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22D" w:rsidRPr="003C52F8" w:rsidRDefault="0010122D" w:rsidP="0010122D">
      <w:pPr>
        <w:shd w:val="clear" w:color="auto" w:fill="FFFFFF"/>
        <w:spacing w:after="0" w:line="240" w:lineRule="auto"/>
        <w:jc w:val="center"/>
        <w:rPr>
          <w:rFonts w:ascii="Open Sans" w:eastAsia="Times New Roman" w:hAnsi="Open Sans" w:cs="Open Sans"/>
          <w:b/>
        </w:rPr>
      </w:pPr>
      <w:r w:rsidRPr="003C52F8">
        <w:rPr>
          <w:rFonts w:ascii="Open Sans" w:eastAsia="Times New Roman" w:hAnsi="Open Sans" w:cs="Open Sans"/>
          <w:b/>
        </w:rPr>
        <w:t>Расписание занятий по программе повышения квалификации</w:t>
      </w:r>
      <w:r w:rsidR="003C52F8">
        <w:rPr>
          <w:rFonts w:ascii="Open Sans" w:eastAsia="Times New Roman" w:hAnsi="Open Sans" w:cs="Open Sans"/>
          <w:b/>
        </w:rPr>
        <w:t xml:space="preserve"> </w:t>
      </w:r>
      <w:r w:rsidR="003C52F8" w:rsidRPr="003C52F8">
        <w:rPr>
          <w:rFonts w:ascii="Open Sans" w:eastAsia="Times New Roman" w:hAnsi="Open Sans" w:cs="Open Sans"/>
        </w:rPr>
        <w:t>*</w:t>
      </w:r>
    </w:p>
    <w:p w:rsidR="003C52F8" w:rsidRDefault="003C52F8" w:rsidP="0010122D">
      <w:pPr>
        <w:spacing w:after="0" w:line="240" w:lineRule="auto"/>
        <w:jc w:val="center"/>
        <w:rPr>
          <w:rFonts w:ascii="Open Sans" w:eastAsia="Times New Roman" w:hAnsi="Open Sans" w:cs="Open Sans"/>
          <w:b/>
        </w:rPr>
      </w:pPr>
    </w:p>
    <w:p w:rsidR="0010122D" w:rsidRPr="003C52F8" w:rsidRDefault="00CA0B89" w:rsidP="00CA0B89">
      <w:pPr>
        <w:spacing w:after="0" w:line="240" w:lineRule="auto"/>
        <w:jc w:val="center"/>
        <w:rPr>
          <w:rFonts w:ascii="Open Sans" w:eastAsia="Times New Roman" w:hAnsi="Open Sans" w:cs="Open Sans"/>
          <w:b/>
        </w:rPr>
      </w:pPr>
      <w:r w:rsidRPr="003C52F8">
        <w:rPr>
          <w:rFonts w:ascii="Open Sans" w:eastAsia="Times New Roman" w:hAnsi="Open Sans" w:cs="Open Sans"/>
          <w:b/>
        </w:rPr>
        <w:t>«</w:t>
      </w:r>
      <w:r w:rsidRPr="007558D2">
        <w:rPr>
          <w:rFonts w:ascii="Open Sans" w:hAnsi="Open Sans" w:cs="Open Sans"/>
          <w:b/>
          <w:bCs/>
          <w:color w:val="231F20"/>
          <w:shd w:val="clear" w:color="auto" w:fill="FFFFFF"/>
        </w:rPr>
        <w:t>ПОИСК И ЧТЕНИЕ НАУЧНОЙ ЛИТЕРАТУРЫ ПО ТЕМЕ ИССЛЕДОВАНИЯ</w:t>
      </w:r>
      <w:r w:rsidRPr="003C52F8">
        <w:rPr>
          <w:rFonts w:ascii="Open Sans" w:eastAsia="Times New Roman" w:hAnsi="Open Sans" w:cs="Open Sans"/>
          <w:b/>
        </w:rPr>
        <w:t xml:space="preserve">» </w:t>
      </w:r>
    </w:p>
    <w:p w:rsidR="0010122D" w:rsidRPr="003C52F8" w:rsidRDefault="0010122D" w:rsidP="0010122D">
      <w:pPr>
        <w:spacing w:after="0" w:line="240" w:lineRule="auto"/>
        <w:jc w:val="center"/>
        <w:rPr>
          <w:rFonts w:ascii="Open Sans" w:eastAsia="Times New Roman" w:hAnsi="Open Sans" w:cs="Open Sans"/>
        </w:rPr>
      </w:pPr>
    </w:p>
    <w:p w:rsidR="0010122D" w:rsidRPr="003C52F8" w:rsidRDefault="00CA0B89" w:rsidP="0010122D">
      <w:pPr>
        <w:spacing w:after="0" w:line="240" w:lineRule="auto"/>
        <w:jc w:val="center"/>
        <w:rPr>
          <w:rFonts w:ascii="Open Sans" w:eastAsia="Times New Roman" w:hAnsi="Open Sans" w:cs="Open Sans"/>
        </w:rPr>
      </w:pPr>
      <w:r>
        <w:rPr>
          <w:rFonts w:ascii="Open Sans" w:eastAsia="Times New Roman" w:hAnsi="Open Sans" w:cs="Open Sans"/>
        </w:rPr>
        <w:t>1</w:t>
      </w:r>
      <w:r w:rsidR="00296AF0">
        <w:rPr>
          <w:rFonts w:ascii="Open Sans" w:eastAsia="Times New Roman" w:hAnsi="Open Sans" w:cs="Open Sans"/>
        </w:rPr>
        <w:t>0</w:t>
      </w:r>
      <w:r w:rsidR="0010122D" w:rsidRPr="003C52F8">
        <w:rPr>
          <w:rFonts w:ascii="Open Sans" w:eastAsia="Times New Roman" w:hAnsi="Open Sans" w:cs="Open Sans"/>
        </w:rPr>
        <w:t xml:space="preserve"> </w:t>
      </w:r>
      <w:r>
        <w:rPr>
          <w:rFonts w:ascii="Open Sans" w:eastAsia="Times New Roman" w:hAnsi="Open Sans" w:cs="Open Sans"/>
        </w:rPr>
        <w:t>янва</w:t>
      </w:r>
      <w:r w:rsidR="001C38BE" w:rsidRPr="003C52F8">
        <w:rPr>
          <w:rFonts w:ascii="Open Sans" w:eastAsia="Times New Roman" w:hAnsi="Open Sans" w:cs="Open Sans"/>
        </w:rPr>
        <w:t xml:space="preserve">ря – </w:t>
      </w:r>
      <w:r w:rsidRPr="00B17182">
        <w:rPr>
          <w:rFonts w:ascii="Open Sans" w:eastAsia="Times New Roman" w:hAnsi="Open Sans" w:cs="Open Sans"/>
        </w:rPr>
        <w:t>2</w:t>
      </w:r>
      <w:r w:rsidR="00296AF0">
        <w:rPr>
          <w:rFonts w:ascii="Open Sans" w:eastAsia="Times New Roman" w:hAnsi="Open Sans" w:cs="Open Sans"/>
        </w:rPr>
        <w:t>4</w:t>
      </w:r>
      <w:r w:rsidR="008C0B23" w:rsidRPr="00B17182">
        <w:rPr>
          <w:rFonts w:ascii="Open Sans" w:eastAsia="Times New Roman" w:hAnsi="Open Sans" w:cs="Open Sans"/>
        </w:rPr>
        <w:t xml:space="preserve"> </w:t>
      </w:r>
      <w:r w:rsidRPr="00B17182">
        <w:rPr>
          <w:rFonts w:ascii="Open Sans" w:eastAsia="Times New Roman" w:hAnsi="Open Sans" w:cs="Open Sans"/>
        </w:rPr>
        <w:t>января</w:t>
      </w:r>
      <w:r w:rsidR="008C0B23" w:rsidRPr="00B17182">
        <w:rPr>
          <w:rFonts w:ascii="Open Sans" w:eastAsia="Times New Roman" w:hAnsi="Open Sans" w:cs="Open Sans"/>
        </w:rPr>
        <w:t xml:space="preserve"> </w:t>
      </w:r>
      <w:r w:rsidR="008C0B23" w:rsidRPr="003C52F8">
        <w:rPr>
          <w:rFonts w:ascii="Open Sans" w:eastAsia="Times New Roman" w:hAnsi="Open Sans" w:cs="Open Sans"/>
        </w:rPr>
        <w:t>202</w:t>
      </w:r>
      <w:r>
        <w:rPr>
          <w:rFonts w:ascii="Open Sans" w:eastAsia="Times New Roman" w:hAnsi="Open Sans" w:cs="Open Sans"/>
        </w:rPr>
        <w:t>5</w:t>
      </w:r>
      <w:r w:rsidR="0010122D" w:rsidRPr="003C52F8">
        <w:rPr>
          <w:rFonts w:ascii="Open Sans" w:eastAsia="Times New Roman" w:hAnsi="Open Sans" w:cs="Open Sans"/>
        </w:rPr>
        <w:t xml:space="preserve"> г.</w:t>
      </w:r>
    </w:p>
    <w:p w:rsidR="0010122D" w:rsidRPr="003C52F8" w:rsidRDefault="0010122D" w:rsidP="0010122D">
      <w:pPr>
        <w:shd w:val="clear" w:color="auto" w:fill="FFFFFF"/>
        <w:spacing w:after="0" w:line="240" w:lineRule="auto"/>
        <w:jc w:val="center"/>
        <w:rPr>
          <w:rFonts w:ascii="Open Sans" w:eastAsia="Times New Roman" w:hAnsi="Open Sans" w:cs="Open Sans"/>
          <w:i/>
        </w:rPr>
      </w:pPr>
    </w:p>
    <w:tbl>
      <w:tblPr>
        <w:tblW w:w="4903"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25"/>
        <w:gridCol w:w="7439"/>
      </w:tblGrid>
      <w:tr w:rsidR="0010122D" w:rsidRPr="003C52F8" w:rsidTr="007A64CD">
        <w:trPr>
          <w:trHeight w:val="611"/>
        </w:trPr>
        <w:tc>
          <w:tcPr>
            <w:tcW w:w="941" w:type="pct"/>
            <w:vAlign w:val="center"/>
          </w:tcPr>
          <w:p w:rsidR="0010122D" w:rsidRPr="003C52F8" w:rsidRDefault="0010122D" w:rsidP="000567FB">
            <w:pPr>
              <w:shd w:val="clear" w:color="auto" w:fill="FFFFFF"/>
              <w:spacing w:after="0" w:line="240" w:lineRule="auto"/>
              <w:jc w:val="center"/>
              <w:rPr>
                <w:rFonts w:ascii="Open Sans" w:eastAsia="Times New Roman" w:hAnsi="Open Sans" w:cs="Open Sans"/>
                <w:b/>
              </w:rPr>
            </w:pPr>
            <w:r w:rsidRPr="003C52F8">
              <w:rPr>
                <w:rFonts w:ascii="Open Sans" w:eastAsia="Times New Roman" w:hAnsi="Open Sans" w:cs="Open Sans"/>
                <w:b/>
              </w:rPr>
              <w:t>Дата/Время</w:t>
            </w:r>
          </w:p>
        </w:tc>
        <w:tc>
          <w:tcPr>
            <w:tcW w:w="4059" w:type="pct"/>
            <w:vAlign w:val="center"/>
          </w:tcPr>
          <w:p w:rsidR="0010122D" w:rsidRPr="003C52F8" w:rsidRDefault="0010122D" w:rsidP="000567FB">
            <w:pPr>
              <w:shd w:val="clear" w:color="auto" w:fill="FFFFFF"/>
              <w:spacing w:after="0" w:line="240" w:lineRule="auto"/>
              <w:jc w:val="center"/>
              <w:rPr>
                <w:rFonts w:ascii="Open Sans" w:eastAsia="Times New Roman" w:hAnsi="Open Sans" w:cs="Open Sans"/>
                <w:b/>
              </w:rPr>
            </w:pPr>
            <w:r w:rsidRPr="003C52F8">
              <w:rPr>
                <w:rFonts w:ascii="Open Sans" w:eastAsia="Times New Roman" w:hAnsi="Open Sans" w:cs="Open Sans"/>
                <w:b/>
              </w:rPr>
              <w:t>Тема</w:t>
            </w:r>
          </w:p>
        </w:tc>
      </w:tr>
      <w:tr w:rsidR="007A64CD" w:rsidRPr="007A64CD" w:rsidTr="007A64CD">
        <w:trPr>
          <w:trHeight w:val="611"/>
        </w:trPr>
        <w:tc>
          <w:tcPr>
            <w:tcW w:w="5000" w:type="pct"/>
            <w:gridSpan w:val="2"/>
            <w:shd w:val="clear" w:color="auto" w:fill="F2F2F2" w:themeFill="background1" w:themeFillShade="F2"/>
            <w:vAlign w:val="center"/>
          </w:tcPr>
          <w:p w:rsidR="007A64CD" w:rsidRDefault="00296AF0" w:rsidP="007A64CD">
            <w:pPr>
              <w:spacing w:after="0" w:line="240" w:lineRule="auto"/>
              <w:jc w:val="center"/>
              <w:rPr>
                <w:rFonts w:ascii="Open Sans" w:eastAsia="Times New Roman" w:hAnsi="Open Sans" w:cs="Open Sans"/>
                <w:sz w:val="24"/>
              </w:rPr>
            </w:pPr>
            <w:r>
              <w:rPr>
                <w:rFonts w:ascii="Open Sans" w:eastAsia="Times New Roman" w:hAnsi="Open Sans" w:cs="Open Sans"/>
                <w:sz w:val="24"/>
              </w:rPr>
              <w:t>10</w:t>
            </w:r>
            <w:r w:rsidR="007A64CD" w:rsidRPr="007A64CD">
              <w:rPr>
                <w:rFonts w:ascii="Open Sans" w:eastAsia="Times New Roman" w:hAnsi="Open Sans" w:cs="Open Sans"/>
                <w:sz w:val="24"/>
              </w:rPr>
              <w:t xml:space="preserve"> </w:t>
            </w:r>
            <w:r w:rsidR="00CA0B89">
              <w:rPr>
                <w:rFonts w:ascii="Open Sans" w:eastAsia="Times New Roman" w:hAnsi="Open Sans" w:cs="Open Sans"/>
                <w:sz w:val="24"/>
              </w:rPr>
              <w:t>январ</w:t>
            </w:r>
            <w:r w:rsidR="007A64CD" w:rsidRPr="007A64CD">
              <w:rPr>
                <w:rFonts w:ascii="Open Sans" w:eastAsia="Times New Roman" w:hAnsi="Open Sans" w:cs="Open Sans"/>
                <w:sz w:val="24"/>
              </w:rPr>
              <w:t>я 202</w:t>
            </w:r>
            <w:r>
              <w:rPr>
                <w:rFonts w:ascii="Open Sans" w:eastAsia="Times New Roman" w:hAnsi="Open Sans" w:cs="Open Sans"/>
                <w:sz w:val="24"/>
              </w:rPr>
              <w:t>6</w:t>
            </w:r>
            <w:r w:rsidR="007A64CD" w:rsidRPr="007A64CD">
              <w:rPr>
                <w:rFonts w:ascii="Open Sans" w:eastAsia="Times New Roman" w:hAnsi="Open Sans" w:cs="Open Sans"/>
                <w:sz w:val="24"/>
              </w:rPr>
              <w:t xml:space="preserve"> г. (суббота)</w:t>
            </w:r>
          </w:p>
          <w:p w:rsidR="007A64CD" w:rsidRPr="007A64CD" w:rsidRDefault="007A64CD" w:rsidP="007A64CD">
            <w:pPr>
              <w:spacing w:after="0" w:line="240" w:lineRule="auto"/>
              <w:jc w:val="center"/>
              <w:rPr>
                <w:rFonts w:ascii="Open Sans" w:eastAsia="Times New Roman" w:hAnsi="Open Sans" w:cs="Open Sans"/>
                <w:b/>
              </w:rPr>
            </w:pPr>
            <w:r w:rsidRPr="007A64CD">
              <w:rPr>
                <w:rFonts w:ascii="Open Sans" w:eastAsia="Times New Roman" w:hAnsi="Open Sans" w:cs="Open Sans"/>
                <w:sz w:val="24"/>
              </w:rPr>
              <w:t>Онлайн подключение</w:t>
            </w:r>
          </w:p>
        </w:tc>
      </w:tr>
      <w:tr w:rsidR="00CA0B89" w:rsidRPr="003C52F8" w:rsidTr="007A64CD">
        <w:trPr>
          <w:trHeight w:val="557"/>
        </w:trPr>
        <w:tc>
          <w:tcPr>
            <w:tcW w:w="941" w:type="pct"/>
            <w:vAlign w:val="center"/>
          </w:tcPr>
          <w:p w:rsidR="00CA0B89" w:rsidRPr="003C52F8" w:rsidRDefault="00CA0B89" w:rsidP="00CA0B89">
            <w:pPr>
              <w:shd w:val="clear" w:color="auto" w:fill="FFFFFF"/>
              <w:spacing w:after="0" w:line="240" w:lineRule="auto"/>
              <w:jc w:val="center"/>
              <w:rPr>
                <w:rFonts w:ascii="Open Sans" w:eastAsia="Times New Roman" w:hAnsi="Open Sans" w:cs="Open Sans"/>
              </w:rPr>
            </w:pPr>
            <w:r w:rsidRPr="003C52F8">
              <w:rPr>
                <w:rFonts w:ascii="Open Sans" w:eastAsia="Times New Roman" w:hAnsi="Open Sans" w:cs="Open Sans"/>
              </w:rPr>
              <w:t>13:00-14:20</w:t>
            </w:r>
          </w:p>
          <w:p w:rsidR="00CA0B89" w:rsidRPr="003C52F8" w:rsidRDefault="00CA0B89" w:rsidP="00B17182">
            <w:pPr>
              <w:shd w:val="clear" w:color="auto" w:fill="FFFFFF"/>
              <w:spacing w:after="0" w:line="240" w:lineRule="auto"/>
              <w:jc w:val="center"/>
              <w:rPr>
                <w:rFonts w:ascii="Open Sans" w:eastAsia="Times New Roman" w:hAnsi="Open Sans" w:cs="Open Sans"/>
              </w:rPr>
            </w:pPr>
            <w:r w:rsidRPr="003C52F8">
              <w:rPr>
                <w:rFonts w:ascii="Open Sans" w:eastAsia="Times New Roman" w:hAnsi="Open Sans" w:cs="Open Sans"/>
              </w:rPr>
              <w:t>14:30-15:50</w:t>
            </w:r>
          </w:p>
          <w:p w:rsidR="00CA0B89" w:rsidRPr="003C52F8" w:rsidRDefault="00CA0B89" w:rsidP="00CA0B89">
            <w:pPr>
              <w:shd w:val="clear" w:color="auto" w:fill="FFFFFF"/>
              <w:spacing w:after="0" w:line="240" w:lineRule="auto"/>
              <w:jc w:val="center"/>
              <w:rPr>
                <w:rFonts w:ascii="Open Sans" w:eastAsia="Times New Roman" w:hAnsi="Open Sans" w:cs="Open Sans"/>
              </w:rPr>
            </w:pPr>
          </w:p>
        </w:tc>
        <w:tc>
          <w:tcPr>
            <w:tcW w:w="4059" w:type="pct"/>
          </w:tcPr>
          <w:p w:rsidR="00CA0B89" w:rsidRPr="007558D2" w:rsidRDefault="00CA0B89" w:rsidP="00CA0B89">
            <w:pPr>
              <w:shd w:val="clear" w:color="auto" w:fill="FFFFFF"/>
              <w:spacing w:after="0" w:line="240" w:lineRule="auto"/>
              <w:jc w:val="both"/>
              <w:rPr>
                <w:rFonts w:ascii="Open Sans" w:hAnsi="Open Sans" w:cs="Open Sans"/>
                <w:b/>
                <w:color w:val="FF0000"/>
              </w:rPr>
            </w:pPr>
            <w:r w:rsidRPr="007558D2">
              <w:rPr>
                <w:rFonts w:ascii="Open Sans" w:hAnsi="Open Sans" w:cs="Open Sans"/>
                <w:b/>
              </w:rPr>
              <w:t xml:space="preserve">Модуль 1. </w:t>
            </w:r>
            <w:r w:rsidRPr="007558D2">
              <w:rPr>
                <w:rFonts w:ascii="Open Sans" w:hAnsi="Open Sans" w:cs="Open Sans"/>
                <w:b/>
                <w:bCs/>
              </w:rPr>
              <w:t>Поиск научной информации: современные инструменты, системы и сервисы</w:t>
            </w:r>
          </w:p>
          <w:p w:rsidR="00CA0B89" w:rsidRPr="007558D2" w:rsidRDefault="00CA0B89" w:rsidP="00CA0B89">
            <w:pPr>
              <w:shd w:val="clear" w:color="auto" w:fill="FFFFFF"/>
              <w:spacing w:after="0" w:line="240" w:lineRule="auto"/>
              <w:jc w:val="both"/>
              <w:rPr>
                <w:rFonts w:ascii="Open Sans" w:hAnsi="Open Sans" w:cs="Open Sans"/>
                <w:b/>
                <w:color w:val="000000"/>
              </w:rPr>
            </w:pPr>
          </w:p>
          <w:p w:rsidR="00296AF0" w:rsidRDefault="00CA0B89" w:rsidP="00CA0B89">
            <w:pPr>
              <w:pStyle w:val="a3"/>
              <w:ind w:left="0" w:firstLine="567"/>
              <w:jc w:val="both"/>
              <w:rPr>
                <w:rFonts w:ascii="Open Sans" w:hAnsi="Open Sans" w:cs="Open Sans"/>
                <w:sz w:val="22"/>
                <w:szCs w:val="22"/>
              </w:rPr>
            </w:pPr>
            <w:r w:rsidRPr="007558D2">
              <w:rPr>
                <w:rFonts w:ascii="Open Sans" w:hAnsi="Open Sans" w:cs="Open Sans"/>
                <w:b/>
                <w:bCs/>
                <w:sz w:val="22"/>
                <w:szCs w:val="22"/>
              </w:rPr>
              <w:t xml:space="preserve">Тема 1. </w:t>
            </w:r>
            <w:r w:rsidRPr="007558D2">
              <w:rPr>
                <w:rFonts w:ascii="Open Sans" w:hAnsi="Open Sans" w:cs="Open Sans"/>
                <w:b/>
                <w:sz w:val="22"/>
                <w:szCs w:val="22"/>
              </w:rPr>
              <w:t>Поисковые системы и базы данных</w:t>
            </w:r>
            <w:r w:rsidRPr="007558D2">
              <w:rPr>
                <w:rFonts w:ascii="Open Sans" w:hAnsi="Open Sans" w:cs="Open Sans"/>
                <w:sz w:val="22"/>
                <w:szCs w:val="22"/>
              </w:rPr>
              <w:t xml:space="preserve"> (БД) – инструментарий для проведения поисковых запросов по текстовым базам данных по тематике научного исследования. Основные характеристики </w:t>
            </w:r>
            <w:proofErr w:type="spellStart"/>
            <w:r w:rsidRPr="007558D2">
              <w:rPr>
                <w:rFonts w:ascii="Open Sans" w:hAnsi="Open Sans" w:cs="Open Sans"/>
                <w:sz w:val="22"/>
                <w:szCs w:val="22"/>
              </w:rPr>
              <w:t>наукометрических</w:t>
            </w:r>
            <w:proofErr w:type="spellEnd"/>
            <w:r w:rsidRPr="007558D2">
              <w:rPr>
                <w:rFonts w:ascii="Open Sans" w:hAnsi="Open Sans" w:cs="Open Sans"/>
                <w:sz w:val="22"/>
                <w:szCs w:val="22"/>
              </w:rPr>
              <w:t xml:space="preserve"> и библиографических БД. Доступ к системам и БД. Отображение и фильтрация, сохранение результатов поиска. </w:t>
            </w:r>
          </w:p>
          <w:p w:rsidR="00CA0B89" w:rsidRPr="007558D2" w:rsidRDefault="00CA0B89" w:rsidP="00CA0B89">
            <w:pPr>
              <w:pStyle w:val="a3"/>
              <w:ind w:left="0" w:firstLine="567"/>
              <w:jc w:val="both"/>
              <w:rPr>
                <w:rFonts w:ascii="Open Sans" w:hAnsi="Open Sans" w:cs="Open Sans"/>
                <w:sz w:val="22"/>
                <w:szCs w:val="22"/>
              </w:rPr>
            </w:pPr>
            <w:r w:rsidRPr="007558D2">
              <w:rPr>
                <w:rFonts w:ascii="Open Sans" w:hAnsi="Open Sans" w:cs="Open Sans"/>
                <w:b/>
                <w:bCs/>
                <w:sz w:val="22"/>
                <w:szCs w:val="22"/>
              </w:rPr>
              <w:t xml:space="preserve">Тема 2. </w:t>
            </w:r>
            <w:r w:rsidRPr="007558D2">
              <w:rPr>
                <w:rFonts w:ascii="Open Sans" w:hAnsi="Open Sans" w:cs="Open Sans"/>
                <w:b/>
                <w:sz w:val="22"/>
                <w:szCs w:val="22"/>
              </w:rPr>
              <w:t>Инвариантные инструменты для организации поисковых запросов</w:t>
            </w:r>
            <w:r w:rsidRPr="007558D2">
              <w:rPr>
                <w:rFonts w:ascii="Open Sans" w:hAnsi="Open Sans" w:cs="Open Sans"/>
                <w:sz w:val="22"/>
                <w:szCs w:val="22"/>
              </w:rPr>
              <w:t>. Настройка фильтров поисковых запросов с использованием булевых оператор и расширенный поиск. Использование ключевых слов и словосочетаний. Особые случаи поисковых запросов: стоп-слова, незаконченные термины и т.п.</w:t>
            </w:r>
          </w:p>
          <w:p w:rsidR="00296AF0" w:rsidRDefault="00CA0B89" w:rsidP="00296AF0">
            <w:pPr>
              <w:pStyle w:val="a3"/>
              <w:ind w:left="0" w:firstLine="567"/>
              <w:jc w:val="both"/>
              <w:rPr>
                <w:rFonts w:ascii="Open Sans" w:hAnsi="Open Sans" w:cs="Open Sans"/>
                <w:sz w:val="22"/>
                <w:szCs w:val="22"/>
              </w:rPr>
            </w:pPr>
            <w:r w:rsidRPr="007558D2">
              <w:rPr>
                <w:rFonts w:ascii="Open Sans" w:hAnsi="Open Sans" w:cs="Open Sans"/>
                <w:b/>
                <w:bCs/>
                <w:sz w:val="22"/>
                <w:szCs w:val="22"/>
              </w:rPr>
              <w:t xml:space="preserve">Тема </w:t>
            </w:r>
            <w:r w:rsidRPr="007558D2">
              <w:rPr>
                <w:rFonts w:ascii="Open Sans" w:hAnsi="Open Sans" w:cs="Open Sans"/>
                <w:b/>
                <w:sz w:val="22"/>
                <w:szCs w:val="22"/>
              </w:rPr>
              <w:t xml:space="preserve">3. </w:t>
            </w:r>
            <w:r w:rsidRPr="007558D2">
              <w:rPr>
                <w:rFonts w:ascii="Open Sans" w:hAnsi="Open Sans" w:cs="Open Sans"/>
                <w:b/>
                <w:bCs/>
                <w:sz w:val="22"/>
                <w:szCs w:val="22"/>
              </w:rPr>
              <w:t>Интеграторы текстовых БД</w:t>
            </w:r>
            <w:r w:rsidRPr="007558D2">
              <w:rPr>
                <w:rFonts w:ascii="Open Sans" w:hAnsi="Open Sans" w:cs="Open Sans"/>
                <w:b/>
                <w:sz w:val="22"/>
                <w:szCs w:val="22"/>
              </w:rPr>
              <w:t>.</w:t>
            </w:r>
            <w:r w:rsidRPr="007558D2">
              <w:rPr>
                <w:rFonts w:ascii="Open Sans" w:hAnsi="Open Sans" w:cs="Open Sans"/>
                <w:sz w:val="22"/>
                <w:szCs w:val="22"/>
              </w:rPr>
              <w:t xml:space="preserve">  </w:t>
            </w:r>
            <w:r w:rsidR="00296AF0">
              <w:rPr>
                <w:rFonts w:ascii="Open Sans" w:hAnsi="Open Sans" w:cs="Open Sans"/>
                <w:b/>
                <w:bCs/>
                <w:sz w:val="22"/>
                <w:szCs w:val="22"/>
              </w:rPr>
              <w:t>Поиск и анализ источников научной информации по теме научных исследований на платформе eLIBRARY.RU.</w:t>
            </w:r>
            <w:r w:rsidR="00296AF0">
              <w:rPr>
                <w:rFonts w:ascii="Open Sans" w:hAnsi="Open Sans" w:cs="Open Sans"/>
                <w:sz w:val="22"/>
                <w:szCs w:val="22"/>
              </w:rPr>
              <w:t xml:space="preserve"> Поиск научной информации на </w:t>
            </w:r>
            <w:proofErr w:type="spellStart"/>
            <w:r w:rsidR="00296AF0">
              <w:rPr>
                <w:rFonts w:ascii="Open Sans" w:hAnsi="Open Sans" w:cs="Open Sans"/>
                <w:sz w:val="22"/>
                <w:szCs w:val="22"/>
              </w:rPr>
              <w:t>наукометрических</w:t>
            </w:r>
            <w:proofErr w:type="spellEnd"/>
            <w:r w:rsidR="00296AF0">
              <w:rPr>
                <w:rFonts w:ascii="Open Sans" w:hAnsi="Open Sans" w:cs="Open Sans"/>
                <w:sz w:val="22"/>
                <w:szCs w:val="22"/>
              </w:rPr>
              <w:t xml:space="preserve"> и библиографических российских и зарубежных платформах, в том числе </w:t>
            </w:r>
            <w:r w:rsidR="00BB279A">
              <w:rPr>
                <w:rFonts w:ascii="Open Sans" w:hAnsi="Open Sans" w:cs="Open Sans"/>
                <w:sz w:val="22"/>
                <w:szCs w:val="22"/>
              </w:rPr>
              <w:t xml:space="preserve">в </w:t>
            </w:r>
            <w:r w:rsidR="00296AF0">
              <w:rPr>
                <w:rFonts w:ascii="Open Sans" w:hAnsi="Open Sans" w:cs="Open Sans"/>
                <w:sz w:val="22"/>
                <w:szCs w:val="22"/>
              </w:rPr>
              <w:t xml:space="preserve">рецензируемых научных изданиях, в приравненных к ним научных изданиях, индексируемых в международных базах данных </w:t>
            </w:r>
            <w:proofErr w:type="spellStart"/>
            <w:r w:rsidR="00296AF0">
              <w:rPr>
                <w:rFonts w:ascii="Open Sans" w:hAnsi="Open Sans" w:cs="Open Sans"/>
                <w:sz w:val="22"/>
                <w:szCs w:val="22"/>
              </w:rPr>
              <w:t>Web</w:t>
            </w:r>
            <w:proofErr w:type="spellEnd"/>
            <w:r w:rsidR="00296AF0">
              <w:rPr>
                <w:rFonts w:ascii="Open Sans" w:hAnsi="Open Sans" w:cs="Open Sans"/>
                <w:sz w:val="22"/>
                <w:szCs w:val="22"/>
              </w:rPr>
              <w:t xml:space="preserve"> </w:t>
            </w:r>
            <w:proofErr w:type="spellStart"/>
            <w:r w:rsidR="00296AF0">
              <w:rPr>
                <w:rFonts w:ascii="Open Sans" w:hAnsi="Open Sans" w:cs="Open Sans"/>
                <w:sz w:val="22"/>
                <w:szCs w:val="22"/>
              </w:rPr>
              <w:t>of</w:t>
            </w:r>
            <w:proofErr w:type="spellEnd"/>
            <w:r w:rsidR="00296AF0">
              <w:rPr>
                <w:rFonts w:ascii="Open Sans" w:hAnsi="Open Sans" w:cs="Open Sans"/>
                <w:sz w:val="22"/>
                <w:szCs w:val="22"/>
              </w:rPr>
              <w:t xml:space="preserve"> </w:t>
            </w:r>
            <w:proofErr w:type="spellStart"/>
            <w:r w:rsidR="00296AF0">
              <w:rPr>
                <w:rFonts w:ascii="Open Sans" w:hAnsi="Open Sans" w:cs="Open Sans"/>
                <w:sz w:val="22"/>
                <w:szCs w:val="22"/>
              </w:rPr>
              <w:t>Science</w:t>
            </w:r>
            <w:proofErr w:type="spellEnd"/>
            <w:r w:rsidR="00296AF0">
              <w:rPr>
                <w:rFonts w:ascii="Open Sans" w:hAnsi="Open Sans" w:cs="Open Sans"/>
                <w:sz w:val="22"/>
                <w:szCs w:val="22"/>
              </w:rPr>
              <w:t xml:space="preserve"> (</w:t>
            </w:r>
            <w:proofErr w:type="spellStart"/>
            <w:r w:rsidR="00296AF0">
              <w:rPr>
                <w:rFonts w:ascii="Open Sans" w:hAnsi="Open Sans" w:cs="Open Sans"/>
                <w:sz w:val="22"/>
                <w:szCs w:val="22"/>
              </w:rPr>
              <w:t>WoS</w:t>
            </w:r>
            <w:proofErr w:type="spellEnd"/>
            <w:r w:rsidR="00296AF0">
              <w:rPr>
                <w:rFonts w:ascii="Open Sans" w:hAnsi="Open Sans" w:cs="Open Sans"/>
                <w:sz w:val="22"/>
                <w:szCs w:val="22"/>
              </w:rPr>
              <w:t xml:space="preserve">), </w:t>
            </w:r>
            <w:proofErr w:type="spellStart"/>
            <w:r w:rsidR="00296AF0">
              <w:rPr>
                <w:rFonts w:ascii="Open Sans" w:hAnsi="Open Sans" w:cs="Open Sans"/>
                <w:sz w:val="22"/>
                <w:szCs w:val="22"/>
              </w:rPr>
              <w:t>Scopus</w:t>
            </w:r>
            <w:proofErr w:type="spellEnd"/>
            <w:r w:rsidR="00296AF0">
              <w:rPr>
                <w:rFonts w:ascii="Open Sans" w:hAnsi="Open Sans" w:cs="Open Sans"/>
                <w:sz w:val="22"/>
                <w:szCs w:val="22"/>
              </w:rPr>
              <w:t xml:space="preserve"> и международных базах данных, определяемых в соответствии с рекомендацией Высшей аттестационной комиссии (ВАК)  при Министерстве науки и высшего образования Российской Федерации, а также в научных изданиях, индексируемых в </w:t>
            </w:r>
            <w:proofErr w:type="spellStart"/>
            <w:r w:rsidR="00296AF0">
              <w:rPr>
                <w:rFonts w:ascii="Open Sans" w:hAnsi="Open Sans" w:cs="Open Sans"/>
                <w:sz w:val="22"/>
                <w:szCs w:val="22"/>
              </w:rPr>
              <w:t>наукометрической</w:t>
            </w:r>
            <w:proofErr w:type="spellEnd"/>
            <w:r w:rsidR="00296AF0">
              <w:rPr>
                <w:rFonts w:ascii="Open Sans" w:hAnsi="Open Sans" w:cs="Open Sans"/>
                <w:sz w:val="22"/>
                <w:szCs w:val="22"/>
              </w:rPr>
              <w:t xml:space="preserve"> базе данных </w:t>
            </w:r>
            <w:proofErr w:type="spellStart"/>
            <w:r w:rsidR="00296AF0">
              <w:rPr>
                <w:rFonts w:ascii="Open Sans" w:hAnsi="Open Sans" w:cs="Open Sans"/>
                <w:sz w:val="22"/>
                <w:szCs w:val="22"/>
              </w:rPr>
              <w:t>Russian</w:t>
            </w:r>
            <w:proofErr w:type="spellEnd"/>
            <w:r w:rsidR="00296AF0">
              <w:rPr>
                <w:rFonts w:ascii="Open Sans" w:hAnsi="Open Sans" w:cs="Open Sans"/>
                <w:sz w:val="22"/>
                <w:szCs w:val="22"/>
              </w:rPr>
              <w:t xml:space="preserve"> </w:t>
            </w:r>
            <w:proofErr w:type="spellStart"/>
            <w:r w:rsidR="00296AF0">
              <w:rPr>
                <w:rFonts w:ascii="Open Sans" w:hAnsi="Open Sans" w:cs="Open Sans"/>
                <w:sz w:val="22"/>
                <w:szCs w:val="22"/>
              </w:rPr>
              <w:t>Science</w:t>
            </w:r>
            <w:proofErr w:type="spellEnd"/>
            <w:r w:rsidR="00296AF0">
              <w:rPr>
                <w:rFonts w:ascii="Open Sans" w:hAnsi="Open Sans" w:cs="Open Sans"/>
                <w:sz w:val="22"/>
                <w:szCs w:val="22"/>
              </w:rPr>
              <w:t xml:space="preserve"> </w:t>
            </w:r>
            <w:proofErr w:type="spellStart"/>
            <w:r w:rsidR="00296AF0">
              <w:rPr>
                <w:rFonts w:ascii="Open Sans" w:hAnsi="Open Sans" w:cs="Open Sans"/>
                <w:sz w:val="22"/>
                <w:szCs w:val="22"/>
              </w:rPr>
              <w:t>Citation</w:t>
            </w:r>
            <w:proofErr w:type="spellEnd"/>
            <w:r w:rsidR="00296AF0">
              <w:rPr>
                <w:rFonts w:ascii="Open Sans" w:hAnsi="Open Sans" w:cs="Open Sans"/>
                <w:sz w:val="22"/>
                <w:szCs w:val="22"/>
              </w:rPr>
              <w:t xml:space="preserve"> </w:t>
            </w:r>
            <w:proofErr w:type="spellStart"/>
            <w:r w:rsidR="00296AF0">
              <w:rPr>
                <w:rFonts w:ascii="Open Sans" w:hAnsi="Open Sans" w:cs="Open Sans"/>
                <w:sz w:val="22"/>
                <w:szCs w:val="22"/>
              </w:rPr>
              <w:t>Index</w:t>
            </w:r>
            <w:proofErr w:type="spellEnd"/>
            <w:r w:rsidR="00296AF0">
              <w:rPr>
                <w:rFonts w:ascii="Open Sans" w:hAnsi="Open Sans" w:cs="Open Sans"/>
                <w:sz w:val="22"/>
                <w:szCs w:val="22"/>
              </w:rPr>
              <w:t xml:space="preserve"> (RSCI), а также </w:t>
            </w:r>
            <w:r w:rsidR="00296AF0">
              <w:rPr>
                <w:rFonts w:ascii="Open Sans" w:hAnsi="Open Sans" w:cs="Open Sans"/>
                <w:color w:val="000000" w:themeColor="text1"/>
                <w:sz w:val="22"/>
                <w:szCs w:val="22"/>
              </w:rPr>
              <w:t>eLIBRARY.RU</w:t>
            </w:r>
            <w:r w:rsidR="00296AF0">
              <w:rPr>
                <w:rFonts w:ascii="Open Sans" w:hAnsi="Open Sans" w:cs="Open Sans"/>
                <w:sz w:val="22"/>
                <w:szCs w:val="22"/>
              </w:rPr>
              <w:t xml:space="preserve">, </w:t>
            </w:r>
            <w:proofErr w:type="spellStart"/>
            <w:r w:rsidR="00296AF0">
              <w:rPr>
                <w:rFonts w:ascii="Open Sans" w:hAnsi="Open Sans" w:cs="Open Sans"/>
                <w:sz w:val="22"/>
                <w:szCs w:val="22"/>
              </w:rPr>
              <w:t>ScienceDirect</w:t>
            </w:r>
            <w:proofErr w:type="spellEnd"/>
            <w:r w:rsidR="00296AF0">
              <w:rPr>
                <w:rFonts w:ascii="Open Sans" w:hAnsi="Open Sans" w:cs="Open Sans"/>
                <w:sz w:val="22"/>
                <w:szCs w:val="22"/>
              </w:rPr>
              <w:t xml:space="preserve"> и др.</w:t>
            </w:r>
            <w:r w:rsidR="00296AF0">
              <w:rPr>
                <w:rFonts w:ascii="Open Sans" w:hAnsi="Open Sans" w:cs="Open Sans"/>
                <w:b/>
                <w:sz w:val="22"/>
                <w:szCs w:val="22"/>
              </w:rPr>
              <w:t xml:space="preserve"> </w:t>
            </w:r>
          </w:p>
          <w:p w:rsidR="00296AF0" w:rsidRDefault="00296AF0" w:rsidP="00296AF0">
            <w:pPr>
              <w:shd w:val="clear" w:color="auto" w:fill="FFFFFF"/>
              <w:tabs>
                <w:tab w:val="left" w:pos="906"/>
              </w:tabs>
              <w:spacing w:after="0" w:line="240" w:lineRule="auto"/>
              <w:ind w:firstLine="623"/>
              <w:jc w:val="both"/>
              <w:rPr>
                <w:rFonts w:ascii="Open Sans" w:hAnsi="Open Sans" w:cs="Open Sans"/>
              </w:rPr>
            </w:pPr>
            <w:r>
              <w:rPr>
                <w:rFonts w:ascii="Open Sans" w:hAnsi="Open Sans" w:cs="Open Sans"/>
                <w:b/>
                <w:bCs/>
              </w:rPr>
              <w:t xml:space="preserve">Тема 4. Формирование коллекций научных журналов, инструменты управления и мониторинга на платформе eLIBRARY.RU. </w:t>
            </w:r>
            <w:r>
              <w:rPr>
                <w:rFonts w:ascii="Open Sans" w:hAnsi="Open Sans" w:cs="Open Sans"/>
                <w:color w:val="000000" w:themeColor="text1"/>
              </w:rPr>
              <w:t>Крупнейший российский информационно-аналитический портал в области науки, технологии, медицины и образования - eLIBRARY.RU: состав информации, инструменты и принципы работы, возможности и применение. В</w:t>
            </w:r>
            <w:r>
              <w:rPr>
                <w:rFonts w:ascii="Open Sans" w:hAnsi="Open Sans" w:cs="Open Sans"/>
                <w:color w:val="000000" w:themeColor="text1"/>
                <w:shd w:val="clear" w:color="auto" w:fill="FFFFFF"/>
              </w:rPr>
              <w:t xml:space="preserve">едущие рецензируемые отечественные журналы и издания, индексируемые в Национальной библиографической базе данных научного цитирования (РИНЦ), </w:t>
            </w:r>
            <w:proofErr w:type="spellStart"/>
            <w:r>
              <w:rPr>
                <w:rFonts w:ascii="Open Sans" w:hAnsi="Open Sans" w:cs="Open Sans"/>
                <w:color w:val="000000" w:themeColor="text1"/>
              </w:rPr>
              <w:t>наукометрической</w:t>
            </w:r>
            <w:proofErr w:type="spellEnd"/>
            <w:r>
              <w:rPr>
                <w:rFonts w:ascii="Open Sans" w:hAnsi="Open Sans" w:cs="Open Sans"/>
                <w:color w:val="000000" w:themeColor="text1"/>
              </w:rPr>
              <w:t xml:space="preserve"> базе данных </w:t>
            </w:r>
            <w:r>
              <w:rPr>
                <w:rFonts w:ascii="Open Sans" w:hAnsi="Open Sans" w:cs="Open Sans"/>
                <w:color w:val="000000" w:themeColor="text1"/>
                <w:lang w:val="en-US"/>
              </w:rPr>
              <w:t>Russian</w:t>
            </w:r>
            <w:r w:rsidRPr="00296AF0">
              <w:rPr>
                <w:rFonts w:ascii="Open Sans" w:hAnsi="Open Sans" w:cs="Open Sans"/>
                <w:color w:val="000000" w:themeColor="text1"/>
              </w:rPr>
              <w:t xml:space="preserve"> </w:t>
            </w:r>
            <w:r>
              <w:rPr>
                <w:rFonts w:ascii="Open Sans" w:hAnsi="Open Sans" w:cs="Open Sans"/>
                <w:color w:val="000000" w:themeColor="text1"/>
                <w:lang w:val="en-US"/>
              </w:rPr>
              <w:t>Science</w:t>
            </w:r>
            <w:r w:rsidRPr="00296AF0">
              <w:rPr>
                <w:rFonts w:ascii="Open Sans" w:hAnsi="Open Sans" w:cs="Open Sans"/>
                <w:color w:val="000000" w:themeColor="text1"/>
              </w:rPr>
              <w:t xml:space="preserve"> </w:t>
            </w:r>
            <w:r>
              <w:rPr>
                <w:rFonts w:ascii="Open Sans" w:hAnsi="Open Sans" w:cs="Open Sans"/>
                <w:color w:val="000000" w:themeColor="text1"/>
                <w:lang w:val="en-US"/>
              </w:rPr>
              <w:t>Citation</w:t>
            </w:r>
            <w:r w:rsidRPr="00296AF0">
              <w:rPr>
                <w:rFonts w:ascii="Open Sans" w:hAnsi="Open Sans" w:cs="Open Sans"/>
                <w:color w:val="000000" w:themeColor="text1"/>
              </w:rPr>
              <w:t xml:space="preserve"> </w:t>
            </w:r>
            <w:r>
              <w:rPr>
                <w:rFonts w:ascii="Open Sans" w:hAnsi="Open Sans" w:cs="Open Sans"/>
                <w:color w:val="000000" w:themeColor="text1"/>
                <w:lang w:val="en-US"/>
              </w:rPr>
              <w:t>Index</w:t>
            </w:r>
            <w:r>
              <w:rPr>
                <w:rFonts w:ascii="Open Sans" w:hAnsi="Open Sans" w:cs="Open Sans"/>
                <w:color w:val="000000" w:themeColor="text1"/>
              </w:rPr>
              <w:t xml:space="preserve"> (</w:t>
            </w:r>
            <w:r>
              <w:rPr>
                <w:rFonts w:ascii="Open Sans" w:hAnsi="Open Sans" w:cs="Open Sans"/>
                <w:color w:val="000000" w:themeColor="text1"/>
                <w:lang w:val="en-US"/>
              </w:rPr>
              <w:t>RSCI</w:t>
            </w:r>
            <w:r>
              <w:rPr>
                <w:rFonts w:ascii="Open Sans" w:hAnsi="Open Sans" w:cs="Open Sans"/>
                <w:color w:val="000000" w:themeColor="text1"/>
              </w:rPr>
              <w:t>)</w:t>
            </w:r>
            <w:r>
              <w:rPr>
                <w:rFonts w:ascii="Open Sans" w:hAnsi="Open Sans" w:cs="Open Sans"/>
                <w:color w:val="000000" w:themeColor="text1"/>
                <w:shd w:val="clear" w:color="auto" w:fill="FFFFFF"/>
              </w:rPr>
              <w:t>, список ВАК.</w:t>
            </w:r>
            <w:r>
              <w:rPr>
                <w:rFonts w:ascii="Open Sans" w:hAnsi="Open Sans" w:cs="Open Sans"/>
                <w:color w:val="000000" w:themeColor="text1"/>
              </w:rPr>
              <w:t xml:space="preserve"> </w:t>
            </w:r>
            <w:r>
              <w:rPr>
                <w:rFonts w:ascii="Open Sans" w:hAnsi="Open Sans" w:cs="Open Sans"/>
              </w:rPr>
              <w:t xml:space="preserve">Формирование </w:t>
            </w:r>
            <w:r>
              <w:rPr>
                <w:rFonts w:ascii="Open Sans" w:hAnsi="Open Sans" w:cs="Open Sans"/>
              </w:rPr>
              <w:lastRenderedPageBreak/>
              <w:t xml:space="preserve">коллекций научных журналов и их качественные характеристики: показатели цитируемости научного журнала, список журналов ВАК, </w:t>
            </w:r>
            <w:proofErr w:type="spellStart"/>
            <w:r>
              <w:rPr>
                <w:rFonts w:ascii="Open Sans" w:hAnsi="Open Sans" w:cs="Open Sans"/>
              </w:rPr>
              <w:t>импакт</w:t>
            </w:r>
            <w:proofErr w:type="spellEnd"/>
            <w:r>
              <w:rPr>
                <w:rFonts w:ascii="Open Sans" w:hAnsi="Open Sans" w:cs="Open Sans"/>
              </w:rPr>
              <w:t xml:space="preserve">-фактор, квартили (Q1, Q2, Q3, Q4 по </w:t>
            </w:r>
            <w:proofErr w:type="spellStart"/>
            <w:r>
              <w:rPr>
                <w:rFonts w:ascii="Open Sans" w:hAnsi="Open Sans" w:cs="Open Sans"/>
              </w:rPr>
              <w:t>импакт</w:t>
            </w:r>
            <w:proofErr w:type="spellEnd"/>
            <w:r>
              <w:rPr>
                <w:rFonts w:ascii="Open Sans" w:hAnsi="Open Sans" w:cs="Open Sans"/>
              </w:rPr>
              <w:t xml:space="preserve">-фактору JCR </w:t>
            </w:r>
            <w:proofErr w:type="spellStart"/>
            <w:r>
              <w:rPr>
                <w:rFonts w:ascii="Open Sans" w:hAnsi="Open Sans" w:cs="Open Sans"/>
              </w:rPr>
              <w:t>Science</w:t>
            </w:r>
            <w:proofErr w:type="spellEnd"/>
            <w:r>
              <w:rPr>
                <w:rFonts w:ascii="Open Sans" w:hAnsi="Open Sans" w:cs="Open Sans"/>
              </w:rPr>
              <w:t xml:space="preserve"> </w:t>
            </w:r>
            <w:proofErr w:type="spellStart"/>
            <w:r>
              <w:rPr>
                <w:rFonts w:ascii="Open Sans" w:hAnsi="Open Sans" w:cs="Open Sans"/>
              </w:rPr>
              <w:t>Edition</w:t>
            </w:r>
            <w:proofErr w:type="spellEnd"/>
            <w:r>
              <w:rPr>
                <w:rFonts w:ascii="Open Sans" w:hAnsi="Open Sans" w:cs="Open Sans"/>
              </w:rPr>
              <w:t xml:space="preserve">, JCR </w:t>
            </w:r>
            <w:proofErr w:type="spellStart"/>
            <w:r>
              <w:rPr>
                <w:rFonts w:ascii="Open Sans" w:hAnsi="Open Sans" w:cs="Open Sans"/>
              </w:rPr>
              <w:t>Social</w:t>
            </w:r>
            <w:proofErr w:type="spellEnd"/>
            <w:r>
              <w:rPr>
                <w:rFonts w:ascii="Open Sans" w:hAnsi="Open Sans" w:cs="Open Sans"/>
              </w:rPr>
              <w:t xml:space="preserve"> </w:t>
            </w:r>
            <w:proofErr w:type="spellStart"/>
            <w:r>
              <w:rPr>
                <w:rFonts w:ascii="Open Sans" w:hAnsi="Open Sans" w:cs="Open Sans"/>
              </w:rPr>
              <w:t>Sciences</w:t>
            </w:r>
            <w:proofErr w:type="spellEnd"/>
            <w:r>
              <w:rPr>
                <w:rFonts w:ascii="Open Sans" w:hAnsi="Open Sans" w:cs="Open Sans"/>
              </w:rPr>
              <w:t xml:space="preserve"> </w:t>
            </w:r>
            <w:proofErr w:type="spellStart"/>
            <w:r>
              <w:rPr>
                <w:rFonts w:ascii="Open Sans" w:hAnsi="Open Sans" w:cs="Open Sans"/>
              </w:rPr>
              <w:t>Edition</w:t>
            </w:r>
            <w:proofErr w:type="spellEnd"/>
            <w:r>
              <w:rPr>
                <w:rFonts w:ascii="Open Sans" w:hAnsi="Open Sans" w:cs="Open Sans"/>
              </w:rPr>
              <w:t xml:space="preserve"> или SJR) и др. Инструменты управления и мониторинга. </w:t>
            </w:r>
          </w:p>
          <w:p w:rsidR="00296AF0" w:rsidRDefault="00296AF0" w:rsidP="00296AF0">
            <w:pPr>
              <w:shd w:val="clear" w:color="auto" w:fill="FFFFFF"/>
              <w:tabs>
                <w:tab w:val="left" w:pos="906"/>
              </w:tabs>
              <w:spacing w:after="0" w:line="240" w:lineRule="auto"/>
              <w:ind w:firstLine="623"/>
              <w:jc w:val="both"/>
              <w:rPr>
                <w:rFonts w:ascii="Open Sans" w:eastAsia="Times New Roman" w:hAnsi="Open Sans" w:cs="Open Sans"/>
              </w:rPr>
            </w:pPr>
            <w:r>
              <w:rPr>
                <w:rFonts w:ascii="Open Sans" w:eastAsia="Times New Roman" w:hAnsi="Open Sans" w:cs="Open Sans"/>
              </w:rPr>
              <w:t xml:space="preserve">Анализ полученной информации на основе доступа к полным текстам научных публикаций в </w:t>
            </w:r>
            <w:proofErr w:type="spellStart"/>
            <w:r>
              <w:rPr>
                <w:rFonts w:ascii="Open Sans" w:eastAsia="Times New Roman" w:hAnsi="Open Sans" w:cs="Open Sans"/>
              </w:rPr>
              <w:t>наукометрических</w:t>
            </w:r>
            <w:proofErr w:type="spellEnd"/>
            <w:r>
              <w:rPr>
                <w:rFonts w:ascii="Open Sans" w:eastAsia="Times New Roman" w:hAnsi="Open Sans" w:cs="Open Sans"/>
              </w:rPr>
              <w:t xml:space="preserve"> БД РИНЦ / RSCI, </w:t>
            </w:r>
            <w:proofErr w:type="spellStart"/>
            <w:r>
              <w:rPr>
                <w:rFonts w:ascii="Open Sans" w:eastAsia="Times New Roman" w:hAnsi="Open Sans" w:cs="Open Sans"/>
              </w:rPr>
              <w:t>Scopus</w:t>
            </w:r>
            <w:proofErr w:type="spellEnd"/>
            <w:r>
              <w:rPr>
                <w:rFonts w:ascii="Open Sans" w:eastAsia="Times New Roman" w:hAnsi="Open Sans" w:cs="Open Sans"/>
              </w:rPr>
              <w:t xml:space="preserve"> и сформировать списки:</w:t>
            </w:r>
          </w:p>
          <w:p w:rsidR="00296AF0" w:rsidRDefault="00296AF0" w:rsidP="00296AF0">
            <w:pPr>
              <w:pStyle w:val="a3"/>
              <w:numPr>
                <w:ilvl w:val="0"/>
                <w:numId w:val="2"/>
              </w:numPr>
              <w:shd w:val="clear" w:color="auto" w:fill="FFFFFF"/>
              <w:tabs>
                <w:tab w:val="left" w:pos="166"/>
                <w:tab w:val="left" w:pos="906"/>
              </w:tabs>
              <w:ind w:left="24" w:firstLine="623"/>
              <w:jc w:val="both"/>
              <w:rPr>
                <w:rFonts w:ascii="Open Sans" w:hAnsi="Open Sans" w:cs="Open Sans"/>
                <w:sz w:val="22"/>
                <w:szCs w:val="22"/>
              </w:rPr>
            </w:pPr>
            <w:r>
              <w:rPr>
                <w:rFonts w:ascii="Open Sans" w:hAnsi="Open Sans" w:cs="Open Sans"/>
                <w:sz w:val="22"/>
                <w:szCs w:val="22"/>
              </w:rPr>
              <w:t xml:space="preserve">ТОП-10 научных журналов, в которых в течение последних 5 лет публикуются статьи по научной теме, оценить качественные характеристики подобранных журналов (3-5 журналов российских и 3-5 зарубежных): показатели цитируемости научного журнала, </w:t>
            </w:r>
            <w:proofErr w:type="spellStart"/>
            <w:r>
              <w:rPr>
                <w:rFonts w:ascii="Open Sans" w:hAnsi="Open Sans" w:cs="Open Sans"/>
                <w:sz w:val="22"/>
                <w:szCs w:val="22"/>
              </w:rPr>
              <w:t>импакт</w:t>
            </w:r>
            <w:proofErr w:type="spellEnd"/>
            <w:r>
              <w:rPr>
                <w:rFonts w:ascii="Open Sans" w:hAnsi="Open Sans" w:cs="Open Sans"/>
                <w:sz w:val="22"/>
                <w:szCs w:val="22"/>
              </w:rPr>
              <w:t>-фактор, квартили и др. </w:t>
            </w:r>
          </w:p>
          <w:p w:rsidR="00296AF0" w:rsidRDefault="00296AF0" w:rsidP="00296AF0">
            <w:pPr>
              <w:pStyle w:val="a3"/>
              <w:numPr>
                <w:ilvl w:val="0"/>
                <w:numId w:val="2"/>
              </w:numPr>
              <w:shd w:val="clear" w:color="auto" w:fill="FFFFFF"/>
              <w:tabs>
                <w:tab w:val="left" w:pos="166"/>
                <w:tab w:val="left" w:pos="906"/>
              </w:tabs>
              <w:ind w:left="24" w:firstLine="623"/>
              <w:jc w:val="both"/>
              <w:rPr>
                <w:rFonts w:ascii="Open Sans" w:hAnsi="Open Sans" w:cs="Open Sans"/>
                <w:sz w:val="22"/>
                <w:szCs w:val="22"/>
              </w:rPr>
            </w:pPr>
            <w:r>
              <w:rPr>
                <w:rFonts w:ascii="Open Sans" w:hAnsi="Open Sans" w:cs="Open Sans"/>
                <w:sz w:val="22"/>
                <w:szCs w:val="22"/>
              </w:rPr>
              <w:t>ТОП-10 организаций, в которых активно ведутся исследования в интересующей вас области</w:t>
            </w:r>
          </w:p>
          <w:p w:rsidR="00296AF0" w:rsidRDefault="00296AF0" w:rsidP="00296AF0">
            <w:pPr>
              <w:pStyle w:val="a3"/>
              <w:numPr>
                <w:ilvl w:val="0"/>
                <w:numId w:val="2"/>
              </w:numPr>
              <w:shd w:val="clear" w:color="auto" w:fill="FFFFFF"/>
              <w:tabs>
                <w:tab w:val="left" w:pos="166"/>
                <w:tab w:val="left" w:pos="906"/>
              </w:tabs>
              <w:ind w:left="24" w:firstLine="623"/>
              <w:jc w:val="both"/>
              <w:rPr>
                <w:rFonts w:ascii="Open Sans" w:hAnsi="Open Sans" w:cs="Open Sans"/>
                <w:sz w:val="22"/>
                <w:szCs w:val="22"/>
              </w:rPr>
            </w:pPr>
            <w:r>
              <w:rPr>
                <w:rFonts w:ascii="Open Sans" w:hAnsi="Open Sans" w:cs="Open Sans"/>
                <w:sz w:val="22"/>
                <w:szCs w:val="22"/>
              </w:rPr>
              <w:t xml:space="preserve">ТОП-10 авторов – ведущих ученых по выбранной тематике, анализ публикационной деятельности ученого и/или группы ученых, создание и интерпретация отчетов по цитированию (цитирования, индекс </w:t>
            </w:r>
            <w:proofErr w:type="spellStart"/>
            <w:r>
              <w:rPr>
                <w:rFonts w:ascii="Open Sans" w:hAnsi="Open Sans" w:cs="Open Sans"/>
                <w:sz w:val="22"/>
                <w:szCs w:val="22"/>
              </w:rPr>
              <w:t>Хирша</w:t>
            </w:r>
            <w:proofErr w:type="spellEnd"/>
            <w:r>
              <w:rPr>
                <w:rFonts w:ascii="Open Sans" w:hAnsi="Open Sans" w:cs="Open Sans"/>
                <w:sz w:val="22"/>
                <w:szCs w:val="22"/>
              </w:rPr>
              <w:t xml:space="preserve"> и др.).</w:t>
            </w:r>
          </w:p>
          <w:p w:rsidR="00296AF0" w:rsidRDefault="00296AF0" w:rsidP="00296AF0">
            <w:pPr>
              <w:pStyle w:val="a3"/>
              <w:ind w:left="0" w:firstLine="567"/>
              <w:jc w:val="both"/>
              <w:rPr>
                <w:rFonts w:ascii="Open Sans" w:hAnsi="Open Sans" w:cs="Open Sans"/>
                <w:sz w:val="22"/>
                <w:szCs w:val="22"/>
              </w:rPr>
            </w:pPr>
          </w:p>
          <w:p w:rsidR="00296AF0" w:rsidRDefault="00296AF0" w:rsidP="00296AF0">
            <w:pPr>
              <w:pStyle w:val="a3"/>
              <w:ind w:left="0" w:firstLine="567"/>
              <w:jc w:val="both"/>
              <w:rPr>
                <w:rFonts w:ascii="Open Sans" w:hAnsi="Open Sans" w:cs="Open Sans"/>
                <w:sz w:val="22"/>
                <w:szCs w:val="22"/>
              </w:rPr>
            </w:pPr>
            <w:r>
              <w:rPr>
                <w:rFonts w:ascii="Open Sans" w:hAnsi="Open Sans" w:cs="Open Sans"/>
                <w:b/>
                <w:sz w:val="22"/>
                <w:szCs w:val="22"/>
              </w:rPr>
              <w:t>Тренинг 1</w:t>
            </w:r>
            <w:r>
              <w:rPr>
                <w:rFonts w:ascii="Open Sans" w:hAnsi="Open Sans" w:cs="Open Sans"/>
                <w:sz w:val="22"/>
                <w:szCs w:val="22"/>
              </w:rPr>
              <w:t xml:space="preserve"> «Поиск и анализ источников научной информации по теме научных исследований на платформе eLIBRARY.RU».</w:t>
            </w:r>
          </w:p>
          <w:p w:rsidR="00296AF0" w:rsidRDefault="00296AF0" w:rsidP="00296AF0">
            <w:pPr>
              <w:pStyle w:val="a3"/>
              <w:ind w:left="0" w:firstLine="567"/>
              <w:jc w:val="both"/>
              <w:rPr>
                <w:rFonts w:ascii="Open Sans" w:hAnsi="Open Sans" w:cs="Open Sans"/>
                <w:sz w:val="22"/>
                <w:szCs w:val="22"/>
              </w:rPr>
            </w:pPr>
            <w:r>
              <w:rPr>
                <w:rFonts w:ascii="Open Sans" w:hAnsi="Open Sans" w:cs="Open Sans"/>
                <w:b/>
                <w:sz w:val="22"/>
                <w:szCs w:val="22"/>
              </w:rPr>
              <w:t>Тренинг 2</w:t>
            </w:r>
            <w:r>
              <w:rPr>
                <w:rFonts w:ascii="Open Sans" w:hAnsi="Open Sans" w:cs="Open Sans"/>
                <w:sz w:val="22"/>
                <w:szCs w:val="22"/>
              </w:rPr>
              <w:t xml:space="preserve"> «Формирование коллекций научных журналов, их качественные характеристики: показатели цитируемости научного журнала, </w:t>
            </w:r>
            <w:proofErr w:type="spellStart"/>
            <w:r>
              <w:rPr>
                <w:rFonts w:ascii="Open Sans" w:hAnsi="Open Sans" w:cs="Open Sans"/>
                <w:sz w:val="22"/>
                <w:szCs w:val="22"/>
              </w:rPr>
              <w:t>импакт</w:t>
            </w:r>
            <w:proofErr w:type="spellEnd"/>
            <w:r>
              <w:rPr>
                <w:rFonts w:ascii="Open Sans" w:hAnsi="Open Sans" w:cs="Open Sans"/>
                <w:sz w:val="22"/>
                <w:szCs w:val="22"/>
              </w:rPr>
              <w:t xml:space="preserve">-фактор, квартили (Q1, Q2, Q3, Q4 по </w:t>
            </w:r>
            <w:proofErr w:type="spellStart"/>
            <w:r>
              <w:rPr>
                <w:rFonts w:ascii="Open Sans" w:hAnsi="Open Sans" w:cs="Open Sans"/>
                <w:sz w:val="22"/>
                <w:szCs w:val="22"/>
              </w:rPr>
              <w:t>импакт</w:t>
            </w:r>
            <w:proofErr w:type="spellEnd"/>
            <w:r>
              <w:rPr>
                <w:rFonts w:ascii="Open Sans" w:hAnsi="Open Sans" w:cs="Open Sans"/>
                <w:sz w:val="22"/>
                <w:szCs w:val="22"/>
              </w:rPr>
              <w:t xml:space="preserve">-фактору JCR </w:t>
            </w:r>
            <w:proofErr w:type="spellStart"/>
            <w:r>
              <w:rPr>
                <w:rFonts w:ascii="Open Sans" w:hAnsi="Open Sans" w:cs="Open Sans"/>
                <w:sz w:val="22"/>
                <w:szCs w:val="22"/>
              </w:rPr>
              <w:t>Science</w:t>
            </w:r>
            <w:proofErr w:type="spellEnd"/>
            <w:r>
              <w:rPr>
                <w:rFonts w:ascii="Open Sans" w:hAnsi="Open Sans" w:cs="Open Sans"/>
                <w:sz w:val="22"/>
                <w:szCs w:val="22"/>
              </w:rPr>
              <w:t xml:space="preserve"> </w:t>
            </w:r>
            <w:proofErr w:type="spellStart"/>
            <w:r>
              <w:rPr>
                <w:rFonts w:ascii="Open Sans" w:hAnsi="Open Sans" w:cs="Open Sans"/>
                <w:sz w:val="22"/>
                <w:szCs w:val="22"/>
              </w:rPr>
              <w:t>Edition</w:t>
            </w:r>
            <w:proofErr w:type="spellEnd"/>
            <w:r>
              <w:rPr>
                <w:rFonts w:ascii="Open Sans" w:hAnsi="Open Sans" w:cs="Open Sans"/>
                <w:sz w:val="22"/>
                <w:szCs w:val="22"/>
              </w:rPr>
              <w:t xml:space="preserve">, JCR </w:t>
            </w:r>
            <w:proofErr w:type="spellStart"/>
            <w:r>
              <w:rPr>
                <w:rFonts w:ascii="Open Sans" w:hAnsi="Open Sans" w:cs="Open Sans"/>
                <w:sz w:val="22"/>
                <w:szCs w:val="22"/>
              </w:rPr>
              <w:t>Social</w:t>
            </w:r>
            <w:proofErr w:type="spellEnd"/>
            <w:r>
              <w:rPr>
                <w:rFonts w:ascii="Open Sans" w:hAnsi="Open Sans" w:cs="Open Sans"/>
                <w:sz w:val="22"/>
                <w:szCs w:val="22"/>
              </w:rPr>
              <w:t xml:space="preserve"> </w:t>
            </w:r>
            <w:proofErr w:type="spellStart"/>
            <w:r>
              <w:rPr>
                <w:rFonts w:ascii="Open Sans" w:hAnsi="Open Sans" w:cs="Open Sans"/>
                <w:sz w:val="22"/>
                <w:szCs w:val="22"/>
              </w:rPr>
              <w:t>Sciences</w:t>
            </w:r>
            <w:proofErr w:type="spellEnd"/>
            <w:r>
              <w:rPr>
                <w:rFonts w:ascii="Open Sans" w:hAnsi="Open Sans" w:cs="Open Sans"/>
                <w:sz w:val="22"/>
                <w:szCs w:val="22"/>
              </w:rPr>
              <w:t xml:space="preserve"> </w:t>
            </w:r>
            <w:proofErr w:type="spellStart"/>
            <w:r>
              <w:rPr>
                <w:rFonts w:ascii="Open Sans" w:hAnsi="Open Sans" w:cs="Open Sans"/>
                <w:sz w:val="22"/>
                <w:szCs w:val="22"/>
              </w:rPr>
              <w:t>Edition</w:t>
            </w:r>
            <w:proofErr w:type="spellEnd"/>
            <w:r>
              <w:rPr>
                <w:rFonts w:ascii="Open Sans" w:hAnsi="Open Sans" w:cs="Open Sans"/>
                <w:sz w:val="22"/>
                <w:szCs w:val="22"/>
              </w:rPr>
              <w:t xml:space="preserve"> или SJR) и др.».</w:t>
            </w:r>
          </w:p>
          <w:p w:rsidR="00296AF0" w:rsidRDefault="00296AF0" w:rsidP="00296AF0">
            <w:pPr>
              <w:pStyle w:val="a3"/>
              <w:ind w:left="0" w:firstLine="567"/>
              <w:jc w:val="both"/>
              <w:rPr>
                <w:rFonts w:ascii="Open Sans" w:hAnsi="Open Sans" w:cs="Open Sans"/>
                <w:i/>
                <w:sz w:val="22"/>
                <w:szCs w:val="22"/>
              </w:rPr>
            </w:pPr>
          </w:p>
          <w:p w:rsidR="00CA0B89" w:rsidRPr="00CA0B89" w:rsidRDefault="00296AF0" w:rsidP="00296AF0">
            <w:pPr>
              <w:spacing w:after="0" w:line="240" w:lineRule="auto"/>
              <w:jc w:val="center"/>
              <w:rPr>
                <w:rFonts w:ascii="Open Sans" w:eastAsia="Times New Roman" w:hAnsi="Open Sans" w:cs="Open Sans"/>
                <w:i/>
              </w:rPr>
            </w:pPr>
            <w:r>
              <w:rPr>
                <w:rFonts w:ascii="Open Sans" w:eastAsia="Times New Roman" w:hAnsi="Open Sans" w:cs="Open Sans"/>
                <w:i/>
              </w:rPr>
              <w:t xml:space="preserve">Суковатая И.Е., кандидат биологических наук, </w:t>
            </w:r>
            <w:r>
              <w:rPr>
                <w:rFonts w:ascii="Open Sans" w:hAnsi="Open Sans" w:cs="Open Sans"/>
                <w:i/>
                <w:color w:val="000000"/>
                <w:shd w:val="clear" w:color="auto" w:fill="FBFBF9"/>
              </w:rPr>
              <w:t xml:space="preserve">доцент кафедры биофизики, заместитель директора Института фундаментальной биологии и биотехнологии, начальник отдела международных образовательных программ </w:t>
            </w:r>
            <w:r>
              <w:rPr>
                <w:rFonts w:ascii="Open Sans" w:eastAsia="Times New Roman" w:hAnsi="Open Sans" w:cs="Open Sans"/>
                <w:i/>
              </w:rPr>
              <w:t>ФГАОУ ВО «Сибирский федеральный университет»</w:t>
            </w:r>
          </w:p>
        </w:tc>
      </w:tr>
      <w:tr w:rsidR="007A64CD" w:rsidRPr="007A64CD" w:rsidTr="00864BAF">
        <w:trPr>
          <w:trHeight w:val="611"/>
        </w:trPr>
        <w:tc>
          <w:tcPr>
            <w:tcW w:w="5000" w:type="pct"/>
            <w:gridSpan w:val="2"/>
            <w:shd w:val="clear" w:color="auto" w:fill="F2F2F2" w:themeFill="background1" w:themeFillShade="F2"/>
            <w:vAlign w:val="center"/>
          </w:tcPr>
          <w:p w:rsidR="007A64CD" w:rsidRDefault="00296AF0" w:rsidP="00864BAF">
            <w:pPr>
              <w:spacing w:after="0" w:line="240" w:lineRule="auto"/>
              <w:jc w:val="center"/>
              <w:rPr>
                <w:rFonts w:ascii="Open Sans" w:eastAsia="Times New Roman" w:hAnsi="Open Sans" w:cs="Open Sans"/>
                <w:sz w:val="24"/>
              </w:rPr>
            </w:pPr>
            <w:r>
              <w:rPr>
                <w:rFonts w:ascii="Open Sans" w:eastAsia="Times New Roman" w:hAnsi="Open Sans" w:cs="Open Sans"/>
                <w:sz w:val="24"/>
              </w:rPr>
              <w:lastRenderedPageBreak/>
              <w:t>17</w:t>
            </w:r>
            <w:r w:rsidR="007A64CD" w:rsidRPr="007A64CD">
              <w:rPr>
                <w:rFonts w:ascii="Open Sans" w:eastAsia="Times New Roman" w:hAnsi="Open Sans" w:cs="Open Sans"/>
                <w:sz w:val="24"/>
              </w:rPr>
              <w:t xml:space="preserve"> </w:t>
            </w:r>
            <w:r w:rsidR="00CA0B89">
              <w:rPr>
                <w:rFonts w:ascii="Open Sans" w:eastAsia="Times New Roman" w:hAnsi="Open Sans" w:cs="Open Sans"/>
                <w:sz w:val="24"/>
              </w:rPr>
              <w:t>янва</w:t>
            </w:r>
            <w:r w:rsidR="007A64CD" w:rsidRPr="007A64CD">
              <w:rPr>
                <w:rFonts w:ascii="Open Sans" w:eastAsia="Times New Roman" w:hAnsi="Open Sans" w:cs="Open Sans"/>
                <w:sz w:val="24"/>
              </w:rPr>
              <w:t>ря 202</w:t>
            </w:r>
            <w:r>
              <w:rPr>
                <w:rFonts w:ascii="Open Sans" w:eastAsia="Times New Roman" w:hAnsi="Open Sans" w:cs="Open Sans"/>
                <w:sz w:val="24"/>
              </w:rPr>
              <w:t>6</w:t>
            </w:r>
            <w:r w:rsidR="007A64CD" w:rsidRPr="007A64CD">
              <w:rPr>
                <w:rFonts w:ascii="Open Sans" w:eastAsia="Times New Roman" w:hAnsi="Open Sans" w:cs="Open Sans"/>
                <w:sz w:val="24"/>
              </w:rPr>
              <w:t xml:space="preserve"> г. (суббота)</w:t>
            </w:r>
          </w:p>
          <w:p w:rsidR="007A64CD" w:rsidRPr="007A64CD" w:rsidRDefault="007A64CD" w:rsidP="00864BAF">
            <w:pPr>
              <w:spacing w:after="0" w:line="240" w:lineRule="auto"/>
              <w:jc w:val="center"/>
              <w:rPr>
                <w:rFonts w:ascii="Open Sans" w:eastAsia="Times New Roman" w:hAnsi="Open Sans" w:cs="Open Sans"/>
                <w:b/>
              </w:rPr>
            </w:pPr>
            <w:r w:rsidRPr="007A64CD">
              <w:rPr>
                <w:rFonts w:ascii="Open Sans" w:eastAsia="Times New Roman" w:hAnsi="Open Sans" w:cs="Open Sans"/>
                <w:sz w:val="24"/>
              </w:rPr>
              <w:t>Онлайн подключение</w:t>
            </w:r>
          </w:p>
        </w:tc>
      </w:tr>
      <w:tr w:rsidR="0010122D" w:rsidRPr="003C52F8" w:rsidTr="007A64CD">
        <w:tc>
          <w:tcPr>
            <w:tcW w:w="941" w:type="pct"/>
            <w:vAlign w:val="center"/>
          </w:tcPr>
          <w:p w:rsidR="0010122D" w:rsidRPr="003C52F8" w:rsidRDefault="0010122D" w:rsidP="007A64CD">
            <w:pPr>
              <w:shd w:val="clear" w:color="auto" w:fill="FFFFFF"/>
              <w:spacing w:after="0" w:line="240" w:lineRule="auto"/>
              <w:jc w:val="center"/>
              <w:rPr>
                <w:rFonts w:ascii="Open Sans" w:eastAsia="Times New Roman" w:hAnsi="Open Sans" w:cs="Open Sans"/>
              </w:rPr>
            </w:pPr>
            <w:r w:rsidRPr="003C52F8">
              <w:rPr>
                <w:rFonts w:ascii="Open Sans" w:eastAsia="Times New Roman" w:hAnsi="Open Sans" w:cs="Open Sans"/>
              </w:rPr>
              <w:t>13:00-14:20</w:t>
            </w:r>
          </w:p>
          <w:p w:rsidR="007004D0" w:rsidRDefault="0010122D" w:rsidP="007A64CD">
            <w:pPr>
              <w:shd w:val="clear" w:color="auto" w:fill="FFFFFF"/>
              <w:spacing w:after="0" w:line="240" w:lineRule="auto"/>
              <w:jc w:val="center"/>
              <w:rPr>
                <w:rFonts w:ascii="Open Sans" w:eastAsia="Times New Roman" w:hAnsi="Open Sans" w:cs="Open Sans"/>
              </w:rPr>
            </w:pPr>
            <w:r w:rsidRPr="003C52F8">
              <w:rPr>
                <w:rFonts w:ascii="Open Sans" w:eastAsia="Times New Roman" w:hAnsi="Open Sans" w:cs="Open Sans"/>
              </w:rPr>
              <w:t>14:30-15:50</w:t>
            </w:r>
          </w:p>
          <w:p w:rsidR="00CA0B89" w:rsidRPr="003C52F8" w:rsidRDefault="00CA0B89" w:rsidP="00CA0B89">
            <w:pPr>
              <w:shd w:val="clear" w:color="auto" w:fill="FFFFFF"/>
              <w:spacing w:after="0" w:line="240" w:lineRule="auto"/>
              <w:jc w:val="center"/>
              <w:rPr>
                <w:rFonts w:ascii="Open Sans" w:eastAsia="Times New Roman" w:hAnsi="Open Sans" w:cs="Open Sans"/>
              </w:rPr>
            </w:pPr>
            <w:r w:rsidRPr="007558D2">
              <w:rPr>
                <w:rFonts w:ascii="Open Sans" w:eastAsia="Times New Roman" w:hAnsi="Open Sans" w:cs="Open Sans"/>
              </w:rPr>
              <w:t>16:00-17:20</w:t>
            </w:r>
          </w:p>
        </w:tc>
        <w:tc>
          <w:tcPr>
            <w:tcW w:w="4059" w:type="pct"/>
          </w:tcPr>
          <w:p w:rsidR="00CA0B89" w:rsidRPr="007558D2" w:rsidRDefault="00CA0B89" w:rsidP="00CA0B89">
            <w:pPr>
              <w:jc w:val="both"/>
              <w:rPr>
                <w:rFonts w:ascii="Open Sans" w:hAnsi="Open Sans" w:cs="Open Sans"/>
                <w:b/>
              </w:rPr>
            </w:pPr>
            <w:r w:rsidRPr="007558D2">
              <w:rPr>
                <w:rFonts w:ascii="Open Sans" w:hAnsi="Open Sans" w:cs="Open Sans"/>
                <w:b/>
              </w:rPr>
              <w:t xml:space="preserve">Модуль 2. Поиск научной информации: как «войти» в контекст диссертационного исследования </w:t>
            </w:r>
          </w:p>
          <w:p w:rsidR="00296AF0" w:rsidRDefault="00296AF0" w:rsidP="00296AF0">
            <w:pPr>
              <w:pStyle w:val="a3"/>
              <w:ind w:left="0" w:firstLine="567"/>
              <w:jc w:val="both"/>
              <w:rPr>
                <w:rFonts w:ascii="Open Sans" w:hAnsi="Open Sans" w:cs="Open Sans"/>
                <w:color w:val="000000" w:themeColor="text1"/>
                <w:sz w:val="22"/>
                <w:szCs w:val="22"/>
              </w:rPr>
            </w:pPr>
            <w:r>
              <w:rPr>
                <w:rFonts w:ascii="Open Sans" w:hAnsi="Open Sans" w:cs="Open Sans"/>
                <w:b/>
                <w:bCs/>
                <w:sz w:val="22"/>
                <w:szCs w:val="22"/>
              </w:rPr>
              <w:t>Тема 5</w:t>
            </w:r>
            <w:r>
              <w:rPr>
                <w:rFonts w:ascii="Open Sans" w:hAnsi="Open Sans" w:cs="Open Sans"/>
                <w:b/>
                <w:sz w:val="22"/>
                <w:szCs w:val="22"/>
              </w:rPr>
              <w:t xml:space="preserve">. Поиск и анализ источников научной информации в контексте научного исследования на платформе </w:t>
            </w:r>
            <w:proofErr w:type="spellStart"/>
            <w:r>
              <w:rPr>
                <w:rFonts w:ascii="Open Sans" w:hAnsi="Open Sans" w:cs="Open Sans"/>
                <w:b/>
                <w:sz w:val="22"/>
                <w:szCs w:val="22"/>
              </w:rPr>
              <w:t>ScienceDirect</w:t>
            </w:r>
            <w:proofErr w:type="spellEnd"/>
            <w:r>
              <w:rPr>
                <w:rFonts w:ascii="Open Sans" w:hAnsi="Open Sans" w:cs="Open Sans"/>
                <w:b/>
                <w:sz w:val="22"/>
                <w:szCs w:val="22"/>
              </w:rPr>
              <w:t xml:space="preserve">. </w:t>
            </w:r>
            <w:r>
              <w:rPr>
                <w:rFonts w:ascii="Open Sans" w:hAnsi="Open Sans" w:cs="Open Sans"/>
                <w:color w:val="000000" w:themeColor="text1"/>
                <w:sz w:val="22"/>
                <w:szCs w:val="22"/>
              </w:rPr>
              <w:t xml:space="preserve">Доступ к системам и базам данных научного цитирования. Создание личного профиля пользователя. Инструментарий для проведения поисковых запросов по текстовым базам данных по тематике научного исследования. Формирование поискового запроса с использованием инвариантных инструментов для организации поискового запроса. Доступ к полным текстам научных публикаций. Отображение и фильтрация, сохранение результатов поиска. </w:t>
            </w:r>
            <w:r>
              <w:rPr>
                <w:rFonts w:ascii="Open Sans" w:hAnsi="Open Sans" w:cs="Open Sans"/>
                <w:color w:val="000000" w:themeColor="text1"/>
                <w:sz w:val="22"/>
                <w:szCs w:val="22"/>
              </w:rPr>
              <w:lastRenderedPageBreak/>
              <w:t xml:space="preserve">Анализ результатов поиска. Формирование коллекций результатов собственных поисковых запросов, сохранение историй   поиска. Формирование списка научных изданий по теме исследования, их качественные характеристики: показатели цитируемости научного журнала, </w:t>
            </w:r>
            <w:proofErr w:type="spellStart"/>
            <w:r>
              <w:rPr>
                <w:rFonts w:ascii="Open Sans" w:hAnsi="Open Sans" w:cs="Open Sans"/>
                <w:color w:val="000000" w:themeColor="text1"/>
                <w:sz w:val="22"/>
                <w:szCs w:val="22"/>
              </w:rPr>
              <w:t>импакт</w:t>
            </w:r>
            <w:proofErr w:type="spellEnd"/>
            <w:r>
              <w:rPr>
                <w:rFonts w:ascii="Open Sans" w:hAnsi="Open Sans" w:cs="Open Sans"/>
                <w:color w:val="000000" w:themeColor="text1"/>
                <w:sz w:val="22"/>
                <w:szCs w:val="22"/>
              </w:rPr>
              <w:t xml:space="preserve">-фактор и др. Анализ публикационной деятельности ученого и/или группы ученых: цитирование, индекс </w:t>
            </w:r>
            <w:proofErr w:type="spellStart"/>
            <w:r>
              <w:rPr>
                <w:rFonts w:ascii="Open Sans" w:hAnsi="Open Sans" w:cs="Open Sans"/>
                <w:color w:val="000000" w:themeColor="text1"/>
                <w:sz w:val="22"/>
                <w:szCs w:val="22"/>
              </w:rPr>
              <w:t>Хирша</w:t>
            </w:r>
            <w:proofErr w:type="spellEnd"/>
            <w:r>
              <w:rPr>
                <w:rFonts w:ascii="Open Sans" w:hAnsi="Open Sans" w:cs="Open Sans"/>
                <w:color w:val="000000" w:themeColor="text1"/>
                <w:sz w:val="22"/>
                <w:szCs w:val="22"/>
              </w:rPr>
              <w:t xml:space="preserve"> и др. Организация процедуры мониторинга и обновления БД поисковых запросов. Организация управления и мониторинга сохраненных БД и коллекций.</w:t>
            </w:r>
          </w:p>
          <w:p w:rsidR="00296AF0" w:rsidRDefault="00296AF0" w:rsidP="00296AF0">
            <w:pPr>
              <w:pStyle w:val="a3"/>
              <w:ind w:left="0" w:firstLine="567"/>
              <w:jc w:val="both"/>
              <w:rPr>
                <w:rFonts w:ascii="Open Sans" w:hAnsi="Open Sans" w:cs="Open Sans"/>
                <w:color w:val="000000" w:themeColor="text1"/>
                <w:sz w:val="22"/>
                <w:szCs w:val="22"/>
              </w:rPr>
            </w:pPr>
            <w:r>
              <w:rPr>
                <w:rFonts w:ascii="Open Sans" w:hAnsi="Open Sans" w:cs="Open Sans"/>
                <w:sz w:val="22"/>
                <w:szCs w:val="22"/>
              </w:rPr>
              <w:t xml:space="preserve">Поиск и анализ источников научной информации в контексте научного исследования на платформе </w:t>
            </w:r>
            <w:proofErr w:type="spellStart"/>
            <w:r>
              <w:rPr>
                <w:rFonts w:ascii="Open Sans" w:hAnsi="Open Sans" w:cs="Open Sans"/>
                <w:sz w:val="22"/>
                <w:szCs w:val="22"/>
              </w:rPr>
              <w:t>ScienceDirect</w:t>
            </w:r>
            <w:proofErr w:type="spellEnd"/>
            <w:r>
              <w:rPr>
                <w:rFonts w:ascii="Open Sans" w:hAnsi="Open Sans" w:cs="Open Sans"/>
                <w:color w:val="000000" w:themeColor="text1"/>
                <w:sz w:val="22"/>
                <w:szCs w:val="22"/>
              </w:rPr>
              <w:t xml:space="preserve">: состав информации, инструменты и принципы работы, возможности и применение. Создание личного профиля пользователя. Инструментарий для проведения поисковых запросов по текстовым базам данных по тематике диссертационного исследования. Формирование поискового запроса с использованием инвариантных инструментов для организации поискового запроса. Доступ к полным текстам научных публикаций. Отображение и фильтрация, сохранение результатов поиска. Анализ результатов поиска. Формирование коллекций результатов собственных поисковых запросов, сохранение историй   поиска. Формирование коллекций результатов собственных поисковых запросов, сохранение историй   поиска. Формирование списка научных изданий по теме исследования, их качественные характеристики: показатели цитируемости научного журнала, </w:t>
            </w:r>
            <w:proofErr w:type="spellStart"/>
            <w:r>
              <w:rPr>
                <w:rFonts w:ascii="Open Sans" w:hAnsi="Open Sans" w:cs="Open Sans"/>
                <w:color w:val="000000" w:themeColor="text1"/>
                <w:sz w:val="22"/>
                <w:szCs w:val="22"/>
              </w:rPr>
              <w:t>импакт</w:t>
            </w:r>
            <w:proofErr w:type="spellEnd"/>
            <w:r>
              <w:rPr>
                <w:rFonts w:ascii="Open Sans" w:hAnsi="Open Sans" w:cs="Open Sans"/>
                <w:color w:val="000000" w:themeColor="text1"/>
                <w:sz w:val="22"/>
                <w:szCs w:val="22"/>
              </w:rPr>
              <w:t xml:space="preserve">-фактор, квартили </w:t>
            </w:r>
            <w:r>
              <w:rPr>
                <w:rFonts w:ascii="Open Sans" w:hAnsi="Open Sans" w:cs="Open Sans"/>
                <w:color w:val="000000" w:themeColor="text1"/>
                <w:sz w:val="22"/>
                <w:szCs w:val="22"/>
                <w:shd w:val="clear" w:color="auto" w:fill="FFFFFF"/>
              </w:rPr>
              <w:t>(</w:t>
            </w:r>
            <w:r>
              <w:rPr>
                <w:rFonts w:ascii="Open Sans" w:hAnsi="Open Sans" w:cs="Open Sans"/>
                <w:color w:val="000000" w:themeColor="text1"/>
                <w:sz w:val="22"/>
                <w:szCs w:val="22"/>
                <w:shd w:val="clear" w:color="auto" w:fill="FFFFFF"/>
                <w:lang w:val="en-US"/>
              </w:rPr>
              <w:t>Q</w:t>
            </w:r>
            <w:r>
              <w:rPr>
                <w:rFonts w:ascii="Open Sans" w:hAnsi="Open Sans" w:cs="Open Sans"/>
                <w:color w:val="000000" w:themeColor="text1"/>
                <w:sz w:val="22"/>
                <w:szCs w:val="22"/>
                <w:shd w:val="clear" w:color="auto" w:fill="FFFFFF"/>
              </w:rPr>
              <w:t xml:space="preserve">1, </w:t>
            </w:r>
            <w:r>
              <w:rPr>
                <w:rFonts w:ascii="Open Sans" w:hAnsi="Open Sans" w:cs="Open Sans"/>
                <w:color w:val="000000" w:themeColor="text1"/>
                <w:sz w:val="22"/>
                <w:szCs w:val="22"/>
                <w:shd w:val="clear" w:color="auto" w:fill="FFFFFF"/>
                <w:lang w:val="en-US"/>
              </w:rPr>
              <w:t>Q</w:t>
            </w:r>
            <w:r>
              <w:rPr>
                <w:rFonts w:ascii="Open Sans" w:hAnsi="Open Sans" w:cs="Open Sans"/>
                <w:color w:val="000000" w:themeColor="text1"/>
                <w:sz w:val="22"/>
                <w:szCs w:val="22"/>
                <w:shd w:val="clear" w:color="auto" w:fill="FFFFFF"/>
              </w:rPr>
              <w:t xml:space="preserve">2, </w:t>
            </w:r>
            <w:r>
              <w:rPr>
                <w:rFonts w:ascii="Open Sans" w:hAnsi="Open Sans" w:cs="Open Sans"/>
                <w:color w:val="000000" w:themeColor="text1"/>
                <w:sz w:val="22"/>
                <w:szCs w:val="22"/>
                <w:shd w:val="clear" w:color="auto" w:fill="FFFFFF"/>
                <w:lang w:val="en-US"/>
              </w:rPr>
              <w:t>Q</w:t>
            </w:r>
            <w:r>
              <w:rPr>
                <w:rFonts w:ascii="Open Sans" w:hAnsi="Open Sans" w:cs="Open Sans"/>
                <w:color w:val="000000" w:themeColor="text1"/>
                <w:sz w:val="22"/>
                <w:szCs w:val="22"/>
                <w:shd w:val="clear" w:color="auto" w:fill="FFFFFF"/>
              </w:rPr>
              <w:t xml:space="preserve">3, </w:t>
            </w:r>
            <w:r>
              <w:rPr>
                <w:rFonts w:ascii="Open Sans" w:hAnsi="Open Sans" w:cs="Open Sans"/>
                <w:color w:val="000000" w:themeColor="text1"/>
                <w:sz w:val="22"/>
                <w:szCs w:val="22"/>
                <w:shd w:val="clear" w:color="auto" w:fill="FFFFFF"/>
                <w:lang w:val="en-US"/>
              </w:rPr>
              <w:t>Q</w:t>
            </w:r>
            <w:r>
              <w:rPr>
                <w:rFonts w:ascii="Open Sans" w:hAnsi="Open Sans" w:cs="Open Sans"/>
                <w:color w:val="000000" w:themeColor="text1"/>
                <w:sz w:val="22"/>
                <w:szCs w:val="22"/>
                <w:shd w:val="clear" w:color="auto" w:fill="FFFFFF"/>
              </w:rPr>
              <w:t xml:space="preserve">4 по </w:t>
            </w:r>
            <w:proofErr w:type="spellStart"/>
            <w:r>
              <w:rPr>
                <w:rFonts w:ascii="Open Sans" w:hAnsi="Open Sans" w:cs="Open Sans"/>
                <w:color w:val="000000" w:themeColor="text1"/>
                <w:sz w:val="22"/>
                <w:szCs w:val="22"/>
                <w:shd w:val="clear" w:color="auto" w:fill="FFFFFF"/>
              </w:rPr>
              <w:t>импакт</w:t>
            </w:r>
            <w:proofErr w:type="spellEnd"/>
            <w:r>
              <w:rPr>
                <w:rFonts w:ascii="Open Sans" w:hAnsi="Open Sans" w:cs="Open Sans"/>
                <w:color w:val="000000" w:themeColor="text1"/>
                <w:sz w:val="22"/>
                <w:szCs w:val="22"/>
                <w:shd w:val="clear" w:color="auto" w:fill="FFFFFF"/>
              </w:rPr>
              <w:t xml:space="preserve">-фактору </w:t>
            </w:r>
            <w:r>
              <w:rPr>
                <w:rFonts w:ascii="Open Sans" w:hAnsi="Open Sans" w:cs="Open Sans"/>
                <w:color w:val="000000" w:themeColor="text1"/>
                <w:sz w:val="22"/>
                <w:szCs w:val="22"/>
                <w:shd w:val="clear" w:color="auto" w:fill="FFFFFF"/>
                <w:lang w:val="en-US"/>
              </w:rPr>
              <w:t>JCR</w:t>
            </w:r>
            <w:r w:rsidRPr="00296AF0">
              <w:rPr>
                <w:rFonts w:ascii="Open Sans" w:hAnsi="Open Sans" w:cs="Open Sans"/>
                <w:color w:val="000000" w:themeColor="text1"/>
                <w:sz w:val="22"/>
                <w:szCs w:val="22"/>
                <w:shd w:val="clear" w:color="auto" w:fill="FFFFFF"/>
              </w:rPr>
              <w:t xml:space="preserve"> </w:t>
            </w:r>
            <w:r>
              <w:rPr>
                <w:rFonts w:ascii="Open Sans" w:hAnsi="Open Sans" w:cs="Open Sans"/>
                <w:color w:val="000000" w:themeColor="text1"/>
                <w:sz w:val="22"/>
                <w:szCs w:val="22"/>
                <w:shd w:val="clear" w:color="auto" w:fill="FFFFFF"/>
                <w:lang w:val="en-US"/>
              </w:rPr>
              <w:t>Science</w:t>
            </w:r>
            <w:r w:rsidRPr="00296AF0">
              <w:rPr>
                <w:rFonts w:ascii="Open Sans" w:hAnsi="Open Sans" w:cs="Open Sans"/>
                <w:color w:val="000000" w:themeColor="text1"/>
                <w:sz w:val="22"/>
                <w:szCs w:val="22"/>
                <w:shd w:val="clear" w:color="auto" w:fill="FFFFFF"/>
              </w:rPr>
              <w:t xml:space="preserve"> </w:t>
            </w:r>
            <w:r>
              <w:rPr>
                <w:rFonts w:ascii="Open Sans" w:hAnsi="Open Sans" w:cs="Open Sans"/>
                <w:color w:val="000000" w:themeColor="text1"/>
                <w:sz w:val="22"/>
                <w:szCs w:val="22"/>
                <w:shd w:val="clear" w:color="auto" w:fill="FFFFFF"/>
                <w:lang w:val="en-US"/>
              </w:rPr>
              <w:t>Edition</w:t>
            </w:r>
            <w:r>
              <w:rPr>
                <w:rFonts w:ascii="Open Sans" w:hAnsi="Open Sans" w:cs="Open Sans"/>
                <w:color w:val="000000" w:themeColor="text1"/>
                <w:sz w:val="22"/>
                <w:szCs w:val="22"/>
                <w:shd w:val="clear" w:color="auto" w:fill="FFFFFF"/>
              </w:rPr>
              <w:t xml:space="preserve">, </w:t>
            </w:r>
            <w:r>
              <w:rPr>
                <w:rFonts w:ascii="Open Sans" w:hAnsi="Open Sans" w:cs="Open Sans"/>
                <w:color w:val="000000" w:themeColor="text1"/>
                <w:sz w:val="22"/>
                <w:szCs w:val="22"/>
                <w:shd w:val="clear" w:color="auto" w:fill="FFFFFF"/>
                <w:lang w:val="en-US"/>
              </w:rPr>
              <w:t>JCR</w:t>
            </w:r>
            <w:r w:rsidRPr="00296AF0">
              <w:rPr>
                <w:rFonts w:ascii="Open Sans" w:hAnsi="Open Sans" w:cs="Open Sans"/>
                <w:color w:val="000000" w:themeColor="text1"/>
                <w:sz w:val="22"/>
                <w:szCs w:val="22"/>
                <w:shd w:val="clear" w:color="auto" w:fill="FFFFFF"/>
              </w:rPr>
              <w:t xml:space="preserve"> </w:t>
            </w:r>
            <w:r>
              <w:rPr>
                <w:rFonts w:ascii="Open Sans" w:hAnsi="Open Sans" w:cs="Open Sans"/>
                <w:color w:val="000000" w:themeColor="text1"/>
                <w:sz w:val="22"/>
                <w:szCs w:val="22"/>
                <w:shd w:val="clear" w:color="auto" w:fill="FFFFFF"/>
                <w:lang w:val="en-US"/>
              </w:rPr>
              <w:t>Social</w:t>
            </w:r>
            <w:r w:rsidRPr="00296AF0">
              <w:rPr>
                <w:rFonts w:ascii="Open Sans" w:hAnsi="Open Sans" w:cs="Open Sans"/>
                <w:color w:val="000000" w:themeColor="text1"/>
                <w:sz w:val="22"/>
                <w:szCs w:val="22"/>
                <w:shd w:val="clear" w:color="auto" w:fill="FFFFFF"/>
              </w:rPr>
              <w:t xml:space="preserve"> </w:t>
            </w:r>
            <w:r>
              <w:rPr>
                <w:rFonts w:ascii="Open Sans" w:hAnsi="Open Sans" w:cs="Open Sans"/>
                <w:color w:val="000000" w:themeColor="text1"/>
                <w:sz w:val="22"/>
                <w:szCs w:val="22"/>
                <w:shd w:val="clear" w:color="auto" w:fill="FFFFFF"/>
                <w:lang w:val="en-US"/>
              </w:rPr>
              <w:t>Sciences</w:t>
            </w:r>
            <w:r w:rsidRPr="00296AF0">
              <w:rPr>
                <w:rFonts w:ascii="Open Sans" w:hAnsi="Open Sans" w:cs="Open Sans"/>
                <w:color w:val="000000" w:themeColor="text1"/>
                <w:sz w:val="22"/>
                <w:szCs w:val="22"/>
                <w:shd w:val="clear" w:color="auto" w:fill="FFFFFF"/>
              </w:rPr>
              <w:t xml:space="preserve"> </w:t>
            </w:r>
            <w:r>
              <w:rPr>
                <w:rFonts w:ascii="Open Sans" w:hAnsi="Open Sans" w:cs="Open Sans"/>
                <w:color w:val="000000" w:themeColor="text1"/>
                <w:sz w:val="22"/>
                <w:szCs w:val="22"/>
                <w:shd w:val="clear" w:color="auto" w:fill="FFFFFF"/>
                <w:lang w:val="en-US"/>
              </w:rPr>
              <w:t>Edition</w:t>
            </w:r>
            <w:r>
              <w:rPr>
                <w:rFonts w:ascii="Open Sans" w:hAnsi="Open Sans" w:cs="Open Sans"/>
                <w:color w:val="000000" w:themeColor="text1"/>
                <w:sz w:val="22"/>
                <w:szCs w:val="22"/>
                <w:shd w:val="clear" w:color="auto" w:fill="FFFFFF"/>
              </w:rPr>
              <w:t xml:space="preserve"> или </w:t>
            </w:r>
            <w:r>
              <w:rPr>
                <w:rFonts w:ascii="Open Sans" w:hAnsi="Open Sans" w:cs="Open Sans"/>
                <w:color w:val="000000" w:themeColor="text1"/>
                <w:sz w:val="22"/>
                <w:szCs w:val="22"/>
                <w:shd w:val="clear" w:color="auto" w:fill="FFFFFF"/>
                <w:lang w:val="en-US"/>
              </w:rPr>
              <w:t>SJR</w:t>
            </w:r>
            <w:r>
              <w:rPr>
                <w:rFonts w:ascii="Open Sans" w:hAnsi="Open Sans" w:cs="Open Sans"/>
                <w:color w:val="000000" w:themeColor="text1"/>
                <w:sz w:val="22"/>
                <w:szCs w:val="22"/>
                <w:shd w:val="clear" w:color="auto" w:fill="FFFFFF"/>
              </w:rPr>
              <w:t xml:space="preserve">) </w:t>
            </w:r>
            <w:r>
              <w:rPr>
                <w:rFonts w:ascii="Open Sans" w:hAnsi="Open Sans" w:cs="Open Sans"/>
                <w:color w:val="000000" w:themeColor="text1"/>
                <w:sz w:val="22"/>
                <w:szCs w:val="22"/>
              </w:rPr>
              <w:t>и др.</w:t>
            </w:r>
          </w:p>
          <w:p w:rsidR="00296AF0" w:rsidRDefault="00296AF0" w:rsidP="00296AF0">
            <w:pPr>
              <w:pStyle w:val="a3"/>
              <w:ind w:left="0" w:firstLine="567"/>
              <w:jc w:val="both"/>
              <w:rPr>
                <w:rFonts w:ascii="Open Sans" w:hAnsi="Open Sans" w:cs="Open Sans"/>
                <w:sz w:val="22"/>
                <w:szCs w:val="22"/>
              </w:rPr>
            </w:pPr>
            <w:r>
              <w:rPr>
                <w:rFonts w:ascii="Open Sans" w:hAnsi="Open Sans" w:cs="Open Sans"/>
                <w:b/>
                <w:sz w:val="22"/>
                <w:szCs w:val="22"/>
              </w:rPr>
              <w:t>Т</w:t>
            </w:r>
            <w:r>
              <w:rPr>
                <w:rFonts w:ascii="Open Sans" w:hAnsi="Open Sans" w:cs="Open Sans"/>
                <w:b/>
                <w:bCs/>
                <w:sz w:val="22"/>
                <w:szCs w:val="22"/>
              </w:rPr>
              <w:t>ема 6</w:t>
            </w:r>
            <w:r>
              <w:rPr>
                <w:rFonts w:ascii="Open Sans" w:hAnsi="Open Sans" w:cs="Open Sans"/>
                <w:b/>
                <w:sz w:val="22"/>
                <w:szCs w:val="22"/>
              </w:rPr>
              <w:t xml:space="preserve">.  </w:t>
            </w:r>
            <w:proofErr w:type="spellStart"/>
            <w:r>
              <w:rPr>
                <w:rFonts w:ascii="Open Sans" w:hAnsi="Open Sans" w:cs="Open Sans"/>
                <w:b/>
                <w:sz w:val="22"/>
                <w:szCs w:val="22"/>
              </w:rPr>
              <w:t>Scopus</w:t>
            </w:r>
            <w:proofErr w:type="spellEnd"/>
            <w:r>
              <w:rPr>
                <w:rFonts w:ascii="Open Sans" w:hAnsi="Open Sans" w:cs="Open Sans"/>
                <w:sz w:val="22"/>
                <w:szCs w:val="22"/>
              </w:rPr>
              <w:t xml:space="preserve"> – библиографическая и реферативная база данных: дополнительные возможности поиска и анализ источников научной информации в контексте диссертационного исследования.  </w:t>
            </w:r>
            <w:r>
              <w:rPr>
                <w:rFonts w:ascii="Open Sans" w:hAnsi="Open Sans" w:cs="Open Sans"/>
                <w:bCs/>
                <w:sz w:val="22"/>
                <w:szCs w:val="22"/>
                <w:lang w:val="en-US"/>
              </w:rPr>
              <w:t>Scopus</w:t>
            </w:r>
            <w:r>
              <w:rPr>
                <w:rFonts w:ascii="Open Sans" w:hAnsi="Open Sans" w:cs="Open Sans"/>
                <w:sz w:val="22"/>
                <w:szCs w:val="22"/>
              </w:rPr>
              <w:t xml:space="preserve"> - библиографическая и реферативная база данных компании </w:t>
            </w:r>
            <w:proofErr w:type="spellStart"/>
            <w:r>
              <w:rPr>
                <w:rFonts w:ascii="Open Sans" w:hAnsi="Open Sans" w:cs="Open Sans"/>
                <w:sz w:val="22"/>
                <w:szCs w:val="22"/>
              </w:rPr>
              <w:t>Elsevier</w:t>
            </w:r>
            <w:proofErr w:type="spellEnd"/>
            <w:r>
              <w:rPr>
                <w:rFonts w:ascii="Open Sans" w:hAnsi="Open Sans" w:cs="Open Sans"/>
                <w:sz w:val="22"/>
                <w:szCs w:val="22"/>
              </w:rPr>
              <w:t xml:space="preserve">. Состав информации, инструменты и принципы работы, возможности и применение. Авторизация и использование персональных функций. Инвариантные инструменты для организации поисковых запросов. Возможность поиска и отслеживания тенденции развития науки и технологий в предметной области. Поиск экспертов и экспертных организаций в предметной области. Анализ публикационной деятельности ученого и/или группы ученых: цитирование, индекс </w:t>
            </w:r>
            <w:proofErr w:type="spellStart"/>
            <w:r>
              <w:rPr>
                <w:rFonts w:ascii="Open Sans" w:hAnsi="Open Sans" w:cs="Open Sans"/>
                <w:sz w:val="22"/>
                <w:szCs w:val="22"/>
              </w:rPr>
              <w:t>Хирша</w:t>
            </w:r>
            <w:proofErr w:type="spellEnd"/>
            <w:r>
              <w:rPr>
                <w:rFonts w:ascii="Open Sans" w:hAnsi="Open Sans" w:cs="Open Sans"/>
                <w:sz w:val="22"/>
                <w:szCs w:val="22"/>
              </w:rPr>
              <w:t xml:space="preserve"> и др. Формирование списка научных изданий по теме исследования, их качественные характеристики: показатели цитируемости научного журнала, </w:t>
            </w:r>
            <w:proofErr w:type="spellStart"/>
            <w:r>
              <w:rPr>
                <w:rFonts w:ascii="Open Sans" w:hAnsi="Open Sans" w:cs="Open Sans"/>
                <w:sz w:val="22"/>
                <w:szCs w:val="22"/>
              </w:rPr>
              <w:t>импакт</w:t>
            </w:r>
            <w:proofErr w:type="spellEnd"/>
            <w:r>
              <w:rPr>
                <w:rFonts w:ascii="Open Sans" w:hAnsi="Open Sans" w:cs="Open Sans"/>
                <w:sz w:val="22"/>
                <w:szCs w:val="22"/>
              </w:rPr>
              <w:t xml:space="preserve">-фактор, квартили </w:t>
            </w:r>
            <w:r>
              <w:rPr>
                <w:rFonts w:ascii="Open Sans" w:hAnsi="Open Sans" w:cs="Open Sans"/>
                <w:sz w:val="22"/>
                <w:szCs w:val="22"/>
                <w:shd w:val="clear" w:color="auto" w:fill="FFFFFF"/>
              </w:rPr>
              <w:t>(</w:t>
            </w:r>
            <w:r>
              <w:rPr>
                <w:rFonts w:ascii="Open Sans" w:hAnsi="Open Sans" w:cs="Open Sans"/>
                <w:sz w:val="22"/>
                <w:szCs w:val="22"/>
                <w:shd w:val="clear" w:color="auto" w:fill="FFFFFF"/>
                <w:lang w:val="en-US"/>
              </w:rPr>
              <w:t>Q</w:t>
            </w:r>
            <w:r>
              <w:rPr>
                <w:rFonts w:ascii="Open Sans" w:hAnsi="Open Sans" w:cs="Open Sans"/>
                <w:sz w:val="22"/>
                <w:szCs w:val="22"/>
                <w:shd w:val="clear" w:color="auto" w:fill="FFFFFF"/>
              </w:rPr>
              <w:t xml:space="preserve">1, </w:t>
            </w:r>
            <w:r>
              <w:rPr>
                <w:rFonts w:ascii="Open Sans" w:hAnsi="Open Sans" w:cs="Open Sans"/>
                <w:sz w:val="22"/>
                <w:szCs w:val="22"/>
                <w:shd w:val="clear" w:color="auto" w:fill="FFFFFF"/>
                <w:lang w:val="en-US"/>
              </w:rPr>
              <w:t>Q</w:t>
            </w:r>
            <w:r>
              <w:rPr>
                <w:rFonts w:ascii="Open Sans" w:hAnsi="Open Sans" w:cs="Open Sans"/>
                <w:sz w:val="22"/>
                <w:szCs w:val="22"/>
                <w:shd w:val="clear" w:color="auto" w:fill="FFFFFF"/>
              </w:rPr>
              <w:t xml:space="preserve">2, </w:t>
            </w:r>
            <w:r>
              <w:rPr>
                <w:rFonts w:ascii="Open Sans" w:hAnsi="Open Sans" w:cs="Open Sans"/>
                <w:sz w:val="22"/>
                <w:szCs w:val="22"/>
                <w:shd w:val="clear" w:color="auto" w:fill="FFFFFF"/>
                <w:lang w:val="en-US"/>
              </w:rPr>
              <w:t>Q</w:t>
            </w:r>
            <w:r>
              <w:rPr>
                <w:rFonts w:ascii="Open Sans" w:hAnsi="Open Sans" w:cs="Open Sans"/>
                <w:sz w:val="22"/>
                <w:szCs w:val="22"/>
                <w:shd w:val="clear" w:color="auto" w:fill="FFFFFF"/>
              </w:rPr>
              <w:t xml:space="preserve">3, </w:t>
            </w:r>
            <w:r>
              <w:rPr>
                <w:rFonts w:ascii="Open Sans" w:hAnsi="Open Sans" w:cs="Open Sans"/>
                <w:sz w:val="22"/>
                <w:szCs w:val="22"/>
                <w:shd w:val="clear" w:color="auto" w:fill="FFFFFF"/>
                <w:lang w:val="en-US"/>
              </w:rPr>
              <w:t>Q</w:t>
            </w:r>
            <w:r>
              <w:rPr>
                <w:rFonts w:ascii="Open Sans" w:hAnsi="Open Sans" w:cs="Open Sans"/>
                <w:sz w:val="22"/>
                <w:szCs w:val="22"/>
                <w:shd w:val="clear" w:color="auto" w:fill="FFFFFF"/>
              </w:rPr>
              <w:t xml:space="preserve">4 по </w:t>
            </w:r>
            <w:proofErr w:type="spellStart"/>
            <w:r>
              <w:rPr>
                <w:rFonts w:ascii="Open Sans" w:hAnsi="Open Sans" w:cs="Open Sans"/>
                <w:sz w:val="22"/>
                <w:szCs w:val="22"/>
                <w:shd w:val="clear" w:color="auto" w:fill="FFFFFF"/>
              </w:rPr>
              <w:t>импакт</w:t>
            </w:r>
            <w:proofErr w:type="spellEnd"/>
            <w:r>
              <w:rPr>
                <w:rFonts w:ascii="Open Sans" w:hAnsi="Open Sans" w:cs="Open Sans"/>
                <w:sz w:val="22"/>
                <w:szCs w:val="22"/>
                <w:shd w:val="clear" w:color="auto" w:fill="FFFFFF"/>
              </w:rPr>
              <w:t xml:space="preserve">-фактору </w:t>
            </w:r>
            <w:r>
              <w:rPr>
                <w:rFonts w:ascii="Open Sans" w:hAnsi="Open Sans" w:cs="Open Sans"/>
                <w:sz w:val="22"/>
                <w:szCs w:val="22"/>
                <w:shd w:val="clear" w:color="auto" w:fill="FFFFFF"/>
                <w:lang w:val="en-US"/>
              </w:rPr>
              <w:t>JCR</w:t>
            </w:r>
            <w:r w:rsidRPr="00296AF0">
              <w:rPr>
                <w:rFonts w:ascii="Open Sans" w:hAnsi="Open Sans" w:cs="Open Sans"/>
                <w:sz w:val="22"/>
                <w:szCs w:val="22"/>
                <w:shd w:val="clear" w:color="auto" w:fill="FFFFFF"/>
              </w:rPr>
              <w:t xml:space="preserve"> </w:t>
            </w:r>
            <w:r>
              <w:rPr>
                <w:rFonts w:ascii="Open Sans" w:hAnsi="Open Sans" w:cs="Open Sans"/>
                <w:sz w:val="22"/>
                <w:szCs w:val="22"/>
                <w:shd w:val="clear" w:color="auto" w:fill="FFFFFF"/>
                <w:lang w:val="en-US"/>
              </w:rPr>
              <w:t>Science</w:t>
            </w:r>
            <w:r w:rsidRPr="00296AF0">
              <w:rPr>
                <w:rFonts w:ascii="Open Sans" w:hAnsi="Open Sans" w:cs="Open Sans"/>
                <w:sz w:val="22"/>
                <w:szCs w:val="22"/>
                <w:shd w:val="clear" w:color="auto" w:fill="FFFFFF"/>
              </w:rPr>
              <w:t xml:space="preserve"> </w:t>
            </w:r>
            <w:r>
              <w:rPr>
                <w:rFonts w:ascii="Open Sans" w:hAnsi="Open Sans" w:cs="Open Sans"/>
                <w:sz w:val="22"/>
                <w:szCs w:val="22"/>
                <w:shd w:val="clear" w:color="auto" w:fill="FFFFFF"/>
                <w:lang w:val="en-US"/>
              </w:rPr>
              <w:t>Edition</w:t>
            </w:r>
            <w:r>
              <w:rPr>
                <w:rFonts w:ascii="Open Sans" w:hAnsi="Open Sans" w:cs="Open Sans"/>
                <w:sz w:val="22"/>
                <w:szCs w:val="22"/>
                <w:shd w:val="clear" w:color="auto" w:fill="FFFFFF"/>
              </w:rPr>
              <w:t xml:space="preserve">, </w:t>
            </w:r>
            <w:r>
              <w:rPr>
                <w:rFonts w:ascii="Open Sans" w:hAnsi="Open Sans" w:cs="Open Sans"/>
                <w:sz w:val="22"/>
                <w:szCs w:val="22"/>
                <w:shd w:val="clear" w:color="auto" w:fill="FFFFFF"/>
                <w:lang w:val="en-US"/>
              </w:rPr>
              <w:t>JCR</w:t>
            </w:r>
            <w:r w:rsidRPr="00296AF0">
              <w:rPr>
                <w:rFonts w:ascii="Open Sans" w:hAnsi="Open Sans" w:cs="Open Sans"/>
                <w:sz w:val="22"/>
                <w:szCs w:val="22"/>
                <w:shd w:val="clear" w:color="auto" w:fill="FFFFFF"/>
              </w:rPr>
              <w:t xml:space="preserve"> </w:t>
            </w:r>
            <w:r>
              <w:rPr>
                <w:rFonts w:ascii="Open Sans" w:hAnsi="Open Sans" w:cs="Open Sans"/>
                <w:sz w:val="22"/>
                <w:szCs w:val="22"/>
                <w:shd w:val="clear" w:color="auto" w:fill="FFFFFF"/>
                <w:lang w:val="en-US"/>
              </w:rPr>
              <w:t>Social</w:t>
            </w:r>
            <w:r w:rsidRPr="00296AF0">
              <w:rPr>
                <w:rFonts w:ascii="Open Sans" w:hAnsi="Open Sans" w:cs="Open Sans"/>
                <w:sz w:val="22"/>
                <w:szCs w:val="22"/>
                <w:shd w:val="clear" w:color="auto" w:fill="FFFFFF"/>
              </w:rPr>
              <w:t xml:space="preserve"> </w:t>
            </w:r>
            <w:r>
              <w:rPr>
                <w:rFonts w:ascii="Open Sans" w:hAnsi="Open Sans" w:cs="Open Sans"/>
                <w:sz w:val="22"/>
                <w:szCs w:val="22"/>
                <w:shd w:val="clear" w:color="auto" w:fill="FFFFFF"/>
                <w:lang w:val="en-US"/>
              </w:rPr>
              <w:t>Sciences</w:t>
            </w:r>
            <w:r w:rsidRPr="00296AF0">
              <w:rPr>
                <w:rFonts w:ascii="Open Sans" w:hAnsi="Open Sans" w:cs="Open Sans"/>
                <w:sz w:val="22"/>
                <w:szCs w:val="22"/>
                <w:shd w:val="clear" w:color="auto" w:fill="FFFFFF"/>
              </w:rPr>
              <w:t xml:space="preserve"> </w:t>
            </w:r>
            <w:r>
              <w:rPr>
                <w:rFonts w:ascii="Open Sans" w:hAnsi="Open Sans" w:cs="Open Sans"/>
                <w:sz w:val="22"/>
                <w:szCs w:val="22"/>
                <w:shd w:val="clear" w:color="auto" w:fill="FFFFFF"/>
                <w:lang w:val="en-US"/>
              </w:rPr>
              <w:t>Edition</w:t>
            </w:r>
            <w:r>
              <w:rPr>
                <w:rFonts w:ascii="Open Sans" w:hAnsi="Open Sans" w:cs="Open Sans"/>
                <w:sz w:val="22"/>
                <w:szCs w:val="22"/>
                <w:shd w:val="clear" w:color="auto" w:fill="FFFFFF"/>
              </w:rPr>
              <w:t xml:space="preserve"> или </w:t>
            </w:r>
            <w:r>
              <w:rPr>
                <w:rFonts w:ascii="Open Sans" w:hAnsi="Open Sans" w:cs="Open Sans"/>
                <w:sz w:val="22"/>
                <w:szCs w:val="22"/>
                <w:shd w:val="clear" w:color="auto" w:fill="FFFFFF"/>
                <w:lang w:val="en-US"/>
              </w:rPr>
              <w:t>SJR</w:t>
            </w:r>
            <w:r>
              <w:rPr>
                <w:rFonts w:ascii="Open Sans" w:hAnsi="Open Sans" w:cs="Open Sans"/>
                <w:sz w:val="22"/>
                <w:szCs w:val="22"/>
                <w:shd w:val="clear" w:color="auto" w:fill="FFFFFF"/>
              </w:rPr>
              <w:t xml:space="preserve">) </w:t>
            </w:r>
            <w:r>
              <w:rPr>
                <w:rFonts w:ascii="Open Sans" w:hAnsi="Open Sans" w:cs="Open Sans"/>
                <w:sz w:val="22"/>
                <w:szCs w:val="22"/>
              </w:rPr>
              <w:t>и др. Визуализация, сравнение и экспорт данных для анализа и оценки результатов исследований.</w:t>
            </w:r>
          </w:p>
          <w:p w:rsidR="00296AF0" w:rsidRDefault="00296AF0" w:rsidP="00296AF0">
            <w:pPr>
              <w:pStyle w:val="a3"/>
              <w:ind w:left="0" w:firstLine="591"/>
              <w:jc w:val="both"/>
              <w:rPr>
                <w:rFonts w:ascii="Open Sans" w:hAnsi="Open Sans" w:cs="Open Sans"/>
                <w:sz w:val="22"/>
                <w:szCs w:val="22"/>
              </w:rPr>
            </w:pPr>
            <w:r>
              <w:rPr>
                <w:rFonts w:ascii="Open Sans" w:hAnsi="Open Sans" w:cs="Open Sans"/>
                <w:b/>
                <w:bCs/>
                <w:sz w:val="22"/>
                <w:szCs w:val="22"/>
              </w:rPr>
              <w:t>Тема 7. Системы управления библиографической информацией.</w:t>
            </w:r>
            <w:r>
              <w:rPr>
                <w:rFonts w:ascii="Open Sans" w:hAnsi="Open Sans" w:cs="Open Sans"/>
                <w:bCs/>
                <w:sz w:val="22"/>
                <w:szCs w:val="22"/>
              </w:rPr>
              <w:t xml:space="preserve"> </w:t>
            </w:r>
            <w:r>
              <w:rPr>
                <w:rFonts w:ascii="Open Sans" w:hAnsi="Open Sans" w:cs="Open Sans"/>
                <w:sz w:val="22"/>
                <w:szCs w:val="22"/>
              </w:rPr>
              <w:t xml:space="preserve">Библиографический менеджер Менделей. </w:t>
            </w:r>
            <w:r>
              <w:rPr>
                <w:rFonts w:ascii="Open Sans" w:hAnsi="Open Sans" w:cs="Open Sans"/>
                <w:sz w:val="22"/>
                <w:szCs w:val="22"/>
              </w:rPr>
              <w:lastRenderedPageBreak/>
              <w:t>Инструменты управления и мониторинга.</w:t>
            </w:r>
            <w:r w:rsidR="00BB279A">
              <w:rPr>
                <w:rFonts w:ascii="Open Sans" w:hAnsi="Open Sans" w:cs="Open Sans"/>
                <w:sz w:val="22"/>
                <w:szCs w:val="22"/>
              </w:rPr>
              <w:t xml:space="preserve"> </w:t>
            </w:r>
            <w:proofErr w:type="gramStart"/>
            <w:r>
              <w:rPr>
                <w:rFonts w:ascii="Open Sans" w:hAnsi="Open Sans" w:cs="Open Sans"/>
                <w:sz w:val="22"/>
                <w:szCs w:val="22"/>
              </w:rPr>
              <w:t>Формирование</w:t>
            </w:r>
            <w:proofErr w:type="gramEnd"/>
            <w:r>
              <w:rPr>
                <w:rFonts w:ascii="Open Sans" w:hAnsi="Open Sans" w:cs="Open Sans"/>
                <w:sz w:val="22"/>
                <w:szCs w:val="22"/>
              </w:rPr>
              <w:t xml:space="preserve"> библиографических списков научной информации в соответствии с Требованиями к оформлению диссертации. </w:t>
            </w:r>
          </w:p>
          <w:p w:rsidR="00296AF0" w:rsidRDefault="00296AF0" w:rsidP="00296AF0">
            <w:pPr>
              <w:shd w:val="clear" w:color="auto" w:fill="FFFFFF"/>
              <w:spacing w:after="0" w:line="240" w:lineRule="auto"/>
              <w:ind w:firstLine="669"/>
              <w:jc w:val="both"/>
              <w:rPr>
                <w:rFonts w:ascii="Open Sans" w:eastAsia="Times New Roman" w:hAnsi="Open Sans" w:cs="Open Sans"/>
                <w:b/>
              </w:rPr>
            </w:pPr>
          </w:p>
          <w:p w:rsidR="00296AF0" w:rsidRDefault="00296AF0" w:rsidP="00296AF0">
            <w:pPr>
              <w:shd w:val="clear" w:color="auto" w:fill="FFFFFF"/>
              <w:spacing w:after="0" w:line="240" w:lineRule="auto"/>
              <w:ind w:firstLine="669"/>
              <w:jc w:val="both"/>
              <w:rPr>
                <w:rFonts w:ascii="Open Sans" w:eastAsia="Times New Roman" w:hAnsi="Open Sans" w:cs="Open Sans"/>
                <w:b/>
              </w:rPr>
            </w:pPr>
            <w:r>
              <w:rPr>
                <w:rFonts w:ascii="Open Sans" w:eastAsia="Times New Roman" w:hAnsi="Open Sans" w:cs="Open Sans"/>
                <w:b/>
              </w:rPr>
              <w:t xml:space="preserve">Тренинг 3 </w:t>
            </w:r>
            <w:r>
              <w:rPr>
                <w:rFonts w:ascii="Open Sans" w:eastAsia="Times New Roman" w:hAnsi="Open Sans" w:cs="Open Sans"/>
                <w:bCs/>
              </w:rPr>
              <w:t xml:space="preserve">«Поиск и анализ источников научной информации в контексте научного исследования на платформе </w:t>
            </w:r>
            <w:proofErr w:type="spellStart"/>
            <w:r>
              <w:rPr>
                <w:rFonts w:ascii="Open Sans" w:eastAsia="Times New Roman" w:hAnsi="Open Sans" w:cs="Open Sans"/>
                <w:bCs/>
              </w:rPr>
              <w:t>ScienceDirect</w:t>
            </w:r>
            <w:proofErr w:type="spellEnd"/>
            <w:r>
              <w:rPr>
                <w:rFonts w:ascii="Open Sans" w:eastAsia="Times New Roman" w:hAnsi="Open Sans" w:cs="Open Sans"/>
                <w:bCs/>
              </w:rPr>
              <w:t>».</w:t>
            </w:r>
          </w:p>
          <w:p w:rsidR="00296AF0" w:rsidRDefault="00296AF0" w:rsidP="00296AF0">
            <w:pPr>
              <w:shd w:val="clear" w:color="auto" w:fill="FFFFFF"/>
              <w:spacing w:after="0" w:line="240" w:lineRule="auto"/>
              <w:ind w:firstLine="669"/>
              <w:jc w:val="both"/>
              <w:rPr>
                <w:rFonts w:ascii="Open Sans" w:eastAsia="Times New Roman" w:hAnsi="Open Sans" w:cs="Open Sans"/>
              </w:rPr>
            </w:pPr>
            <w:r>
              <w:rPr>
                <w:rFonts w:ascii="Open Sans" w:eastAsia="Times New Roman" w:hAnsi="Open Sans" w:cs="Open Sans"/>
                <w:b/>
              </w:rPr>
              <w:t xml:space="preserve">Тренинг 4 </w:t>
            </w:r>
            <w:r>
              <w:rPr>
                <w:rFonts w:ascii="Open Sans" w:eastAsia="Times New Roman" w:hAnsi="Open Sans" w:cs="Open Sans"/>
              </w:rPr>
              <w:t>«</w:t>
            </w:r>
            <w:r>
              <w:rPr>
                <w:rFonts w:ascii="Open Sans" w:hAnsi="Open Sans" w:cs="Open Sans"/>
              </w:rPr>
              <w:t xml:space="preserve">Поиск и анализ источников научной информации в контексте научного исследования в </w:t>
            </w:r>
            <w:proofErr w:type="spellStart"/>
            <w:r>
              <w:rPr>
                <w:rFonts w:ascii="Open Sans" w:hAnsi="Open Sans" w:cs="Open Sans"/>
              </w:rPr>
              <w:t>Scopus</w:t>
            </w:r>
            <w:proofErr w:type="spellEnd"/>
            <w:r>
              <w:rPr>
                <w:rFonts w:ascii="Open Sans" w:eastAsia="Times New Roman" w:hAnsi="Open Sans" w:cs="Open Sans"/>
              </w:rPr>
              <w:t>».</w:t>
            </w:r>
          </w:p>
          <w:p w:rsidR="00296AF0" w:rsidRDefault="00296AF0" w:rsidP="00296AF0">
            <w:pPr>
              <w:shd w:val="clear" w:color="auto" w:fill="FFFFFF"/>
              <w:spacing w:after="0" w:line="240" w:lineRule="auto"/>
              <w:ind w:firstLine="669"/>
              <w:jc w:val="both"/>
              <w:rPr>
                <w:rFonts w:ascii="Open Sans" w:eastAsia="Times New Roman" w:hAnsi="Open Sans" w:cs="Open Sans"/>
              </w:rPr>
            </w:pPr>
            <w:r>
              <w:rPr>
                <w:rFonts w:ascii="Open Sans" w:eastAsia="Times New Roman" w:hAnsi="Open Sans" w:cs="Open Sans"/>
                <w:b/>
                <w:bCs/>
              </w:rPr>
              <w:t>Тренинг 5</w:t>
            </w:r>
            <w:r>
              <w:rPr>
                <w:rFonts w:ascii="Open Sans" w:eastAsia="Times New Roman" w:hAnsi="Open Sans" w:cs="Open Sans"/>
              </w:rPr>
              <w:t xml:space="preserve"> «Формирование коллекций научных журналов в библиографическом менеджере Менделей. Инструменты управления и мониторинга».</w:t>
            </w:r>
          </w:p>
          <w:p w:rsidR="00296AF0" w:rsidRDefault="00296AF0" w:rsidP="00296AF0">
            <w:pPr>
              <w:shd w:val="clear" w:color="auto" w:fill="FFFFFF"/>
              <w:spacing w:after="0" w:line="240" w:lineRule="auto"/>
              <w:jc w:val="center"/>
              <w:rPr>
                <w:rFonts w:ascii="Open Sans" w:eastAsia="Times New Roman" w:hAnsi="Open Sans" w:cs="Open Sans"/>
                <w:i/>
              </w:rPr>
            </w:pPr>
          </w:p>
          <w:p w:rsidR="00CA0B89" w:rsidRPr="00CA0B89" w:rsidRDefault="00296AF0" w:rsidP="00296AF0">
            <w:pPr>
              <w:shd w:val="clear" w:color="auto" w:fill="FFFFFF"/>
              <w:spacing w:after="0" w:line="240" w:lineRule="auto"/>
              <w:jc w:val="center"/>
              <w:rPr>
                <w:rFonts w:ascii="Open Sans" w:eastAsia="Times New Roman" w:hAnsi="Open Sans" w:cs="Open Sans"/>
                <w:i/>
              </w:rPr>
            </w:pPr>
            <w:r>
              <w:rPr>
                <w:rFonts w:ascii="Open Sans" w:eastAsia="Times New Roman" w:hAnsi="Open Sans" w:cs="Open Sans"/>
                <w:i/>
              </w:rPr>
              <w:t xml:space="preserve">Суковатая И.Е., кандидат биологических наук, </w:t>
            </w:r>
            <w:r>
              <w:rPr>
                <w:rFonts w:ascii="Open Sans" w:hAnsi="Open Sans" w:cs="Open Sans"/>
                <w:i/>
                <w:color w:val="000000"/>
                <w:shd w:val="clear" w:color="auto" w:fill="FBFBF9"/>
              </w:rPr>
              <w:t xml:space="preserve">доцент кафедры биофизики, заместитель директора Института фундаментальной биологии и биотехнологии, начальник отдела международных образовательных программ </w:t>
            </w:r>
            <w:r>
              <w:rPr>
                <w:rFonts w:ascii="Open Sans" w:eastAsia="Times New Roman" w:hAnsi="Open Sans" w:cs="Open Sans"/>
                <w:i/>
              </w:rPr>
              <w:t>ФГАОУ ВО «Сибирский федеральный университет»</w:t>
            </w:r>
          </w:p>
        </w:tc>
      </w:tr>
      <w:tr w:rsidR="007A64CD" w:rsidRPr="007A64CD" w:rsidTr="00864BAF">
        <w:trPr>
          <w:trHeight w:val="611"/>
        </w:trPr>
        <w:tc>
          <w:tcPr>
            <w:tcW w:w="5000" w:type="pct"/>
            <w:gridSpan w:val="2"/>
            <w:shd w:val="clear" w:color="auto" w:fill="F2F2F2" w:themeFill="background1" w:themeFillShade="F2"/>
            <w:vAlign w:val="center"/>
          </w:tcPr>
          <w:p w:rsidR="007A64CD" w:rsidRDefault="00CA0B89" w:rsidP="00864BAF">
            <w:pPr>
              <w:spacing w:after="0" w:line="240" w:lineRule="auto"/>
              <w:jc w:val="center"/>
              <w:rPr>
                <w:rFonts w:ascii="Open Sans" w:eastAsia="Times New Roman" w:hAnsi="Open Sans" w:cs="Open Sans"/>
                <w:sz w:val="24"/>
              </w:rPr>
            </w:pPr>
            <w:r>
              <w:rPr>
                <w:rFonts w:ascii="Open Sans" w:eastAsia="Times New Roman" w:hAnsi="Open Sans" w:cs="Open Sans"/>
                <w:sz w:val="24"/>
              </w:rPr>
              <w:lastRenderedPageBreak/>
              <w:t>2</w:t>
            </w:r>
            <w:r w:rsidR="00296AF0">
              <w:rPr>
                <w:rFonts w:ascii="Open Sans" w:eastAsia="Times New Roman" w:hAnsi="Open Sans" w:cs="Open Sans"/>
                <w:sz w:val="24"/>
              </w:rPr>
              <w:t>4</w:t>
            </w:r>
            <w:r w:rsidR="007A64CD" w:rsidRPr="007A64CD">
              <w:rPr>
                <w:rFonts w:ascii="Open Sans" w:eastAsia="Times New Roman" w:hAnsi="Open Sans" w:cs="Open Sans"/>
                <w:sz w:val="24"/>
              </w:rPr>
              <w:t xml:space="preserve"> </w:t>
            </w:r>
            <w:r>
              <w:rPr>
                <w:rFonts w:ascii="Open Sans" w:eastAsia="Times New Roman" w:hAnsi="Open Sans" w:cs="Open Sans"/>
                <w:sz w:val="24"/>
              </w:rPr>
              <w:t>январ</w:t>
            </w:r>
            <w:r w:rsidR="007A64CD" w:rsidRPr="007A64CD">
              <w:rPr>
                <w:rFonts w:ascii="Open Sans" w:eastAsia="Times New Roman" w:hAnsi="Open Sans" w:cs="Open Sans"/>
                <w:sz w:val="24"/>
              </w:rPr>
              <w:t>я 202</w:t>
            </w:r>
            <w:r w:rsidR="00296AF0">
              <w:rPr>
                <w:rFonts w:ascii="Open Sans" w:eastAsia="Times New Roman" w:hAnsi="Open Sans" w:cs="Open Sans"/>
                <w:sz w:val="24"/>
              </w:rPr>
              <w:t>6</w:t>
            </w:r>
            <w:r w:rsidR="007A64CD" w:rsidRPr="007A64CD">
              <w:rPr>
                <w:rFonts w:ascii="Open Sans" w:eastAsia="Times New Roman" w:hAnsi="Open Sans" w:cs="Open Sans"/>
                <w:sz w:val="24"/>
              </w:rPr>
              <w:t xml:space="preserve"> г. (суббота)</w:t>
            </w:r>
          </w:p>
          <w:p w:rsidR="007A64CD" w:rsidRPr="007A64CD" w:rsidRDefault="007A64CD" w:rsidP="00864BAF">
            <w:pPr>
              <w:spacing w:after="0" w:line="240" w:lineRule="auto"/>
              <w:jc w:val="center"/>
              <w:rPr>
                <w:rFonts w:ascii="Open Sans" w:eastAsia="Times New Roman" w:hAnsi="Open Sans" w:cs="Open Sans"/>
                <w:b/>
              </w:rPr>
            </w:pPr>
            <w:r w:rsidRPr="007A64CD">
              <w:rPr>
                <w:rFonts w:ascii="Open Sans" w:eastAsia="Times New Roman" w:hAnsi="Open Sans" w:cs="Open Sans"/>
                <w:sz w:val="24"/>
              </w:rPr>
              <w:t>Онлайн подключение</w:t>
            </w:r>
          </w:p>
        </w:tc>
      </w:tr>
      <w:tr w:rsidR="0010122D" w:rsidRPr="003C52F8" w:rsidTr="007A64CD">
        <w:tc>
          <w:tcPr>
            <w:tcW w:w="941" w:type="pct"/>
            <w:vAlign w:val="center"/>
          </w:tcPr>
          <w:p w:rsidR="0010122D" w:rsidRPr="003C52F8" w:rsidRDefault="0010122D" w:rsidP="007A64CD">
            <w:pPr>
              <w:shd w:val="clear" w:color="auto" w:fill="FFFFFF"/>
              <w:spacing w:after="0" w:line="240" w:lineRule="auto"/>
              <w:jc w:val="center"/>
              <w:rPr>
                <w:rFonts w:ascii="Open Sans" w:eastAsia="Times New Roman" w:hAnsi="Open Sans" w:cs="Open Sans"/>
              </w:rPr>
            </w:pPr>
            <w:r w:rsidRPr="003C52F8">
              <w:rPr>
                <w:rFonts w:ascii="Open Sans" w:eastAsia="Times New Roman" w:hAnsi="Open Sans" w:cs="Open Sans"/>
              </w:rPr>
              <w:t>13:00-14:20</w:t>
            </w:r>
          </w:p>
          <w:p w:rsidR="0010122D" w:rsidRPr="003C52F8" w:rsidRDefault="0010122D" w:rsidP="007A64CD">
            <w:pPr>
              <w:shd w:val="clear" w:color="auto" w:fill="FFFFFF"/>
              <w:spacing w:after="0" w:line="240" w:lineRule="auto"/>
              <w:jc w:val="center"/>
              <w:rPr>
                <w:rFonts w:ascii="Open Sans" w:eastAsia="Times New Roman" w:hAnsi="Open Sans" w:cs="Open Sans"/>
              </w:rPr>
            </w:pPr>
            <w:r w:rsidRPr="003C52F8">
              <w:rPr>
                <w:rFonts w:ascii="Open Sans" w:eastAsia="Times New Roman" w:hAnsi="Open Sans" w:cs="Open Sans"/>
              </w:rPr>
              <w:t>14:30-15:50</w:t>
            </w:r>
          </w:p>
        </w:tc>
        <w:tc>
          <w:tcPr>
            <w:tcW w:w="4059" w:type="pct"/>
          </w:tcPr>
          <w:p w:rsidR="00CA0B89" w:rsidRPr="007558D2" w:rsidRDefault="00CA0B89" w:rsidP="00CA0B89">
            <w:pPr>
              <w:shd w:val="clear" w:color="auto" w:fill="FFFFFF"/>
              <w:spacing w:after="0" w:line="240" w:lineRule="auto"/>
              <w:jc w:val="both"/>
              <w:rPr>
                <w:rFonts w:ascii="Open Sans" w:eastAsia="Times New Roman" w:hAnsi="Open Sans" w:cs="Open Sans"/>
              </w:rPr>
            </w:pPr>
            <w:r w:rsidRPr="007558D2">
              <w:rPr>
                <w:rFonts w:ascii="Open Sans" w:hAnsi="Open Sans" w:cs="Open Sans"/>
                <w:b/>
                <w:color w:val="000000"/>
              </w:rPr>
              <w:t>Модуль 3. Особенности поиска источников научной информации (по отраслям наук)</w:t>
            </w:r>
          </w:p>
          <w:p w:rsidR="00CA0B89" w:rsidRDefault="00CA0B89" w:rsidP="00CA0B89">
            <w:pPr>
              <w:shd w:val="clear" w:color="auto" w:fill="FFFFFF"/>
              <w:spacing w:after="0" w:line="240" w:lineRule="auto"/>
              <w:ind w:firstLine="481"/>
              <w:jc w:val="both"/>
              <w:rPr>
                <w:rFonts w:ascii="Open Sans" w:hAnsi="Open Sans" w:cs="Open Sans"/>
                <w:color w:val="000000"/>
              </w:rPr>
            </w:pPr>
            <w:bookmarkStart w:id="0" w:name="_GoBack"/>
            <w:r w:rsidRPr="007558D2">
              <w:rPr>
                <w:rFonts w:ascii="Open Sans" w:hAnsi="Open Sans" w:cs="Open Sans"/>
                <w:color w:val="000000"/>
              </w:rPr>
              <w:t>Практическая работа с ведущими экспертами в отраслях технических, физико-математических, химических, биологических, медицинских, юридических, педагогических, экономических, исторических, филологических, философских наук.</w:t>
            </w:r>
          </w:p>
          <w:bookmarkEnd w:id="0"/>
          <w:p w:rsidR="00CA0B89" w:rsidRPr="007558D2" w:rsidRDefault="00CA0B89" w:rsidP="00CA0B89">
            <w:pPr>
              <w:shd w:val="clear" w:color="auto" w:fill="FFFFFF"/>
              <w:spacing w:after="0" w:line="240" w:lineRule="auto"/>
              <w:ind w:firstLine="481"/>
              <w:jc w:val="both"/>
              <w:rPr>
                <w:rFonts w:ascii="Open Sans" w:eastAsia="Times New Roman" w:hAnsi="Open Sans" w:cs="Open Sans"/>
              </w:rPr>
            </w:pPr>
          </w:p>
          <w:p w:rsidR="0010122D" w:rsidRPr="00CA0B89" w:rsidRDefault="00CA0B89" w:rsidP="007A64CD">
            <w:pPr>
              <w:spacing w:after="0" w:line="240" w:lineRule="auto"/>
              <w:jc w:val="center"/>
              <w:rPr>
                <w:rFonts w:ascii="Open Sans" w:eastAsia="Times New Roman" w:hAnsi="Open Sans" w:cs="Open Sans"/>
                <w:i/>
              </w:rPr>
            </w:pPr>
            <w:r w:rsidRPr="00CA0B89">
              <w:rPr>
                <w:rFonts w:ascii="Open Sans" w:eastAsia="Times New Roman" w:hAnsi="Open Sans" w:cs="Open Sans"/>
                <w:i/>
              </w:rPr>
              <w:t>Эксперты по отраслям наук</w:t>
            </w:r>
          </w:p>
          <w:p w:rsidR="007A64CD" w:rsidRPr="003C52F8" w:rsidRDefault="007A64CD" w:rsidP="007A64CD">
            <w:pPr>
              <w:spacing w:after="0" w:line="240" w:lineRule="auto"/>
              <w:jc w:val="center"/>
              <w:rPr>
                <w:rFonts w:ascii="Open Sans" w:eastAsia="Times New Roman" w:hAnsi="Open Sans" w:cs="Open Sans"/>
              </w:rPr>
            </w:pPr>
          </w:p>
        </w:tc>
      </w:tr>
    </w:tbl>
    <w:p w:rsidR="0010122D" w:rsidRPr="003C52F8" w:rsidRDefault="0010122D" w:rsidP="0010122D">
      <w:pPr>
        <w:shd w:val="clear" w:color="auto" w:fill="FFFFFF"/>
        <w:spacing w:after="0" w:line="240" w:lineRule="auto"/>
        <w:rPr>
          <w:rFonts w:ascii="Open Sans" w:eastAsia="Times New Roman" w:hAnsi="Open Sans" w:cs="Open Sans"/>
        </w:rPr>
      </w:pPr>
      <w:r w:rsidRPr="003C52F8">
        <w:rPr>
          <w:rFonts w:ascii="Open Sans" w:eastAsia="Times New Roman" w:hAnsi="Open Sans" w:cs="Open Sans"/>
        </w:rPr>
        <w:t>*</w:t>
      </w:r>
      <w:proofErr w:type="gramStart"/>
      <w:r w:rsidRPr="003C52F8">
        <w:rPr>
          <w:rFonts w:ascii="Open Sans" w:eastAsia="Times New Roman" w:hAnsi="Open Sans" w:cs="Open Sans"/>
        </w:rPr>
        <w:t>В</w:t>
      </w:r>
      <w:proofErr w:type="gramEnd"/>
      <w:r w:rsidRPr="003C52F8">
        <w:rPr>
          <w:rFonts w:ascii="Open Sans" w:eastAsia="Times New Roman" w:hAnsi="Open Sans" w:cs="Open Sans"/>
        </w:rPr>
        <w:t xml:space="preserve"> программе возможны изменения.</w:t>
      </w:r>
    </w:p>
    <w:p w:rsidR="0010122D" w:rsidRPr="003C52F8" w:rsidRDefault="0010122D" w:rsidP="0010122D">
      <w:pPr>
        <w:rPr>
          <w:rFonts w:ascii="Open Sans" w:hAnsi="Open Sans" w:cs="Open Sans"/>
        </w:rPr>
      </w:pPr>
    </w:p>
    <w:p w:rsidR="00477D81" w:rsidRPr="003C52F8" w:rsidRDefault="00477D81">
      <w:pPr>
        <w:rPr>
          <w:rFonts w:ascii="Open Sans" w:hAnsi="Open Sans" w:cs="Open Sans"/>
        </w:rPr>
      </w:pPr>
    </w:p>
    <w:sectPr w:rsidR="00477D81" w:rsidRPr="003C52F8" w:rsidSect="00DD3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5AA6"/>
    <w:multiLevelType w:val="hybridMultilevel"/>
    <w:tmpl w:val="AF0AA3CC"/>
    <w:lvl w:ilvl="0" w:tplc="7B2E3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2D"/>
    <w:rsid w:val="0010122D"/>
    <w:rsid w:val="001C38BE"/>
    <w:rsid w:val="00296AF0"/>
    <w:rsid w:val="003C4305"/>
    <w:rsid w:val="003C52F8"/>
    <w:rsid w:val="00472964"/>
    <w:rsid w:val="00477D81"/>
    <w:rsid w:val="005B438F"/>
    <w:rsid w:val="006A7D50"/>
    <w:rsid w:val="007004D0"/>
    <w:rsid w:val="007A64CD"/>
    <w:rsid w:val="008C0B23"/>
    <w:rsid w:val="00A73FE3"/>
    <w:rsid w:val="00B17182"/>
    <w:rsid w:val="00BB279A"/>
    <w:rsid w:val="00CA0B89"/>
    <w:rsid w:val="00DD37CC"/>
    <w:rsid w:val="00E54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DEFA"/>
  <w15:docId w15:val="{632ECDAD-5AAB-4301-A95A-AC8D72EA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22D"/>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A0B89"/>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CA0B8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99149">
      <w:bodyDiv w:val="1"/>
      <w:marLeft w:val="0"/>
      <w:marRight w:val="0"/>
      <w:marTop w:val="0"/>
      <w:marBottom w:val="0"/>
      <w:divBdr>
        <w:top w:val="none" w:sz="0" w:space="0" w:color="auto"/>
        <w:left w:val="none" w:sz="0" w:space="0" w:color="auto"/>
        <w:bottom w:val="none" w:sz="0" w:space="0" w:color="auto"/>
        <w:right w:val="none" w:sz="0" w:space="0" w:color="auto"/>
      </w:divBdr>
    </w:div>
    <w:div w:id="11260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1244</Words>
  <Characters>7092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 Евгения Васильевна</dc:creator>
  <cp:lastModifiedBy>Воронина Евгения Васильевна</cp:lastModifiedBy>
  <cp:revision>7</cp:revision>
  <dcterms:created xsi:type="dcterms:W3CDTF">2024-11-12T11:40:00Z</dcterms:created>
  <dcterms:modified xsi:type="dcterms:W3CDTF">2025-12-26T03:36:00Z</dcterms:modified>
</cp:coreProperties>
</file>