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78BA" w:rsidRPr="00BD76D8" w:rsidTr="00701B43">
        <w:tc>
          <w:tcPr>
            <w:tcW w:w="3190" w:type="dxa"/>
            <w:vAlign w:val="center"/>
          </w:tcPr>
          <w:p w:rsidR="009278BA" w:rsidRDefault="00BD76D8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6D8" w:rsidRPr="00BD76D8" w:rsidRDefault="00BD76D8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278BA" w:rsidRPr="00BD76D8" w:rsidRDefault="009278BA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</w:p>
        </w:tc>
        <w:tc>
          <w:tcPr>
            <w:tcW w:w="3191" w:type="dxa"/>
            <w:vAlign w:val="center"/>
          </w:tcPr>
          <w:p w:rsidR="009278BA" w:rsidRPr="00BD76D8" w:rsidRDefault="009278BA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</w:p>
        </w:tc>
      </w:tr>
      <w:tr w:rsidR="009278BA" w:rsidRPr="00D63E69" w:rsidTr="00701B43">
        <w:tc>
          <w:tcPr>
            <w:tcW w:w="3190" w:type="dxa"/>
            <w:vAlign w:val="center"/>
          </w:tcPr>
          <w:p w:rsidR="009278BA" w:rsidRPr="00BD76D8" w:rsidRDefault="009278BA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D45061"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моей работы</w:t>
            </w:r>
          </w:p>
        </w:tc>
        <w:tc>
          <w:tcPr>
            <w:tcW w:w="3190" w:type="dxa"/>
            <w:vAlign w:val="center"/>
          </w:tcPr>
          <w:p w:rsidR="009278BA" w:rsidRPr="00BD76D8" w:rsidRDefault="00701B43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желатины на свойства биферментной системы светящихся бактерий </w:t>
            </w: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NADH</w:t>
            </w: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FMN</w:t>
            </w: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оксидоредуктаза-люцифераза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АТФ-реагент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мутантной люциферазы светляков </w:t>
            </w:r>
            <w:proofErr w:type="spellStart"/>
            <w:r w:rsidRPr="00BD76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Luciola</w:t>
            </w:r>
            <w:proofErr w:type="spellEnd"/>
            <w:r w:rsidRPr="00BD76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D76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mingrelica</w:t>
            </w:r>
            <w:proofErr w:type="spellEnd"/>
          </w:p>
        </w:tc>
        <w:tc>
          <w:tcPr>
            <w:tcW w:w="3191" w:type="dxa"/>
            <w:vAlign w:val="center"/>
          </w:tcPr>
          <w:p w:rsidR="009278BA" w:rsidRPr="00BD76D8" w:rsidRDefault="007F0C8C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Influence of gelatin</w:t>
            </w:r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characteristics of coupled enzyme system of luminous bacteria NADH:FMN-</w:t>
            </w:r>
            <w:proofErr w:type="spellStart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oxidoreductase</w:t>
            </w:r>
            <w:proofErr w:type="spellEnd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luciferase</w:t>
            </w:r>
            <w:proofErr w:type="spellEnd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ATP-reagent on basis of mutant firefly </w:t>
            </w:r>
            <w:proofErr w:type="spellStart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luciferase</w:t>
            </w:r>
            <w:proofErr w:type="spellEnd"/>
            <w:r w:rsidR="00FC0F7A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</w:t>
            </w:r>
            <w:proofErr w:type="spellStart"/>
            <w:r w:rsidR="00FC0F7A" w:rsidRPr="00BD76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Luciola</w:t>
            </w:r>
            <w:proofErr w:type="spellEnd"/>
            <w:r w:rsidR="00FC0F7A" w:rsidRPr="00BD76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F7A" w:rsidRPr="00BD76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mingrelica</w:t>
            </w:r>
            <w:proofErr w:type="spellEnd"/>
          </w:p>
        </w:tc>
      </w:tr>
      <w:tr w:rsidR="009278BA" w:rsidRPr="00BD76D8" w:rsidTr="00701B43">
        <w:tc>
          <w:tcPr>
            <w:tcW w:w="3190" w:type="dxa"/>
            <w:vAlign w:val="center"/>
          </w:tcPr>
          <w:p w:rsidR="009278BA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3190" w:type="dxa"/>
            <w:vAlign w:val="center"/>
          </w:tcPr>
          <w:p w:rsidR="009278BA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Бактериальная люцифераза</w:t>
            </w:r>
          </w:p>
          <w:p w:rsidR="00874C7B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Светляковая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люцифераза</w:t>
            </w:r>
          </w:p>
          <w:p w:rsidR="00874C7B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Желати</w:t>
            </w:r>
            <w:proofErr w:type="gram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874C7B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Иммобилизация</w:t>
            </w:r>
          </w:p>
          <w:p w:rsidR="00874C7B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Термоинактивация</w:t>
            </w:r>
          </w:p>
          <w:p w:rsidR="00874C7B" w:rsidRPr="00BD76D8" w:rsidRDefault="00874C7B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Биолюминесценция</w:t>
            </w:r>
          </w:p>
        </w:tc>
        <w:tc>
          <w:tcPr>
            <w:tcW w:w="3191" w:type="dxa"/>
            <w:vAlign w:val="center"/>
          </w:tcPr>
          <w:p w:rsidR="009278BA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Bacterial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luciferase</w:t>
            </w:r>
            <w:proofErr w:type="spellEnd"/>
          </w:p>
          <w:p w:rsidR="00D56867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Firefly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luciferase</w:t>
            </w:r>
            <w:proofErr w:type="spellEnd"/>
          </w:p>
          <w:p w:rsidR="00D56867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Gelatin</w:t>
            </w:r>
          </w:p>
          <w:p w:rsidR="00D56867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Immobilization</w:t>
            </w:r>
          </w:p>
          <w:p w:rsidR="00D56867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Thermoinactivation</w:t>
            </w:r>
            <w:proofErr w:type="spellEnd"/>
          </w:p>
          <w:p w:rsidR="00D56867" w:rsidRPr="00BD76D8" w:rsidRDefault="00D56867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Bioluminescence</w:t>
            </w:r>
          </w:p>
        </w:tc>
      </w:tr>
      <w:tr w:rsidR="009278BA" w:rsidRPr="006C4C35" w:rsidTr="00701B43">
        <w:tc>
          <w:tcPr>
            <w:tcW w:w="3190" w:type="dxa"/>
            <w:vAlign w:val="center"/>
          </w:tcPr>
          <w:p w:rsidR="009278BA" w:rsidRPr="00BD76D8" w:rsidRDefault="00D45061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Учёные и университеты, в которых они работают</w:t>
            </w:r>
          </w:p>
        </w:tc>
        <w:tc>
          <w:tcPr>
            <w:tcW w:w="3190" w:type="dxa"/>
            <w:vAlign w:val="center"/>
          </w:tcPr>
          <w:p w:rsidR="00BD76D8" w:rsidRPr="00BD76D8" w:rsidRDefault="00BD76D8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Кратасюк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278BA" w:rsidRPr="00BD76D8" w:rsidRDefault="00BD76D8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Гительзон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D76D8" w:rsidRPr="00BD76D8" w:rsidRDefault="00BD76D8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</w:rPr>
              <w:t xml:space="preserve"> Н.Н. (Москва, МГУ)</w:t>
            </w:r>
          </w:p>
        </w:tc>
        <w:tc>
          <w:tcPr>
            <w:tcW w:w="3191" w:type="dxa"/>
            <w:vAlign w:val="center"/>
          </w:tcPr>
          <w:p w:rsidR="009278BA" w:rsidRPr="00BD76D8" w:rsidRDefault="00DE3D3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</w:t>
            </w:r>
            <w:r w:rsidR="006C7C89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W. Hastings (USA, Harvard University)</w:t>
            </w:r>
          </w:p>
          <w:p w:rsidR="006C7C89" w:rsidRPr="00BD76D8" w:rsidRDefault="006C7C89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Lee (USA)</w:t>
            </w:r>
          </w:p>
          <w:p w:rsidR="006C7C89" w:rsidRPr="00BD76D8" w:rsidRDefault="006C7C89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Aldo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Roda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Stefano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Girotti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(Italy, University of Bologna)</w:t>
            </w:r>
          </w:p>
          <w:p w:rsidR="006C7C89" w:rsidRDefault="006C7C89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Viviani</w:t>
            </w:r>
            <w:proofErr w:type="spellEnd"/>
            <w:r w:rsidR="00BD76D8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(Brasilia)</w:t>
            </w:r>
          </w:p>
          <w:p w:rsidR="006C4C35" w:rsidRDefault="006C4C35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Gambhir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(USA, Stanford University)</w:t>
            </w:r>
          </w:p>
          <w:p w:rsidR="006C4C35" w:rsidRDefault="006C4C35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T.O. Baldwin (USA,</w:t>
            </w:r>
          </w:p>
          <w:p w:rsidR="006C4C35" w:rsidRPr="00BD76D8" w:rsidRDefault="006C4C35" w:rsidP="006C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Arizona)</w:t>
            </w:r>
          </w:p>
        </w:tc>
      </w:tr>
      <w:tr w:rsidR="009278BA" w:rsidRPr="00BD76D8" w:rsidTr="00701B43">
        <w:tc>
          <w:tcPr>
            <w:tcW w:w="3190" w:type="dxa"/>
            <w:vAlign w:val="center"/>
          </w:tcPr>
          <w:p w:rsidR="009278BA" w:rsidRPr="006C4C35" w:rsidRDefault="00D45061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3190" w:type="dxa"/>
            <w:vAlign w:val="center"/>
          </w:tcPr>
          <w:p w:rsidR="009278BA" w:rsidRPr="006C4C35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  <w:r w:rsidR="006C7C89" w:rsidRPr="006C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C7602" w:rsidRPr="006C4C35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  <w:r w:rsidR="006C7C89" w:rsidRPr="006C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C7602" w:rsidRPr="006C4C35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Прикладная</w:t>
            </w:r>
            <w:r w:rsidRPr="006C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  <w:r w:rsidRPr="006C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76D8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3191" w:type="dxa"/>
            <w:vAlign w:val="center"/>
          </w:tcPr>
          <w:p w:rsidR="009278BA" w:rsidRPr="00BD76D8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Luminescence</w:t>
            </w:r>
            <w:r w:rsidR="006C7C89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C7602" w:rsidRPr="00BD76D8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Enzyme and microbial technology</w:t>
            </w:r>
            <w:r w:rsidR="006C7C89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C7602" w:rsidRPr="00BD76D8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Journal of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Photochem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Photobiol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C7C89"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C7602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Journal of </w:t>
            </w:r>
            <w:proofErr w:type="spell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Biolumin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Chemilumin</w:t>
            </w:r>
            <w:proofErr w:type="spellEnd"/>
            <w:r w:rsidRPr="00BD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2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</w:p>
          <w:p w:rsidR="00C2036E" w:rsidRDefault="00C2036E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Biological Chemistry</w:t>
            </w:r>
            <w:r w:rsidR="0002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20B52" w:rsidRDefault="00020B5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Biochemistry,</w:t>
            </w:r>
          </w:p>
          <w:p w:rsidR="00020B52" w:rsidRPr="00BD76D8" w:rsidRDefault="00020B5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Applied and Environmental Microbiology</w:t>
            </w:r>
          </w:p>
          <w:p w:rsidR="002C7602" w:rsidRPr="00BD76D8" w:rsidRDefault="002C7602" w:rsidP="00701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4C35" w:rsidRDefault="006C4C3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52825" cy="5264247"/>
            <wp:effectExtent l="19050" t="19050" r="28575" b="12603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436" r="73704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2642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D0" w:rsidRDefault="00D63E69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5033932"/>
            <wp:effectExtent l="19050" t="19050" r="19050" b="14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22" r="42382" b="2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37" cy="503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98" w:rsidRDefault="00144798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4886556"/>
            <wp:effectExtent l="19050" t="19050" r="19050" b="2834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535" t="26453" r="10915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86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98" w:rsidRPr="00BD76D8" w:rsidRDefault="00144798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4570701"/>
            <wp:effectExtent l="19050" t="19050" r="19050" b="20349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929" t="11423" r="1445" b="1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70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798" w:rsidRPr="00BD76D8" w:rsidSect="00C4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BA"/>
    <w:rsid w:val="00020B52"/>
    <w:rsid w:val="00144798"/>
    <w:rsid w:val="00206899"/>
    <w:rsid w:val="002C7602"/>
    <w:rsid w:val="004F57D0"/>
    <w:rsid w:val="006C4C35"/>
    <w:rsid w:val="006C7C89"/>
    <w:rsid w:val="00701B43"/>
    <w:rsid w:val="007F0C8C"/>
    <w:rsid w:val="00874C7B"/>
    <w:rsid w:val="009141FC"/>
    <w:rsid w:val="009278BA"/>
    <w:rsid w:val="00BD76D8"/>
    <w:rsid w:val="00C2036E"/>
    <w:rsid w:val="00C46E31"/>
    <w:rsid w:val="00D45061"/>
    <w:rsid w:val="00D56867"/>
    <w:rsid w:val="00D63E69"/>
    <w:rsid w:val="00DE3D32"/>
    <w:rsid w:val="00E9365C"/>
    <w:rsid w:val="00EF4A31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</dc:creator>
  <cp:lastModifiedBy>Безруких</cp:lastModifiedBy>
  <cp:revision>8</cp:revision>
  <dcterms:created xsi:type="dcterms:W3CDTF">2011-01-22T03:58:00Z</dcterms:created>
  <dcterms:modified xsi:type="dcterms:W3CDTF">2011-01-22T04:43:00Z</dcterms:modified>
</cp:coreProperties>
</file>