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EC8" w:rsidRPr="00FE0EC8" w:rsidRDefault="00FE0EC8" w:rsidP="00FE0EC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0EC8">
        <w:rPr>
          <w:rFonts w:ascii="Times New Roman" w:hAnsi="Times New Roman" w:cs="Times New Roman"/>
          <w:sz w:val="28"/>
          <w:szCs w:val="28"/>
          <w:u w:val="single"/>
        </w:rPr>
        <w:t>Направление 06.03.01 Биология</w:t>
      </w:r>
    </w:p>
    <w:p w:rsidR="00D16CE5" w:rsidRDefault="00FE0EC8" w:rsidP="00FE0EC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E0EC8">
        <w:rPr>
          <w:rFonts w:ascii="Times New Roman" w:hAnsi="Times New Roman" w:cs="Times New Roman"/>
          <w:sz w:val="28"/>
          <w:szCs w:val="28"/>
          <w:u w:val="single"/>
        </w:rPr>
        <w:t xml:space="preserve">Профиль </w:t>
      </w:r>
      <w:r w:rsidR="00D16CE5" w:rsidRPr="00FE0EC8">
        <w:rPr>
          <w:rFonts w:ascii="Times New Roman" w:hAnsi="Times New Roman" w:cs="Times New Roman"/>
          <w:sz w:val="28"/>
          <w:szCs w:val="28"/>
          <w:u w:val="single"/>
        </w:rPr>
        <w:t>06.03.01.11 Биоинженерия и биотехнология</w:t>
      </w:r>
    </w:p>
    <w:p w:rsidR="00FE0EC8" w:rsidRPr="00FE0EC8" w:rsidRDefault="00FE0EC8" w:rsidP="00FE0EC8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7668B" w:rsidRPr="00A87AD4" w:rsidRDefault="00012572" w:rsidP="00FE0EC8">
      <w:pPr>
        <w:pStyle w:val="a3"/>
        <w:numPr>
          <w:ilvl w:val="0"/>
          <w:numId w:val="1"/>
        </w:numPr>
        <w:spacing w:after="0"/>
        <w:rPr>
          <w:sz w:val="28"/>
          <w:szCs w:val="28"/>
        </w:rPr>
      </w:pPr>
      <w:r w:rsidRPr="00A87AD4">
        <w:rPr>
          <w:rFonts w:ascii="Times New Roman" w:hAnsi="Times New Roman" w:cs="Times New Roman"/>
          <w:sz w:val="28"/>
          <w:szCs w:val="28"/>
        </w:rPr>
        <w:t xml:space="preserve">Жирнокислотный состав липидов бактерий </w:t>
      </w:r>
      <w:r w:rsidRPr="00A87AD4">
        <w:rPr>
          <w:rFonts w:ascii="Times New Roman" w:hAnsi="Times New Roman" w:cs="Times New Roman"/>
          <w:i/>
          <w:sz w:val="28"/>
          <w:szCs w:val="28"/>
          <w:lang w:val="en-US"/>
        </w:rPr>
        <w:t>Cupriavidus</w:t>
      </w:r>
      <w:r w:rsidRPr="00A87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7AD4">
        <w:rPr>
          <w:rFonts w:ascii="Times New Roman" w:hAnsi="Times New Roman" w:cs="Times New Roman"/>
          <w:i/>
          <w:sz w:val="28"/>
          <w:szCs w:val="28"/>
          <w:lang w:val="en-US"/>
        </w:rPr>
        <w:t>eutrophus</w:t>
      </w:r>
      <w:r w:rsidRPr="00A87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7A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7AD4">
        <w:rPr>
          <w:rFonts w:ascii="Times New Roman" w:hAnsi="Times New Roman" w:cs="Times New Roman"/>
          <w:sz w:val="28"/>
          <w:szCs w:val="28"/>
        </w:rPr>
        <w:t>-10646,  культивируемых на различных источниках углерода</w:t>
      </w:r>
    </w:p>
    <w:p w:rsidR="00012572" w:rsidRPr="00A87AD4" w:rsidRDefault="00012572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сохранения гриба Cytospora chrysos</w:t>
      </w: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</w:t>
      </w: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erma (</w:t>
      </w: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Pers</w:t>
      </w: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 </w:t>
      </w: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Fr</w:t>
      </w: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- возбудителя бурого цитоспорозного некроза тополя в условиях чистой культуры</w:t>
      </w:r>
    </w:p>
    <w:p w:rsidR="00012572" w:rsidRPr="00A87AD4" w:rsidRDefault="00012572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литературой и основные </w:t>
      </w:r>
      <w:proofErr w:type="gramStart"/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подходы</w:t>
      </w:r>
      <w:proofErr w:type="gramEnd"/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исследовании полимерного и липидного метаболизма водородокисляющих бактерий </w:t>
      </w:r>
      <w:r w:rsidRPr="00A87AD4">
        <w:rPr>
          <w:rFonts w:ascii="Times New Roman" w:hAnsi="Times New Roman" w:cs="Times New Roman"/>
          <w:i/>
          <w:sz w:val="28"/>
          <w:szCs w:val="28"/>
          <w:lang w:val="en-US"/>
        </w:rPr>
        <w:t>Cupriavidus</w:t>
      </w:r>
      <w:r w:rsidRPr="00A87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7AD4">
        <w:rPr>
          <w:rFonts w:ascii="Times New Roman" w:hAnsi="Times New Roman" w:cs="Times New Roman"/>
          <w:i/>
          <w:sz w:val="28"/>
          <w:szCs w:val="28"/>
          <w:lang w:val="en-US"/>
        </w:rPr>
        <w:t>eutrophus</w:t>
      </w:r>
      <w:r w:rsidRPr="00A87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7A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7AD4">
        <w:rPr>
          <w:rFonts w:ascii="Times New Roman" w:hAnsi="Times New Roman" w:cs="Times New Roman"/>
          <w:sz w:val="28"/>
          <w:szCs w:val="28"/>
        </w:rPr>
        <w:t>-10646.</w:t>
      </w:r>
    </w:p>
    <w:p w:rsidR="00D16CE5" w:rsidRPr="00A87AD4" w:rsidRDefault="00D16CE5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Отработка методик выделения бактериальных фосфолипидов и ЛПС водородокисляющих бактерий </w:t>
      </w:r>
      <w:r w:rsidRPr="00A87AD4">
        <w:rPr>
          <w:rFonts w:ascii="Times New Roman" w:hAnsi="Times New Roman" w:cs="Times New Roman"/>
          <w:i/>
          <w:sz w:val="28"/>
          <w:szCs w:val="28"/>
          <w:lang w:val="en-US"/>
        </w:rPr>
        <w:t>Cupriavidus</w:t>
      </w:r>
      <w:r w:rsidRPr="00A87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7AD4">
        <w:rPr>
          <w:rFonts w:ascii="Times New Roman" w:hAnsi="Times New Roman" w:cs="Times New Roman"/>
          <w:i/>
          <w:sz w:val="28"/>
          <w:szCs w:val="28"/>
          <w:lang w:val="en-US"/>
        </w:rPr>
        <w:t>eutrophus</w:t>
      </w:r>
      <w:r w:rsidRPr="00A87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7A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7AD4">
        <w:rPr>
          <w:rFonts w:ascii="Times New Roman" w:hAnsi="Times New Roman" w:cs="Times New Roman"/>
          <w:sz w:val="28"/>
          <w:szCs w:val="28"/>
        </w:rPr>
        <w:t>-10646.</w:t>
      </w:r>
    </w:p>
    <w:p w:rsidR="00D16CE5" w:rsidRPr="00A87AD4" w:rsidRDefault="00D16CE5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Жирные кислоты фосфолипидов как биологические  маркеры биомассы и структуры почвенных микробных сообществ.</w:t>
      </w:r>
    </w:p>
    <w:p w:rsidR="00D16CE5" w:rsidRPr="00A87AD4" w:rsidRDefault="00D16CE5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Культивирование мицелия трутовика скошенного Inonotus obliquus </w:t>
      </w:r>
      <w:proofErr w:type="gramStart"/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FR) </w:t>
      </w: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pilat</w:t>
      </w: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жидких средах.</w:t>
      </w:r>
    </w:p>
    <w:p w:rsidR="00D16CE5" w:rsidRPr="00A87AD4" w:rsidRDefault="00D16CE5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Микробиологический синтез бактериями </w:t>
      </w:r>
      <w:r w:rsidRPr="00A87AD4">
        <w:rPr>
          <w:rFonts w:ascii="Times New Roman" w:hAnsi="Times New Roman" w:cs="Times New Roman"/>
          <w:i/>
          <w:sz w:val="28"/>
          <w:szCs w:val="28"/>
          <w:lang w:val="en-US"/>
        </w:rPr>
        <w:t>Cupriavidus</w:t>
      </w:r>
      <w:r w:rsidRPr="00A87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7AD4">
        <w:rPr>
          <w:rFonts w:ascii="Times New Roman" w:hAnsi="Times New Roman" w:cs="Times New Roman"/>
          <w:i/>
          <w:sz w:val="28"/>
          <w:szCs w:val="28"/>
          <w:lang w:val="en-US"/>
        </w:rPr>
        <w:t>eutrophus</w:t>
      </w:r>
      <w:r w:rsidRPr="00A87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7A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7AD4">
        <w:rPr>
          <w:rFonts w:ascii="Times New Roman" w:hAnsi="Times New Roman" w:cs="Times New Roman"/>
          <w:sz w:val="28"/>
          <w:szCs w:val="28"/>
        </w:rPr>
        <w:t>-10646 на глицерине.</w:t>
      </w:r>
    </w:p>
    <w:p w:rsidR="00D16CE5" w:rsidRPr="00A87AD4" w:rsidRDefault="00D16CE5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Мозаичность растительных сообществ и микробного компонента на поздних стадиях сукцессии рекультивированных отвалов Бородинского буроугольного месторождения.</w:t>
      </w:r>
    </w:p>
    <w:p w:rsidR="00D16CE5" w:rsidRPr="00A87AD4" w:rsidRDefault="00D16CE5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методов синтеза наночастиц серебра и цинка и  оценка их антимикробного действия.</w:t>
      </w:r>
    </w:p>
    <w:p w:rsidR="00D16CE5" w:rsidRPr="00A87AD4" w:rsidRDefault="00D16CE5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hAnsi="Times New Roman" w:cs="Times New Roman"/>
          <w:sz w:val="28"/>
          <w:szCs w:val="28"/>
        </w:rPr>
        <w:t xml:space="preserve">Влияние типа углеродного субстрата на  молекулярную массу полимера, синтезируемого </w:t>
      </w:r>
      <w:r w:rsidRPr="00A87AD4">
        <w:rPr>
          <w:rFonts w:ascii="Times New Roman" w:hAnsi="Times New Roman" w:cs="Times New Roman"/>
          <w:i/>
          <w:sz w:val="28"/>
          <w:szCs w:val="28"/>
          <w:lang w:val="en-US"/>
        </w:rPr>
        <w:t>Cupriavidus</w:t>
      </w:r>
      <w:r w:rsidRPr="00A87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7AD4">
        <w:rPr>
          <w:rFonts w:ascii="Times New Roman" w:hAnsi="Times New Roman" w:cs="Times New Roman"/>
          <w:i/>
          <w:sz w:val="28"/>
          <w:szCs w:val="28"/>
          <w:lang w:val="en-US"/>
        </w:rPr>
        <w:t>eutrophus</w:t>
      </w:r>
      <w:r w:rsidRPr="00A87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7A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7AD4">
        <w:rPr>
          <w:rFonts w:ascii="Times New Roman" w:hAnsi="Times New Roman" w:cs="Times New Roman"/>
          <w:sz w:val="28"/>
          <w:szCs w:val="28"/>
        </w:rPr>
        <w:t>-10646.</w:t>
      </w:r>
    </w:p>
    <w:p w:rsidR="00D16CE5" w:rsidRPr="00A87AD4" w:rsidRDefault="00D16CE5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Выделение уреазы из культуральной жидкости бактерий </w:t>
      </w:r>
      <w:r w:rsidRPr="00A87AD4">
        <w:rPr>
          <w:rFonts w:ascii="Times New Roman" w:hAnsi="Times New Roman" w:cs="Times New Roman"/>
          <w:i/>
          <w:sz w:val="28"/>
          <w:szCs w:val="28"/>
          <w:lang w:val="en-US"/>
        </w:rPr>
        <w:t>Cupriavidus</w:t>
      </w:r>
      <w:r w:rsidRPr="00A87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7AD4">
        <w:rPr>
          <w:rFonts w:ascii="Times New Roman" w:hAnsi="Times New Roman" w:cs="Times New Roman"/>
          <w:i/>
          <w:sz w:val="28"/>
          <w:szCs w:val="28"/>
          <w:lang w:val="en-US"/>
        </w:rPr>
        <w:t>eutrophus</w:t>
      </w:r>
      <w:r w:rsidRPr="00A87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7AD4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A87AD4">
        <w:rPr>
          <w:rFonts w:ascii="Times New Roman" w:hAnsi="Times New Roman" w:cs="Times New Roman"/>
          <w:sz w:val="28"/>
          <w:szCs w:val="28"/>
        </w:rPr>
        <w:t>-10646.</w:t>
      </w:r>
    </w:p>
    <w:p w:rsidR="00D16CE5" w:rsidRPr="00A87AD4" w:rsidRDefault="00D16CE5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Изменение количества  уреазы в культуральной жидкости в процессе культивирования из штамма </w:t>
      </w:r>
      <w:r w:rsidRPr="00A87AD4">
        <w:rPr>
          <w:rFonts w:ascii="Times New Roman" w:hAnsi="Times New Roman" w:cs="Times New Roman"/>
          <w:i/>
          <w:sz w:val="28"/>
          <w:szCs w:val="28"/>
          <w:lang w:val="en-US"/>
        </w:rPr>
        <w:t>Cupriavidus</w:t>
      </w:r>
      <w:r w:rsidRPr="00A87A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87AD4">
        <w:rPr>
          <w:rFonts w:ascii="Times New Roman" w:hAnsi="Times New Roman" w:cs="Times New Roman"/>
          <w:i/>
          <w:sz w:val="28"/>
          <w:szCs w:val="28"/>
          <w:lang w:val="en-US"/>
        </w:rPr>
        <w:t>eutrophus</w:t>
      </w:r>
      <w:r w:rsidRPr="00A87AD4">
        <w:rPr>
          <w:rFonts w:ascii="Times New Roman" w:hAnsi="Times New Roman" w:cs="Times New Roman"/>
          <w:i/>
          <w:sz w:val="28"/>
          <w:szCs w:val="28"/>
        </w:rPr>
        <w:t>.</w:t>
      </w:r>
    </w:p>
    <w:p w:rsidR="00D16CE5" w:rsidRPr="00A87AD4" w:rsidRDefault="00D16CE5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 температурного режима экстракции спиртом биомассы бактерий.</w:t>
      </w:r>
    </w:p>
    <w:p w:rsidR="00D16CE5" w:rsidRPr="00A87AD4" w:rsidRDefault="00D16CE5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Оптимизация времени экстракции спиртом биомассы бактерий.</w:t>
      </w:r>
    </w:p>
    <w:p w:rsidR="00D16CE5" w:rsidRPr="00A87AD4" w:rsidRDefault="00D16CE5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hAnsi="Times New Roman" w:cs="Times New Roman"/>
          <w:sz w:val="28"/>
          <w:szCs w:val="28"/>
        </w:rPr>
        <w:t xml:space="preserve">Микробиологический анализ почв </w:t>
      </w:r>
      <w:proofErr w:type="gramStart"/>
      <w:r w:rsidRPr="00A87AD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87AD4">
        <w:rPr>
          <w:rFonts w:ascii="Times New Roman" w:hAnsi="Times New Roman" w:cs="Times New Roman"/>
          <w:sz w:val="28"/>
          <w:szCs w:val="28"/>
        </w:rPr>
        <w:t>. Красноярска, загрязненных нефтепродуктами.</w:t>
      </w:r>
    </w:p>
    <w:p w:rsidR="00D16CE5" w:rsidRPr="00A87AD4" w:rsidRDefault="00D16CE5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Фагоцитарная активность лейкоцитов крови в ответ на воздействие штаммов Pseudomonas ae</w:t>
      </w: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ruginosa</w:t>
      </w: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16CE5" w:rsidRPr="00A87AD4" w:rsidRDefault="00D16CE5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hAnsi="Times New Roman" w:cs="Times New Roman"/>
          <w:sz w:val="28"/>
          <w:szCs w:val="28"/>
        </w:rPr>
        <w:t>Оптимизация аналитических методов для целей исследования процессов биосинтеза полигидроксиалканоатов и получаемых продуктов.</w:t>
      </w:r>
    </w:p>
    <w:p w:rsidR="00D16CE5" w:rsidRPr="00A87AD4" w:rsidRDefault="00D16CE5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hAnsi="Times New Roman" w:cs="Times New Roman"/>
          <w:sz w:val="28"/>
          <w:szCs w:val="28"/>
        </w:rPr>
        <w:t>Синтез полиэфиров методом поликонденсации солей галогеналкановых кислот.</w:t>
      </w:r>
    </w:p>
    <w:p w:rsidR="00D16CE5" w:rsidRPr="00A87AD4" w:rsidRDefault="00D16CE5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Иммобилизация углерода в микробной биомассе на разновозрастных отвалах реплантоземов и литострат.</w:t>
      </w:r>
    </w:p>
    <w:p w:rsidR="00D16CE5" w:rsidRPr="00A87AD4" w:rsidRDefault="00D16CE5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hAnsi="Times New Roman" w:cs="Times New Roman"/>
          <w:sz w:val="28"/>
          <w:szCs w:val="28"/>
        </w:rPr>
        <w:lastRenderedPageBreak/>
        <w:t>Медико-биологическое тестирование биосовместимых природных полимеров микробного происхождения для реконструктивной хирургии.</w:t>
      </w:r>
    </w:p>
    <w:p w:rsidR="00D16CE5" w:rsidRPr="00A87AD4" w:rsidRDefault="00D16CE5" w:rsidP="00012572">
      <w:pPr>
        <w:pStyle w:val="a3"/>
        <w:numPr>
          <w:ilvl w:val="0"/>
          <w:numId w:val="1"/>
        </w:numPr>
        <w:rPr>
          <w:sz w:val="28"/>
          <w:szCs w:val="28"/>
        </w:rPr>
      </w:pPr>
      <w:r w:rsidRPr="00A87A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роста чистых культур Inonotus obliquus на плотных питательных средах.</w:t>
      </w:r>
    </w:p>
    <w:p w:rsidR="00D16CE5" w:rsidRPr="00A87AD4" w:rsidRDefault="00D16CE5" w:rsidP="00012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87AD4">
        <w:rPr>
          <w:rFonts w:ascii="Times New Roman" w:hAnsi="Times New Roman" w:cs="Times New Roman"/>
          <w:sz w:val="28"/>
          <w:szCs w:val="28"/>
        </w:rPr>
        <w:t>Видовое разнообразие углеводородокисляющих бактерий в почвах Красноярского края.</w:t>
      </w:r>
    </w:p>
    <w:p w:rsidR="00012572" w:rsidRPr="00FE0EC8" w:rsidRDefault="00D16CE5" w:rsidP="0001257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7AD4">
        <w:rPr>
          <w:rFonts w:ascii="Times New Roman" w:hAnsi="Times New Roman" w:cs="Times New Roman"/>
          <w:sz w:val="28"/>
          <w:szCs w:val="28"/>
        </w:rPr>
        <w:t>Биосинтез бактериальной целлюлозы уксуснокислыми бактериями на различных субстратах</w:t>
      </w:r>
      <w:r w:rsidRPr="00D16CE5">
        <w:rPr>
          <w:rFonts w:ascii="Times New Roman" w:hAnsi="Times New Roman" w:cs="Times New Roman"/>
          <w:sz w:val="24"/>
          <w:szCs w:val="24"/>
        </w:rPr>
        <w:t>.</w:t>
      </w:r>
    </w:p>
    <w:p w:rsidR="00012572" w:rsidRDefault="00012572" w:rsidP="00012572"/>
    <w:p w:rsidR="00012572" w:rsidRPr="00012572" w:rsidRDefault="00012572" w:rsidP="00012572">
      <w:r>
        <w:br/>
      </w:r>
    </w:p>
    <w:sectPr w:rsidR="00012572" w:rsidRPr="00012572" w:rsidSect="00A87AD4">
      <w:pgSz w:w="11906" w:h="16838"/>
      <w:pgMar w:top="567" w:right="851" w:bottom="567" w:left="1134" w:header="284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477" w:rsidRDefault="006C5477" w:rsidP="00FE0EC8">
      <w:pPr>
        <w:spacing w:after="0" w:line="240" w:lineRule="auto"/>
      </w:pPr>
      <w:r>
        <w:separator/>
      </w:r>
    </w:p>
  </w:endnote>
  <w:endnote w:type="continuationSeparator" w:id="0">
    <w:p w:rsidR="006C5477" w:rsidRDefault="006C5477" w:rsidP="00FE0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477" w:rsidRDefault="006C5477" w:rsidP="00FE0EC8">
      <w:pPr>
        <w:spacing w:after="0" w:line="240" w:lineRule="auto"/>
      </w:pPr>
      <w:r>
        <w:separator/>
      </w:r>
    </w:p>
  </w:footnote>
  <w:footnote w:type="continuationSeparator" w:id="0">
    <w:p w:rsidR="006C5477" w:rsidRDefault="006C5477" w:rsidP="00FE0E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92502"/>
    <w:multiLevelType w:val="hybridMultilevel"/>
    <w:tmpl w:val="6EDEA53E"/>
    <w:lvl w:ilvl="0" w:tplc="B958E10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2572"/>
    <w:rsid w:val="00012572"/>
    <w:rsid w:val="00343DC5"/>
    <w:rsid w:val="003D25E2"/>
    <w:rsid w:val="006C5477"/>
    <w:rsid w:val="00937264"/>
    <w:rsid w:val="009641E9"/>
    <w:rsid w:val="0097668B"/>
    <w:rsid w:val="00A87AD4"/>
    <w:rsid w:val="00BC325D"/>
    <w:rsid w:val="00C028D1"/>
    <w:rsid w:val="00D16CE5"/>
    <w:rsid w:val="00D42873"/>
    <w:rsid w:val="00E9432B"/>
    <w:rsid w:val="00FE0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6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257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FE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E0EC8"/>
  </w:style>
  <w:style w:type="paragraph" w:styleId="a6">
    <w:name w:val="footer"/>
    <w:basedOn w:val="a"/>
    <w:link w:val="a7"/>
    <w:uiPriority w:val="99"/>
    <w:semiHidden/>
    <w:unhideWhenUsed/>
    <w:rsid w:val="00FE0EC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E0E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GEG</cp:lastModifiedBy>
  <cp:revision>4</cp:revision>
  <dcterms:created xsi:type="dcterms:W3CDTF">2017-12-05T10:50:00Z</dcterms:created>
  <dcterms:modified xsi:type="dcterms:W3CDTF">2017-12-14T03:19:00Z</dcterms:modified>
</cp:coreProperties>
</file>