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A7" w:rsidRPr="005F4D1C" w:rsidRDefault="00A85BA7" w:rsidP="00391F94">
      <w:pPr>
        <w:rPr>
          <w:rFonts w:ascii="Times New Roman" w:hAnsi="Times New Roman" w:cs="Times New Roman"/>
          <w:b/>
          <w:sz w:val="28"/>
          <w:szCs w:val="28"/>
        </w:rPr>
      </w:pPr>
    </w:p>
    <w:p w:rsidR="00391F94" w:rsidRPr="005F4D1C" w:rsidRDefault="00391F94" w:rsidP="00391F94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F4D1C">
        <w:rPr>
          <w:sz w:val="28"/>
          <w:szCs w:val="28"/>
          <w:u w:val="single"/>
        </w:rPr>
        <w:t>Н</w:t>
      </w:r>
      <w:r w:rsidR="00A85BA7" w:rsidRPr="005F4D1C">
        <w:rPr>
          <w:sz w:val="28"/>
          <w:szCs w:val="28"/>
          <w:u w:val="single"/>
        </w:rPr>
        <w:t>аправление</w:t>
      </w:r>
      <w:r w:rsidRPr="005F4D1C">
        <w:rPr>
          <w:sz w:val="28"/>
          <w:szCs w:val="28"/>
          <w:u w:val="single"/>
        </w:rPr>
        <w:t xml:space="preserve"> </w:t>
      </w:r>
      <w:r w:rsidR="00A85BA7" w:rsidRPr="005F4D1C">
        <w:rPr>
          <w:sz w:val="28"/>
          <w:szCs w:val="28"/>
          <w:u w:val="single"/>
        </w:rPr>
        <w:t xml:space="preserve"> 06.03.01</w:t>
      </w:r>
      <w:r w:rsidR="00155DF7" w:rsidRPr="005F4D1C">
        <w:rPr>
          <w:sz w:val="28"/>
          <w:szCs w:val="28"/>
          <w:u w:val="single"/>
        </w:rPr>
        <w:t xml:space="preserve"> </w:t>
      </w:r>
      <w:r w:rsidR="00A85BA7" w:rsidRPr="005F4D1C">
        <w:rPr>
          <w:sz w:val="28"/>
          <w:szCs w:val="28"/>
          <w:u w:val="single"/>
        </w:rPr>
        <w:t xml:space="preserve"> </w:t>
      </w:r>
      <w:r w:rsidRPr="005F4D1C">
        <w:rPr>
          <w:sz w:val="28"/>
          <w:szCs w:val="28"/>
          <w:u w:val="single"/>
        </w:rPr>
        <w:t>Биология</w:t>
      </w:r>
    </w:p>
    <w:p w:rsidR="00A85BA7" w:rsidRPr="005F4D1C" w:rsidRDefault="00391F94" w:rsidP="00391F94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5F4D1C">
        <w:rPr>
          <w:sz w:val="28"/>
          <w:szCs w:val="28"/>
          <w:u w:val="single"/>
        </w:rPr>
        <w:t>Профиль  06.03.01.08 Биохимия</w:t>
      </w:r>
    </w:p>
    <w:p w:rsidR="00155DF7" w:rsidRPr="005F4D1C" w:rsidRDefault="00155DF7" w:rsidP="00A85B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567"/>
        <w:gridCol w:w="9498"/>
      </w:tblGrid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C9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Название темы выпускной работы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цитокиновой регуляции у больных хроническим гастритом, хроническим атрофическим гастритом, </w:t>
            </w:r>
            <w:proofErr w:type="gramStart"/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ассоциированными</w:t>
            </w:r>
            <w:proofErr w:type="gramEnd"/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 с H. pylori-инфекцией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пестицидов и гуминовых на морфофункциональные фенотипы эритроцитов  </w:t>
            </w:r>
            <w:r w:rsidRPr="005F4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invitro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39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Выявление однонуклеотидных полиморфизмов A138G rs4915154 и C77G rs17612648 гена PTPRC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br/>
              <w:t>и R620W rs2476601 в гене PTPN22 и их ассоциации с угрозой развития миастении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показателей </w:t>
            </w:r>
            <w:proofErr w:type="gramStart"/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стресс-реакции</w:t>
            </w:r>
            <w:proofErr w:type="gramEnd"/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патологических состояниях.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610F98">
            <w:pPr>
              <w:rPr>
                <w:rFonts w:ascii="Times New Roman" w:hAnsi="Times New Roman"/>
                <w:sz w:val="28"/>
                <w:szCs w:val="28"/>
              </w:rPr>
            </w:pPr>
            <w:r w:rsidRPr="005F4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Оценка  окислительной модификации липидов и белков сыворотке крови у больных аденомой и раком простаты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5F4D1C">
              <w:rPr>
                <w:rFonts w:ascii="Times New Roman" w:hAnsi="Times New Roman"/>
                <w:sz w:val="28"/>
                <w:szCs w:val="28"/>
              </w:rPr>
              <w:t>Анализ антиоксидантной активности сыворотки крови при патологиях простаты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Содержание ионов фтора в организме лиц, проживающих в различных районах города Красноярска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бактерий видов 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B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cereus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B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pumilus</w:t>
            </w:r>
            <w:r w:rsidRPr="005F4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B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amyloliquefaciens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анализом сиквенса гена 16S рРНК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 активации гипоталамо-гипофизарной системы при патологии.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610F98">
            <w:pPr>
              <w:rPr>
                <w:rFonts w:ascii="Times New Roman" w:hAnsi="Times New Roman"/>
                <w:sz w:val="28"/>
                <w:szCs w:val="28"/>
              </w:rPr>
            </w:pPr>
            <w:r w:rsidRPr="005F4D1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5F4D1C">
              <w:rPr>
                <w:rFonts w:ascii="Times New Roman" w:hAnsi="Times New Roman"/>
                <w:sz w:val="28"/>
                <w:szCs w:val="28"/>
                <w:lang w:val="en-US"/>
              </w:rPr>
              <w:t>GSH</w:t>
            </w:r>
            <w:r w:rsidRPr="005F4D1C">
              <w:rPr>
                <w:rFonts w:ascii="Times New Roman" w:hAnsi="Times New Roman"/>
                <w:sz w:val="28"/>
                <w:szCs w:val="28"/>
              </w:rPr>
              <w:t xml:space="preserve"> и активность </w:t>
            </w:r>
            <w:r w:rsidRPr="005F4D1C">
              <w:rPr>
                <w:rFonts w:ascii="Times New Roman" w:hAnsi="Times New Roman"/>
                <w:sz w:val="28"/>
                <w:szCs w:val="28"/>
                <w:lang w:val="en-US"/>
              </w:rPr>
              <w:t>GSH</w:t>
            </w:r>
            <w:r w:rsidRPr="005F4D1C">
              <w:rPr>
                <w:rFonts w:ascii="Times New Roman" w:hAnsi="Times New Roman"/>
                <w:sz w:val="28"/>
                <w:szCs w:val="28"/>
              </w:rPr>
              <w:t xml:space="preserve">-зависимых ферментов </w:t>
            </w:r>
            <w:r w:rsidRPr="005F4D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больных с опухолями простаты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различных видов бактерий рода 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Bacillus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анализа ПДРФ гена 16S рРНК с использованием рестриктаз 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Tru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5F4D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Rsa</w:t>
            </w:r>
            <w:r w:rsidRPr="005F4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4D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Исследование прогностического значения полиморфизмов гена </w:t>
            </w:r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IL</w:t>
            </w:r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 при терапии хронических миелопролиферативныхопухолей </w:t>
            </w:r>
            <w:proofErr w:type="gramStart"/>
            <w:r w:rsidRPr="005F4D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альфа-интерфероном</w:t>
            </w:r>
            <w:proofErr w:type="gramEnd"/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Подбор рестриктаз для определения вида почвенных бактерий методом анализа ПДРФ гена 16S рРНК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Биологические эффекты компонентов «</w:t>
            </w:r>
            <w:r w:rsidRPr="005F4D1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third-handsmoke»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  в культуре эритроцитов.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Метаболические механизмы респираторного взрыва моноцитов у больных панкреонекрозом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Сравнение вариантов метода анализа ПДРФ гена 16S рРНК с использованием пар праймеров 500</w:t>
            </w:r>
            <w:r w:rsidRPr="005F4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 – 1350</w:t>
            </w:r>
            <w:r w:rsidRPr="005F4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 и 8</w:t>
            </w:r>
            <w:r w:rsidRPr="005F4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 – 1492</w:t>
            </w:r>
            <w:r w:rsidRPr="005F4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Мембранотропные эффекты полимерных наномицелл в кратковременной культуре эритроцитов.</w:t>
            </w:r>
          </w:p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Оценка антиоксидантной активности  растительных фенолов </w:t>
            </w:r>
            <w:r w:rsidRPr="005F4D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invitro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1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Использование молекулярно-генетических методов для оценки риска раннего развития нейродегенеративных заболеваний.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хемилюминесцентной активности нейтрофильных гранулоцитов у больных хроническим гастритом, хроническим </w:t>
            </w:r>
            <w:r w:rsidRPr="005F4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атрофическим гастритом, </w:t>
            </w:r>
            <w:proofErr w:type="gramStart"/>
            <w:r w:rsidRPr="005F4D1C">
              <w:rPr>
                <w:rFonts w:ascii="Times New Roman" w:hAnsi="Times New Roman" w:cs="Times New Roman"/>
                <w:sz w:val="28"/>
                <w:szCs w:val="28"/>
              </w:rPr>
              <w:t>ассоциированными</w:t>
            </w:r>
            <w:proofErr w:type="gramEnd"/>
            <w:r w:rsidRPr="005F4D1C">
              <w:rPr>
                <w:rFonts w:ascii="Times New Roman" w:hAnsi="Times New Roman" w:cs="Times New Roman"/>
                <w:sz w:val="28"/>
                <w:szCs w:val="28"/>
              </w:rPr>
              <w:t xml:space="preserve"> с H. pylori-инфекцией.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4D1C">
              <w:rPr>
                <w:sz w:val="28"/>
                <w:szCs w:val="28"/>
              </w:rPr>
              <w:t>Коррекция оксидативного стресса лекарственными препаратами с  антиоксидантными свойствами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4D1C">
              <w:rPr>
                <w:color w:val="000000"/>
                <w:sz w:val="28"/>
                <w:szCs w:val="28"/>
              </w:rPr>
              <w:t>Разработка подходов к созданию трехмерных тканевых аналогов на основе разрушаемых полимерных материалов. </w:t>
            </w:r>
          </w:p>
        </w:tc>
      </w:tr>
      <w:tr w:rsidR="00391F94" w:rsidRPr="005F4D1C" w:rsidTr="00391F94">
        <w:tc>
          <w:tcPr>
            <w:tcW w:w="567" w:type="dxa"/>
            <w:vAlign w:val="center"/>
          </w:tcPr>
          <w:p w:rsidR="00391F94" w:rsidRPr="005F4D1C" w:rsidRDefault="00391F94" w:rsidP="00391F9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391F94" w:rsidRPr="005F4D1C" w:rsidRDefault="00391F94" w:rsidP="00155DF7">
            <w:pPr>
              <w:pStyle w:val="msonormalmailrucssattributepostfix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4D1C">
              <w:rPr>
                <w:color w:val="000000"/>
                <w:sz w:val="28"/>
                <w:szCs w:val="28"/>
              </w:rPr>
              <w:t>Изучение морфологических особенностей клеток буккального эпителия при раке легкого</w:t>
            </w:r>
          </w:p>
        </w:tc>
      </w:tr>
    </w:tbl>
    <w:p w:rsidR="00A85BA7" w:rsidRPr="005F4D1C" w:rsidRDefault="00A85BA7" w:rsidP="00A85B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5BA7" w:rsidRPr="005F4D1C" w:rsidSect="00391F94">
      <w:pgSz w:w="11906" w:h="16838"/>
      <w:pgMar w:top="567" w:right="851" w:bottom="567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51" w:rsidRDefault="00227251" w:rsidP="00391F94">
      <w:pPr>
        <w:spacing w:after="0" w:line="240" w:lineRule="auto"/>
      </w:pPr>
      <w:r>
        <w:separator/>
      </w:r>
    </w:p>
  </w:endnote>
  <w:endnote w:type="continuationSeparator" w:id="0">
    <w:p w:rsidR="00227251" w:rsidRDefault="00227251" w:rsidP="0039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51" w:rsidRDefault="00227251" w:rsidP="00391F94">
      <w:pPr>
        <w:spacing w:after="0" w:line="240" w:lineRule="auto"/>
      </w:pPr>
      <w:r>
        <w:separator/>
      </w:r>
    </w:p>
  </w:footnote>
  <w:footnote w:type="continuationSeparator" w:id="0">
    <w:p w:rsidR="00227251" w:rsidRDefault="00227251" w:rsidP="0039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1026"/>
    <w:multiLevelType w:val="hybridMultilevel"/>
    <w:tmpl w:val="70583C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942DD"/>
    <w:multiLevelType w:val="hybridMultilevel"/>
    <w:tmpl w:val="C89C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74B00"/>
    <w:multiLevelType w:val="hybridMultilevel"/>
    <w:tmpl w:val="183AC5F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834DA9"/>
    <w:multiLevelType w:val="hybridMultilevel"/>
    <w:tmpl w:val="310C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BA7"/>
    <w:rsid w:val="000E78D9"/>
    <w:rsid w:val="00155DF7"/>
    <w:rsid w:val="00227251"/>
    <w:rsid w:val="002638EF"/>
    <w:rsid w:val="00391F94"/>
    <w:rsid w:val="003B017D"/>
    <w:rsid w:val="003D0A2C"/>
    <w:rsid w:val="003D53EA"/>
    <w:rsid w:val="003D63AF"/>
    <w:rsid w:val="005B278A"/>
    <w:rsid w:val="005F4D1C"/>
    <w:rsid w:val="006A6AF5"/>
    <w:rsid w:val="006E5DEC"/>
    <w:rsid w:val="00767064"/>
    <w:rsid w:val="00877C52"/>
    <w:rsid w:val="008C62E0"/>
    <w:rsid w:val="00936C53"/>
    <w:rsid w:val="00987EC1"/>
    <w:rsid w:val="009F5942"/>
    <w:rsid w:val="00A32524"/>
    <w:rsid w:val="00A348E0"/>
    <w:rsid w:val="00A47735"/>
    <w:rsid w:val="00A85BA7"/>
    <w:rsid w:val="00AA0388"/>
    <w:rsid w:val="00AD3E60"/>
    <w:rsid w:val="00B717F8"/>
    <w:rsid w:val="00BA757B"/>
    <w:rsid w:val="00BB773E"/>
    <w:rsid w:val="00C030E5"/>
    <w:rsid w:val="00C52FDF"/>
    <w:rsid w:val="00C56307"/>
    <w:rsid w:val="00C949B0"/>
    <w:rsid w:val="00D50F99"/>
    <w:rsid w:val="00D610AB"/>
    <w:rsid w:val="00DA5337"/>
    <w:rsid w:val="00DE3B27"/>
    <w:rsid w:val="00E65AE7"/>
    <w:rsid w:val="00F0604A"/>
    <w:rsid w:val="00F33BC0"/>
    <w:rsid w:val="00FB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5B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2FDF"/>
    <w:pPr>
      <w:ind w:left="720"/>
      <w:contextualSpacing/>
    </w:pPr>
  </w:style>
  <w:style w:type="character" w:styleId="a6">
    <w:name w:val="Strong"/>
    <w:basedOn w:val="a0"/>
    <w:uiPriority w:val="22"/>
    <w:qFormat/>
    <w:rsid w:val="00D610AB"/>
    <w:rPr>
      <w:b/>
      <w:bCs/>
    </w:rPr>
  </w:style>
  <w:style w:type="paragraph" w:customStyle="1" w:styleId="msonormalmailrucssattributepostfix">
    <w:name w:val="msonormal_mailru_css_attribute_postfix"/>
    <w:basedOn w:val="a"/>
    <w:rsid w:val="003D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1F94"/>
  </w:style>
  <w:style w:type="paragraph" w:styleId="a9">
    <w:name w:val="footer"/>
    <w:basedOn w:val="a"/>
    <w:link w:val="aa"/>
    <w:uiPriority w:val="99"/>
    <w:semiHidden/>
    <w:unhideWhenUsed/>
    <w:rsid w:val="0039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9</cp:revision>
  <dcterms:created xsi:type="dcterms:W3CDTF">2017-12-11T04:52:00Z</dcterms:created>
  <dcterms:modified xsi:type="dcterms:W3CDTF">2017-12-14T03:20:00Z</dcterms:modified>
</cp:coreProperties>
</file>