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240" w:lineRule="auto"/>
        <w:jc w:val="center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Расписание лекций профессора университета Лозанны (Швейцария) Катанаева В.Л.</w:t>
      </w:r>
    </w:p>
    <w:p>
      <w:pPr>
        <w:pStyle w:val="4"/>
        <w:spacing w:before="0" w:beforeAutospacing="0" w:after="0" w:afterAutospacing="0" w:line="240" w:lineRule="auto"/>
        <w:jc w:val="center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в Сибирском федеральном университете </w:t>
      </w:r>
    </w:p>
    <w:p>
      <w:pPr>
        <w:pStyle w:val="4"/>
        <w:spacing w:before="0" w:beforeAutospacing="0" w:after="0" w:afterAutospacing="0" w:line="240" w:lineRule="auto"/>
        <w:jc w:val="center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Дисциплина “Протеомика”</w:t>
      </w:r>
    </w:p>
    <w:p>
      <w:pPr>
        <w:pStyle w:val="4"/>
        <w:spacing w:before="0" w:beforeAutospacing="0" w:after="0" w:afterAutospacing="0" w:line="240" w:lineRule="auto"/>
        <w:jc w:val="center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 </w:t>
      </w:r>
    </w:p>
    <w:tbl>
      <w:tblPr>
        <w:tblStyle w:val="5"/>
        <w:tblW w:w="9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0"/>
        <w:gridCol w:w="38"/>
        <w:gridCol w:w="5103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0" w:type="dxa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Время</w:t>
            </w:r>
          </w:p>
        </w:tc>
        <w:tc>
          <w:tcPr>
            <w:tcW w:w="5141" w:type="dxa"/>
            <w:gridSpan w:val="2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 xml:space="preserve">Тема </w:t>
            </w:r>
          </w:p>
        </w:tc>
        <w:tc>
          <w:tcPr>
            <w:tcW w:w="3402" w:type="dxa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Место проведения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13" w:type="dxa"/>
            <w:gridSpan w:val="4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18 октября 2017 (среда)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0" w:type="dxa"/>
          </w:tcPr>
          <w:p>
            <w:pPr>
              <w:pStyle w:val="4"/>
              <w:spacing w:before="0" w:beforeAutospacing="0" w:after="0" w:afterAutospacing="0" w:line="240" w:lineRule="auto"/>
              <w:jc w:val="both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14.10-15.45</w:t>
            </w:r>
          </w:p>
        </w:tc>
        <w:tc>
          <w:tcPr>
            <w:tcW w:w="5141" w:type="dxa"/>
            <w:gridSpan w:val="2"/>
          </w:tcPr>
          <w:p>
            <w:pPr>
              <w:pStyle w:val="4"/>
              <w:spacing w:before="0" w:beforeAutospacing="0" w:after="0" w:afterAutospacing="0" w:line="240" w:lineRule="auto"/>
              <w:jc w:val="both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color w:val="000000"/>
                <w:shd w:val="clear" w:color="auto" w:fill="FFFFFF"/>
              </w:rPr>
              <w:t>Введение в протеомику. Ее место среди других наук (лекция)</w:t>
            </w:r>
          </w:p>
        </w:tc>
        <w:tc>
          <w:tcPr>
            <w:tcW w:w="3402" w:type="dxa"/>
          </w:tcPr>
          <w:p>
            <w:pPr>
              <w:pStyle w:val="4"/>
              <w:spacing w:before="0" w:beforeAutospacing="0" w:after="0" w:afterAutospacing="0" w:line="240" w:lineRule="auto"/>
              <w:ind w:firstLine="268"/>
              <w:jc w:val="both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Пр.Свободный, 79, БХА</w:t>
            </w:r>
          </w:p>
          <w:p>
            <w:pPr>
              <w:pStyle w:val="4"/>
              <w:spacing w:before="0" w:beforeAutospacing="0" w:after="0" w:afterAutospacing="0" w:line="240" w:lineRule="auto"/>
              <w:jc w:val="both"/>
              <w:rPr>
                <w:rFonts w:ascii="Times New Roman" w:hAnsi="Times New Roman" w:eastAsia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13" w:type="dxa"/>
            <w:gridSpan w:val="4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20 октября 2017 г (пятница)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0" w:type="dxa"/>
          </w:tcPr>
          <w:p>
            <w:pPr>
              <w:pStyle w:val="4"/>
              <w:spacing w:before="0" w:beforeAutospacing="0" w:after="0" w:afterAutospacing="0" w:line="240" w:lineRule="auto"/>
              <w:jc w:val="both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12.00-15.45</w:t>
            </w:r>
          </w:p>
        </w:tc>
        <w:tc>
          <w:tcPr>
            <w:tcW w:w="5141" w:type="dxa"/>
            <w:gridSpan w:val="2"/>
          </w:tcPr>
          <w:p>
            <w:pPr>
              <w:pStyle w:val="4"/>
              <w:spacing w:before="0" w:beforeAutospacing="0" w:after="0" w:afterAutospacing="0" w:line="240" w:lineRule="auto"/>
              <w:jc w:val="both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color w:val="000000"/>
                <w:shd w:val="clear" w:color="auto" w:fill="FFFFFF"/>
              </w:rPr>
              <w:t>Стратегии разделения и идентификации белков (лекция, семинарское занятие).</w:t>
            </w:r>
          </w:p>
        </w:tc>
        <w:tc>
          <w:tcPr>
            <w:tcW w:w="3402" w:type="dxa"/>
          </w:tcPr>
          <w:p>
            <w:pPr>
              <w:pStyle w:val="4"/>
              <w:spacing w:before="0" w:beforeAutospacing="0" w:after="0" w:afterAutospacing="0" w:line="240" w:lineRule="auto"/>
              <w:ind w:firstLine="268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Пр.Свободный, 79/10, ауд. Б4-06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13" w:type="dxa"/>
            <w:gridSpan w:val="4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2</w:t>
            </w:r>
            <w:r>
              <w:rPr>
                <w:rFonts w:ascii="Times New Roman" w:hAnsi="Times New Roman" w:eastAsia="Calibri"/>
                <w:lang w:val="en-US"/>
              </w:rPr>
              <w:t>4</w:t>
            </w:r>
            <w:r>
              <w:rPr>
                <w:rFonts w:ascii="Times New Roman" w:hAnsi="Times New Roman" w:eastAsia="Calibri"/>
              </w:rPr>
              <w:t xml:space="preserve"> октября 2017 г </w:t>
            </w:r>
            <w:r>
              <w:rPr>
                <w:rFonts w:ascii="Times New Roman" w:hAnsi="Times New Roman" w:eastAsia="Calibri"/>
                <w:lang w:val="en-US"/>
              </w:rPr>
              <w:t>(</w:t>
            </w:r>
            <w:r>
              <w:rPr>
                <w:rFonts w:ascii="Times New Roman" w:hAnsi="Times New Roman" w:eastAsia="Calibri"/>
                <w:lang w:val="ru-RU"/>
              </w:rPr>
              <w:t>вторник</w:t>
            </w:r>
            <w:bookmarkStart w:id="0" w:name="_GoBack"/>
            <w:bookmarkEnd w:id="0"/>
            <w:r>
              <w:rPr>
                <w:rFonts w:ascii="Times New Roman" w:hAnsi="Times New Roman" w:eastAsia="Calibri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0" w:type="dxa"/>
          </w:tcPr>
          <w:p>
            <w:pPr>
              <w:pStyle w:val="4"/>
              <w:spacing w:before="0" w:beforeAutospacing="0" w:after="0" w:afterAutospacing="0" w:line="240" w:lineRule="auto"/>
              <w:jc w:val="both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12.00-15.45</w:t>
            </w:r>
          </w:p>
        </w:tc>
        <w:tc>
          <w:tcPr>
            <w:tcW w:w="5141" w:type="dxa"/>
            <w:gridSpan w:val="2"/>
          </w:tcPr>
          <w:p>
            <w:pPr>
              <w:pStyle w:val="4"/>
              <w:spacing w:before="0" w:beforeAutospacing="0" w:after="0" w:afterAutospacing="0" w:line="240" w:lineRule="auto"/>
              <w:jc w:val="both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color w:val="000000"/>
                <w:shd w:val="clear" w:color="auto" w:fill="FFFFFF"/>
              </w:rPr>
              <w:t>Стратегии количественного определения белков (лекция, семинарское занятие).</w:t>
            </w:r>
          </w:p>
        </w:tc>
        <w:tc>
          <w:tcPr>
            <w:tcW w:w="3402" w:type="dxa"/>
          </w:tcPr>
          <w:p>
            <w:pPr>
              <w:pStyle w:val="4"/>
              <w:spacing w:before="0" w:beforeAutospacing="0" w:after="0" w:afterAutospacing="0" w:line="240" w:lineRule="auto"/>
              <w:ind w:firstLine="268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Пр.Свободный, 79/10, ауд. Б4-06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13" w:type="dxa"/>
            <w:gridSpan w:val="4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25 октября 2017 г (среда)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0" w:type="dxa"/>
          </w:tcPr>
          <w:p>
            <w:pPr>
              <w:pStyle w:val="4"/>
              <w:spacing w:before="0" w:beforeAutospacing="0" w:after="0" w:afterAutospacing="0" w:line="240" w:lineRule="auto"/>
              <w:jc w:val="both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14.10-17.30</w:t>
            </w:r>
          </w:p>
        </w:tc>
        <w:tc>
          <w:tcPr>
            <w:tcW w:w="5141" w:type="dxa"/>
            <w:gridSpan w:val="2"/>
          </w:tcPr>
          <w:p>
            <w:pPr>
              <w:pStyle w:val="4"/>
              <w:spacing w:before="0" w:beforeAutospacing="0" w:after="0" w:afterAutospacing="0" w:line="240" w:lineRule="auto"/>
              <w:jc w:val="both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color w:val="000000"/>
                <w:shd w:val="clear" w:color="auto" w:fill="FFFFFF"/>
              </w:rPr>
              <w:t xml:space="preserve">Анализ последовательности и структур белков (лекция, семинарское занятие). </w:t>
            </w:r>
          </w:p>
        </w:tc>
        <w:tc>
          <w:tcPr>
            <w:tcW w:w="3402" w:type="dxa"/>
          </w:tcPr>
          <w:p>
            <w:pPr>
              <w:pStyle w:val="4"/>
              <w:spacing w:before="0" w:beforeAutospacing="0" w:after="0" w:afterAutospacing="0" w:line="240" w:lineRule="auto"/>
              <w:ind w:firstLine="268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Пр.Свободный, 79, ауд.43-12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13" w:type="dxa"/>
            <w:gridSpan w:val="4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27 октября 2017 г (пятница)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0" w:type="dxa"/>
          </w:tcPr>
          <w:p>
            <w:pPr>
              <w:pStyle w:val="4"/>
              <w:spacing w:before="0" w:beforeAutospacing="0" w:after="0" w:afterAutospacing="0" w:line="240" w:lineRule="auto"/>
              <w:jc w:val="both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12.00-15.45</w:t>
            </w:r>
          </w:p>
        </w:tc>
        <w:tc>
          <w:tcPr>
            <w:tcW w:w="5141" w:type="dxa"/>
            <w:gridSpan w:val="2"/>
          </w:tcPr>
          <w:p>
            <w:pPr>
              <w:pStyle w:val="4"/>
              <w:spacing w:before="0" w:beforeAutospacing="0" w:after="0" w:afterAutospacing="0" w:line="240" w:lineRule="auto"/>
              <w:jc w:val="both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color w:val="000000"/>
                <w:shd w:val="clear" w:color="auto" w:fill="FFFFFF"/>
              </w:rPr>
              <w:t>Интерактомика – протеомика взаимодействий (лекция, семинарское занятие).</w:t>
            </w:r>
          </w:p>
        </w:tc>
        <w:tc>
          <w:tcPr>
            <w:tcW w:w="3402" w:type="dxa"/>
          </w:tcPr>
          <w:p>
            <w:pPr>
              <w:pStyle w:val="4"/>
              <w:spacing w:before="0" w:beforeAutospacing="0" w:after="0" w:afterAutospacing="0" w:line="240" w:lineRule="auto"/>
              <w:ind w:firstLine="268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Пр.Свободный, 79/10, ауд. Б4-06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13" w:type="dxa"/>
            <w:gridSpan w:val="4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30 октября 2017 г (понедельник)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70" w:type="dxa"/>
          </w:tcPr>
          <w:p>
            <w:pPr>
              <w:pStyle w:val="4"/>
              <w:spacing w:before="0" w:beforeAutospacing="0" w:after="0" w:afterAutospacing="0" w:line="240" w:lineRule="auto"/>
              <w:jc w:val="both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12.00-15.45</w:t>
            </w:r>
          </w:p>
        </w:tc>
        <w:tc>
          <w:tcPr>
            <w:tcW w:w="5141" w:type="dxa"/>
            <w:gridSpan w:val="2"/>
          </w:tcPr>
          <w:p>
            <w:pPr>
              <w:pStyle w:val="4"/>
              <w:spacing w:before="0" w:beforeAutospacing="0" w:after="0" w:afterAutospacing="0" w:line="240" w:lineRule="auto"/>
              <w:jc w:val="both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color w:val="000000"/>
                <w:shd w:val="clear" w:color="auto" w:fill="FFFFFF"/>
              </w:rPr>
              <w:t>Модификации белков в протеомике (лекция, семинарское занятие).</w:t>
            </w:r>
          </w:p>
        </w:tc>
        <w:tc>
          <w:tcPr>
            <w:tcW w:w="3402" w:type="dxa"/>
          </w:tcPr>
          <w:p>
            <w:pPr>
              <w:pStyle w:val="4"/>
              <w:spacing w:before="0" w:beforeAutospacing="0" w:after="0" w:afterAutospacing="0" w:line="240" w:lineRule="auto"/>
              <w:ind w:firstLine="268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Пр.Свободный, 79/10, ауд. Б4-06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13" w:type="dxa"/>
            <w:gridSpan w:val="4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 ноября 2017 г (среда)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8" w:type="dxa"/>
            <w:gridSpan w:val="2"/>
          </w:tcPr>
          <w:p>
            <w:pPr>
              <w:pStyle w:val="4"/>
              <w:spacing w:before="0" w:beforeAutospacing="0" w:after="0" w:afterAutospacing="0" w:line="240" w:lineRule="auto"/>
              <w:jc w:val="both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14.10-17.30</w:t>
            </w:r>
          </w:p>
        </w:tc>
        <w:tc>
          <w:tcPr>
            <w:tcW w:w="5103" w:type="dxa"/>
          </w:tcPr>
          <w:p>
            <w:pPr>
              <w:pStyle w:val="4"/>
              <w:spacing w:before="0" w:beforeAutospacing="0" w:after="0" w:afterAutospacing="0" w:line="240" w:lineRule="auto"/>
              <w:jc w:val="both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color w:val="000000"/>
                <w:shd w:val="clear" w:color="auto" w:fill="FFFFFF"/>
              </w:rPr>
              <w:t xml:space="preserve">Protein microarrays (лекция, семинарское занятие). </w:t>
            </w:r>
          </w:p>
        </w:tc>
        <w:tc>
          <w:tcPr>
            <w:tcW w:w="3402" w:type="dxa"/>
          </w:tcPr>
          <w:p>
            <w:pPr>
              <w:pStyle w:val="4"/>
              <w:spacing w:before="0" w:beforeAutospacing="0" w:after="0" w:afterAutospacing="0" w:line="240" w:lineRule="auto"/>
              <w:ind w:firstLine="268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Пр.Свободный, 79, ауд.43-12</w:t>
            </w:r>
          </w:p>
        </w:tc>
      </w:tr>
    </w:tbl>
    <w:p>
      <w:pPr>
        <w:pStyle w:val="4"/>
        <w:spacing w:before="0" w:beforeAutospacing="0" w:after="0" w:afterAutospacing="0" w:line="240" w:lineRule="auto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1012A"/>
    <w:rsid w:val="00360EBF"/>
    <w:rsid w:val="00384629"/>
    <w:rsid w:val="009A4394"/>
    <w:rsid w:val="00D3690E"/>
    <w:rsid w:val="00EC71D5"/>
    <w:rsid w:val="00F1012A"/>
    <w:rsid w:val="07CD4B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бычный1"/>
    <w:uiPriority w:val="0"/>
    <w:pPr>
      <w:spacing w:before="100" w:beforeAutospacing="1" w:after="100" w:afterAutospacing="1" w:line="273" w:lineRule="auto"/>
    </w:pPr>
    <w:rPr>
      <w:rFonts w:ascii="Calibri" w:hAnsi="Calibri" w:eastAsia="Times New Roman" w:cs="Times New Roman"/>
      <w:sz w:val="24"/>
      <w:szCs w:val="24"/>
      <w:lang w:val="ru-RU" w:eastAsia="ru-RU" w:bidi="ar-SA"/>
    </w:rPr>
  </w:style>
  <w:style w:type="table" w:customStyle="1" w:styleId="5">
    <w:name w:val="Сетка таблицы1"/>
    <w:basedOn w:val="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171</Words>
  <Characters>976</Characters>
  <Lines>8</Lines>
  <Paragraphs>2</Paragraphs>
  <TotalTime>0</TotalTime>
  <ScaleCrop>false</ScaleCrop>
  <LinksUpToDate>false</LinksUpToDate>
  <CharactersWithSpaces>1145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2017-10-12T05:21:00Z</dcterms:created>
  <dc:creator>Ямских Ирина</dc:creator>
  <cp:lastModifiedBy>Ямских Ирина</cp:lastModifiedBy>
  <dcterms:modified xsi:type="dcterms:W3CDTF">2017-10-16T03:22:17Z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