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0D" w:rsidRDefault="00265653" w:rsidP="00973514">
      <w:pPr>
        <w:spacing w:line="360" w:lineRule="auto"/>
        <w:ind w:firstLine="0"/>
      </w:pPr>
      <w:r>
        <w:t xml:space="preserve">Эссе по теме доклада </w:t>
      </w:r>
      <w:r>
        <w:t>профессора У</w:t>
      </w:r>
      <w:r>
        <w:t xml:space="preserve">ниверситета Сан-Паулу, Бразилия </w:t>
      </w:r>
      <w:proofErr w:type="spellStart"/>
      <w:r w:rsidRPr="00265653">
        <w:rPr>
          <w:bCs/>
        </w:rPr>
        <w:t>Кассиус</w:t>
      </w:r>
      <w:r>
        <w:rPr>
          <w:bCs/>
        </w:rPr>
        <w:t>а</w:t>
      </w:r>
      <w:proofErr w:type="spellEnd"/>
      <w:r w:rsidRPr="00265653">
        <w:rPr>
          <w:bCs/>
        </w:rPr>
        <w:t xml:space="preserve"> </w:t>
      </w:r>
      <w:proofErr w:type="spellStart"/>
      <w:r w:rsidRPr="00265653">
        <w:rPr>
          <w:bCs/>
        </w:rPr>
        <w:t>Стевани</w:t>
      </w:r>
      <w:proofErr w:type="spellEnd"/>
      <w:r>
        <w:rPr>
          <w:b/>
          <w:bCs/>
        </w:rPr>
        <w:t xml:space="preserve"> </w:t>
      </w:r>
      <w:r w:rsidRPr="00265653">
        <w:t>"Функции биолюминесценции в грибах"</w:t>
      </w:r>
      <w:r>
        <w:t>.</w:t>
      </w:r>
    </w:p>
    <w:p w:rsidR="00265653" w:rsidRDefault="00265653" w:rsidP="00973514">
      <w:pPr>
        <w:spacing w:line="360" w:lineRule="auto"/>
        <w:ind w:firstLine="0"/>
      </w:pPr>
    </w:p>
    <w:p w:rsidR="00265653" w:rsidRPr="00265653" w:rsidRDefault="00265653" w:rsidP="00973514">
      <w:pPr>
        <w:spacing w:line="360" w:lineRule="auto"/>
      </w:pPr>
      <w:r>
        <w:t xml:space="preserve">Биолюминесценция – </w:t>
      </w:r>
      <w:r w:rsidRPr="00265653">
        <w:t>видимое свечение некоторых живых организмов.</w:t>
      </w:r>
    </w:p>
    <w:p w:rsidR="00265653" w:rsidRDefault="00265653" w:rsidP="00973514">
      <w:pPr>
        <w:spacing w:line="360" w:lineRule="auto"/>
        <w:ind w:firstLine="0"/>
      </w:pPr>
      <w:r>
        <w:t>Такое явление является хемилюминесцентной реакцией</w:t>
      </w:r>
      <w:r w:rsidRPr="00265653">
        <w:t>, в которой химическая энергия превращается в световую</w:t>
      </w:r>
      <w:r>
        <w:t xml:space="preserve"> </w:t>
      </w:r>
      <w:r>
        <w:rPr>
          <w:lang w:val="en-US"/>
        </w:rPr>
        <w:t>[</w:t>
      </w:r>
      <w:proofErr w:type="spellStart"/>
      <w:r w:rsidR="00973514" w:rsidRPr="00973514">
        <w:rPr>
          <w:lang w:val="en-US"/>
        </w:rPr>
        <w:t>Сравнительная</w:t>
      </w:r>
      <w:proofErr w:type="spellEnd"/>
      <w:r w:rsidR="00973514" w:rsidRPr="00973514">
        <w:rPr>
          <w:lang w:val="en-US"/>
        </w:rPr>
        <w:t xml:space="preserve"> </w:t>
      </w:r>
      <w:proofErr w:type="spellStart"/>
      <w:r w:rsidR="00973514" w:rsidRPr="00973514">
        <w:rPr>
          <w:lang w:val="en-US"/>
        </w:rPr>
        <w:t>физиология</w:t>
      </w:r>
      <w:proofErr w:type="spellEnd"/>
      <w:r w:rsidR="00973514" w:rsidRPr="00973514">
        <w:rPr>
          <w:lang w:val="en-US"/>
        </w:rPr>
        <w:t xml:space="preserve"> </w:t>
      </w:r>
      <w:proofErr w:type="spellStart"/>
      <w:r w:rsidR="00973514" w:rsidRPr="00973514">
        <w:rPr>
          <w:lang w:val="en-US"/>
        </w:rPr>
        <w:t>животных</w:t>
      </w:r>
      <w:proofErr w:type="spellEnd"/>
      <w:r w:rsidR="00973514" w:rsidRPr="00973514">
        <w:rPr>
          <w:lang w:val="en-US"/>
        </w:rPr>
        <w:t>, т. 3. М., 1978</w:t>
      </w:r>
      <w:bookmarkStart w:id="0" w:name="_GoBack"/>
      <w:bookmarkEnd w:id="0"/>
      <w:r>
        <w:rPr>
          <w:lang w:val="en-US"/>
        </w:rPr>
        <w:t>]</w:t>
      </w:r>
      <w:r w:rsidRPr="00265653">
        <w:t>.</w:t>
      </w:r>
    </w:p>
    <w:p w:rsidR="00265653" w:rsidRDefault="00265653" w:rsidP="00973514">
      <w:pPr>
        <w:spacing w:line="360" w:lineRule="auto"/>
      </w:pPr>
      <w:r>
        <w:t xml:space="preserve">В своем докладе автор </w:t>
      </w:r>
      <w:r w:rsidR="006E345F">
        <w:t xml:space="preserve">рассматривает необходимость биолюминесценции грибам, причем, Высшим грибам. Как известно, биолюминесцентные грибы произрастают в тропических лесах, и из ожидаемого количества таких грибов (пять миллионов видов) обнаружено и изучено лишь 102 вида. </w:t>
      </w:r>
    </w:p>
    <w:p w:rsidR="006E345F" w:rsidRDefault="002770A8" w:rsidP="00973514">
      <w:pPr>
        <w:spacing w:line="360" w:lineRule="auto"/>
      </w:pPr>
      <w:r>
        <w:t>Во время</w:t>
      </w:r>
      <w:r w:rsidR="006E345F">
        <w:t xml:space="preserve"> проведения опытов на биолюминесцентных грибах (видеосъемка)</w:t>
      </w:r>
      <w:r>
        <w:t xml:space="preserve">, ученые заметили, что на излучаемый зеленый свет (530 </w:t>
      </w:r>
      <w:proofErr w:type="spellStart"/>
      <w:r>
        <w:t>нм</w:t>
      </w:r>
      <w:proofErr w:type="spellEnd"/>
      <w:r>
        <w:t xml:space="preserve">) реагируют Членистоногие. Причем, данный свет является аттрактантом для них. В ходе исследования были замечены </w:t>
      </w:r>
      <w:proofErr w:type="spellStart"/>
      <w:r>
        <w:t>стафилиниды</w:t>
      </w:r>
      <w:proofErr w:type="spellEnd"/>
      <w:r>
        <w:t xml:space="preserve">, клопы, двукрылые и прочие насекомые, активно взаимодействующие со светящимися грибами. Такое взаимодействие очень сильно помогает грибам: </w:t>
      </w:r>
      <w:r w:rsidR="00973514">
        <w:t>в лесу</w:t>
      </w:r>
      <w:r>
        <w:t xml:space="preserve"> перенос спор при помощи ветра затруднен</w:t>
      </w:r>
      <w:r w:rsidR="00973514">
        <w:t xml:space="preserve">, и в такой ситуации только </w:t>
      </w:r>
      <w:r w:rsidRPr="002770A8">
        <w:t>насек</w:t>
      </w:r>
      <w:r>
        <w:t>омые распространяют споры.</w:t>
      </w:r>
      <w:r w:rsidR="00973514">
        <w:t xml:space="preserve"> </w:t>
      </w:r>
    </w:p>
    <w:p w:rsidR="006E345F" w:rsidRPr="002770A8" w:rsidRDefault="00973514" w:rsidP="00973514">
      <w:pPr>
        <w:spacing w:line="360" w:lineRule="auto"/>
      </w:pPr>
      <w:r>
        <w:t xml:space="preserve">Таким образом, привлечение насекомых как основных переносчиков спор светящихся грибов, растущих под пологом леса, является результатом адаптивной </w:t>
      </w:r>
      <w:r w:rsidRPr="00973514">
        <w:t>функция биолюминесценции.</w:t>
      </w:r>
    </w:p>
    <w:sectPr w:rsidR="006E345F" w:rsidRPr="0027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53"/>
    <w:rsid w:val="00265653"/>
    <w:rsid w:val="002770A8"/>
    <w:rsid w:val="002C4E58"/>
    <w:rsid w:val="002F72E0"/>
    <w:rsid w:val="00493913"/>
    <w:rsid w:val="006E345F"/>
    <w:rsid w:val="00973514"/>
    <w:rsid w:val="00B56186"/>
    <w:rsid w:val="00BA710D"/>
    <w:rsid w:val="00E405C4"/>
    <w:rsid w:val="00E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5AAB"/>
  <w15:chartTrackingRefBased/>
  <w15:docId w15:val="{42E58C5F-67B4-472C-93D4-5496898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Ы"/>
    <w:qFormat/>
    <w:rsid w:val="00265653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Заголовок ОФФ"/>
    <w:basedOn w:val="a"/>
    <w:next w:val="a"/>
    <w:link w:val="10"/>
    <w:uiPriority w:val="9"/>
    <w:qFormat/>
    <w:rsid w:val="00E64DDA"/>
    <w:pPr>
      <w:keepNext/>
      <w:keepLines/>
      <w:ind w:firstLine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0 Times"/>
    <w:uiPriority w:val="1"/>
    <w:qFormat/>
    <w:rsid w:val="00B5618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ок ОФФ Знак"/>
    <w:basedOn w:val="a0"/>
    <w:link w:val="1"/>
    <w:uiPriority w:val="9"/>
    <w:rsid w:val="00E64DDA"/>
    <w:rPr>
      <w:rFonts w:ascii="Times New Roman" w:eastAsiaTheme="majorEastAsia" w:hAnsi="Times New Roman" w:cstheme="majorBidi"/>
      <w:b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Forina</dc:creator>
  <cp:keywords/>
  <dc:description/>
  <cp:lastModifiedBy>Julia Forina</cp:lastModifiedBy>
  <cp:revision>1</cp:revision>
  <dcterms:created xsi:type="dcterms:W3CDTF">2016-09-15T09:58:00Z</dcterms:created>
  <dcterms:modified xsi:type="dcterms:W3CDTF">2016-09-15T10:41:00Z</dcterms:modified>
</cp:coreProperties>
</file>