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83075C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Сибирский федеральный университет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4"/>
          <w:szCs w:val="24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</w:p>
    <w:p w:rsidR="0048406E" w:rsidRPr="00C7235E" w:rsidRDefault="00C7235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  <w:r w:rsidRPr="00C7235E">
        <w:rPr>
          <w:b/>
          <w:sz w:val="28"/>
        </w:rPr>
        <w:t>Менеджмент окружающей среды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</w:t>
      </w:r>
      <w:r w:rsidRPr="0083075C">
        <w:rPr>
          <w:snapToGrid w:val="0"/>
          <w:sz w:val="28"/>
          <w:szCs w:val="28"/>
        </w:rPr>
        <w:t>етодические указания</w:t>
      </w:r>
      <w:r>
        <w:rPr>
          <w:snapToGrid w:val="0"/>
          <w:sz w:val="28"/>
          <w:szCs w:val="28"/>
        </w:rPr>
        <w:t xml:space="preserve"> к </w:t>
      </w:r>
      <w:r w:rsidR="00473A9B">
        <w:rPr>
          <w:snapToGrid w:val="0"/>
          <w:sz w:val="28"/>
          <w:szCs w:val="28"/>
        </w:rPr>
        <w:t xml:space="preserve">практическим </w:t>
      </w:r>
      <w:r>
        <w:rPr>
          <w:snapToGrid w:val="0"/>
          <w:sz w:val="28"/>
          <w:szCs w:val="28"/>
        </w:rPr>
        <w:t>занятиям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Красноярск 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СФУ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201</w:t>
      </w:r>
      <w:r w:rsidR="00304BF2">
        <w:rPr>
          <w:snapToGrid w:val="0"/>
          <w:sz w:val="28"/>
          <w:szCs w:val="28"/>
        </w:rPr>
        <w:t>1</w:t>
      </w:r>
    </w:p>
    <w:p w:rsidR="0048406E" w:rsidRPr="0083075C" w:rsidRDefault="0048406E" w:rsidP="00304BF2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b/>
          <w:snapToGrid w:val="0"/>
          <w:sz w:val="28"/>
        </w:rPr>
        <w:br w:type="page"/>
      </w:r>
    </w:p>
    <w:p w:rsidR="0048406E" w:rsidRPr="0083075C" w:rsidRDefault="0048406E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48406E" w:rsidRPr="0083075C" w:rsidRDefault="0048406E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48406E" w:rsidRPr="0083075C" w:rsidRDefault="0048406E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48406E" w:rsidRPr="0083075C" w:rsidRDefault="0048406E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 w:rsidR="00C7235E">
        <w:rPr>
          <w:sz w:val="28"/>
          <w:szCs w:val="28"/>
        </w:rPr>
        <w:t xml:space="preserve">Е.С. </w:t>
      </w:r>
      <w:proofErr w:type="spellStart"/>
      <w:r w:rsidR="00C7235E">
        <w:rPr>
          <w:sz w:val="28"/>
          <w:szCs w:val="28"/>
        </w:rPr>
        <w:t>Задереев</w:t>
      </w:r>
      <w:proofErr w:type="spellEnd"/>
    </w:p>
    <w:p w:rsidR="0048406E" w:rsidRPr="0083075C" w:rsidRDefault="0048406E" w:rsidP="00394AA9">
      <w:pPr>
        <w:tabs>
          <w:tab w:val="left" w:pos="567"/>
        </w:tabs>
        <w:spacing w:line="276" w:lineRule="auto"/>
        <w:ind w:left="0" w:firstLine="335"/>
        <w:rPr>
          <w:sz w:val="28"/>
          <w:szCs w:val="28"/>
        </w:rPr>
      </w:pPr>
    </w:p>
    <w:p w:rsidR="0048406E" w:rsidRPr="0083075C" w:rsidRDefault="0048406E" w:rsidP="00394AA9">
      <w:pPr>
        <w:widowControl w:val="0"/>
        <w:tabs>
          <w:tab w:val="left" w:pos="567"/>
        </w:tabs>
        <w:spacing w:line="276" w:lineRule="auto"/>
        <w:ind w:left="0" w:firstLine="709"/>
        <w:rPr>
          <w:sz w:val="24"/>
          <w:szCs w:val="24"/>
        </w:rPr>
      </w:pPr>
    </w:p>
    <w:p w:rsidR="00304BF2" w:rsidRDefault="0048406E" w:rsidP="00304BF2">
      <w:pPr>
        <w:ind w:left="0" w:firstLine="426"/>
        <w:rPr>
          <w:snapToGrid w:val="0"/>
          <w:sz w:val="28"/>
          <w:szCs w:val="28"/>
        </w:rPr>
      </w:pPr>
      <w:r w:rsidRPr="00CD3609">
        <w:rPr>
          <w:snapToGrid w:val="0"/>
          <w:sz w:val="28"/>
          <w:szCs w:val="28"/>
        </w:rPr>
        <w:t xml:space="preserve">Методические указания составлены в соответствии с учебным планом и программой по дисциплине </w:t>
      </w:r>
      <w:r w:rsidR="00F46DB3" w:rsidRPr="00CD3609">
        <w:rPr>
          <w:sz w:val="28"/>
          <w:szCs w:val="28"/>
        </w:rPr>
        <w:t>«</w:t>
      </w:r>
      <w:r w:rsidR="00C7235E" w:rsidRPr="00C7235E">
        <w:rPr>
          <w:sz w:val="28"/>
        </w:rPr>
        <w:t>Менеджмент окружающей среды</w:t>
      </w:r>
      <w:r w:rsidR="00F46DB3" w:rsidRPr="00CD3609">
        <w:rPr>
          <w:sz w:val="28"/>
          <w:szCs w:val="28"/>
        </w:rPr>
        <w:t>»</w:t>
      </w:r>
      <w:r w:rsidRPr="00CD3609">
        <w:rPr>
          <w:snapToGrid w:val="0"/>
          <w:sz w:val="28"/>
          <w:szCs w:val="28"/>
        </w:rPr>
        <w:t xml:space="preserve">. Пособие содержит тематический план занятий, </w:t>
      </w:r>
      <w:r w:rsidR="00F46DB3" w:rsidRPr="00CD3609">
        <w:rPr>
          <w:snapToGrid w:val="0"/>
          <w:sz w:val="28"/>
          <w:szCs w:val="28"/>
        </w:rPr>
        <w:t xml:space="preserve">рекомендации по подготовке к ним, </w:t>
      </w:r>
      <w:r w:rsidRPr="00CD3609">
        <w:rPr>
          <w:snapToGrid w:val="0"/>
          <w:sz w:val="28"/>
          <w:szCs w:val="28"/>
        </w:rPr>
        <w:t>источники основной и дополнительной литературы в соответствии с темами занятий.</w:t>
      </w:r>
    </w:p>
    <w:p w:rsidR="0048406E" w:rsidRPr="004E2836" w:rsidRDefault="004E2836" w:rsidP="004E2836">
      <w:pPr>
        <w:widowControl w:val="0"/>
        <w:autoSpaceDE w:val="0"/>
        <w:autoSpaceDN w:val="0"/>
        <w:spacing w:line="276" w:lineRule="auto"/>
        <w:ind w:left="0" w:firstLine="426"/>
        <w:rPr>
          <w:snapToGrid w:val="0"/>
          <w:sz w:val="28"/>
          <w:szCs w:val="28"/>
        </w:rPr>
      </w:pPr>
      <w:r w:rsidRPr="004E2836">
        <w:rPr>
          <w:snapToGrid w:val="0"/>
          <w:sz w:val="28"/>
          <w:szCs w:val="28"/>
        </w:rPr>
        <w:t>Методические указания предназначены для студентов, обучающихся по направлению  011200.68 «Физика», магистерская  программа  «Окружающая среда и человек: основы контроля и надзора».</w:t>
      </w:r>
    </w:p>
    <w:p w:rsidR="0048406E" w:rsidRPr="0083075C" w:rsidRDefault="0048406E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AF7B4F" w:rsidRPr="0085336B" w:rsidRDefault="00AF7B4F" w:rsidP="00B12DC2">
      <w:pPr>
        <w:spacing w:line="480" w:lineRule="auto"/>
        <w:ind w:left="0" w:firstLine="0"/>
        <w:rPr>
          <w:sz w:val="28"/>
          <w:szCs w:val="28"/>
        </w:rPr>
      </w:pPr>
    </w:p>
    <w:p w:rsidR="00B15291" w:rsidRDefault="00B15291" w:rsidP="00394AA9">
      <w:pPr>
        <w:spacing w:line="276" w:lineRule="auto"/>
        <w:rPr>
          <w:b/>
          <w:sz w:val="28"/>
          <w:szCs w:val="28"/>
        </w:rPr>
      </w:pPr>
    </w:p>
    <w:p w:rsidR="00B15291" w:rsidRDefault="00B15291" w:rsidP="00394AA9">
      <w:pPr>
        <w:spacing w:line="276" w:lineRule="auto"/>
        <w:rPr>
          <w:b/>
          <w:sz w:val="28"/>
          <w:szCs w:val="28"/>
        </w:rPr>
      </w:pPr>
    </w:p>
    <w:p w:rsidR="0048406E" w:rsidRDefault="0048406E" w:rsidP="00104D58">
      <w:pPr>
        <w:spacing w:line="276" w:lineRule="auto"/>
        <w:ind w:left="0" w:firstLine="0"/>
        <w:rPr>
          <w:b/>
          <w:sz w:val="28"/>
          <w:szCs w:val="28"/>
        </w:rPr>
        <w:sectPr w:rsidR="0048406E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06E" w:rsidRDefault="00F46DB3" w:rsidP="0015730D">
      <w:pPr>
        <w:rPr>
          <w:b/>
          <w:sz w:val="24"/>
          <w:szCs w:val="24"/>
        </w:rPr>
      </w:pPr>
      <w:r w:rsidRPr="00ED506C">
        <w:rPr>
          <w:b/>
          <w:sz w:val="24"/>
          <w:szCs w:val="24"/>
        </w:rPr>
        <w:lastRenderedPageBreak/>
        <w:t xml:space="preserve">1. </w:t>
      </w:r>
      <w:r w:rsidR="0048406E" w:rsidRPr="00ED506C">
        <w:rPr>
          <w:b/>
          <w:sz w:val="24"/>
          <w:szCs w:val="24"/>
        </w:rPr>
        <w:t>ОБЩИЕ СВЕДЕНИЯ</w:t>
      </w:r>
    </w:p>
    <w:p w:rsidR="0015730D" w:rsidRDefault="0015730D" w:rsidP="0015730D">
      <w:pPr>
        <w:rPr>
          <w:b/>
          <w:sz w:val="24"/>
          <w:szCs w:val="24"/>
        </w:rPr>
      </w:pPr>
    </w:p>
    <w:p w:rsidR="007B171D" w:rsidRPr="007B171D" w:rsidRDefault="007B171D" w:rsidP="0015730D">
      <w:pPr>
        <w:suppressAutoHyphens/>
        <w:ind w:left="0" w:right="-6" w:firstLine="540"/>
        <w:rPr>
          <w:bCs/>
          <w:sz w:val="28"/>
          <w:szCs w:val="28"/>
        </w:rPr>
      </w:pPr>
      <w:r w:rsidRPr="007B171D">
        <w:rPr>
          <w:sz w:val="28"/>
          <w:szCs w:val="28"/>
        </w:rPr>
        <w:t>Менеджмент окружающей среды</w:t>
      </w:r>
      <w:r w:rsidRPr="007B171D">
        <w:rPr>
          <w:bCs/>
          <w:sz w:val="28"/>
          <w:szCs w:val="28"/>
        </w:rPr>
        <w:t xml:space="preserve"> – самостоятельная дисциплина, интегрирующая </w:t>
      </w:r>
      <w:r w:rsidRPr="007B171D">
        <w:rPr>
          <w:sz w:val="28"/>
          <w:szCs w:val="28"/>
        </w:rPr>
        <w:t>знания в области биологии и экологии с современными подходами в области управления и принятия решения</w:t>
      </w:r>
      <w:r w:rsidRPr="007B171D">
        <w:rPr>
          <w:bCs/>
          <w:sz w:val="28"/>
          <w:szCs w:val="28"/>
        </w:rPr>
        <w:t>.</w:t>
      </w:r>
    </w:p>
    <w:p w:rsidR="007B171D" w:rsidRDefault="007B171D" w:rsidP="0015730D">
      <w:pPr>
        <w:ind w:left="0" w:firstLine="567"/>
        <w:rPr>
          <w:sz w:val="28"/>
        </w:rPr>
      </w:pPr>
      <w:r w:rsidRPr="00F56F18">
        <w:rPr>
          <w:sz w:val="28"/>
          <w:szCs w:val="28"/>
        </w:rPr>
        <w:t xml:space="preserve">Цель преподавания дисциплины - </w:t>
      </w:r>
      <w:r>
        <w:rPr>
          <w:sz w:val="28"/>
        </w:rPr>
        <w:t>объяснить структуру и функции различных подходов из арсенала экологического менеджмента используемых на практике; дать широкий обзор того, как и где используются эти методы и подходы; дать знания и основные практические навыки для практического применения этих методов.</w:t>
      </w:r>
    </w:p>
    <w:p w:rsidR="007B171D" w:rsidRPr="00F56F18" w:rsidRDefault="007B171D" w:rsidP="0015730D">
      <w:pPr>
        <w:ind w:left="0" w:firstLine="567"/>
        <w:rPr>
          <w:sz w:val="28"/>
          <w:szCs w:val="28"/>
        </w:rPr>
      </w:pPr>
      <w:r w:rsidRPr="00F56F18">
        <w:rPr>
          <w:sz w:val="28"/>
          <w:szCs w:val="28"/>
        </w:rPr>
        <w:t xml:space="preserve">Изучение данного курса </w:t>
      </w:r>
      <w:r>
        <w:rPr>
          <w:sz w:val="28"/>
          <w:szCs w:val="28"/>
        </w:rPr>
        <w:t xml:space="preserve">покажет </w:t>
      </w:r>
      <w:r w:rsidRPr="00F56F18">
        <w:rPr>
          <w:sz w:val="28"/>
          <w:szCs w:val="28"/>
        </w:rPr>
        <w:t xml:space="preserve">студентам </w:t>
      </w:r>
      <w:r>
        <w:rPr>
          <w:sz w:val="28"/>
          <w:szCs w:val="28"/>
        </w:rPr>
        <w:t xml:space="preserve">междисциплинарный характер менеджмента окружающей среды, </w:t>
      </w:r>
      <w:r w:rsidRPr="00F56F18">
        <w:rPr>
          <w:sz w:val="28"/>
          <w:szCs w:val="28"/>
        </w:rPr>
        <w:t xml:space="preserve">понять основные принципы контроля и управления </w:t>
      </w:r>
      <w:r>
        <w:rPr>
          <w:sz w:val="28"/>
          <w:szCs w:val="28"/>
        </w:rPr>
        <w:t xml:space="preserve">качеством окружающей среды </w:t>
      </w:r>
      <w:r w:rsidRPr="00F56F18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интеграции знаний и подходов различных дисциплин, покажет роль и важность </w:t>
      </w:r>
      <w:r w:rsidRPr="004D4181">
        <w:rPr>
          <w:sz w:val="28"/>
          <w:szCs w:val="28"/>
        </w:rPr>
        <w:t>социально – личностных компетенций</w:t>
      </w:r>
      <w:r w:rsidRPr="00F56F18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управлении качеством окружающей среды</w:t>
      </w:r>
      <w:r w:rsidRPr="00F56F18">
        <w:rPr>
          <w:sz w:val="28"/>
          <w:szCs w:val="28"/>
        </w:rPr>
        <w:t>.</w:t>
      </w:r>
    </w:p>
    <w:p w:rsidR="007B171D" w:rsidRDefault="007B171D" w:rsidP="0015730D">
      <w:pPr>
        <w:pStyle w:val="11"/>
        <w:spacing w:line="240" w:lineRule="auto"/>
        <w:ind w:left="0" w:firstLine="567"/>
        <w:rPr>
          <w:sz w:val="28"/>
          <w:szCs w:val="28"/>
        </w:rPr>
      </w:pPr>
      <w:r w:rsidRPr="00F56F18">
        <w:rPr>
          <w:sz w:val="28"/>
          <w:szCs w:val="28"/>
        </w:rPr>
        <w:t xml:space="preserve">Задача изучения дисциплины заключается в формировании у студентов современных представлений </w:t>
      </w:r>
      <w:r>
        <w:rPr>
          <w:sz w:val="28"/>
          <w:szCs w:val="28"/>
        </w:rPr>
        <w:t xml:space="preserve">и практических навыков об основных принципах и подходах экологического менеджмента. </w:t>
      </w:r>
    </w:p>
    <w:p w:rsidR="007B171D" w:rsidRPr="0003079D" w:rsidRDefault="007B171D" w:rsidP="0015730D">
      <w:pPr>
        <w:ind w:left="0" w:firstLine="567"/>
        <w:rPr>
          <w:sz w:val="28"/>
          <w:szCs w:val="28"/>
        </w:rPr>
      </w:pPr>
      <w:r w:rsidRPr="0003079D">
        <w:rPr>
          <w:sz w:val="28"/>
          <w:szCs w:val="28"/>
        </w:rPr>
        <w:t>В результате изучения дисциплины студент должен:</w:t>
      </w:r>
    </w:p>
    <w:p w:rsidR="007B171D" w:rsidRPr="0003079D" w:rsidRDefault="007B171D" w:rsidP="0015730D">
      <w:pPr>
        <w:ind w:left="0" w:firstLine="567"/>
        <w:rPr>
          <w:sz w:val="28"/>
          <w:szCs w:val="28"/>
        </w:rPr>
      </w:pPr>
      <w:r w:rsidRPr="0003079D">
        <w:rPr>
          <w:sz w:val="28"/>
          <w:szCs w:val="28"/>
        </w:rPr>
        <w:t xml:space="preserve">знать: основные принципы и подходы к управлению качеством окружающей среды. </w:t>
      </w:r>
    </w:p>
    <w:p w:rsidR="007B171D" w:rsidRPr="0003079D" w:rsidRDefault="007B171D" w:rsidP="0015730D">
      <w:pPr>
        <w:ind w:left="0" w:firstLine="567"/>
        <w:rPr>
          <w:sz w:val="28"/>
          <w:szCs w:val="28"/>
        </w:rPr>
      </w:pPr>
      <w:r w:rsidRPr="0003079D">
        <w:rPr>
          <w:sz w:val="28"/>
          <w:szCs w:val="28"/>
        </w:rPr>
        <w:t>уметь: формулировать цели и задачи экологического менеджмента, выбирать подходы экологического менеджмента соответствующие целям и задачам, анализировать результаты и делать выводы.</w:t>
      </w:r>
    </w:p>
    <w:p w:rsidR="007B171D" w:rsidRPr="0003079D" w:rsidRDefault="007B171D" w:rsidP="0015730D">
      <w:pPr>
        <w:ind w:left="0" w:firstLine="567"/>
        <w:rPr>
          <w:sz w:val="28"/>
          <w:szCs w:val="28"/>
        </w:rPr>
      </w:pPr>
      <w:r w:rsidRPr="0003079D">
        <w:rPr>
          <w:sz w:val="28"/>
          <w:szCs w:val="28"/>
        </w:rPr>
        <w:t xml:space="preserve">владеть: навыками в области применения подходов экологического менеджмента на практике. </w:t>
      </w:r>
    </w:p>
    <w:p w:rsidR="00304BF2" w:rsidRDefault="00304BF2" w:rsidP="0015730D">
      <w:pPr>
        <w:rPr>
          <w:b/>
          <w:sz w:val="24"/>
          <w:szCs w:val="24"/>
        </w:rPr>
      </w:pPr>
    </w:p>
    <w:p w:rsidR="0015730D" w:rsidRDefault="0015730D" w:rsidP="0015730D">
      <w:pPr>
        <w:rPr>
          <w:b/>
          <w:sz w:val="24"/>
          <w:szCs w:val="24"/>
        </w:rPr>
      </w:pPr>
    </w:p>
    <w:p w:rsidR="0052623A" w:rsidRPr="00ED506C" w:rsidRDefault="0052623A" w:rsidP="0015730D">
      <w:pPr>
        <w:rPr>
          <w:b/>
          <w:caps/>
          <w:sz w:val="24"/>
          <w:szCs w:val="24"/>
        </w:rPr>
      </w:pPr>
      <w:r w:rsidRPr="00ED506C">
        <w:rPr>
          <w:b/>
          <w:caps/>
          <w:sz w:val="24"/>
          <w:szCs w:val="24"/>
        </w:rPr>
        <w:t>2. Объем дисциплины и виды учебной работы</w:t>
      </w:r>
    </w:p>
    <w:p w:rsidR="00F46DB3" w:rsidRDefault="005C0BDE" w:rsidP="0015730D">
      <w:pPr>
        <w:pStyle w:val="9"/>
        <w:spacing w:line="240" w:lineRule="auto"/>
        <w:jc w:val="righ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D506C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Таблица 1. </w:t>
      </w:r>
    </w:p>
    <w:tbl>
      <w:tblPr>
        <w:tblW w:w="72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5"/>
        <w:gridCol w:w="1340"/>
        <w:gridCol w:w="1135"/>
      </w:tblGrid>
      <w:tr w:rsidR="004E2836" w:rsidRPr="00534B89" w:rsidTr="000C2165">
        <w:trPr>
          <w:cantSplit/>
          <w:trHeight w:hRule="exact" w:val="257"/>
          <w:jc w:val="center"/>
        </w:trPr>
        <w:tc>
          <w:tcPr>
            <w:tcW w:w="4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836" w:rsidRPr="00534B89" w:rsidRDefault="004E2836" w:rsidP="004E2836">
            <w:pPr>
              <w:spacing w:line="232" w:lineRule="auto"/>
              <w:ind w:left="97" w:firstLine="0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 xml:space="preserve">Всего </w:t>
            </w:r>
          </w:p>
          <w:p w:rsidR="004E2836" w:rsidRPr="00534B89" w:rsidRDefault="004E2836" w:rsidP="004E2836">
            <w:pPr>
              <w:spacing w:line="232" w:lineRule="auto"/>
              <w:ind w:left="97" w:firstLine="0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 xml:space="preserve">зачетных единиц </w:t>
            </w:r>
          </w:p>
          <w:p w:rsidR="004E2836" w:rsidRPr="00534B89" w:rsidRDefault="004E2836" w:rsidP="004E2836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4B89">
              <w:rPr>
                <w:sz w:val="24"/>
                <w:szCs w:val="24"/>
              </w:rPr>
              <w:t>(часов)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Семестр</w:t>
            </w:r>
          </w:p>
        </w:tc>
      </w:tr>
      <w:tr w:rsidR="004E2836" w:rsidRPr="00534B89" w:rsidTr="000C2165">
        <w:trPr>
          <w:cantSplit/>
          <w:trHeight w:hRule="exact" w:val="840"/>
          <w:jc w:val="center"/>
        </w:trPr>
        <w:tc>
          <w:tcPr>
            <w:tcW w:w="4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836" w:rsidRPr="00534B89" w:rsidRDefault="004E2836" w:rsidP="000C2165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836" w:rsidRPr="00534B89" w:rsidRDefault="004E2836" w:rsidP="000C2165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11</w:t>
            </w:r>
          </w:p>
        </w:tc>
      </w:tr>
      <w:tr w:rsidR="004E2836" w:rsidRPr="00534B89" w:rsidTr="000C2165">
        <w:trPr>
          <w:trHeight w:hRule="exact" w:val="251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left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(2) 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(2) 72</w:t>
            </w:r>
          </w:p>
        </w:tc>
      </w:tr>
      <w:tr w:rsidR="004E2836" w:rsidRPr="00534B89" w:rsidTr="000C2165">
        <w:trPr>
          <w:trHeight w:hRule="exact" w:val="287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left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(0,77) 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(0,77) 28</w:t>
            </w:r>
          </w:p>
        </w:tc>
      </w:tr>
      <w:tr w:rsidR="004E2836" w:rsidRPr="00534B89" w:rsidTr="000C2165">
        <w:trPr>
          <w:trHeight w:hRule="exact" w:val="401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лекции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(0,38) 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(0,38) 14</w:t>
            </w:r>
          </w:p>
        </w:tc>
      </w:tr>
      <w:tr w:rsidR="004E2836" w:rsidRPr="00534B89" w:rsidTr="000C2165">
        <w:trPr>
          <w:trHeight w:hRule="exact" w:val="43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(0,38) 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(0,38) 14</w:t>
            </w:r>
          </w:p>
        </w:tc>
      </w:tr>
      <w:tr w:rsidR="004E2836" w:rsidRPr="00534B89" w:rsidTr="000C2165">
        <w:trPr>
          <w:trHeight w:hRule="exact" w:val="620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другие виды аудиторных занятий (представление презентаций (ПП))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-</w:t>
            </w:r>
          </w:p>
        </w:tc>
      </w:tr>
      <w:tr w:rsidR="004E2836" w:rsidRPr="00534B89" w:rsidTr="000C2165">
        <w:trPr>
          <w:trHeight w:hRule="exact" w:val="283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left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(1,2) 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b/>
                <w:sz w:val="24"/>
                <w:szCs w:val="24"/>
              </w:rPr>
              <w:t>(1,2) 44</w:t>
            </w:r>
          </w:p>
        </w:tc>
      </w:tr>
      <w:tr w:rsidR="004E2836" w:rsidRPr="00534B89" w:rsidTr="000C2165">
        <w:trPr>
          <w:trHeight w:hRule="exact" w:val="295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(0,61) 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(0,61) 22</w:t>
            </w:r>
          </w:p>
        </w:tc>
      </w:tr>
      <w:tr w:rsidR="004E2836" w:rsidRPr="00534B89" w:rsidTr="000C2165">
        <w:trPr>
          <w:trHeight w:hRule="exact" w:val="397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задания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(0,61) 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(0,61) 22</w:t>
            </w:r>
          </w:p>
        </w:tc>
      </w:tr>
      <w:tr w:rsidR="004E2836" w:rsidRPr="00534B89" w:rsidTr="000C2165">
        <w:trPr>
          <w:trHeight w:hRule="exact" w:val="714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ind w:firstLine="244"/>
              <w:jc w:val="left"/>
              <w:rPr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Вид промежуточного контроля (зачет)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Зачет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36" w:rsidRPr="00534B89" w:rsidRDefault="004E2836" w:rsidP="000C216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534B89">
              <w:rPr>
                <w:sz w:val="24"/>
                <w:szCs w:val="24"/>
              </w:rPr>
              <w:t>зачет</w:t>
            </w:r>
          </w:p>
        </w:tc>
      </w:tr>
    </w:tbl>
    <w:p w:rsidR="00304BF2" w:rsidRDefault="00304BF2" w:rsidP="0015730D">
      <w:pPr>
        <w:rPr>
          <w:b/>
          <w:caps/>
          <w:sz w:val="24"/>
          <w:szCs w:val="24"/>
        </w:rPr>
      </w:pPr>
    </w:p>
    <w:p w:rsidR="007B171D" w:rsidRDefault="007B171D" w:rsidP="0015730D">
      <w:pPr>
        <w:rPr>
          <w:b/>
          <w:caps/>
          <w:sz w:val="24"/>
          <w:szCs w:val="24"/>
        </w:rPr>
      </w:pPr>
    </w:p>
    <w:p w:rsidR="008059FE" w:rsidRDefault="008059FE" w:rsidP="0015730D">
      <w:pPr>
        <w:rPr>
          <w:b/>
          <w:caps/>
          <w:sz w:val="24"/>
          <w:szCs w:val="24"/>
        </w:rPr>
      </w:pPr>
      <w:r w:rsidRPr="00ED506C">
        <w:rPr>
          <w:b/>
          <w:caps/>
          <w:sz w:val="24"/>
          <w:szCs w:val="24"/>
        </w:rPr>
        <w:t xml:space="preserve">3. Содержание и методика подготовки к </w:t>
      </w:r>
      <w:r w:rsidR="00473A9B">
        <w:rPr>
          <w:b/>
          <w:caps/>
          <w:sz w:val="24"/>
          <w:szCs w:val="24"/>
        </w:rPr>
        <w:t xml:space="preserve">практическим </w:t>
      </w:r>
      <w:r w:rsidRPr="00ED506C">
        <w:rPr>
          <w:b/>
          <w:caps/>
          <w:sz w:val="24"/>
          <w:szCs w:val="24"/>
        </w:rPr>
        <w:t>занятиям</w:t>
      </w:r>
    </w:p>
    <w:p w:rsidR="0015730D" w:rsidRPr="00ED506C" w:rsidRDefault="0015730D" w:rsidP="0015730D">
      <w:pPr>
        <w:rPr>
          <w:b/>
          <w:caps/>
          <w:sz w:val="24"/>
          <w:szCs w:val="24"/>
        </w:rPr>
      </w:pPr>
    </w:p>
    <w:p w:rsidR="0048406E" w:rsidRPr="0015730D" w:rsidRDefault="005C2C3C" w:rsidP="0015730D">
      <w:pPr>
        <w:suppressAutoHyphens/>
        <w:ind w:left="0" w:firstLine="54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Практические </w:t>
      </w:r>
      <w:r w:rsidR="0048406E" w:rsidRPr="009F45DA">
        <w:rPr>
          <w:sz w:val="28"/>
          <w:szCs w:val="28"/>
          <w:lang w:eastAsia="ar-SA"/>
        </w:rPr>
        <w:t xml:space="preserve">занятия направлены на расширение и углубление понимания </w:t>
      </w:r>
      <w:r w:rsidR="00D03406" w:rsidRPr="009F45DA">
        <w:rPr>
          <w:sz w:val="28"/>
          <w:szCs w:val="28"/>
          <w:lang w:eastAsia="ar-SA"/>
        </w:rPr>
        <w:t xml:space="preserve">отдельных ключевых вопросов </w:t>
      </w:r>
      <w:r w:rsidR="009F45DA" w:rsidRPr="009F45DA">
        <w:rPr>
          <w:sz w:val="28"/>
          <w:szCs w:val="28"/>
          <w:lang w:eastAsia="ar-SA"/>
        </w:rPr>
        <w:t>менеджмента окружающей среды</w:t>
      </w:r>
      <w:r w:rsidR="00D03406" w:rsidRPr="009F45DA">
        <w:rPr>
          <w:sz w:val="28"/>
          <w:szCs w:val="28"/>
          <w:lang w:eastAsia="ar-SA"/>
        </w:rPr>
        <w:t>.</w:t>
      </w:r>
      <w:r w:rsidR="0048406E" w:rsidRPr="009F45DA">
        <w:rPr>
          <w:sz w:val="28"/>
          <w:szCs w:val="28"/>
          <w:lang w:eastAsia="ar-SA"/>
        </w:rPr>
        <w:t xml:space="preserve"> Особое внимание обращается на развитие у студентов умений и навыков </w:t>
      </w:r>
      <w:r w:rsidR="009F45DA" w:rsidRPr="009F45DA">
        <w:rPr>
          <w:sz w:val="28"/>
          <w:szCs w:val="28"/>
          <w:lang w:eastAsia="ar-SA"/>
        </w:rPr>
        <w:t>практического применения, используемых экологическим менеджменто</w:t>
      </w:r>
      <w:r w:rsidR="009F45DA">
        <w:rPr>
          <w:sz w:val="28"/>
          <w:szCs w:val="28"/>
          <w:lang w:eastAsia="ar-SA"/>
        </w:rPr>
        <w:t>м</w:t>
      </w:r>
      <w:r w:rsidR="009F45DA" w:rsidRPr="009F45DA">
        <w:rPr>
          <w:sz w:val="28"/>
          <w:szCs w:val="28"/>
          <w:lang w:eastAsia="ar-SA"/>
        </w:rPr>
        <w:t xml:space="preserve"> </w:t>
      </w:r>
      <w:r w:rsidR="009F45DA" w:rsidRPr="0015730D">
        <w:rPr>
          <w:sz w:val="28"/>
          <w:szCs w:val="28"/>
          <w:lang w:eastAsia="ar-SA"/>
        </w:rPr>
        <w:t xml:space="preserve">подходов, работы в коллективе, </w:t>
      </w:r>
      <w:r w:rsidR="00FF2843" w:rsidRPr="0015730D">
        <w:rPr>
          <w:sz w:val="28"/>
          <w:szCs w:val="28"/>
          <w:lang w:eastAsia="ar-SA"/>
        </w:rPr>
        <w:t xml:space="preserve">публичного представления </w:t>
      </w:r>
      <w:r w:rsidR="009F45DA" w:rsidRPr="0015730D">
        <w:rPr>
          <w:sz w:val="28"/>
          <w:szCs w:val="28"/>
          <w:lang w:eastAsia="ar-SA"/>
        </w:rPr>
        <w:t>результатов своей работы</w:t>
      </w:r>
      <w:r w:rsidR="00FF2843" w:rsidRPr="0015730D">
        <w:rPr>
          <w:sz w:val="28"/>
          <w:szCs w:val="28"/>
          <w:lang w:eastAsia="ar-SA"/>
        </w:rPr>
        <w:t>.</w:t>
      </w:r>
    </w:p>
    <w:p w:rsidR="005C2C3C" w:rsidRPr="0015730D" w:rsidRDefault="005C2C3C" w:rsidP="0015730D">
      <w:pPr>
        <w:ind w:left="0" w:firstLine="567"/>
        <w:rPr>
          <w:sz w:val="28"/>
          <w:szCs w:val="28"/>
        </w:rPr>
      </w:pPr>
      <w:r w:rsidRPr="0015730D">
        <w:rPr>
          <w:sz w:val="28"/>
          <w:szCs w:val="28"/>
        </w:rPr>
        <w:t>Возможны следующие варианты проведения практических занятий.</w:t>
      </w:r>
    </w:p>
    <w:p w:rsidR="005C2C3C" w:rsidRPr="0015730D" w:rsidRDefault="005C2C3C" w:rsidP="0015730D">
      <w:pPr>
        <w:suppressAutoHyphens/>
        <w:ind w:left="142" w:firstLine="425"/>
        <w:rPr>
          <w:sz w:val="28"/>
          <w:szCs w:val="28"/>
          <w:lang w:eastAsia="ar-SA"/>
        </w:rPr>
      </w:pPr>
      <w:r w:rsidRPr="0015730D">
        <w:rPr>
          <w:sz w:val="28"/>
          <w:szCs w:val="28"/>
        </w:rPr>
        <w:t xml:space="preserve">1. Работа в малых группах с использованием подходов деловой игры с элементами метода развивающей кооперации (см. раздел 4). </w:t>
      </w:r>
      <w:r w:rsidRPr="0015730D">
        <w:rPr>
          <w:sz w:val="28"/>
          <w:szCs w:val="28"/>
          <w:lang w:eastAsia="ar-SA"/>
        </w:rPr>
        <w:t xml:space="preserve">При подготовке к практическому занятию студент самостоятельно изучает тему с использованием рекомендуемой литературы (п. 5), а также с использованием презентаций к лекциям, доступных в личном кабинете преподавателя на сайте </w:t>
      </w:r>
      <w:proofErr w:type="spellStart"/>
      <w:r w:rsidRPr="0015730D">
        <w:rPr>
          <w:sz w:val="28"/>
          <w:szCs w:val="28"/>
          <w:lang w:eastAsia="ar-SA"/>
        </w:rPr>
        <w:t>ИФБиБТ</w:t>
      </w:r>
      <w:proofErr w:type="spellEnd"/>
      <w:r w:rsidRPr="0015730D">
        <w:rPr>
          <w:sz w:val="28"/>
          <w:szCs w:val="28"/>
          <w:lang w:eastAsia="ar-SA"/>
        </w:rPr>
        <w:t xml:space="preserve">. </w:t>
      </w:r>
    </w:p>
    <w:p w:rsidR="005C2C3C" w:rsidRPr="0015730D" w:rsidRDefault="005C2C3C" w:rsidP="0015730D">
      <w:pPr>
        <w:suppressAutoHyphens/>
        <w:ind w:left="142" w:firstLine="425"/>
        <w:rPr>
          <w:sz w:val="28"/>
          <w:szCs w:val="28"/>
          <w:lang w:eastAsia="ar-SA"/>
        </w:rPr>
      </w:pPr>
      <w:r w:rsidRPr="0015730D">
        <w:rPr>
          <w:sz w:val="28"/>
          <w:szCs w:val="28"/>
          <w:lang w:eastAsia="ar-SA"/>
        </w:rPr>
        <w:t>2. Д</w:t>
      </w:r>
      <w:r w:rsidRPr="0015730D">
        <w:rPr>
          <w:sz w:val="28"/>
          <w:szCs w:val="28"/>
        </w:rPr>
        <w:t xml:space="preserve">оклад/презентация по итогам предыдущих практических занятий или доклад/презентация результатов представленных в статье по теме менеджмента окружающей среды, опубликованной в российском или зарубежном научном журнале. </w:t>
      </w:r>
      <w:r w:rsidRPr="0015730D">
        <w:rPr>
          <w:sz w:val="28"/>
          <w:szCs w:val="28"/>
          <w:lang w:eastAsia="ar-SA"/>
        </w:rPr>
        <w:t xml:space="preserve">Статья для презентации выдается преподавателем. На основе статьи готовится доклад, который представляется аудитории и затем обсуждается. Доклад и презентация представляются на русском или, по желанию студента, английском языке. На титульном слайде презентации доклада необходимо указать название и авторов работы, а также наименование журнала и место выполнения работы. Во вступительной части обосновывается история вопроса, актуальность работы и ее цель, затем кратко излагаются ключевые вопросы методической части работы, необходимые для понимания результатов. При представлении результатов используются оригинальные графики и таблицы, которые могут сопровождаться пояснениями. Далее следует кратко пояснить результаты работы с точки зрения авторов, как краткое изложение раздела «обсуждение», и выводы или заключение. </w:t>
      </w:r>
    </w:p>
    <w:p w:rsidR="0015730D" w:rsidRPr="00304BF2" w:rsidRDefault="0015730D" w:rsidP="0015730D">
      <w:pPr>
        <w:suppressAutoHyphens/>
        <w:ind w:left="142" w:firstLine="425"/>
        <w:rPr>
          <w:sz w:val="28"/>
          <w:szCs w:val="28"/>
          <w:lang w:eastAsia="ar-SA"/>
        </w:rPr>
      </w:pPr>
      <w:r w:rsidRPr="0015730D">
        <w:rPr>
          <w:sz w:val="28"/>
          <w:szCs w:val="28"/>
          <w:lang w:eastAsia="ar-SA"/>
        </w:rPr>
        <w:t>По окончании выступления докладчик должен ответить на вопросы аудитории. Высказывание личных комментариев докладчика и аудитории к представленной работе приветствуется.</w:t>
      </w:r>
    </w:p>
    <w:p w:rsidR="00304BF2" w:rsidRDefault="00304BF2" w:rsidP="0015730D">
      <w:pPr>
        <w:suppressAutoHyphens/>
        <w:ind w:left="-567" w:firstLine="567"/>
        <w:rPr>
          <w:b/>
          <w:bCs/>
          <w:caps/>
          <w:sz w:val="24"/>
          <w:szCs w:val="24"/>
          <w:lang w:eastAsia="ar-SA"/>
        </w:rPr>
      </w:pPr>
    </w:p>
    <w:p w:rsidR="0048406E" w:rsidRDefault="00F46DB3" w:rsidP="0015730D">
      <w:pPr>
        <w:suppressAutoHyphens/>
        <w:ind w:left="-567" w:firstLine="567"/>
        <w:rPr>
          <w:b/>
          <w:bCs/>
          <w:caps/>
          <w:sz w:val="24"/>
          <w:szCs w:val="24"/>
          <w:lang w:eastAsia="ar-SA"/>
        </w:rPr>
      </w:pPr>
      <w:r w:rsidRPr="00ED506C">
        <w:rPr>
          <w:b/>
          <w:bCs/>
          <w:caps/>
          <w:sz w:val="24"/>
          <w:szCs w:val="24"/>
          <w:lang w:eastAsia="ar-SA"/>
        </w:rPr>
        <w:t xml:space="preserve">4. </w:t>
      </w:r>
      <w:r w:rsidR="0048406E" w:rsidRPr="00ED506C">
        <w:rPr>
          <w:b/>
          <w:bCs/>
          <w:caps/>
          <w:sz w:val="24"/>
          <w:szCs w:val="24"/>
          <w:lang w:eastAsia="ar-SA"/>
        </w:rPr>
        <w:t xml:space="preserve">Перечень тем </w:t>
      </w:r>
      <w:r w:rsidR="00473A9B">
        <w:rPr>
          <w:b/>
          <w:bCs/>
          <w:caps/>
          <w:sz w:val="24"/>
          <w:szCs w:val="24"/>
          <w:lang w:eastAsia="ar-SA"/>
        </w:rPr>
        <w:t xml:space="preserve">практических </w:t>
      </w:r>
      <w:r w:rsidR="0048406E" w:rsidRPr="00ED506C">
        <w:rPr>
          <w:b/>
          <w:bCs/>
          <w:caps/>
          <w:sz w:val="24"/>
          <w:szCs w:val="24"/>
          <w:lang w:eastAsia="ar-SA"/>
        </w:rPr>
        <w:t>занятий</w:t>
      </w:r>
    </w:p>
    <w:p w:rsidR="00473A9B" w:rsidRDefault="00473A9B" w:rsidP="0015730D">
      <w:pPr>
        <w:jc w:val="center"/>
        <w:rPr>
          <w:sz w:val="24"/>
        </w:rPr>
      </w:pPr>
    </w:p>
    <w:p w:rsidR="00473A9B" w:rsidRDefault="00473A9B" w:rsidP="0015730D">
      <w:pPr>
        <w:ind w:left="0" w:firstLine="708"/>
        <w:rPr>
          <w:b/>
          <w:sz w:val="28"/>
          <w:szCs w:val="28"/>
        </w:rPr>
      </w:pPr>
      <w:r w:rsidRPr="00473A9B">
        <w:rPr>
          <w:b/>
          <w:sz w:val="28"/>
          <w:szCs w:val="28"/>
        </w:rPr>
        <w:t>Тема 2. Основные требования стандарта ИСО 14001 к системе экологического менеджмента - этапы разработки и внедрения.</w:t>
      </w:r>
    </w:p>
    <w:p w:rsidR="00756A4C" w:rsidRPr="00473A9B" w:rsidRDefault="00756A4C" w:rsidP="0015730D">
      <w:pPr>
        <w:ind w:left="0" w:firstLine="708"/>
        <w:rPr>
          <w:b/>
          <w:sz w:val="28"/>
          <w:szCs w:val="28"/>
        </w:rPr>
      </w:pPr>
      <w:proofErr w:type="gramStart"/>
      <w:r w:rsidRPr="00EA4517">
        <w:rPr>
          <w:sz w:val="28"/>
          <w:szCs w:val="28"/>
        </w:rPr>
        <w:t>Целью серии практических занятий является знакомство с основными этапа разработки и внедрение системы экологического менеджмента на предприятии.</w:t>
      </w:r>
      <w:proofErr w:type="gramEnd"/>
      <w:r w:rsidRPr="00EA4517">
        <w:rPr>
          <w:sz w:val="28"/>
          <w:szCs w:val="28"/>
        </w:rPr>
        <w:t xml:space="preserve"> Слушатели курса разбиваются на несколько небольших групп. Каждая группа после прослушивания соответствующих лекций получает задание провести ряд этапов по внедрению СЭМ. В качестве модельного предприятия выступает предприятие, отвечающее специализации студентов.</w:t>
      </w:r>
    </w:p>
    <w:p w:rsidR="00473A9B" w:rsidRDefault="00473A9B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473A9B">
        <w:rPr>
          <w:b/>
          <w:sz w:val="28"/>
          <w:szCs w:val="28"/>
        </w:rPr>
        <w:lastRenderedPageBreak/>
        <w:t>Занятие 1.</w:t>
      </w:r>
      <w:r w:rsidRPr="00473A9B">
        <w:rPr>
          <w:sz w:val="28"/>
          <w:szCs w:val="28"/>
        </w:rPr>
        <w:t xml:space="preserve"> Первоначальный экологический о</w:t>
      </w:r>
      <w:r w:rsidR="004E2836">
        <w:rPr>
          <w:sz w:val="28"/>
          <w:szCs w:val="28"/>
        </w:rPr>
        <w:t>бзор на модельном предприятии (2</w:t>
      </w:r>
      <w:r w:rsidRPr="00473A9B">
        <w:rPr>
          <w:sz w:val="28"/>
          <w:szCs w:val="28"/>
        </w:rPr>
        <w:t xml:space="preserve"> часа).</w:t>
      </w:r>
    </w:p>
    <w:p w:rsidR="00756A4C" w:rsidRPr="00473A9B" w:rsidRDefault="00756A4C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EA4517">
        <w:rPr>
          <w:sz w:val="28"/>
          <w:szCs w:val="28"/>
        </w:rPr>
        <w:t>Занятие по проведению первоначального экологического обзора включает определение существенных экологических воздействий от деятельности предприятия и их ранжирование. Для ранжирования могут применяться несколько альтернативных методик, либо методика, разработанная сами студентами.</w:t>
      </w:r>
    </w:p>
    <w:p w:rsidR="00473A9B" w:rsidRDefault="00473A9B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2.</w:t>
      </w:r>
      <w:r w:rsidRPr="00473A9B">
        <w:rPr>
          <w:sz w:val="28"/>
          <w:szCs w:val="28"/>
        </w:rPr>
        <w:t xml:space="preserve"> Оценка существующих элементов экологического управления на модельном предприятии (2 часа).</w:t>
      </w:r>
    </w:p>
    <w:p w:rsidR="00756A4C" w:rsidRPr="00473A9B" w:rsidRDefault="00756A4C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EA4517">
        <w:rPr>
          <w:sz w:val="28"/>
          <w:szCs w:val="28"/>
        </w:rPr>
        <w:t>Оценка существующих на предприятии элементов системы экологического управления производится путем детальном сравнения требований стандарта с гипотетической системой управления на предприятии.</w:t>
      </w:r>
    </w:p>
    <w:p w:rsidR="00473A9B" w:rsidRDefault="00473A9B" w:rsidP="0015730D">
      <w:pPr>
        <w:pStyle w:val="11"/>
        <w:spacing w:line="240" w:lineRule="auto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3.</w:t>
      </w:r>
      <w:r w:rsidRPr="00473A9B">
        <w:rPr>
          <w:sz w:val="28"/>
          <w:szCs w:val="28"/>
        </w:rPr>
        <w:t xml:space="preserve"> Определение целей и показателей экологической политики модельного предприятия. Разработка экологической политики модельного предприятия. (2 часа).</w:t>
      </w:r>
    </w:p>
    <w:p w:rsidR="00756A4C" w:rsidRPr="00473A9B" w:rsidRDefault="00756A4C" w:rsidP="0015730D">
      <w:pPr>
        <w:pStyle w:val="11"/>
        <w:spacing w:line="240" w:lineRule="auto"/>
        <w:ind w:left="-40" w:firstLine="748"/>
        <w:rPr>
          <w:sz w:val="28"/>
          <w:szCs w:val="28"/>
        </w:rPr>
      </w:pPr>
      <w:r w:rsidRPr="00EA4517">
        <w:rPr>
          <w:sz w:val="28"/>
          <w:szCs w:val="28"/>
        </w:rPr>
        <w:t>Определение целей и показателей экологической политики модельного предприятия основывается на результатах, выполненных до этого заданий. При разработке целей и показателей учитываются значимые экологические последствия, несоответствия между системой управления на модельном предприятии и требованиями стандарта, а также результаты анализа законодательных и регуляторных требований (выполняется в рамках самостоятельной работы). Разработка экологической политики модельного предприятия завершает цикл практических занятий по разработке и внедрению СЭМ. Экологическая политика должна отвечать требованиям стандарта ИСО 14001 и основываться на результатах предыдущих практических занятий.</w:t>
      </w:r>
    </w:p>
    <w:p w:rsidR="00473A9B" w:rsidRPr="00473A9B" w:rsidRDefault="00473A9B" w:rsidP="0015730D">
      <w:pPr>
        <w:pStyle w:val="11"/>
        <w:spacing w:line="240" w:lineRule="auto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4.</w:t>
      </w:r>
      <w:r w:rsidRPr="00473A9B">
        <w:rPr>
          <w:sz w:val="28"/>
          <w:szCs w:val="28"/>
        </w:rPr>
        <w:t xml:space="preserve"> Представление результатов по теме практических занятий «Разработка и </w:t>
      </w:r>
      <w:r w:rsidR="004E2836">
        <w:rPr>
          <w:sz w:val="28"/>
          <w:szCs w:val="28"/>
        </w:rPr>
        <w:t>внедрение СЭМ на предприятии» (2</w:t>
      </w:r>
      <w:r w:rsidRPr="00473A9B">
        <w:rPr>
          <w:sz w:val="28"/>
          <w:szCs w:val="28"/>
        </w:rPr>
        <w:t xml:space="preserve"> часа).</w:t>
      </w:r>
    </w:p>
    <w:p w:rsidR="00E84902" w:rsidRPr="00EA4517" w:rsidRDefault="00E84902" w:rsidP="0015730D">
      <w:pPr>
        <w:pStyle w:val="11"/>
        <w:spacing w:line="240" w:lineRule="auto"/>
        <w:ind w:left="0" w:firstLine="708"/>
        <w:rPr>
          <w:bCs/>
          <w:sz w:val="28"/>
          <w:szCs w:val="28"/>
        </w:rPr>
      </w:pPr>
      <w:r w:rsidRPr="00EA4517">
        <w:rPr>
          <w:sz w:val="28"/>
          <w:szCs w:val="28"/>
        </w:rPr>
        <w:t xml:space="preserve">По результатам практических занятий по блоку «Разработка и внедрение СЭМ на предприятии» каждая группа готовит итоговую презентация, которая должна включать: </w:t>
      </w:r>
      <w:r w:rsidRPr="00EA4517">
        <w:rPr>
          <w:bCs/>
          <w:sz w:val="28"/>
          <w:szCs w:val="28"/>
        </w:rPr>
        <w:t>представление организации, оценку существующих элементов СЭМ, идентификацию экологических аспектов и воздействий и их ранжирование, основные законодательные и регуляторные требования</w:t>
      </w:r>
      <w:r w:rsidRPr="00EA4517">
        <w:rPr>
          <w:sz w:val="28"/>
          <w:szCs w:val="28"/>
        </w:rPr>
        <w:t>, ц</w:t>
      </w:r>
      <w:r w:rsidRPr="00EA4517">
        <w:rPr>
          <w:bCs/>
          <w:sz w:val="28"/>
          <w:szCs w:val="28"/>
        </w:rPr>
        <w:t>ели и показатели экологической политики, экологическую политику модельного предприятия. В ходе презентации другие группы должны задавать критические вопросы и оценивать полноту и качество выполнения каждой группой своего задания.</w:t>
      </w:r>
    </w:p>
    <w:p w:rsidR="00473A9B" w:rsidRPr="00473A9B" w:rsidRDefault="00473A9B" w:rsidP="0015730D">
      <w:pPr>
        <w:pStyle w:val="11"/>
        <w:spacing w:line="240" w:lineRule="auto"/>
        <w:ind w:left="-40" w:firstLine="0"/>
        <w:rPr>
          <w:sz w:val="28"/>
          <w:szCs w:val="28"/>
        </w:rPr>
      </w:pPr>
    </w:p>
    <w:p w:rsidR="00473A9B" w:rsidRPr="00473A9B" w:rsidRDefault="00473A9B" w:rsidP="0015730D">
      <w:pPr>
        <w:ind w:left="-40" w:firstLine="0"/>
        <w:rPr>
          <w:b/>
          <w:sz w:val="28"/>
          <w:szCs w:val="28"/>
        </w:rPr>
      </w:pPr>
      <w:r w:rsidRPr="00473A9B">
        <w:rPr>
          <w:b/>
          <w:sz w:val="28"/>
          <w:szCs w:val="28"/>
        </w:rPr>
        <w:t>Тема 3. Оценка экологической эффективности деятельности предприятия.</w:t>
      </w:r>
    </w:p>
    <w:p w:rsidR="00473A9B" w:rsidRPr="00473A9B" w:rsidRDefault="00473A9B" w:rsidP="0015730D">
      <w:pPr>
        <w:pStyle w:val="11"/>
        <w:spacing w:line="240" w:lineRule="auto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5.</w:t>
      </w:r>
      <w:r w:rsidRPr="00473A9B">
        <w:rPr>
          <w:sz w:val="28"/>
          <w:szCs w:val="28"/>
        </w:rPr>
        <w:t xml:space="preserve"> Выбор индикаторов экологической результативности модельного предприятия (2 часа). </w:t>
      </w:r>
    </w:p>
    <w:p w:rsidR="00E84902" w:rsidRPr="00EA4517" w:rsidRDefault="00E84902" w:rsidP="0015730D">
      <w:pPr>
        <w:pStyle w:val="11"/>
        <w:spacing w:line="240" w:lineRule="auto"/>
        <w:ind w:left="0" w:firstLine="567"/>
        <w:rPr>
          <w:sz w:val="28"/>
          <w:szCs w:val="28"/>
        </w:rPr>
      </w:pPr>
      <w:r w:rsidRPr="00EA4517">
        <w:rPr>
          <w:sz w:val="28"/>
          <w:szCs w:val="28"/>
        </w:rPr>
        <w:t xml:space="preserve">Основная цель занятия применить на практике подходы к оценке экологической результативности деятельности предприятия. Используя результаты предыдущих практических занятий (разработка и внедрение СЭМ </w:t>
      </w:r>
      <w:r w:rsidRPr="00EA4517">
        <w:rPr>
          <w:sz w:val="28"/>
          <w:szCs w:val="28"/>
        </w:rPr>
        <w:lastRenderedPageBreak/>
        <w:t xml:space="preserve">на модельном предприятии) студенты должны выбрать индикаторы экологической результативности своего предприятия. Необходимо разработать не менее трех индикаторов для каждой из следующих областей: управления, производства и окружающей среды. Студенты должны обосновать выбор индикаторов, оценить какую информацию и какими методами будет необходимо собрать для расчета выбранных индикаторов. </w:t>
      </w:r>
    </w:p>
    <w:p w:rsidR="00473A9B" w:rsidRPr="00473A9B" w:rsidRDefault="00473A9B" w:rsidP="00473A9B">
      <w:pPr>
        <w:ind w:left="0" w:firstLine="0"/>
        <w:rPr>
          <w:b/>
          <w:bCs/>
          <w:sz w:val="28"/>
          <w:szCs w:val="28"/>
        </w:rPr>
      </w:pPr>
    </w:p>
    <w:p w:rsidR="00473A9B" w:rsidRPr="00473A9B" w:rsidRDefault="00473A9B" w:rsidP="00473A9B">
      <w:pPr>
        <w:pStyle w:val="23"/>
        <w:spacing w:after="0" w:line="240" w:lineRule="auto"/>
        <w:ind w:left="-40" w:firstLine="0"/>
        <w:rPr>
          <w:b/>
          <w:sz w:val="28"/>
          <w:szCs w:val="28"/>
        </w:rPr>
      </w:pPr>
      <w:r w:rsidRPr="00473A9B">
        <w:rPr>
          <w:b/>
          <w:sz w:val="28"/>
          <w:szCs w:val="28"/>
        </w:rPr>
        <w:t>Тема 4. Оценка жизненного цикла продукта.</w:t>
      </w:r>
    </w:p>
    <w:p w:rsidR="00473A9B" w:rsidRPr="00473A9B" w:rsidRDefault="00473A9B" w:rsidP="00473A9B">
      <w:pPr>
        <w:pStyle w:val="11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6.</w:t>
      </w:r>
      <w:r w:rsidRPr="00473A9B">
        <w:rPr>
          <w:sz w:val="28"/>
          <w:szCs w:val="28"/>
        </w:rPr>
        <w:t xml:space="preserve"> Анализ жизненн</w:t>
      </w:r>
      <w:r w:rsidR="004E2836">
        <w:rPr>
          <w:sz w:val="28"/>
          <w:szCs w:val="28"/>
        </w:rPr>
        <w:t xml:space="preserve">ого цикла модельного продукта (2 </w:t>
      </w:r>
      <w:r w:rsidRPr="00473A9B">
        <w:rPr>
          <w:sz w:val="28"/>
          <w:szCs w:val="28"/>
        </w:rPr>
        <w:t xml:space="preserve">часа). </w:t>
      </w:r>
    </w:p>
    <w:p w:rsidR="00756A4C" w:rsidRDefault="00756A4C" w:rsidP="00756A4C">
      <w:pPr>
        <w:pStyle w:val="11"/>
        <w:ind w:left="-40" w:firstLine="748"/>
        <w:rPr>
          <w:b/>
          <w:sz w:val="28"/>
          <w:szCs w:val="28"/>
        </w:rPr>
      </w:pPr>
      <w:r w:rsidRPr="00EA4517">
        <w:rPr>
          <w:sz w:val="28"/>
          <w:szCs w:val="28"/>
        </w:rPr>
        <w:t>Слушатели курса разбиваются на несколько небольших групп. Каждая группа после прослушивания соответствующей лекции получает задание провести анализ жизненного цикла модельного продукта. В рамках выполнения задания необходимо определить функцию и функциональную единицу рассматриваемой системы, определить границы системы, провести инвентаризационный анализ жизненного цикла, выбрать категории воздействий и индикаторы, распределить результаты инвентаризации по категориям, определить существенные аспекты.</w:t>
      </w:r>
    </w:p>
    <w:p w:rsidR="00473A9B" w:rsidRPr="00473A9B" w:rsidRDefault="00473A9B" w:rsidP="00473A9B">
      <w:pPr>
        <w:pStyle w:val="11"/>
        <w:ind w:left="-40" w:firstLine="0"/>
        <w:rPr>
          <w:sz w:val="28"/>
          <w:szCs w:val="28"/>
        </w:rPr>
      </w:pPr>
      <w:r w:rsidRPr="00473A9B">
        <w:rPr>
          <w:b/>
          <w:sz w:val="28"/>
          <w:szCs w:val="28"/>
        </w:rPr>
        <w:t>Занятие 7.</w:t>
      </w:r>
      <w:r w:rsidRPr="00473A9B">
        <w:rPr>
          <w:sz w:val="28"/>
          <w:szCs w:val="28"/>
        </w:rPr>
        <w:t xml:space="preserve"> Представление результатов по теме практических занятий «Анал</w:t>
      </w:r>
      <w:r w:rsidR="004E2836">
        <w:rPr>
          <w:sz w:val="28"/>
          <w:szCs w:val="28"/>
        </w:rPr>
        <w:t>из жизненного цикла продукта» (2</w:t>
      </w:r>
      <w:r w:rsidRPr="00473A9B">
        <w:rPr>
          <w:sz w:val="28"/>
          <w:szCs w:val="28"/>
        </w:rPr>
        <w:t xml:space="preserve"> часа).</w:t>
      </w:r>
    </w:p>
    <w:p w:rsidR="00B63FA5" w:rsidRPr="00EA4517" w:rsidRDefault="00B63FA5" w:rsidP="00E84902">
      <w:pPr>
        <w:pStyle w:val="11"/>
        <w:ind w:left="0" w:firstLine="567"/>
        <w:rPr>
          <w:sz w:val="28"/>
          <w:szCs w:val="28"/>
        </w:rPr>
      </w:pPr>
      <w:r w:rsidRPr="00EA4517">
        <w:rPr>
          <w:sz w:val="28"/>
          <w:szCs w:val="28"/>
        </w:rPr>
        <w:t xml:space="preserve">После выполнения анализа жизненного цикла выбранного продукта группы представляют результаты в виде презентации в </w:t>
      </w:r>
      <w:r w:rsidRPr="00EA4517">
        <w:rPr>
          <w:sz w:val="28"/>
          <w:szCs w:val="28"/>
          <w:lang w:val="en-US"/>
        </w:rPr>
        <w:t>PowerPoint</w:t>
      </w:r>
      <w:r w:rsidRPr="00EA4517">
        <w:rPr>
          <w:sz w:val="28"/>
          <w:szCs w:val="28"/>
        </w:rPr>
        <w:t xml:space="preserve">. </w:t>
      </w:r>
      <w:r w:rsidRPr="00EA4517">
        <w:rPr>
          <w:bCs/>
          <w:sz w:val="28"/>
          <w:szCs w:val="28"/>
        </w:rPr>
        <w:t>В ходе презентации другие группы должны задавать критические вопросы и оценивать полноту и качество выполнения каждой группой своего задания.</w:t>
      </w:r>
      <w:r w:rsidRPr="00EA4517">
        <w:rPr>
          <w:sz w:val="28"/>
          <w:szCs w:val="28"/>
        </w:rPr>
        <w:t xml:space="preserve"> </w:t>
      </w:r>
    </w:p>
    <w:p w:rsidR="002C08B9" w:rsidRDefault="002C08B9" w:rsidP="002C08B9">
      <w:pPr>
        <w:spacing w:line="276" w:lineRule="auto"/>
        <w:ind w:left="720" w:firstLine="0"/>
        <w:rPr>
          <w:sz w:val="28"/>
          <w:szCs w:val="28"/>
        </w:rPr>
      </w:pPr>
    </w:p>
    <w:p w:rsidR="00304BF2" w:rsidRPr="00F942A7" w:rsidRDefault="00304BF2" w:rsidP="00304BF2">
      <w:pPr>
        <w:spacing w:line="276" w:lineRule="auto"/>
        <w:ind w:left="360" w:firstLine="0"/>
        <w:rPr>
          <w:b/>
          <w:sz w:val="28"/>
          <w:szCs w:val="28"/>
        </w:rPr>
      </w:pPr>
      <w:r w:rsidRPr="00F942A7">
        <w:rPr>
          <w:b/>
          <w:sz w:val="28"/>
          <w:szCs w:val="28"/>
        </w:rPr>
        <w:t>5. Учебно-методические материалы по дисциплине</w:t>
      </w:r>
    </w:p>
    <w:p w:rsidR="00304BF2" w:rsidRPr="00F942A7" w:rsidRDefault="00304BF2" w:rsidP="00304BF2">
      <w:pPr>
        <w:ind w:firstLine="709"/>
        <w:jc w:val="right"/>
        <w:rPr>
          <w:bCs/>
          <w:sz w:val="28"/>
          <w:szCs w:val="28"/>
        </w:rPr>
      </w:pPr>
      <w:r w:rsidRPr="00F942A7">
        <w:rPr>
          <w:bCs/>
          <w:sz w:val="28"/>
          <w:szCs w:val="28"/>
        </w:rPr>
        <w:t>Таблица 2.</w:t>
      </w:r>
    </w:p>
    <w:p w:rsidR="00304BF2" w:rsidRPr="00F942A7" w:rsidRDefault="00304BF2" w:rsidP="00304BF2">
      <w:pPr>
        <w:ind w:firstLine="709"/>
        <w:rPr>
          <w:b/>
          <w:bCs/>
          <w:sz w:val="28"/>
          <w:szCs w:val="28"/>
        </w:rPr>
      </w:pPr>
      <w:r w:rsidRPr="00F942A7">
        <w:rPr>
          <w:b/>
          <w:bCs/>
          <w:sz w:val="28"/>
          <w:szCs w:val="28"/>
        </w:rPr>
        <w:t>Основная и дополнительная литература, информационные ресурсы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138"/>
        <w:gridCol w:w="3360"/>
      </w:tblGrid>
      <w:tr w:rsidR="00284CDA" w:rsidRPr="00C27394" w:rsidTr="003B33C2">
        <w:trPr>
          <w:jc w:val="center"/>
        </w:trPr>
        <w:tc>
          <w:tcPr>
            <w:tcW w:w="626" w:type="dxa"/>
            <w:vAlign w:val="center"/>
          </w:tcPr>
          <w:p w:rsidR="00284CDA" w:rsidRPr="005260EA" w:rsidRDefault="00284CDA" w:rsidP="003B33C2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260EA">
              <w:rPr>
                <w:b/>
                <w:sz w:val="24"/>
                <w:szCs w:val="24"/>
              </w:rPr>
              <w:t>п</w:t>
            </w:r>
            <w:proofErr w:type="gramEnd"/>
            <w:r w:rsidRPr="005260E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138" w:type="dxa"/>
            <w:vAlign w:val="center"/>
          </w:tcPr>
          <w:p w:rsidR="00284CDA" w:rsidRPr="005260EA" w:rsidRDefault="00284CDA" w:rsidP="003B33C2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источник</w:t>
            </w:r>
          </w:p>
        </w:tc>
      </w:tr>
      <w:tr w:rsidR="00284CDA" w:rsidRPr="00C27394" w:rsidTr="003B33C2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i/>
                <w:sz w:val="24"/>
                <w:szCs w:val="24"/>
              </w:rPr>
              <w:t>Основная литература</w:t>
            </w:r>
          </w:p>
        </w:tc>
      </w:tr>
      <w:tr w:rsidR="00284CDA" w:rsidRPr="00C27394" w:rsidTr="003B33C2">
        <w:trPr>
          <w:trHeight w:val="970"/>
          <w:jc w:val="center"/>
        </w:trPr>
        <w:tc>
          <w:tcPr>
            <w:tcW w:w="626" w:type="dxa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  <w:vAlign w:val="center"/>
          </w:tcPr>
          <w:p w:rsidR="00284CDA" w:rsidRPr="005260EA" w:rsidRDefault="00881601" w:rsidP="003B3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60EA">
              <w:rPr>
                <w:sz w:val="24"/>
                <w:szCs w:val="24"/>
              </w:rPr>
              <w:t>Задереев</w:t>
            </w:r>
            <w:proofErr w:type="spellEnd"/>
            <w:r w:rsidRPr="005260EA">
              <w:rPr>
                <w:sz w:val="24"/>
                <w:szCs w:val="24"/>
              </w:rPr>
              <w:t xml:space="preserve"> Е.С. Прикладной экологический менеджмент: принципы и подходы: Учебное пособие. Красноярск: Красноярский государственный университет, 2005 – 112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10 экз.</w:t>
            </w:r>
          </w:p>
        </w:tc>
      </w:tr>
      <w:tr w:rsidR="00881601" w:rsidRPr="00C27394" w:rsidTr="009258A3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sz w:val="24"/>
                <w:szCs w:val="24"/>
                <w:shd w:val="clear" w:color="auto" w:fill="FFFFFF"/>
              </w:rPr>
              <w:t xml:space="preserve">Волова Т.Г., Афанасова Е.Н., </w:t>
            </w:r>
            <w:proofErr w:type="spellStart"/>
            <w:r w:rsidRPr="005260EA">
              <w:rPr>
                <w:sz w:val="24"/>
                <w:szCs w:val="24"/>
                <w:shd w:val="clear" w:color="auto" w:fill="FFFFFF"/>
              </w:rPr>
              <w:t>Задереев</w:t>
            </w:r>
            <w:proofErr w:type="spellEnd"/>
            <w:r w:rsidRPr="005260EA">
              <w:rPr>
                <w:sz w:val="24"/>
                <w:szCs w:val="24"/>
                <w:shd w:val="clear" w:color="auto" w:fill="FFFFFF"/>
              </w:rPr>
              <w:t xml:space="preserve"> Е.С., Зотина Т.А., Миронов П.В., Прудникова С.В., Сорокин Н.Д., Суковатый А.Г., </w:t>
            </w:r>
            <w:proofErr w:type="spellStart"/>
            <w:r w:rsidRPr="005260EA">
              <w:rPr>
                <w:sz w:val="24"/>
                <w:szCs w:val="24"/>
                <w:shd w:val="clear" w:color="auto" w:fill="FFFFFF"/>
              </w:rPr>
              <w:t>Шишацкая</w:t>
            </w:r>
            <w:proofErr w:type="spellEnd"/>
            <w:r w:rsidRPr="005260EA">
              <w:rPr>
                <w:sz w:val="24"/>
                <w:szCs w:val="24"/>
                <w:shd w:val="clear" w:color="auto" w:fill="FFFFFF"/>
              </w:rPr>
              <w:t xml:space="preserve"> Е.И. Экологическая биотехнология / Учебное пособие – Красноярск: ИПЦ «Копирка». 2012. 284 с.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10 экз.</w:t>
            </w:r>
          </w:p>
        </w:tc>
      </w:tr>
      <w:tr w:rsidR="00881601" w:rsidRPr="00C27394" w:rsidTr="009258A3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81601" w:rsidRPr="005260EA" w:rsidRDefault="005260EA" w:rsidP="0052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 xml:space="preserve">Анисимов А.В. </w:t>
            </w:r>
            <w:hyperlink r:id="rId6" w:history="1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Экологический менеджмент: учебник / А. В. Анисимов ; Южный федерал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н-т. - Ростов н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: Феникс, 2009. - 349 с. - (Высшее образование).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881601" w:rsidRPr="005260EA" w:rsidRDefault="00881601" w:rsidP="0088160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2 экз.</w:t>
            </w:r>
          </w:p>
        </w:tc>
      </w:tr>
      <w:tr w:rsidR="00284CDA" w:rsidRPr="00C27394" w:rsidTr="003B33C2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284CDA" w:rsidRPr="005260EA" w:rsidRDefault="005260EA" w:rsidP="003B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284CDA" w:rsidRPr="005260EA" w:rsidRDefault="00881601" w:rsidP="003B33C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Экологический менеджмент: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етод. пособие / Сиб. федерал. ун-т ; сост. О. В. Тарасова [и др.]. - Красноярск: СФУ, 2012. - 45 с.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284CDA" w:rsidRPr="005260EA" w:rsidRDefault="00284CDA" w:rsidP="0088160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 w:rsidR="00881601" w:rsidRPr="005260EA">
              <w:rPr>
                <w:sz w:val="24"/>
                <w:szCs w:val="24"/>
              </w:rPr>
              <w:t>2</w:t>
            </w:r>
            <w:r w:rsidRPr="005260EA">
              <w:rPr>
                <w:sz w:val="24"/>
                <w:szCs w:val="24"/>
              </w:rPr>
              <w:t xml:space="preserve"> экз.</w:t>
            </w:r>
          </w:p>
        </w:tc>
      </w:tr>
      <w:tr w:rsidR="00284CDA" w:rsidRPr="00C27394" w:rsidTr="003B33C2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i/>
                <w:sz w:val="24"/>
                <w:szCs w:val="24"/>
              </w:rPr>
              <w:t>Дополнительная литература</w:t>
            </w:r>
          </w:p>
        </w:tc>
      </w:tr>
      <w:tr w:rsidR="00284CDA" w:rsidRPr="00C27394" w:rsidTr="003B33C2">
        <w:trPr>
          <w:jc w:val="center"/>
        </w:trPr>
        <w:tc>
          <w:tcPr>
            <w:tcW w:w="626" w:type="dxa"/>
            <w:vAlign w:val="center"/>
          </w:tcPr>
          <w:p w:rsidR="00284CDA" w:rsidRPr="005260EA" w:rsidRDefault="005260EA" w:rsidP="003B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8" w:type="dxa"/>
            <w:vAlign w:val="center"/>
          </w:tcPr>
          <w:p w:rsidR="00284CDA" w:rsidRPr="005260EA" w:rsidRDefault="00881601" w:rsidP="003B33C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Дафт Р.Л.</w:t>
            </w:r>
            <w:r w:rsidRPr="005260EA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/>
            <w:r w:rsidRPr="005260EA">
              <w:rPr>
                <w:sz w:val="24"/>
                <w:szCs w:val="24"/>
                <w:shd w:val="clear" w:color="auto" w:fill="FFFFFF"/>
              </w:rPr>
              <w:t xml:space="preserve">Менеджмент. Санкт-Петербург: Питер, 2009. - 799 с.  </w:t>
            </w:r>
            <w:r w:rsidRPr="005260EA">
              <w:rPr>
                <w:i/>
                <w:sz w:val="24"/>
                <w:szCs w:val="24"/>
                <w:shd w:val="clear" w:color="auto" w:fill="FFFFFF"/>
              </w:rPr>
              <w:t>Количество книг в библ. СФУ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260EA" w:rsidRDefault="00881601" w:rsidP="0088160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Библиотека ИБФ СО РАН, 40 экз.</w:t>
            </w:r>
          </w:p>
        </w:tc>
      </w:tr>
      <w:tr w:rsidR="00284CDA" w:rsidRPr="00C27394" w:rsidTr="003B33C2">
        <w:trPr>
          <w:jc w:val="center"/>
        </w:trPr>
        <w:tc>
          <w:tcPr>
            <w:tcW w:w="626" w:type="dxa"/>
            <w:vAlign w:val="center"/>
          </w:tcPr>
          <w:p w:rsidR="00284CDA" w:rsidRPr="005260EA" w:rsidRDefault="005260EA" w:rsidP="003B3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8" w:type="dxa"/>
            <w:vAlign w:val="center"/>
          </w:tcPr>
          <w:p w:rsidR="00284CDA" w:rsidRPr="005260EA" w:rsidRDefault="00881601" w:rsidP="003B33C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Кравченко, Альберт Иванович</w:t>
            </w:r>
            <w:r w:rsidRPr="005260EA">
              <w:rPr>
                <w:sz w:val="24"/>
                <w:szCs w:val="24"/>
                <w:shd w:val="clear" w:color="auto" w:fill="FFFFFF"/>
              </w:rPr>
              <w:t>.</w:t>
            </w:r>
            <w:r w:rsidRPr="005260E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8" w:history="1"/>
            <w:r w:rsidRPr="005260EA">
              <w:rPr>
                <w:bCs/>
                <w:sz w:val="24"/>
                <w:szCs w:val="24"/>
                <w:shd w:val="clear" w:color="auto" w:fill="FFFFFF"/>
              </w:rPr>
              <w:t>Истори</w:t>
            </w:r>
            <w:r w:rsidRPr="005260EA">
              <w:rPr>
                <w:sz w:val="24"/>
                <w:szCs w:val="24"/>
                <w:shd w:val="clear" w:color="auto" w:fill="FFFFFF"/>
              </w:rPr>
              <w:t>я</w:t>
            </w:r>
            <w:r w:rsidRPr="005260E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260EA">
              <w:rPr>
                <w:bCs/>
                <w:sz w:val="24"/>
                <w:szCs w:val="24"/>
                <w:shd w:val="clear" w:color="auto" w:fill="FFFFFF"/>
              </w:rPr>
              <w:t>менеджмент</w:t>
            </w:r>
            <w:r w:rsidRPr="005260EA">
              <w:rPr>
                <w:sz w:val="24"/>
                <w:szCs w:val="24"/>
                <w:shd w:val="clear" w:color="auto" w:fill="FFFFFF"/>
              </w:rPr>
              <w:t>а. Москва: Кнорус, 2010. - 431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260EA" w:rsidRDefault="00881601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Библиотека СФУ, 2 экз.</w:t>
            </w:r>
          </w:p>
        </w:tc>
      </w:tr>
      <w:tr w:rsidR="00284CDA" w:rsidRPr="00C27394" w:rsidTr="003B33C2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bCs/>
                <w:i/>
                <w:iCs/>
                <w:sz w:val="24"/>
                <w:szCs w:val="24"/>
              </w:rPr>
              <w:t>Электронные информационные ресурсы</w:t>
            </w:r>
          </w:p>
        </w:tc>
      </w:tr>
      <w:tr w:rsidR="00881601" w:rsidRPr="00C7235E" w:rsidTr="009258A3">
        <w:trPr>
          <w:jc w:val="center"/>
        </w:trPr>
        <w:tc>
          <w:tcPr>
            <w:tcW w:w="626" w:type="dxa"/>
            <w:vAlign w:val="center"/>
          </w:tcPr>
          <w:p w:rsidR="00881601" w:rsidRPr="005260EA" w:rsidRDefault="005260EA" w:rsidP="0092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8" w:type="dxa"/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260EA">
              <w:rPr>
                <w:sz w:val="24"/>
                <w:szCs w:val="24"/>
              </w:rPr>
              <w:t>Дайман С.Ю., Т.В. Островкова, Е.А. Заика, Т.В. Сокорнова. Системы экологического менеджмента для практиков. М.: Изд-во РХТУ им. Д.И. Менделеева, — 248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81601" w:rsidRPr="005260EA" w:rsidRDefault="000A56AD" w:rsidP="009258A3">
            <w:pPr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881601" w:rsidRPr="005260EA">
                <w:rPr>
                  <w:rStyle w:val="a5"/>
                  <w:sz w:val="24"/>
                  <w:szCs w:val="24"/>
                </w:rPr>
                <w:t>http://www.14000.ru/emsbook/</w:t>
              </w:r>
            </w:hyperlink>
          </w:p>
        </w:tc>
      </w:tr>
      <w:tr w:rsidR="00881601" w:rsidRPr="00881601" w:rsidTr="009258A3">
        <w:trPr>
          <w:jc w:val="center"/>
        </w:trPr>
        <w:tc>
          <w:tcPr>
            <w:tcW w:w="626" w:type="dxa"/>
            <w:vAlign w:val="center"/>
          </w:tcPr>
          <w:p w:rsidR="00881601" w:rsidRPr="005260EA" w:rsidRDefault="005260EA" w:rsidP="0092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8" w:type="dxa"/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Экологическ</w:t>
            </w:r>
            <w:r w:rsidRPr="005260EA">
              <w:rPr>
                <w:sz w:val="24"/>
                <w:szCs w:val="24"/>
                <w:shd w:val="clear" w:color="auto" w:fill="FFFFFF"/>
              </w:rPr>
              <w:t>ий менеджмент: курс лекций / Р. Г. Хлебопрос [и др.]. – 2008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81601" w:rsidRPr="005260EA" w:rsidRDefault="000A56AD" w:rsidP="009258A3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://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files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lib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sfu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-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kras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ebibl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umkd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Ecolog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_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lectures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pdf</w:t>
              </w:r>
            </w:hyperlink>
          </w:p>
        </w:tc>
      </w:tr>
      <w:tr w:rsidR="00881601" w:rsidRPr="00881601" w:rsidTr="009258A3">
        <w:trPr>
          <w:jc w:val="center"/>
        </w:trPr>
        <w:tc>
          <w:tcPr>
            <w:tcW w:w="626" w:type="dxa"/>
            <w:vAlign w:val="center"/>
          </w:tcPr>
          <w:p w:rsidR="00881601" w:rsidRPr="005260EA" w:rsidRDefault="005260EA" w:rsidP="00925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8" w:type="dxa"/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rStyle w:val="apple-style-span"/>
                <w:color w:val="000033"/>
                <w:sz w:val="24"/>
                <w:szCs w:val="24"/>
              </w:rPr>
              <w:t>Григорьева М.В. Экологическое и природоресурсное право: электронный учеб</w:t>
            </w:r>
            <w:proofErr w:type="gramStart"/>
            <w:r w:rsidRPr="005260EA">
              <w:rPr>
                <w:rStyle w:val="apple-style-span"/>
                <w:color w:val="000033"/>
                <w:sz w:val="24"/>
                <w:szCs w:val="24"/>
              </w:rPr>
              <w:t>.-</w:t>
            </w:r>
            <w:proofErr w:type="gramEnd"/>
            <w:r w:rsidRPr="005260EA">
              <w:rPr>
                <w:rStyle w:val="apple-style-span"/>
                <w:color w:val="000033"/>
                <w:sz w:val="24"/>
                <w:szCs w:val="24"/>
              </w:rPr>
              <w:t xml:space="preserve">метод. комплекс дисциплины, СФУ, </w:t>
            </w:r>
            <w:r w:rsidRPr="005260EA">
              <w:rPr>
                <w:sz w:val="24"/>
                <w:szCs w:val="24"/>
              </w:rPr>
              <w:t>2007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81601" w:rsidRPr="005260EA" w:rsidRDefault="000A56AD" w:rsidP="009258A3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881601" w:rsidRPr="005260EA">
                <w:rPr>
                  <w:rStyle w:val="a5"/>
                  <w:sz w:val="24"/>
                  <w:szCs w:val="24"/>
                </w:rPr>
                <w:t>://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files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lib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sfu</w:t>
              </w:r>
              <w:r w:rsidR="00881601" w:rsidRPr="005260EA">
                <w:rPr>
                  <w:rStyle w:val="a5"/>
                  <w:sz w:val="24"/>
                  <w:szCs w:val="24"/>
                </w:rPr>
                <w:t>-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kras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881601" w:rsidRPr="005260EA">
                <w:rPr>
                  <w:rStyle w:val="a5"/>
                  <w:sz w:val="24"/>
                  <w:szCs w:val="24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ebibl</w:t>
              </w:r>
              <w:r w:rsidR="00881601" w:rsidRPr="005260EA">
                <w:rPr>
                  <w:rStyle w:val="a5"/>
                  <w:sz w:val="24"/>
                  <w:szCs w:val="24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umkd</w:t>
              </w:r>
              <w:r w:rsidR="00881601" w:rsidRPr="005260EA">
                <w:rPr>
                  <w:rStyle w:val="a5"/>
                  <w:sz w:val="24"/>
                  <w:szCs w:val="24"/>
                </w:rPr>
                <w:t>/233/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881601" w:rsidRPr="005260EA">
                <w:rPr>
                  <w:rStyle w:val="a5"/>
                  <w:sz w:val="24"/>
                  <w:szCs w:val="24"/>
                </w:rPr>
                <w:t>_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lectures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pdf</w:t>
              </w:r>
            </w:hyperlink>
          </w:p>
          <w:p w:rsidR="00881601" w:rsidRPr="005260EA" w:rsidRDefault="000A56AD" w:rsidP="009258A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881601" w:rsidRPr="005260EA">
                <w:rPr>
                  <w:rStyle w:val="a5"/>
                  <w:sz w:val="24"/>
                  <w:szCs w:val="24"/>
                </w:rPr>
                <w:t>://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files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lib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sfu</w:t>
              </w:r>
              <w:r w:rsidR="00881601" w:rsidRPr="005260EA">
                <w:rPr>
                  <w:rStyle w:val="a5"/>
                  <w:sz w:val="24"/>
                  <w:szCs w:val="24"/>
                </w:rPr>
                <w:t>-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kras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881601" w:rsidRPr="005260EA">
                <w:rPr>
                  <w:rStyle w:val="a5"/>
                  <w:sz w:val="24"/>
                  <w:szCs w:val="24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ebibl</w:t>
              </w:r>
              <w:r w:rsidR="00881601" w:rsidRPr="005260EA">
                <w:rPr>
                  <w:rStyle w:val="a5"/>
                  <w:sz w:val="24"/>
                  <w:szCs w:val="24"/>
                </w:rPr>
                <w:t>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umkd</w:t>
              </w:r>
              <w:r w:rsidR="00881601" w:rsidRPr="005260EA">
                <w:rPr>
                  <w:rStyle w:val="a5"/>
                  <w:sz w:val="24"/>
                  <w:szCs w:val="24"/>
                </w:rPr>
                <w:t>/233/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881601" w:rsidRPr="005260EA">
                <w:rPr>
                  <w:rStyle w:val="a5"/>
                  <w:sz w:val="24"/>
                  <w:szCs w:val="24"/>
                </w:rPr>
                <w:t>_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presentation</w:t>
              </w:r>
              <w:r w:rsidR="00881601" w:rsidRPr="005260EA">
                <w:rPr>
                  <w:rStyle w:val="a5"/>
                  <w:sz w:val="24"/>
                  <w:szCs w:val="24"/>
                </w:rPr>
                <w:t>.</w:t>
              </w:r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881601" w:rsidRPr="000A56AD" w:rsidTr="009258A3">
        <w:trPr>
          <w:jc w:val="center"/>
        </w:trPr>
        <w:tc>
          <w:tcPr>
            <w:tcW w:w="626" w:type="dxa"/>
            <w:vAlign w:val="center"/>
          </w:tcPr>
          <w:p w:rsidR="00881601" w:rsidRPr="005260EA" w:rsidRDefault="00881601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 w:rsidR="005260EA">
              <w:rPr>
                <w:sz w:val="24"/>
                <w:szCs w:val="24"/>
              </w:rPr>
              <w:t>0</w:t>
            </w:r>
          </w:p>
        </w:tc>
        <w:tc>
          <w:tcPr>
            <w:tcW w:w="6138" w:type="dxa"/>
            <w:vAlign w:val="center"/>
          </w:tcPr>
          <w:p w:rsidR="00881601" w:rsidRPr="005260EA" w:rsidRDefault="00881601" w:rsidP="009258A3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260EA">
              <w:rPr>
                <w:sz w:val="24"/>
                <w:szCs w:val="24"/>
                <w:lang w:val="en-GB"/>
              </w:rPr>
              <w:t>Sturm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A</w:t>
            </w:r>
            <w:r w:rsidRPr="005260EA">
              <w:rPr>
                <w:sz w:val="24"/>
                <w:szCs w:val="24"/>
                <w:lang w:val="en-US"/>
              </w:rPr>
              <w:t xml:space="preserve">. </w:t>
            </w:r>
            <w:r w:rsidRPr="005260EA">
              <w:rPr>
                <w:sz w:val="24"/>
                <w:szCs w:val="24"/>
                <w:lang w:val="en-GB"/>
              </w:rPr>
              <w:t>ISO</w:t>
            </w:r>
            <w:r w:rsidRPr="005260EA">
              <w:rPr>
                <w:sz w:val="24"/>
                <w:szCs w:val="24"/>
                <w:lang w:val="en-US"/>
              </w:rPr>
              <w:t xml:space="preserve"> 14001 - </w:t>
            </w:r>
            <w:r w:rsidRPr="005260EA">
              <w:rPr>
                <w:sz w:val="24"/>
                <w:szCs w:val="24"/>
                <w:lang w:val="en-GB"/>
              </w:rPr>
              <w:t>Implementing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an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environmental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management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system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881601" w:rsidRPr="005260EA" w:rsidRDefault="000A56AD" w:rsidP="009258A3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881601" w:rsidRPr="005260EA">
                <w:rPr>
                  <w:rStyle w:val="a5"/>
                  <w:sz w:val="24"/>
                  <w:szCs w:val="24"/>
                  <w:lang w:val="en-US"/>
                </w:rPr>
                <w:t>http://www.ellipson.com/files/ebooks/ISO14000.pdf</w:t>
              </w:r>
            </w:hyperlink>
          </w:p>
        </w:tc>
      </w:tr>
      <w:tr w:rsidR="005260EA" w:rsidRPr="005260EA" w:rsidTr="009258A3">
        <w:trPr>
          <w:jc w:val="center"/>
        </w:trPr>
        <w:tc>
          <w:tcPr>
            <w:tcW w:w="626" w:type="dxa"/>
            <w:vAlign w:val="center"/>
          </w:tcPr>
          <w:p w:rsidR="005260EA" w:rsidRPr="005260EA" w:rsidRDefault="005260EA" w:rsidP="009258A3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  <w:vAlign w:val="center"/>
          </w:tcPr>
          <w:p w:rsidR="005260EA" w:rsidRPr="005260EA" w:rsidRDefault="005260EA" w:rsidP="009258A3">
            <w:pPr>
              <w:pStyle w:val="4"/>
              <w:shd w:val="clear" w:color="auto" w:fill="FFFFFF"/>
              <w:ind w:firstLine="4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Коробко В. И. Экологический менеджмент. Учебное пособие </w:t>
            </w: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М.: Юнити-Дана, 2012. - 306 с.</w:t>
            </w:r>
          </w:p>
          <w:p w:rsidR="005260EA" w:rsidRPr="005260EA" w:rsidRDefault="005260EA" w:rsidP="009258A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5260EA" w:rsidRPr="005260EA" w:rsidRDefault="000A56AD" w:rsidP="009258A3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5260EA" w:rsidRPr="005260EA">
                <w:rPr>
                  <w:rStyle w:val="a5"/>
                  <w:sz w:val="24"/>
                  <w:szCs w:val="24"/>
                </w:rPr>
                <w:t>://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5260EA" w:rsidRPr="005260EA">
                <w:rPr>
                  <w:rStyle w:val="a5"/>
                  <w:sz w:val="24"/>
                  <w:szCs w:val="24"/>
                </w:rPr>
                <w:t>.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r w:rsidR="005260EA" w:rsidRPr="005260EA">
                <w:rPr>
                  <w:rStyle w:val="a5"/>
                  <w:sz w:val="24"/>
                  <w:szCs w:val="24"/>
                </w:rPr>
                <w:t>.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5260EA" w:rsidRPr="005260EA">
                <w:rPr>
                  <w:rStyle w:val="a5"/>
                  <w:sz w:val="24"/>
                  <w:szCs w:val="24"/>
                </w:rPr>
                <w:t>/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5260EA" w:rsidRPr="005260EA">
                <w:rPr>
                  <w:rStyle w:val="a5"/>
                  <w:sz w:val="24"/>
                  <w:szCs w:val="24"/>
                </w:rPr>
                <w:t>/118199</w:t>
              </w:r>
            </w:hyperlink>
            <w:r w:rsidR="005260EA" w:rsidRPr="005260EA">
              <w:rPr>
                <w:sz w:val="24"/>
                <w:szCs w:val="24"/>
              </w:rPr>
              <w:t xml:space="preserve"> </w:t>
            </w:r>
          </w:p>
        </w:tc>
      </w:tr>
      <w:tr w:rsidR="00284CDA" w:rsidRPr="00C7235E" w:rsidTr="003B33C2">
        <w:trPr>
          <w:jc w:val="center"/>
        </w:trPr>
        <w:tc>
          <w:tcPr>
            <w:tcW w:w="626" w:type="dxa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12</w:t>
            </w:r>
          </w:p>
        </w:tc>
        <w:tc>
          <w:tcPr>
            <w:tcW w:w="6138" w:type="dxa"/>
            <w:vAlign w:val="center"/>
          </w:tcPr>
          <w:p w:rsidR="005260EA" w:rsidRPr="005260EA" w:rsidRDefault="005260EA" w:rsidP="005260E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60EA">
              <w:rPr>
                <w:color w:val="000000"/>
                <w:sz w:val="24"/>
                <w:szCs w:val="24"/>
              </w:rPr>
              <w:t>Инженерная экология и экологический менеджмент. Учебник</w:t>
            </w:r>
            <w:proofErr w:type="gramStart"/>
            <w:r w:rsidRPr="005260EA">
              <w:rPr>
                <w:color w:val="000000"/>
                <w:sz w:val="24"/>
                <w:szCs w:val="24"/>
              </w:rPr>
              <w:t xml:space="preserve"> 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од редакцией:   Иванов Н. И. Фадин И. М., </w:t>
            </w:r>
            <w:r w:rsidRPr="005260E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3-е изд. - М.: Логос, 2011. - 518 с.</w:t>
            </w:r>
          </w:p>
          <w:p w:rsidR="00284CDA" w:rsidRPr="005C2C3C" w:rsidRDefault="00284CDA" w:rsidP="003B33C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284CDA" w:rsidRPr="005C2C3C" w:rsidRDefault="000A56AD" w:rsidP="003B33C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5260EA" w:rsidRPr="005C2C3C">
                <w:rPr>
                  <w:rStyle w:val="a5"/>
                  <w:sz w:val="24"/>
                  <w:szCs w:val="24"/>
                </w:rPr>
                <w:t>://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5260EA" w:rsidRPr="005C2C3C">
                <w:rPr>
                  <w:rStyle w:val="a5"/>
                  <w:sz w:val="24"/>
                  <w:szCs w:val="24"/>
                </w:rPr>
                <w:t>.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biblioclub</w:t>
              </w:r>
              <w:r w:rsidR="005260EA" w:rsidRPr="005C2C3C">
                <w:rPr>
                  <w:rStyle w:val="a5"/>
                  <w:sz w:val="24"/>
                  <w:szCs w:val="24"/>
                </w:rPr>
                <w:t>.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5260EA" w:rsidRPr="005C2C3C">
                <w:rPr>
                  <w:rStyle w:val="a5"/>
                  <w:sz w:val="24"/>
                  <w:szCs w:val="24"/>
                </w:rPr>
                <w:t>/</w:t>
              </w:r>
              <w:r w:rsidR="005260EA" w:rsidRPr="005260EA">
                <w:rPr>
                  <w:rStyle w:val="a5"/>
                  <w:sz w:val="24"/>
                  <w:szCs w:val="24"/>
                  <w:lang w:val="en-US"/>
                </w:rPr>
                <w:t>book</w:t>
              </w:r>
              <w:r w:rsidR="005260EA" w:rsidRPr="005C2C3C">
                <w:rPr>
                  <w:rStyle w:val="a5"/>
                  <w:sz w:val="24"/>
                  <w:szCs w:val="24"/>
                </w:rPr>
                <w:t>/89785/</w:t>
              </w:r>
            </w:hyperlink>
          </w:p>
        </w:tc>
      </w:tr>
      <w:tr w:rsidR="00284CDA" w:rsidRPr="005A0B3A" w:rsidTr="005260EA">
        <w:trPr>
          <w:trHeight w:val="1996"/>
          <w:jc w:val="center"/>
        </w:trPr>
        <w:tc>
          <w:tcPr>
            <w:tcW w:w="626" w:type="dxa"/>
            <w:vAlign w:val="center"/>
          </w:tcPr>
          <w:p w:rsidR="00284CDA" w:rsidRPr="005260EA" w:rsidRDefault="00284CDA" w:rsidP="003B33C2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13</w:t>
            </w:r>
          </w:p>
        </w:tc>
        <w:tc>
          <w:tcPr>
            <w:tcW w:w="6138" w:type="dxa"/>
            <w:vAlign w:val="center"/>
          </w:tcPr>
          <w:p w:rsidR="00284CDA" w:rsidRPr="005260EA" w:rsidRDefault="00284CDA" w:rsidP="005260EA">
            <w:pPr>
              <w:ind w:left="0" w:firstLine="0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Тематические журналы в области </w:t>
            </w:r>
            <w:r w:rsidR="005260EA" w:rsidRPr="005260EA">
              <w:rPr>
                <w:sz w:val="24"/>
                <w:szCs w:val="24"/>
              </w:rPr>
              <w:t>менеджмента окружающей среды</w:t>
            </w:r>
            <w:r w:rsidRPr="005260EA">
              <w:rPr>
                <w:sz w:val="24"/>
                <w:szCs w:val="24"/>
              </w:rPr>
              <w:t xml:space="preserve">, доступные на сайтах следующих издательств: </w:t>
            </w:r>
          </w:p>
          <w:p w:rsidR="00284CDA" w:rsidRPr="005260EA" w:rsidRDefault="000A56AD" w:rsidP="005260EA">
            <w:pPr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hyperlink r:id="rId16" w:tgtFrame="_self" w:tooltip="Подробнее..." w:history="1">
              <w:r w:rsidR="00284CDA" w:rsidRPr="005260EA">
                <w:rPr>
                  <w:sz w:val="24"/>
                  <w:szCs w:val="24"/>
                  <w:lang w:val="en-US"/>
                </w:rPr>
                <w:t>Elsevier (</w:t>
              </w:r>
              <w:r w:rsidR="00284CDA" w:rsidRPr="005260EA">
                <w:rPr>
                  <w:sz w:val="24"/>
                  <w:szCs w:val="24"/>
                </w:rPr>
                <w:t>журналы</w:t>
              </w:r>
              <w:r w:rsidR="00284CDA" w:rsidRPr="005260EA">
                <w:rPr>
                  <w:sz w:val="24"/>
                  <w:szCs w:val="24"/>
                  <w:lang w:val="en-US"/>
                </w:rPr>
                <w:t xml:space="preserve"> </w:t>
              </w:r>
              <w:r w:rsidR="00284CDA" w:rsidRPr="005260EA">
                <w:rPr>
                  <w:sz w:val="24"/>
                  <w:szCs w:val="24"/>
                </w:rPr>
                <w:t>открытого</w:t>
              </w:r>
              <w:r w:rsidR="00284CDA" w:rsidRPr="005260EA">
                <w:rPr>
                  <w:sz w:val="24"/>
                  <w:szCs w:val="24"/>
                  <w:lang w:val="en-US"/>
                </w:rPr>
                <w:t xml:space="preserve"> </w:t>
              </w:r>
              <w:r w:rsidR="00284CDA" w:rsidRPr="005260EA">
                <w:rPr>
                  <w:sz w:val="24"/>
                  <w:szCs w:val="24"/>
                </w:rPr>
                <w:t>доступа</w:t>
              </w:r>
              <w:r w:rsidR="00284CDA" w:rsidRPr="005260EA">
                <w:rPr>
                  <w:sz w:val="24"/>
                  <w:szCs w:val="24"/>
                  <w:lang w:val="en-US"/>
                </w:rPr>
                <w:t xml:space="preserve">) </w:t>
              </w:r>
            </w:hyperlink>
            <w:r w:rsidR="00284CDA" w:rsidRPr="005260E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84CDA" w:rsidRPr="005260EA" w:rsidRDefault="00284CDA" w:rsidP="005260EA">
            <w:pPr>
              <w:pStyle w:val="1"/>
              <w:keepNext w:val="0"/>
              <w:spacing w:before="0" w:after="0"/>
              <w:ind w:left="0" w:firstLine="0"/>
              <w:rPr>
                <w:rFonts w:ascii="Times New Roman" w:hAnsi="Times New Roman"/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5260E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de-DE"/>
              </w:rPr>
              <w:t>Springer</w:t>
            </w:r>
            <w:r w:rsidRPr="005260E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84CDA" w:rsidRPr="005C2C3C" w:rsidRDefault="000A56AD" w:rsidP="005260EA">
            <w:pPr>
              <w:pStyle w:val="1"/>
              <w:keepNext w:val="0"/>
              <w:spacing w:before="0" w:after="0"/>
              <w:ind w:left="0"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hyperlink r:id="rId17" w:tgtFrame="_self" w:tooltip="Журналыиздательства Taylor&amp;Francis поэкономике, бизнесу, образованию, социологии, математикеидр. Подробнее..." w:history="1">
              <w:r w:rsidR="00284CDA" w:rsidRPr="005260EA">
                <w:rPr>
                  <w:rFonts w:ascii="Times New Roman" w:hAnsi="Times New Roman"/>
                  <w:b w:val="0"/>
                  <w:iCs/>
                  <w:sz w:val="24"/>
                  <w:szCs w:val="24"/>
                  <w:lang w:val="en-US"/>
                </w:rPr>
                <w:t>Taylor&amp;Franci</w:t>
              </w:r>
              <w:r w:rsidR="00284CDA" w:rsidRPr="005260EA">
                <w:rPr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 xml:space="preserve">s </w:t>
              </w:r>
            </w:hyperlink>
          </w:p>
        </w:tc>
        <w:tc>
          <w:tcPr>
            <w:tcW w:w="3360" w:type="dxa"/>
            <w:shd w:val="clear" w:color="auto" w:fill="auto"/>
            <w:vAlign w:val="center"/>
          </w:tcPr>
          <w:p w:rsidR="005260EA" w:rsidRPr="005C2C3C" w:rsidRDefault="005260EA" w:rsidP="003B33C2">
            <w:pPr>
              <w:rPr>
                <w:sz w:val="24"/>
                <w:szCs w:val="24"/>
                <w:lang w:val="en-US"/>
              </w:rPr>
            </w:pPr>
          </w:p>
          <w:p w:rsidR="005260EA" w:rsidRPr="005C2C3C" w:rsidRDefault="005260EA" w:rsidP="003B33C2">
            <w:pPr>
              <w:rPr>
                <w:sz w:val="24"/>
                <w:szCs w:val="24"/>
                <w:lang w:val="en-US"/>
              </w:rPr>
            </w:pPr>
          </w:p>
          <w:p w:rsidR="005260EA" w:rsidRPr="005C2C3C" w:rsidRDefault="005260EA" w:rsidP="003B33C2">
            <w:pPr>
              <w:rPr>
                <w:sz w:val="24"/>
                <w:szCs w:val="24"/>
                <w:lang w:val="en-US"/>
              </w:rPr>
            </w:pPr>
          </w:p>
          <w:p w:rsidR="00284CDA" w:rsidRPr="005260EA" w:rsidRDefault="000A56AD" w:rsidP="005260EA">
            <w:pPr>
              <w:ind w:left="0" w:firstLine="0"/>
              <w:rPr>
                <w:rStyle w:val="a5"/>
                <w:sz w:val="24"/>
                <w:szCs w:val="24"/>
                <w:lang w:val="en-US"/>
              </w:rPr>
            </w:pPr>
            <w:hyperlink r:id="rId18" w:history="1">
              <w:r w:rsidR="00284CDA" w:rsidRPr="005260EA">
                <w:rPr>
                  <w:rStyle w:val="a5"/>
                  <w:sz w:val="24"/>
                  <w:szCs w:val="24"/>
                  <w:lang w:val="en-US"/>
                </w:rPr>
                <w:t>http://www.sciencedirect.com/</w:t>
              </w:r>
            </w:hyperlink>
          </w:p>
          <w:p w:rsidR="00284CDA" w:rsidRPr="005260EA" w:rsidRDefault="000A56AD" w:rsidP="003B33C2">
            <w:pPr>
              <w:pStyle w:val="1"/>
              <w:keepNext w:val="0"/>
              <w:spacing w:before="0" w:after="0"/>
              <w:rPr>
                <w:rStyle w:val="a5"/>
                <w:rFonts w:ascii="Times New Roman" w:hAnsi="Times New Roman"/>
                <w:bCs w:val="0"/>
                <w:kern w:val="0"/>
                <w:sz w:val="24"/>
                <w:szCs w:val="24"/>
                <w:lang w:val="en-US"/>
              </w:rPr>
            </w:pPr>
            <w:hyperlink r:id="rId19" w:history="1">
              <w:r w:rsidR="00284CDA" w:rsidRPr="005260EA">
                <w:rPr>
                  <w:rStyle w:val="a5"/>
                  <w:rFonts w:ascii="Times New Roman" w:hAnsi="Times New Roman"/>
                  <w:b w:val="0"/>
                  <w:bCs w:val="0"/>
                  <w:kern w:val="0"/>
                  <w:sz w:val="24"/>
                  <w:szCs w:val="24"/>
                  <w:lang w:val="en-US"/>
                </w:rPr>
                <w:t>http://link.springer.com/</w:t>
              </w:r>
            </w:hyperlink>
          </w:p>
          <w:p w:rsidR="00284CDA" w:rsidRPr="005260EA" w:rsidRDefault="000A56AD" w:rsidP="003B33C2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284CDA" w:rsidRPr="005260EA">
                <w:rPr>
                  <w:rStyle w:val="a5"/>
                  <w:sz w:val="24"/>
                  <w:szCs w:val="24"/>
                  <w:lang w:val="en-US"/>
                </w:rPr>
                <w:t>http://www.tandfonline.com/</w:t>
              </w:r>
            </w:hyperlink>
          </w:p>
        </w:tc>
      </w:tr>
    </w:tbl>
    <w:p w:rsidR="00284CDA" w:rsidRPr="005260EA" w:rsidRDefault="00284CDA" w:rsidP="00304BF2">
      <w:pPr>
        <w:ind w:firstLine="709"/>
        <w:rPr>
          <w:b/>
          <w:bCs/>
          <w:sz w:val="24"/>
          <w:szCs w:val="24"/>
        </w:rPr>
      </w:pPr>
    </w:p>
    <w:p w:rsidR="00446867" w:rsidRPr="00446867" w:rsidRDefault="00610DC9" w:rsidP="004A559F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46867" w:rsidRPr="00446867">
        <w:rPr>
          <w:b/>
          <w:bCs/>
          <w:sz w:val="28"/>
          <w:szCs w:val="28"/>
        </w:rPr>
        <w:t xml:space="preserve"> </w:t>
      </w:r>
      <w:r w:rsidR="00AF7B4F" w:rsidRPr="00446867">
        <w:rPr>
          <w:b/>
          <w:bCs/>
          <w:sz w:val="28"/>
          <w:szCs w:val="28"/>
        </w:rPr>
        <w:t>НАУЧНЫЕ БАЗЫ ДАННЫХ, ПОИСКОВЫЕ СИСТЕМЫ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4678"/>
        <w:gridCol w:w="1843"/>
      </w:tblGrid>
      <w:tr w:rsidR="00446867" w:rsidRPr="00EA31CB" w:rsidTr="00446867">
        <w:tc>
          <w:tcPr>
            <w:tcW w:w="534" w:type="dxa"/>
          </w:tcPr>
          <w:p w:rsidR="00446867" w:rsidRPr="00EA31CB" w:rsidRDefault="00446867" w:rsidP="00BF5C9C">
            <w:pPr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 xml:space="preserve">№ </w:t>
            </w:r>
            <w:proofErr w:type="gramStart"/>
            <w:r w:rsidRPr="00EA31CB">
              <w:rPr>
                <w:sz w:val="24"/>
                <w:szCs w:val="24"/>
              </w:rPr>
              <w:t>п</w:t>
            </w:r>
            <w:proofErr w:type="gramEnd"/>
            <w:r w:rsidRPr="00EA31CB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446867" w:rsidRPr="004E1270" w:rsidRDefault="00446867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4678" w:type="dxa"/>
            <w:vAlign w:val="center"/>
          </w:tcPr>
          <w:p w:rsidR="00446867" w:rsidRPr="004E1270" w:rsidRDefault="00446867" w:rsidP="00446867">
            <w:pPr>
              <w:ind w:left="0" w:firstLine="0"/>
              <w:jc w:val="center"/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vAlign w:val="center"/>
          </w:tcPr>
          <w:p w:rsidR="00446867" w:rsidRPr="00EA31CB" w:rsidRDefault="00446867" w:rsidP="00446867">
            <w:pPr>
              <w:ind w:left="34" w:hanging="34"/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Интернет-адрес</w:t>
            </w:r>
          </w:p>
        </w:tc>
      </w:tr>
      <w:tr w:rsidR="00446867" w:rsidRPr="00EA31CB" w:rsidTr="00446867">
        <w:tc>
          <w:tcPr>
            <w:tcW w:w="534" w:type="dxa"/>
          </w:tcPr>
          <w:p w:rsidR="00446867" w:rsidRPr="00EA31CB" w:rsidRDefault="00446867" w:rsidP="0044686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46867" w:rsidRPr="004E1270" w:rsidRDefault="000A56AD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hyperlink r:id="rId21" w:history="1">
              <w:r w:rsidR="00446867" w:rsidRPr="004E1270">
                <w:rPr>
                  <w:color w:val="000000"/>
                  <w:sz w:val="24"/>
                  <w:szCs w:val="24"/>
                </w:rPr>
                <w:t>Специализированный научный поисковый сервер</w:t>
              </w:r>
            </w:hyperlink>
          </w:p>
        </w:tc>
        <w:tc>
          <w:tcPr>
            <w:tcW w:w="4678" w:type="dxa"/>
          </w:tcPr>
          <w:p w:rsidR="00446867" w:rsidRPr="004E1270" w:rsidRDefault="00446867" w:rsidP="00446867">
            <w:pPr>
              <w:ind w:left="0" w:firstLine="0"/>
              <w:rPr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Наиболее исчерпывающий источник научно-исследовательской информации. Содержит более 440 миллионов научных предметов, в т.ч. содержание научных журналов, домашние страницы ученых, патенты, учебн</w:t>
            </w:r>
            <w:proofErr w:type="gramStart"/>
            <w:r w:rsidRPr="004E1270"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E1270">
              <w:rPr>
                <w:color w:val="000000"/>
                <w:sz w:val="24"/>
                <w:szCs w:val="24"/>
              </w:rPr>
              <w:t xml:space="preserve">методическую </w:t>
            </w:r>
            <w:r w:rsidRPr="004E1270">
              <w:rPr>
                <w:color w:val="000000"/>
                <w:sz w:val="24"/>
                <w:szCs w:val="24"/>
              </w:rPr>
              <w:lastRenderedPageBreak/>
              <w:t>литературу, информацию веб-сайтов и пр.</w:t>
            </w:r>
          </w:p>
        </w:tc>
        <w:tc>
          <w:tcPr>
            <w:tcW w:w="1843" w:type="dxa"/>
          </w:tcPr>
          <w:p w:rsidR="00446867" w:rsidRPr="00EA31CB" w:rsidRDefault="00446867" w:rsidP="00446867">
            <w:pPr>
              <w:ind w:left="34" w:hanging="34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lastRenderedPageBreak/>
              <w:t>http://www.scirus.com</w:t>
            </w:r>
          </w:p>
        </w:tc>
      </w:tr>
      <w:tr w:rsidR="00446867" w:rsidRPr="00EA31CB" w:rsidTr="00446867">
        <w:tc>
          <w:tcPr>
            <w:tcW w:w="534" w:type="dxa"/>
          </w:tcPr>
          <w:p w:rsidR="00446867" w:rsidRPr="00EA31CB" w:rsidRDefault="00446867" w:rsidP="0044686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46867" w:rsidRPr="004E1270" w:rsidRDefault="00446867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Специализированный научный поисковый сервер Google</w:t>
            </w:r>
          </w:p>
        </w:tc>
        <w:tc>
          <w:tcPr>
            <w:tcW w:w="4678" w:type="dxa"/>
          </w:tcPr>
          <w:p w:rsidR="00446867" w:rsidRPr="004E1270" w:rsidRDefault="00446867" w:rsidP="00446867">
            <w:pPr>
              <w:ind w:left="0" w:firstLine="0"/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Поиск текстов статей, книг, информации об организациях, научных сообществах, учебных заведениях; возможность задавать различные условия поиска текстов.</w:t>
            </w:r>
          </w:p>
        </w:tc>
        <w:tc>
          <w:tcPr>
            <w:tcW w:w="1843" w:type="dxa"/>
          </w:tcPr>
          <w:p w:rsidR="00446867" w:rsidRPr="00EA31CB" w:rsidRDefault="00446867" w:rsidP="00446867">
            <w:pPr>
              <w:ind w:left="34" w:hanging="34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http://scholar.google.com</w:t>
            </w:r>
          </w:p>
        </w:tc>
      </w:tr>
      <w:tr w:rsidR="00446867" w:rsidRPr="00EA31CB" w:rsidTr="00446867">
        <w:tc>
          <w:tcPr>
            <w:tcW w:w="534" w:type="dxa"/>
          </w:tcPr>
          <w:p w:rsidR="00446867" w:rsidRPr="00EA31CB" w:rsidRDefault="00446867" w:rsidP="0044686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46867" w:rsidRPr="004E1270" w:rsidRDefault="00446867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4E1270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4E1270">
              <w:rPr>
                <w:color w:val="000000"/>
                <w:sz w:val="24"/>
                <w:szCs w:val="24"/>
              </w:rPr>
              <w:t>.</w:t>
            </w:r>
            <w:r w:rsidRPr="004E1270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678" w:type="dxa"/>
          </w:tcPr>
          <w:p w:rsidR="00446867" w:rsidRPr="004E1270" w:rsidRDefault="00446867" w:rsidP="004A559F">
            <w:pPr>
              <w:ind w:left="0" w:firstLine="0"/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 xml:space="preserve">Научная электронная библиотека eLIBRARY.RU - это крупнейший российский информационный портал в области науки, технологии, медицины и образования, содержащий рефераты и полные тексты более 14 </w:t>
            </w:r>
            <w:proofErr w:type="gramStart"/>
            <w:r w:rsidRPr="004E1270">
              <w:rPr>
                <w:sz w:val="24"/>
                <w:szCs w:val="24"/>
              </w:rPr>
              <w:t>млн</w:t>
            </w:r>
            <w:proofErr w:type="gramEnd"/>
            <w:r w:rsidRPr="004E1270">
              <w:rPr>
                <w:sz w:val="24"/>
                <w:szCs w:val="24"/>
              </w:rPr>
              <w:t xml:space="preserve"> научных публикаций. На платформе eLIBRARY.RU доступны электронные версии более 2200 российских научно-технических журналов, в том числе более 1100 журналов в открытом доступе.</w:t>
            </w:r>
          </w:p>
        </w:tc>
        <w:tc>
          <w:tcPr>
            <w:tcW w:w="1843" w:type="dxa"/>
          </w:tcPr>
          <w:p w:rsidR="00446867" w:rsidRPr="009E4C6D" w:rsidRDefault="00446867" w:rsidP="00446867">
            <w:pPr>
              <w:ind w:left="34" w:hanging="34"/>
              <w:rPr>
                <w:sz w:val="24"/>
                <w:szCs w:val="24"/>
                <w:lang w:val="en-US"/>
              </w:rPr>
            </w:pPr>
            <w:r w:rsidRPr="00FA17F0">
              <w:rPr>
                <w:sz w:val="24"/>
                <w:szCs w:val="24"/>
              </w:rPr>
              <w:t>http://elibrary.ru</w:t>
            </w:r>
          </w:p>
        </w:tc>
      </w:tr>
      <w:tr w:rsidR="00446867" w:rsidRPr="004E1270" w:rsidTr="00446867">
        <w:tc>
          <w:tcPr>
            <w:tcW w:w="534" w:type="dxa"/>
          </w:tcPr>
          <w:p w:rsidR="00446867" w:rsidRPr="00EA31CB" w:rsidRDefault="00446867" w:rsidP="00446867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46867" w:rsidRPr="00E50792" w:rsidRDefault="00446867" w:rsidP="00446867">
            <w:pPr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E50792">
              <w:rPr>
                <w:color w:val="000000"/>
                <w:sz w:val="24"/>
                <w:szCs w:val="24"/>
              </w:rPr>
              <w:t xml:space="preserve">Специализированный сайт научных публикаций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E50792">
              <w:rPr>
                <w:color w:val="000000"/>
                <w:sz w:val="24"/>
                <w:szCs w:val="24"/>
              </w:rPr>
              <w:t xml:space="preserve">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of</w:t>
            </w:r>
            <w:r w:rsidRPr="00E50792">
              <w:rPr>
                <w:color w:val="000000"/>
                <w:sz w:val="24"/>
                <w:szCs w:val="24"/>
              </w:rPr>
              <w:t xml:space="preserve">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4678" w:type="dxa"/>
          </w:tcPr>
          <w:p w:rsidR="00446867" w:rsidRPr="00E50792" w:rsidRDefault="00446867" w:rsidP="00446867">
            <w:pPr>
              <w:ind w:left="0" w:firstLine="0"/>
              <w:jc w:val="left"/>
              <w:rPr>
                <w:sz w:val="24"/>
                <w:szCs w:val="24"/>
              </w:rPr>
            </w:pPr>
            <w:r w:rsidRPr="00E50792">
              <w:rPr>
                <w:color w:val="000000"/>
                <w:sz w:val="24"/>
                <w:szCs w:val="24"/>
              </w:rPr>
              <w:t>Поиск более чем в 10000 научных журналах на более 45 языках.</w:t>
            </w:r>
          </w:p>
        </w:tc>
        <w:tc>
          <w:tcPr>
            <w:tcW w:w="1843" w:type="dxa"/>
          </w:tcPr>
          <w:p w:rsidR="00446867" w:rsidRPr="004E1270" w:rsidRDefault="00446867" w:rsidP="00446867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доступен в научной библиотеке СФУ</w:t>
            </w:r>
          </w:p>
        </w:tc>
      </w:tr>
    </w:tbl>
    <w:p w:rsidR="0048406E" w:rsidRDefault="0048406E" w:rsidP="00446867">
      <w:pPr>
        <w:spacing w:line="276" w:lineRule="auto"/>
        <w:ind w:left="0" w:firstLine="0"/>
        <w:rPr>
          <w:sz w:val="28"/>
          <w:szCs w:val="28"/>
        </w:rPr>
      </w:pPr>
    </w:p>
    <w:sectPr w:rsidR="0048406E" w:rsidSect="004E28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F1E23"/>
    <w:multiLevelType w:val="hybridMultilevel"/>
    <w:tmpl w:val="ACBE6512"/>
    <w:lvl w:ilvl="0" w:tplc="20001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2E53D7"/>
    <w:multiLevelType w:val="hybridMultilevel"/>
    <w:tmpl w:val="23A005B6"/>
    <w:lvl w:ilvl="0" w:tplc="FD100E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C21DDA"/>
    <w:multiLevelType w:val="hybridMultilevel"/>
    <w:tmpl w:val="B5E247F0"/>
    <w:lvl w:ilvl="0" w:tplc="20001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81A31"/>
    <w:multiLevelType w:val="hybridMultilevel"/>
    <w:tmpl w:val="0F72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F626A9"/>
    <w:multiLevelType w:val="hybridMultilevel"/>
    <w:tmpl w:val="BD82C8FC"/>
    <w:lvl w:ilvl="0" w:tplc="20001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755CE"/>
    <w:multiLevelType w:val="hybridMultilevel"/>
    <w:tmpl w:val="FCDC255E"/>
    <w:lvl w:ilvl="0" w:tplc="20001A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500A8F"/>
    <w:multiLevelType w:val="hybridMultilevel"/>
    <w:tmpl w:val="190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02D317E"/>
    <w:multiLevelType w:val="hybridMultilevel"/>
    <w:tmpl w:val="D65A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EB7A90"/>
    <w:multiLevelType w:val="hybridMultilevel"/>
    <w:tmpl w:val="190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EB4668"/>
    <w:multiLevelType w:val="hybridMultilevel"/>
    <w:tmpl w:val="8118E2B8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522792"/>
    <w:multiLevelType w:val="hybridMultilevel"/>
    <w:tmpl w:val="B1C6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AB349DD"/>
    <w:multiLevelType w:val="hybridMultilevel"/>
    <w:tmpl w:val="8320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1C17CCE"/>
    <w:multiLevelType w:val="hybridMultilevel"/>
    <w:tmpl w:val="0BF61776"/>
    <w:lvl w:ilvl="0" w:tplc="335E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4C319A"/>
    <w:multiLevelType w:val="hybridMultilevel"/>
    <w:tmpl w:val="AF14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A5630A"/>
    <w:multiLevelType w:val="hybridMultilevel"/>
    <w:tmpl w:val="5DDA11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A7391B"/>
    <w:multiLevelType w:val="hybridMultilevel"/>
    <w:tmpl w:val="12C6ABA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7A3E7A"/>
    <w:multiLevelType w:val="hybridMultilevel"/>
    <w:tmpl w:val="148A74AE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D5238B"/>
    <w:multiLevelType w:val="hybridMultilevel"/>
    <w:tmpl w:val="6B42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842A8E"/>
    <w:multiLevelType w:val="hybridMultilevel"/>
    <w:tmpl w:val="A29E0C4C"/>
    <w:lvl w:ilvl="0" w:tplc="20001A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38"/>
  </w:num>
  <w:num w:numId="5">
    <w:abstractNumId w:val="4"/>
  </w:num>
  <w:num w:numId="6">
    <w:abstractNumId w:val="27"/>
  </w:num>
  <w:num w:numId="7">
    <w:abstractNumId w:val="22"/>
  </w:num>
  <w:num w:numId="8">
    <w:abstractNumId w:val="36"/>
  </w:num>
  <w:num w:numId="9">
    <w:abstractNumId w:val="31"/>
  </w:num>
  <w:num w:numId="10">
    <w:abstractNumId w:val="0"/>
  </w:num>
  <w:num w:numId="11">
    <w:abstractNumId w:val="17"/>
  </w:num>
  <w:num w:numId="12">
    <w:abstractNumId w:val="33"/>
  </w:num>
  <w:num w:numId="13">
    <w:abstractNumId w:val="11"/>
  </w:num>
  <w:num w:numId="14">
    <w:abstractNumId w:val="15"/>
  </w:num>
  <w:num w:numId="15">
    <w:abstractNumId w:val="34"/>
  </w:num>
  <w:num w:numId="16">
    <w:abstractNumId w:val="9"/>
  </w:num>
  <w:num w:numId="17">
    <w:abstractNumId w:val="26"/>
  </w:num>
  <w:num w:numId="18">
    <w:abstractNumId w:val="24"/>
  </w:num>
  <w:num w:numId="19">
    <w:abstractNumId w:val="10"/>
  </w:num>
  <w:num w:numId="20">
    <w:abstractNumId w:val="13"/>
  </w:num>
  <w:num w:numId="21">
    <w:abstractNumId w:val="8"/>
  </w:num>
  <w:num w:numId="22">
    <w:abstractNumId w:val="2"/>
  </w:num>
  <w:num w:numId="23">
    <w:abstractNumId w:val="21"/>
  </w:num>
  <w:num w:numId="24">
    <w:abstractNumId w:val="28"/>
  </w:num>
  <w:num w:numId="25">
    <w:abstractNumId w:val="35"/>
  </w:num>
  <w:num w:numId="26">
    <w:abstractNumId w:val="23"/>
  </w:num>
  <w:num w:numId="27">
    <w:abstractNumId w:val="16"/>
  </w:num>
  <w:num w:numId="28">
    <w:abstractNumId w:val="30"/>
  </w:num>
  <w:num w:numId="29">
    <w:abstractNumId w:val="14"/>
  </w:num>
  <w:num w:numId="30">
    <w:abstractNumId w:val="12"/>
  </w:num>
  <w:num w:numId="31">
    <w:abstractNumId w:val="37"/>
  </w:num>
  <w:num w:numId="32">
    <w:abstractNumId w:val="6"/>
  </w:num>
  <w:num w:numId="33">
    <w:abstractNumId w:val="3"/>
  </w:num>
  <w:num w:numId="34">
    <w:abstractNumId w:val="29"/>
  </w:num>
  <w:num w:numId="35">
    <w:abstractNumId w:val="7"/>
  </w:num>
  <w:num w:numId="36">
    <w:abstractNumId w:val="19"/>
  </w:num>
  <w:num w:numId="37">
    <w:abstractNumId w:val="18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Y/s4se1Lj8P3E3y0tfWPsPKyzU=" w:salt="n+Ase8WOLOAks+VW7OBjzA=="/>
  <w:defaultTabStop w:val="708"/>
  <w:characterSpacingControl w:val="doNotCompress"/>
  <w:compat>
    <w:compatSetting w:name="compatibilityMode" w:uri="http://schemas.microsoft.com/office/word" w:val="12"/>
  </w:compat>
  <w:rsids>
    <w:rsidRoot w:val="00394AA9"/>
    <w:rsid w:val="00005DF4"/>
    <w:rsid w:val="00015EA6"/>
    <w:rsid w:val="00047F9A"/>
    <w:rsid w:val="0006306F"/>
    <w:rsid w:val="000A56AD"/>
    <w:rsid w:val="00101101"/>
    <w:rsid w:val="001040D2"/>
    <w:rsid w:val="00104D58"/>
    <w:rsid w:val="00132D64"/>
    <w:rsid w:val="0015531C"/>
    <w:rsid w:val="0015730D"/>
    <w:rsid w:val="00157987"/>
    <w:rsid w:val="00175DF8"/>
    <w:rsid w:val="00183EE7"/>
    <w:rsid w:val="00185F0B"/>
    <w:rsid w:val="00192174"/>
    <w:rsid w:val="001956A7"/>
    <w:rsid w:val="001A2C3A"/>
    <w:rsid w:val="001D5B9D"/>
    <w:rsid w:val="001F460B"/>
    <w:rsid w:val="00224E67"/>
    <w:rsid w:val="002269A9"/>
    <w:rsid w:val="002401E4"/>
    <w:rsid w:val="00242E14"/>
    <w:rsid w:val="00284CDA"/>
    <w:rsid w:val="002C08B9"/>
    <w:rsid w:val="002C162F"/>
    <w:rsid w:val="002C1EEA"/>
    <w:rsid w:val="002D06CB"/>
    <w:rsid w:val="002D1BAE"/>
    <w:rsid w:val="00304BF2"/>
    <w:rsid w:val="0030729F"/>
    <w:rsid w:val="00377176"/>
    <w:rsid w:val="00394AA9"/>
    <w:rsid w:val="003B33C2"/>
    <w:rsid w:val="003B7BCA"/>
    <w:rsid w:val="003D32C9"/>
    <w:rsid w:val="003E27DD"/>
    <w:rsid w:val="003E40F3"/>
    <w:rsid w:val="0040372D"/>
    <w:rsid w:val="004114E2"/>
    <w:rsid w:val="00446867"/>
    <w:rsid w:val="00456E73"/>
    <w:rsid w:val="0045795A"/>
    <w:rsid w:val="00460F89"/>
    <w:rsid w:val="00473A9B"/>
    <w:rsid w:val="0048406E"/>
    <w:rsid w:val="0049521C"/>
    <w:rsid w:val="004976B3"/>
    <w:rsid w:val="004A408B"/>
    <w:rsid w:val="004A559F"/>
    <w:rsid w:val="004B0971"/>
    <w:rsid w:val="004C2345"/>
    <w:rsid w:val="004E1270"/>
    <w:rsid w:val="004E2836"/>
    <w:rsid w:val="005260EA"/>
    <w:rsid w:val="0052623A"/>
    <w:rsid w:val="005619C3"/>
    <w:rsid w:val="00572D1C"/>
    <w:rsid w:val="005A0B3A"/>
    <w:rsid w:val="005C0BDE"/>
    <w:rsid w:val="005C2C3C"/>
    <w:rsid w:val="005D3862"/>
    <w:rsid w:val="00601363"/>
    <w:rsid w:val="00610DC9"/>
    <w:rsid w:val="00676910"/>
    <w:rsid w:val="006B58D2"/>
    <w:rsid w:val="00756A4C"/>
    <w:rsid w:val="00774773"/>
    <w:rsid w:val="007B171D"/>
    <w:rsid w:val="007E1FC5"/>
    <w:rsid w:val="008059FE"/>
    <w:rsid w:val="00826559"/>
    <w:rsid w:val="00826DA0"/>
    <w:rsid w:val="0083075C"/>
    <w:rsid w:val="0085336B"/>
    <w:rsid w:val="00873C78"/>
    <w:rsid w:val="0087463D"/>
    <w:rsid w:val="00881601"/>
    <w:rsid w:val="00897838"/>
    <w:rsid w:val="008B52E1"/>
    <w:rsid w:val="008D7096"/>
    <w:rsid w:val="008F2821"/>
    <w:rsid w:val="009A115D"/>
    <w:rsid w:val="009A2E6F"/>
    <w:rsid w:val="009D0C1B"/>
    <w:rsid w:val="009D19D3"/>
    <w:rsid w:val="009E0EB6"/>
    <w:rsid w:val="009E4C6D"/>
    <w:rsid w:val="009F071C"/>
    <w:rsid w:val="009F0F99"/>
    <w:rsid w:val="009F45DA"/>
    <w:rsid w:val="00A6067B"/>
    <w:rsid w:val="00A82ADF"/>
    <w:rsid w:val="00AA5BB2"/>
    <w:rsid w:val="00AF0490"/>
    <w:rsid w:val="00AF7B4F"/>
    <w:rsid w:val="00B12DC2"/>
    <w:rsid w:val="00B15291"/>
    <w:rsid w:val="00B25D75"/>
    <w:rsid w:val="00B35CEF"/>
    <w:rsid w:val="00B47BFE"/>
    <w:rsid w:val="00B63FA5"/>
    <w:rsid w:val="00B87EED"/>
    <w:rsid w:val="00BA09BE"/>
    <w:rsid w:val="00BF5C9C"/>
    <w:rsid w:val="00C27394"/>
    <w:rsid w:val="00C37D2C"/>
    <w:rsid w:val="00C55510"/>
    <w:rsid w:val="00C7235E"/>
    <w:rsid w:val="00CB51FC"/>
    <w:rsid w:val="00CC490D"/>
    <w:rsid w:val="00CD3609"/>
    <w:rsid w:val="00D03406"/>
    <w:rsid w:val="00D26DF0"/>
    <w:rsid w:val="00DB6ABD"/>
    <w:rsid w:val="00DF4F1A"/>
    <w:rsid w:val="00E44AF7"/>
    <w:rsid w:val="00E45F7F"/>
    <w:rsid w:val="00E50792"/>
    <w:rsid w:val="00E5205A"/>
    <w:rsid w:val="00E67538"/>
    <w:rsid w:val="00E84902"/>
    <w:rsid w:val="00EA0664"/>
    <w:rsid w:val="00EA31CB"/>
    <w:rsid w:val="00EC711F"/>
    <w:rsid w:val="00ED506C"/>
    <w:rsid w:val="00F20822"/>
    <w:rsid w:val="00F268C4"/>
    <w:rsid w:val="00F46DB3"/>
    <w:rsid w:val="00F538D0"/>
    <w:rsid w:val="00F80D67"/>
    <w:rsid w:val="00F942A7"/>
    <w:rsid w:val="00FA17F0"/>
    <w:rsid w:val="00FA2843"/>
    <w:rsid w:val="00FB46A6"/>
    <w:rsid w:val="00FD6DF3"/>
    <w:rsid w:val="00FF2843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9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9"/>
    <w:pPr>
      <w:ind w:left="567" w:hanging="567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304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1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locked/>
    <w:rsid w:val="00F46DB3"/>
    <w:pPr>
      <w:keepNext/>
      <w:keepLines/>
      <w:spacing w:before="200" w:line="276" w:lineRule="auto"/>
      <w:ind w:left="0" w:firstLine="0"/>
      <w:jc w:val="left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B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F46DB3"/>
    <w:rPr>
      <w:rFonts w:ascii="Cambria" w:hAnsi="Cambria" w:cs="Times New Roman"/>
      <w:i/>
      <w:iCs/>
      <w:color w:val="404040"/>
      <w:lang w:val="ru-RU" w:eastAsia="en-US" w:bidi="ar-SA"/>
    </w:rPr>
  </w:style>
  <w:style w:type="paragraph" w:customStyle="1" w:styleId="11">
    <w:name w:val="Обычный1"/>
    <w:rsid w:val="00F46DB3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 w:cs="Times New Roman"/>
      <w:sz w:val="22"/>
    </w:rPr>
  </w:style>
  <w:style w:type="paragraph" w:styleId="a3">
    <w:name w:val="List Paragraph"/>
    <w:basedOn w:val="a"/>
    <w:link w:val="a4"/>
    <w:uiPriority w:val="99"/>
    <w:qFormat/>
    <w:rsid w:val="00B35CE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1956A7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46DB3"/>
    <w:pPr>
      <w:widowControl w:val="0"/>
      <w:snapToGrid w:val="0"/>
      <w:spacing w:before="100"/>
      <w:ind w:left="80"/>
    </w:pPr>
    <w:rPr>
      <w:rFonts w:ascii="Arial" w:hAnsi="Arial" w:cs="Times New Roman"/>
      <w:i/>
      <w:sz w:val="18"/>
      <w:lang w:val="en-US"/>
    </w:rPr>
  </w:style>
  <w:style w:type="paragraph" w:styleId="a6">
    <w:name w:val="Plain Text"/>
    <w:basedOn w:val="a"/>
    <w:link w:val="a7"/>
    <w:uiPriority w:val="99"/>
    <w:rsid w:val="00104D58"/>
    <w:pPr>
      <w:ind w:left="0" w:firstLine="0"/>
      <w:jc w:val="left"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104D58"/>
    <w:rPr>
      <w:rFonts w:ascii="Courier New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B35CEF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35CE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99"/>
    <w:locked/>
    <w:rsid w:val="00B35CEF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Body Text"/>
    <w:basedOn w:val="a"/>
    <w:link w:val="a9"/>
    <w:uiPriority w:val="99"/>
    <w:rsid w:val="00B35CEF"/>
    <w:pPr>
      <w:spacing w:after="120" w:line="276" w:lineRule="auto"/>
      <w:ind w:left="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5DF4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B35CEF"/>
    <w:rPr>
      <w:rFonts w:cs="Times New Roman"/>
      <w:i/>
      <w:iCs/>
      <w:sz w:val="27"/>
      <w:szCs w:val="27"/>
      <w:shd w:val="clear" w:color="auto" w:fill="FFFFFF"/>
      <w:lang w:bidi="ar-SA"/>
    </w:rPr>
  </w:style>
  <w:style w:type="character" w:customStyle="1" w:styleId="aa">
    <w:name w:val="Основной текст + Курсив"/>
    <w:basedOn w:val="a0"/>
    <w:uiPriority w:val="99"/>
    <w:rsid w:val="00B35CE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Курсив1"/>
    <w:basedOn w:val="a0"/>
    <w:uiPriority w:val="99"/>
    <w:rsid w:val="00B35CE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35CEF"/>
    <w:pPr>
      <w:shd w:val="clear" w:color="auto" w:fill="FFFFFF"/>
      <w:spacing w:line="475" w:lineRule="exact"/>
      <w:ind w:left="0" w:firstLine="700"/>
    </w:pPr>
    <w:rPr>
      <w:i/>
      <w:iCs/>
      <w:noProof/>
      <w:sz w:val="27"/>
      <w:szCs w:val="27"/>
      <w:shd w:val="clear" w:color="auto" w:fill="FFFFFF"/>
    </w:rPr>
  </w:style>
  <w:style w:type="character" w:customStyle="1" w:styleId="5">
    <w:name w:val="Знак Знак5"/>
    <w:basedOn w:val="a0"/>
    <w:uiPriority w:val="99"/>
    <w:locked/>
    <w:rsid w:val="0052623A"/>
    <w:rPr>
      <w:rFonts w:ascii="Courier New" w:hAnsi="Courier New"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B63F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63FA5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881601"/>
  </w:style>
  <w:style w:type="character" w:customStyle="1" w:styleId="apple-converted-space">
    <w:name w:val="apple-converted-space"/>
    <w:basedOn w:val="a0"/>
    <w:rsid w:val="00881601"/>
  </w:style>
  <w:style w:type="character" w:customStyle="1" w:styleId="40">
    <w:name w:val="Заголовок 4 Знак"/>
    <w:basedOn w:val="a0"/>
    <w:link w:val="4"/>
    <w:semiHidden/>
    <w:rsid w:val="008816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rsid w:val="00881601"/>
    <w:pPr>
      <w:spacing w:before="100" w:beforeAutospacing="1" w:after="100" w:afterAutospacing="1"/>
      <w:ind w:left="0" w:firstLine="454"/>
    </w:pPr>
    <w:rPr>
      <w:rFonts w:ascii="Arial Unicode MS" w:eastAsia="Arial Unicode MS" w:hAnsi="Arial Unicode MS" w:cs="Arial Unicode MS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3" Type="http://schemas.openxmlformats.org/officeDocument/2006/relationships/hyperlink" Target="http://www.ellipson.com/files/ebooks/ISO14000.pdf" TargetMode="External"/><Relationship Id="rId18" Type="http://schemas.openxmlformats.org/officeDocument/2006/relationships/hyperlink" Target="http://www.sciencedirec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rus.com" TargetMode="External"/><Relationship Id="rId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2" Type="http://schemas.openxmlformats.org/officeDocument/2006/relationships/hyperlink" Target="http://files.lib.sfu-kras.ru/ebibl/umkd/233/u_presentation.pdf" TargetMode="External"/><Relationship Id="rId17" Type="http://schemas.openxmlformats.org/officeDocument/2006/relationships/hyperlink" Target="http://lib.sfu-kras.ru/ejournals/dbaseDescriptions/taf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fu-kras.ru/ejournals/dbaseDescriptions/elsevier.php" TargetMode="External"/><Relationship Id="rId20" Type="http://schemas.openxmlformats.org/officeDocument/2006/relationships/hyperlink" Target="http://www.tandfonlin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1" Type="http://schemas.openxmlformats.org/officeDocument/2006/relationships/hyperlink" Target="http://files.lib.sfu-kras.ru/ebibl/umkd/233/u_lectur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book/8978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iles.lib.sfu-kras.ru/ebibl/umkd/Ecolog/u_lectures.pdf" TargetMode="External"/><Relationship Id="rId19" Type="http://schemas.openxmlformats.org/officeDocument/2006/relationships/hyperlink" Target="http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4000.ru/emsbook/" TargetMode="External"/><Relationship Id="rId14" Type="http://schemas.openxmlformats.org/officeDocument/2006/relationships/hyperlink" Target="http://www.biblioclub.ru/book/1181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14407</CharactersWithSpaces>
  <SharedDoc>false</SharedDoc>
  <HLinks>
    <vt:vector size="48" baseType="variant">
      <vt:variant>
        <vt:i4>2752572</vt:i4>
      </vt:variant>
      <vt:variant>
        <vt:i4>21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4718618</vt:i4>
      </vt:variant>
      <vt:variant>
        <vt:i4>18</vt:i4>
      </vt:variant>
      <vt:variant>
        <vt:i4>0</vt:i4>
      </vt:variant>
      <vt:variant>
        <vt:i4>5</vt:i4>
      </vt:variant>
      <vt:variant>
        <vt:lpwstr>http://www.medline.ru/medsearch/</vt:lpwstr>
      </vt:variant>
      <vt:variant>
        <vt:lpwstr/>
      </vt:variant>
      <vt:variant>
        <vt:i4>3866745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327744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http://lib.sfu-kras.ru/ejournals/dbaseDescriptions/taf.php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http://lib.sfu-kras.ru/ejournals/dbaseDescriptions/elsevier.php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http://www.euronuclear.org/ info/encyclopedia.htm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Maria</dc:creator>
  <cp:lastModifiedBy>1</cp:lastModifiedBy>
  <cp:revision>19</cp:revision>
  <dcterms:created xsi:type="dcterms:W3CDTF">2013-04-19T15:05:00Z</dcterms:created>
  <dcterms:modified xsi:type="dcterms:W3CDTF">2013-04-26T07:57:00Z</dcterms:modified>
</cp:coreProperties>
</file>