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C1" w:rsidRDefault="003D3FC1" w:rsidP="003D3FC1">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Министерство образования и науки РФ</w:t>
      </w:r>
    </w:p>
    <w:p w:rsidR="003D3FC1" w:rsidRDefault="003D3FC1" w:rsidP="003D3FC1">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 xml:space="preserve">Федеральное государственное автономное образовательное </w:t>
      </w:r>
    </w:p>
    <w:p w:rsidR="003D3FC1" w:rsidRDefault="003D3FC1" w:rsidP="003D3FC1">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учреждение высшего профессионального образования</w:t>
      </w:r>
    </w:p>
    <w:p w:rsidR="003D3FC1" w:rsidRDefault="003D3FC1" w:rsidP="003D3FC1">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«Сибирский федеральный университет»</w:t>
      </w:r>
    </w:p>
    <w:p w:rsidR="003D3FC1" w:rsidRDefault="003D3FC1" w:rsidP="003D3FC1">
      <w:pPr>
        <w:spacing w:after="0" w:line="240" w:lineRule="auto"/>
        <w:ind w:firstLine="709"/>
        <w:jc w:val="center"/>
        <w:rPr>
          <w:rFonts w:ascii="Times New Roman" w:hAnsi="Times New Roman" w:cs="Times New Roman"/>
          <w:sz w:val="32"/>
          <w:szCs w:val="32"/>
        </w:rPr>
      </w:pPr>
    </w:p>
    <w:p w:rsidR="003D3FC1" w:rsidRDefault="003D3FC1" w:rsidP="003D3FC1">
      <w:pPr>
        <w:spacing w:after="0" w:line="240" w:lineRule="auto"/>
        <w:ind w:left="5387"/>
        <w:jc w:val="center"/>
        <w:rPr>
          <w:rFonts w:ascii="Times New Roman" w:hAnsi="Times New Roman" w:cs="Times New Roman"/>
          <w:sz w:val="32"/>
          <w:szCs w:val="32"/>
        </w:rPr>
      </w:pPr>
      <w:r>
        <w:rPr>
          <w:rFonts w:ascii="Times New Roman" w:hAnsi="Times New Roman" w:cs="Times New Roman"/>
          <w:sz w:val="32"/>
          <w:szCs w:val="32"/>
        </w:rPr>
        <w:t>УТВЕРЖДАЮ</w:t>
      </w:r>
    </w:p>
    <w:p w:rsidR="003D3FC1" w:rsidRDefault="003D3FC1" w:rsidP="003D3FC1">
      <w:pPr>
        <w:pStyle w:val="5"/>
        <w:ind w:left="4820"/>
        <w:rPr>
          <w:b w:val="0"/>
          <w:szCs w:val="28"/>
        </w:rPr>
      </w:pPr>
      <w:r>
        <w:rPr>
          <w:b w:val="0"/>
          <w:szCs w:val="28"/>
        </w:rPr>
        <w:t>Директор  института</w:t>
      </w:r>
    </w:p>
    <w:p w:rsidR="003D3FC1" w:rsidRDefault="003D3FC1" w:rsidP="003D3FC1">
      <w:pPr>
        <w:spacing w:after="0" w:line="240" w:lineRule="auto"/>
        <w:ind w:firstLine="4860"/>
        <w:rPr>
          <w:rFonts w:ascii="Times New Roman" w:hAnsi="Times New Roman" w:cs="Times New Roman"/>
          <w:sz w:val="28"/>
          <w:szCs w:val="28"/>
        </w:rPr>
      </w:pPr>
      <w:r>
        <w:rPr>
          <w:rFonts w:ascii="Times New Roman" w:hAnsi="Times New Roman" w:cs="Times New Roman"/>
          <w:sz w:val="28"/>
          <w:szCs w:val="28"/>
        </w:rPr>
        <w:t>Фундаментальной биологии и</w:t>
      </w:r>
    </w:p>
    <w:p w:rsidR="003D3FC1" w:rsidRDefault="003D3FC1" w:rsidP="003D3FC1">
      <w:pPr>
        <w:spacing w:after="0" w:line="240" w:lineRule="auto"/>
        <w:ind w:firstLine="4860"/>
        <w:rPr>
          <w:rFonts w:ascii="Times New Roman" w:hAnsi="Times New Roman" w:cs="Times New Roman"/>
          <w:sz w:val="28"/>
          <w:szCs w:val="28"/>
        </w:rPr>
      </w:pPr>
      <w:r>
        <w:rPr>
          <w:rFonts w:ascii="Times New Roman" w:hAnsi="Times New Roman" w:cs="Times New Roman"/>
          <w:sz w:val="28"/>
          <w:szCs w:val="28"/>
        </w:rPr>
        <w:t>биотехнологии</w:t>
      </w:r>
    </w:p>
    <w:p w:rsidR="003D3FC1" w:rsidRDefault="003D3FC1" w:rsidP="003D3FC1">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Сапожников В.А./____________/</w:t>
      </w:r>
    </w:p>
    <w:p w:rsidR="003D3FC1" w:rsidRDefault="009C16E6" w:rsidP="003D3FC1">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«_____» _____________201</w:t>
      </w:r>
      <w:r w:rsidR="00884D3A">
        <w:rPr>
          <w:rFonts w:ascii="Times New Roman" w:hAnsi="Times New Roman" w:cs="Times New Roman"/>
          <w:sz w:val="28"/>
          <w:szCs w:val="28"/>
        </w:rPr>
        <w:t>2</w:t>
      </w:r>
      <w:r w:rsidR="003D3FC1">
        <w:rPr>
          <w:rFonts w:ascii="Times New Roman" w:hAnsi="Times New Roman" w:cs="Times New Roman"/>
          <w:sz w:val="28"/>
          <w:szCs w:val="28"/>
        </w:rPr>
        <w:t xml:space="preserve"> г.</w:t>
      </w:r>
    </w:p>
    <w:p w:rsidR="003D3FC1" w:rsidRDefault="003D3FC1" w:rsidP="003D3FC1">
      <w:pPr>
        <w:spacing w:after="0" w:line="240" w:lineRule="auto"/>
        <w:ind w:firstLine="709"/>
        <w:jc w:val="right"/>
        <w:rPr>
          <w:rFonts w:ascii="Times New Roman" w:hAnsi="Times New Roman" w:cs="Times New Roman"/>
          <w:sz w:val="28"/>
          <w:szCs w:val="28"/>
        </w:rPr>
      </w:pPr>
    </w:p>
    <w:p w:rsidR="003D3FC1" w:rsidRDefault="003D3FC1" w:rsidP="003D3FC1">
      <w:pPr>
        <w:spacing w:after="0" w:line="240" w:lineRule="auto"/>
        <w:jc w:val="right"/>
        <w:rPr>
          <w:rFonts w:ascii="Times New Roman" w:hAnsi="Times New Roman" w:cs="Times New Roman"/>
          <w:sz w:val="28"/>
          <w:szCs w:val="28"/>
        </w:rPr>
      </w:pPr>
    </w:p>
    <w:p w:rsidR="003D3FC1" w:rsidRDefault="003D3FC1" w:rsidP="003D3FC1">
      <w:pPr>
        <w:spacing w:after="0" w:line="240" w:lineRule="auto"/>
        <w:ind w:firstLine="709"/>
        <w:jc w:val="center"/>
        <w:rPr>
          <w:rFonts w:ascii="Times New Roman" w:hAnsi="Times New Roman" w:cs="Times New Roman"/>
          <w:b/>
          <w:caps/>
          <w:sz w:val="36"/>
          <w:szCs w:val="36"/>
        </w:rPr>
      </w:pPr>
      <w:r>
        <w:rPr>
          <w:rFonts w:ascii="Times New Roman" w:hAnsi="Times New Roman" w:cs="Times New Roman"/>
          <w:b/>
          <w:caps/>
          <w:sz w:val="36"/>
          <w:szCs w:val="36"/>
        </w:rPr>
        <w:t>ОРГАНИЗАЦИОННО - МЕТОДИЧЕСКИЕ УКАЗАНИЯ</w:t>
      </w:r>
    </w:p>
    <w:p w:rsidR="003D3FC1" w:rsidRDefault="003D3FC1" w:rsidP="003D3FC1">
      <w:pPr>
        <w:spacing w:after="0" w:line="240" w:lineRule="auto"/>
        <w:ind w:firstLine="709"/>
        <w:jc w:val="center"/>
        <w:rPr>
          <w:rFonts w:ascii="Times New Roman" w:hAnsi="Times New Roman" w:cs="Times New Roman"/>
          <w:caps/>
          <w:sz w:val="28"/>
          <w:szCs w:val="28"/>
        </w:rPr>
      </w:pPr>
    </w:p>
    <w:p w:rsidR="003D3FC1" w:rsidRDefault="003D3FC1" w:rsidP="003D3F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Дисциплина  </w:t>
      </w:r>
      <w:r>
        <w:rPr>
          <w:rFonts w:ascii="Times New Roman" w:hAnsi="Times New Roman"/>
          <w:sz w:val="28"/>
          <w:szCs w:val="28"/>
          <w:u w:val="single"/>
        </w:rPr>
        <w:t xml:space="preserve">М3.ДВ.2. </w:t>
      </w:r>
      <w:r>
        <w:rPr>
          <w:rFonts w:ascii="Times New Roman" w:hAnsi="Times New Roman" w:cs="Times New Roman"/>
          <w:sz w:val="28"/>
          <w:szCs w:val="28"/>
          <w:u w:val="single"/>
        </w:rPr>
        <w:t>«ВТОРИЧНЫЕ МЕТАБОЛИТЫ РАСТЕНИЙ»</w:t>
      </w:r>
    </w:p>
    <w:p w:rsidR="003D3FC1" w:rsidRDefault="003D3FC1" w:rsidP="003D3FC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p>
    <w:p w:rsidR="003D3FC1" w:rsidRDefault="003D3FC1" w:rsidP="003D3FC1">
      <w:pPr>
        <w:spacing w:after="0" w:line="240" w:lineRule="auto"/>
        <w:jc w:val="center"/>
        <w:rPr>
          <w:rFonts w:ascii="Times New Roman" w:hAnsi="Times New Roman" w:cs="Times New Roman"/>
          <w:sz w:val="28"/>
          <w:szCs w:val="28"/>
        </w:rPr>
      </w:pPr>
    </w:p>
    <w:p w:rsidR="003D3FC1" w:rsidRDefault="003D3FC1" w:rsidP="003D3F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Укрупненная группа </w:t>
      </w:r>
      <w:r>
        <w:rPr>
          <w:rFonts w:ascii="Times New Roman" w:hAnsi="Times New Roman" w:cs="Times New Roman"/>
          <w:sz w:val="28"/>
          <w:szCs w:val="28"/>
          <w:u w:val="single"/>
        </w:rPr>
        <w:t>020000 – Естественные науки</w:t>
      </w:r>
      <w:r>
        <w:rPr>
          <w:rFonts w:ascii="Times New Roman" w:hAnsi="Times New Roman" w:cs="Times New Roman"/>
          <w:sz w:val="28"/>
          <w:szCs w:val="28"/>
        </w:rPr>
        <w:t xml:space="preserve"> </w:t>
      </w:r>
    </w:p>
    <w:p w:rsidR="003D3FC1" w:rsidRDefault="003D3FC1" w:rsidP="003D3FC1">
      <w:pPr>
        <w:spacing w:after="0" w:line="240" w:lineRule="auto"/>
        <w:jc w:val="center"/>
        <w:rPr>
          <w:rFonts w:ascii="Times New Roman" w:hAnsi="Times New Roman" w:cs="Times New Roman"/>
          <w:sz w:val="28"/>
          <w:szCs w:val="28"/>
        </w:rPr>
      </w:pPr>
    </w:p>
    <w:p w:rsidR="003D3FC1" w:rsidRDefault="003D3FC1" w:rsidP="003D3FC1">
      <w:pPr>
        <w:spacing w:after="0" w:line="240" w:lineRule="auto"/>
        <w:jc w:val="center"/>
        <w:rPr>
          <w:rFonts w:ascii="Times New Roman" w:hAnsi="Times New Roman" w:cs="Times New Roman"/>
          <w:sz w:val="28"/>
          <w:szCs w:val="28"/>
        </w:rPr>
      </w:pPr>
    </w:p>
    <w:p w:rsidR="003D3FC1" w:rsidRDefault="003D3FC1" w:rsidP="003D3FC1">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Направление </w:t>
      </w:r>
      <w:r>
        <w:rPr>
          <w:rFonts w:ascii="Times New Roman" w:hAnsi="Times New Roman" w:cs="Times New Roman"/>
          <w:sz w:val="28"/>
          <w:szCs w:val="28"/>
          <w:u w:val="single"/>
        </w:rPr>
        <w:t>020400.68 – Биология (магистр)</w:t>
      </w:r>
    </w:p>
    <w:p w:rsidR="003D3FC1" w:rsidRDefault="003D3FC1" w:rsidP="003D3FC1">
      <w:pPr>
        <w:spacing w:after="0" w:line="240" w:lineRule="auto"/>
        <w:jc w:val="center"/>
        <w:rPr>
          <w:rFonts w:ascii="Times New Roman" w:hAnsi="Times New Roman" w:cs="Times New Roman"/>
          <w:i/>
          <w:sz w:val="28"/>
          <w:szCs w:val="28"/>
        </w:rPr>
      </w:pPr>
    </w:p>
    <w:p w:rsidR="003D3FC1" w:rsidRDefault="003D3FC1" w:rsidP="003D3FC1">
      <w:pPr>
        <w:spacing w:after="0" w:line="240" w:lineRule="auto"/>
        <w:jc w:val="center"/>
        <w:rPr>
          <w:rFonts w:ascii="Times New Roman" w:hAnsi="Times New Roman" w:cs="Times New Roman"/>
          <w:i/>
          <w:sz w:val="28"/>
          <w:szCs w:val="28"/>
        </w:rPr>
      </w:pPr>
    </w:p>
    <w:p w:rsidR="003D3FC1" w:rsidRDefault="003D3FC1" w:rsidP="003D3FC1">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Магистерская программа </w:t>
      </w:r>
      <w:r>
        <w:rPr>
          <w:rFonts w:ascii="Times New Roman" w:hAnsi="Times New Roman" w:cs="Times New Roman"/>
          <w:sz w:val="28"/>
          <w:szCs w:val="28"/>
          <w:u w:val="single"/>
        </w:rPr>
        <w:t xml:space="preserve">020400.68.02   –    Физиология растений </w:t>
      </w:r>
    </w:p>
    <w:p w:rsidR="003D3FC1" w:rsidRDefault="003D3FC1" w:rsidP="003D3FC1">
      <w:pPr>
        <w:spacing w:after="0" w:line="240" w:lineRule="auto"/>
        <w:jc w:val="center"/>
        <w:rPr>
          <w:rFonts w:ascii="Times New Roman" w:hAnsi="Times New Roman" w:cs="Times New Roman"/>
          <w:sz w:val="28"/>
          <w:szCs w:val="28"/>
        </w:rPr>
      </w:pPr>
    </w:p>
    <w:p w:rsidR="003D3FC1" w:rsidRDefault="003D3FC1" w:rsidP="003D3FC1">
      <w:pPr>
        <w:spacing w:after="0" w:line="240" w:lineRule="auto"/>
        <w:jc w:val="center"/>
        <w:rPr>
          <w:rFonts w:ascii="Times New Roman" w:hAnsi="Times New Roman" w:cs="Times New Roman"/>
          <w:sz w:val="28"/>
          <w:szCs w:val="28"/>
        </w:rPr>
      </w:pPr>
    </w:p>
    <w:p w:rsidR="003D3FC1" w:rsidRDefault="003D3FC1" w:rsidP="003D3FC1">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Институт  </w:t>
      </w:r>
      <w:r>
        <w:rPr>
          <w:rFonts w:ascii="Times New Roman" w:hAnsi="Times New Roman" w:cs="Times New Roman"/>
          <w:sz w:val="28"/>
          <w:szCs w:val="28"/>
          <w:u w:val="single"/>
        </w:rPr>
        <w:t>фундаментальной биологии и биотехнологии</w:t>
      </w:r>
    </w:p>
    <w:p w:rsidR="003D3FC1" w:rsidRDefault="003D3FC1" w:rsidP="003D3FC1">
      <w:pPr>
        <w:spacing w:after="0" w:line="240" w:lineRule="auto"/>
        <w:rPr>
          <w:rFonts w:ascii="Times New Roman" w:hAnsi="Times New Roman" w:cs="Times New Roman"/>
          <w:sz w:val="28"/>
          <w:szCs w:val="28"/>
        </w:rPr>
      </w:pPr>
    </w:p>
    <w:p w:rsidR="003D3FC1" w:rsidRDefault="003D3FC1" w:rsidP="003D3FC1">
      <w:pPr>
        <w:spacing w:after="0" w:line="240" w:lineRule="auto"/>
        <w:rPr>
          <w:rFonts w:ascii="Times New Roman" w:hAnsi="Times New Roman" w:cs="Times New Roman"/>
          <w:sz w:val="28"/>
          <w:szCs w:val="28"/>
        </w:rPr>
      </w:pPr>
    </w:p>
    <w:p w:rsidR="003D3FC1" w:rsidRDefault="003D3FC1" w:rsidP="003D3F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Кафедра  </w:t>
      </w:r>
      <w:r>
        <w:rPr>
          <w:rFonts w:ascii="Times New Roman" w:hAnsi="Times New Roman" w:cs="Times New Roman"/>
          <w:sz w:val="28"/>
          <w:szCs w:val="28"/>
          <w:u w:val="single"/>
        </w:rPr>
        <w:t>Водных и наземных экосистем</w:t>
      </w:r>
      <w:r>
        <w:rPr>
          <w:rFonts w:ascii="Times New Roman" w:hAnsi="Times New Roman" w:cs="Times New Roman"/>
          <w:sz w:val="28"/>
          <w:szCs w:val="28"/>
        </w:rPr>
        <w:t xml:space="preserve"> </w:t>
      </w:r>
    </w:p>
    <w:p w:rsidR="003D3FC1" w:rsidRDefault="003D3FC1" w:rsidP="003D3FC1">
      <w:pPr>
        <w:spacing w:after="0" w:line="240" w:lineRule="auto"/>
        <w:rPr>
          <w:rFonts w:ascii="Times New Roman" w:hAnsi="Times New Roman" w:cs="Times New Roman"/>
          <w:sz w:val="28"/>
          <w:szCs w:val="28"/>
        </w:rPr>
      </w:pPr>
    </w:p>
    <w:p w:rsidR="003D3FC1" w:rsidRDefault="003D3FC1" w:rsidP="003D3FC1">
      <w:pPr>
        <w:spacing w:after="0" w:line="240" w:lineRule="auto"/>
        <w:rPr>
          <w:rFonts w:ascii="Times New Roman" w:hAnsi="Times New Roman" w:cs="Times New Roman"/>
          <w:sz w:val="28"/>
          <w:szCs w:val="28"/>
        </w:rPr>
      </w:pPr>
    </w:p>
    <w:p w:rsidR="003D3FC1" w:rsidRDefault="003D3FC1" w:rsidP="003D3FC1">
      <w:pPr>
        <w:spacing w:after="0" w:line="240" w:lineRule="auto"/>
        <w:rPr>
          <w:rFonts w:ascii="Times New Roman" w:hAnsi="Times New Roman" w:cs="Times New Roman"/>
          <w:sz w:val="28"/>
          <w:szCs w:val="28"/>
        </w:rPr>
      </w:pPr>
    </w:p>
    <w:p w:rsidR="003D3FC1" w:rsidRDefault="003D3FC1" w:rsidP="003D3FC1">
      <w:pPr>
        <w:spacing w:after="0" w:line="240" w:lineRule="auto"/>
        <w:rPr>
          <w:rFonts w:ascii="Times New Roman" w:hAnsi="Times New Roman" w:cs="Times New Roman"/>
          <w:sz w:val="28"/>
          <w:szCs w:val="28"/>
        </w:rPr>
      </w:pPr>
    </w:p>
    <w:p w:rsidR="003D3FC1" w:rsidRDefault="003D3FC1" w:rsidP="003D3FC1">
      <w:pPr>
        <w:spacing w:after="0" w:line="240" w:lineRule="auto"/>
        <w:rPr>
          <w:rFonts w:ascii="Times New Roman" w:hAnsi="Times New Roman" w:cs="Times New Roman"/>
          <w:sz w:val="28"/>
          <w:szCs w:val="28"/>
        </w:rPr>
      </w:pPr>
    </w:p>
    <w:p w:rsidR="003D3FC1" w:rsidRDefault="003D3FC1" w:rsidP="003D3FC1">
      <w:pPr>
        <w:spacing w:after="0" w:line="240" w:lineRule="auto"/>
        <w:rPr>
          <w:rFonts w:ascii="Times New Roman" w:hAnsi="Times New Roman" w:cs="Times New Roman"/>
          <w:sz w:val="28"/>
          <w:szCs w:val="28"/>
        </w:rPr>
      </w:pPr>
    </w:p>
    <w:p w:rsidR="003D3FC1" w:rsidRDefault="003D3FC1" w:rsidP="003D3F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Красноярск </w:t>
      </w:r>
    </w:p>
    <w:p w:rsidR="003D3FC1" w:rsidRDefault="003D3FC1" w:rsidP="003D3F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884D3A">
        <w:rPr>
          <w:rFonts w:ascii="Times New Roman" w:hAnsi="Times New Roman" w:cs="Times New Roman"/>
          <w:sz w:val="28"/>
          <w:szCs w:val="28"/>
        </w:rPr>
        <w:t>2</w:t>
      </w:r>
      <w:r>
        <w:rPr>
          <w:rFonts w:ascii="Times New Roman" w:hAnsi="Times New Roman" w:cs="Times New Roman"/>
          <w:sz w:val="28"/>
          <w:szCs w:val="28"/>
        </w:rPr>
        <w:t xml:space="preserve"> </w:t>
      </w:r>
    </w:p>
    <w:p w:rsidR="003D3FC1" w:rsidRDefault="003D3FC1" w:rsidP="003D3FC1">
      <w:pPr>
        <w:spacing w:after="0" w:line="360" w:lineRule="auto"/>
        <w:contextualSpacing/>
        <w:jc w:val="center"/>
        <w:rPr>
          <w:rFonts w:ascii="Times New Roman" w:hAnsi="Times New Roman" w:cs="Times New Roman"/>
          <w:caps/>
          <w:sz w:val="28"/>
          <w:szCs w:val="28"/>
        </w:rPr>
      </w:pPr>
      <w:r>
        <w:rPr>
          <w:rFonts w:ascii="Times New Roman" w:hAnsi="Times New Roman" w:cs="Times New Roman"/>
          <w:b/>
          <w:caps/>
          <w:sz w:val="28"/>
          <w:szCs w:val="28"/>
        </w:rPr>
        <w:br w:type="page"/>
      </w:r>
      <w:r>
        <w:rPr>
          <w:rFonts w:ascii="Times New Roman" w:hAnsi="Times New Roman" w:cs="Times New Roman"/>
          <w:b/>
          <w:caps/>
          <w:sz w:val="28"/>
          <w:szCs w:val="28"/>
        </w:rPr>
        <w:lastRenderedPageBreak/>
        <w:t>Организационно – методические указания</w:t>
      </w:r>
    </w:p>
    <w:p w:rsidR="003D3FC1" w:rsidRDefault="003D3FC1" w:rsidP="003D3FC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составлены в соответствии с Федеральным государственным образовательным стандартом высшего профессионального образования по укрупненной группе </w:t>
      </w:r>
      <w:r>
        <w:rPr>
          <w:rFonts w:ascii="Times New Roman" w:hAnsi="Times New Roman" w:cs="Times New Roman"/>
          <w:sz w:val="28"/>
          <w:szCs w:val="28"/>
          <w:u w:val="single"/>
        </w:rPr>
        <w:t>020000 – Естественные науки</w:t>
      </w:r>
      <w:r>
        <w:rPr>
          <w:rFonts w:ascii="Times New Roman" w:hAnsi="Times New Roman" w:cs="Times New Roman"/>
          <w:sz w:val="28"/>
          <w:szCs w:val="28"/>
        </w:rPr>
        <w:t xml:space="preserve"> </w:t>
      </w:r>
    </w:p>
    <w:p w:rsidR="003D3FC1" w:rsidRDefault="003D3FC1" w:rsidP="003D3FC1">
      <w:pPr>
        <w:spacing w:after="0" w:line="36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направления (специальности) </w:t>
      </w:r>
      <w:r>
        <w:rPr>
          <w:rFonts w:ascii="Times New Roman" w:hAnsi="Times New Roman" w:cs="Times New Roman"/>
          <w:sz w:val="28"/>
          <w:szCs w:val="28"/>
          <w:u w:val="single"/>
        </w:rPr>
        <w:t>020400.68 – Биология (магистр)</w:t>
      </w:r>
    </w:p>
    <w:p w:rsidR="003D3FC1" w:rsidRDefault="003D3FC1" w:rsidP="003D3FC1">
      <w:pPr>
        <w:spacing w:after="0" w:line="360" w:lineRule="auto"/>
        <w:contextualSpacing/>
        <w:rPr>
          <w:rFonts w:ascii="Times New Roman" w:hAnsi="Times New Roman" w:cs="Times New Roman"/>
          <w:sz w:val="28"/>
          <w:szCs w:val="28"/>
        </w:rPr>
      </w:pPr>
    </w:p>
    <w:p w:rsidR="003D3FC1" w:rsidRDefault="003D3FC1" w:rsidP="003D3FC1">
      <w:pPr>
        <w:spacing w:after="0"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Организационно-методические указания составили:</w:t>
      </w:r>
    </w:p>
    <w:p w:rsidR="003D3FC1" w:rsidRDefault="003D3FC1" w:rsidP="003D3FC1">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профессор, </w:t>
      </w:r>
      <w:proofErr w:type="gramStart"/>
      <w:r>
        <w:rPr>
          <w:rFonts w:ascii="Times New Roman" w:hAnsi="Times New Roman" w:cs="Times New Roman"/>
          <w:sz w:val="28"/>
          <w:szCs w:val="28"/>
        </w:rPr>
        <w:t>д.б</w:t>
      </w:r>
      <w:proofErr w:type="gramEnd"/>
      <w:r>
        <w:rPr>
          <w:rFonts w:ascii="Times New Roman" w:hAnsi="Times New Roman" w:cs="Times New Roman"/>
          <w:sz w:val="28"/>
          <w:szCs w:val="28"/>
        </w:rPr>
        <w:t>.н. Голованова Тамара Ивановна</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color w:val="000000"/>
          <w:sz w:val="28"/>
          <w:szCs w:val="28"/>
        </w:rPr>
        <w:t>______________</w:t>
      </w:r>
      <w:r>
        <w:rPr>
          <w:rFonts w:ascii="Times New Roman" w:hAnsi="Times New Roman" w:cs="Times New Roman"/>
          <w:sz w:val="28"/>
          <w:szCs w:val="28"/>
        </w:rPr>
        <w:t xml:space="preserve">   </w:t>
      </w:r>
    </w:p>
    <w:p w:rsidR="003D3FC1" w:rsidRDefault="003D3FC1" w:rsidP="003D3FC1">
      <w:pPr>
        <w:spacing w:after="0"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D3FC1" w:rsidRDefault="003D3FC1" w:rsidP="003D3FC1">
      <w:pPr>
        <w:spacing w:after="0" w:line="360" w:lineRule="auto"/>
        <w:contextualSpacing/>
        <w:rPr>
          <w:rFonts w:ascii="Times New Roman" w:hAnsi="Times New Roman" w:cs="Times New Roman"/>
          <w:color w:val="000000"/>
          <w:sz w:val="28"/>
          <w:szCs w:val="28"/>
        </w:rPr>
      </w:pPr>
    </w:p>
    <w:p w:rsidR="003D3FC1" w:rsidRDefault="003D3FC1" w:rsidP="003D3FC1">
      <w:pPr>
        <w:spacing w:after="0" w:line="360" w:lineRule="auto"/>
        <w:ind w:firstLine="709"/>
        <w:contextualSpacing/>
        <w:rPr>
          <w:rFonts w:ascii="Times New Roman" w:hAnsi="Times New Roman" w:cs="Times New Roman"/>
          <w:color w:val="000000"/>
          <w:sz w:val="28"/>
          <w:szCs w:val="28"/>
        </w:rPr>
      </w:pPr>
    </w:p>
    <w:p w:rsidR="003D3FC1" w:rsidRDefault="003D3FC1" w:rsidP="003D3FC1">
      <w:pPr>
        <w:spacing w:after="0" w:line="360" w:lineRule="auto"/>
        <w:ind w:firstLine="709"/>
        <w:contextualSpacing/>
        <w:rPr>
          <w:rFonts w:ascii="Times New Roman" w:hAnsi="Times New Roman" w:cs="Times New Roman"/>
          <w:i/>
          <w:color w:val="000000"/>
          <w:sz w:val="28"/>
          <w:szCs w:val="28"/>
          <w:u w:val="single"/>
        </w:rPr>
      </w:pPr>
      <w:r>
        <w:rPr>
          <w:rFonts w:ascii="Times New Roman" w:hAnsi="Times New Roman" w:cs="Times New Roman"/>
          <w:color w:val="000000"/>
          <w:sz w:val="28"/>
          <w:szCs w:val="28"/>
        </w:rPr>
        <w:t xml:space="preserve">Организационно-методические указания обсуждены на заседании кафедры </w:t>
      </w:r>
      <w:r>
        <w:rPr>
          <w:rFonts w:ascii="Times New Roman" w:hAnsi="Times New Roman" w:cs="Times New Roman"/>
          <w:color w:val="000000"/>
          <w:sz w:val="28"/>
          <w:szCs w:val="28"/>
          <w:u w:val="single"/>
        </w:rPr>
        <w:t>Водных и наземных экосистем</w:t>
      </w:r>
    </w:p>
    <w:p w:rsidR="003D3FC1" w:rsidRDefault="003D3FC1" w:rsidP="003D3FC1">
      <w:pPr>
        <w:spacing w:after="0" w:line="360" w:lineRule="auto"/>
        <w:contextualSpacing/>
        <w:rPr>
          <w:rFonts w:ascii="Times New Roman" w:hAnsi="Times New Roman" w:cs="Times New Roman"/>
          <w:sz w:val="28"/>
          <w:szCs w:val="28"/>
          <w:u w:val="single"/>
        </w:rPr>
      </w:pPr>
    </w:p>
    <w:p w:rsidR="003D3FC1" w:rsidRDefault="003D3FC1" w:rsidP="003D3FC1">
      <w:pPr>
        <w:spacing w:after="0"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________________201</w:t>
      </w:r>
      <w:r w:rsidR="00884D3A">
        <w:rPr>
          <w:rFonts w:ascii="Times New Roman" w:hAnsi="Times New Roman" w:cs="Times New Roman"/>
          <w:color w:val="000000"/>
          <w:sz w:val="28"/>
          <w:szCs w:val="28"/>
        </w:rPr>
        <w:t xml:space="preserve">2 </w:t>
      </w:r>
      <w:r>
        <w:rPr>
          <w:rFonts w:ascii="Times New Roman" w:hAnsi="Times New Roman" w:cs="Times New Roman"/>
          <w:color w:val="000000"/>
          <w:sz w:val="28"/>
          <w:szCs w:val="28"/>
        </w:rPr>
        <w:t xml:space="preserve">г. протокол № </w:t>
      </w:r>
    </w:p>
    <w:p w:rsidR="003D3FC1" w:rsidRDefault="003D3FC1" w:rsidP="003D3FC1">
      <w:pPr>
        <w:spacing w:after="0" w:line="360" w:lineRule="auto"/>
        <w:contextualSpacing/>
        <w:rPr>
          <w:rFonts w:ascii="Times New Roman" w:hAnsi="Times New Roman" w:cs="Times New Roman"/>
          <w:color w:val="000000"/>
          <w:sz w:val="28"/>
          <w:szCs w:val="28"/>
        </w:rPr>
      </w:pPr>
    </w:p>
    <w:p w:rsidR="003D3FC1" w:rsidRDefault="003D3FC1" w:rsidP="003D3FC1">
      <w:pPr>
        <w:spacing w:after="0"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Заведующий кафедрой  </w:t>
      </w:r>
      <w:proofErr w:type="spellStart"/>
      <w:r>
        <w:rPr>
          <w:rFonts w:ascii="Times New Roman" w:hAnsi="Times New Roman" w:cs="Times New Roman"/>
          <w:color w:val="000000"/>
          <w:sz w:val="28"/>
          <w:szCs w:val="28"/>
        </w:rPr>
        <w:t>Колмаков</w:t>
      </w:r>
      <w:proofErr w:type="spellEnd"/>
      <w:r>
        <w:rPr>
          <w:rFonts w:ascii="Times New Roman" w:hAnsi="Times New Roman" w:cs="Times New Roman"/>
          <w:color w:val="000000"/>
          <w:sz w:val="28"/>
          <w:szCs w:val="28"/>
        </w:rPr>
        <w:t xml:space="preserve"> В.И. __________________</w:t>
      </w:r>
    </w:p>
    <w:p w:rsidR="003D3FC1" w:rsidRDefault="003D3FC1" w:rsidP="003D3FC1">
      <w:pPr>
        <w:spacing w:after="0" w:line="360" w:lineRule="auto"/>
        <w:contextualSpacing/>
        <w:jc w:val="center"/>
        <w:rPr>
          <w:rFonts w:ascii="Times New Roman" w:hAnsi="Times New Roman" w:cs="Times New Roman"/>
          <w:i/>
          <w:color w:val="000000"/>
          <w:sz w:val="28"/>
          <w:szCs w:val="28"/>
        </w:rPr>
      </w:pPr>
    </w:p>
    <w:p w:rsidR="003D3FC1" w:rsidRDefault="003D3FC1" w:rsidP="003D3FC1">
      <w:pPr>
        <w:spacing w:after="0" w:line="360" w:lineRule="auto"/>
        <w:contextualSpacing/>
        <w:jc w:val="center"/>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w:t>
      </w:r>
    </w:p>
    <w:p w:rsidR="003D3FC1" w:rsidRDefault="003D3FC1" w:rsidP="003D3FC1">
      <w:pPr>
        <w:spacing w:after="0" w:line="360" w:lineRule="auto"/>
        <w:ind w:firstLine="709"/>
        <w:contextualSpacing/>
        <w:rPr>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p>
    <w:p w:rsidR="003D3FC1" w:rsidRDefault="003D3FC1" w:rsidP="003D3FC1">
      <w:pPr>
        <w:pStyle w:val="a9"/>
        <w:spacing w:line="360" w:lineRule="auto"/>
        <w:rPr>
          <w:sz w:val="28"/>
          <w:szCs w:val="28"/>
        </w:rPr>
      </w:pPr>
    </w:p>
    <w:p w:rsidR="003D3FC1" w:rsidRDefault="003D3FC1" w:rsidP="003D3FC1"/>
    <w:p w:rsidR="003D3FC1" w:rsidRDefault="003D3FC1" w:rsidP="003D3FC1"/>
    <w:p w:rsidR="009C16E6" w:rsidRDefault="009C16E6" w:rsidP="003D3FC1"/>
    <w:p w:rsidR="009C16E6" w:rsidRDefault="009C16E6" w:rsidP="003D3FC1"/>
    <w:p w:rsidR="009C16E6" w:rsidRDefault="009C16E6" w:rsidP="003D3FC1"/>
    <w:p w:rsidR="009C16E6" w:rsidRDefault="009C16E6" w:rsidP="003D3FC1"/>
    <w:p w:rsidR="009C16E6" w:rsidRDefault="009C16E6" w:rsidP="003D3FC1"/>
    <w:p w:rsidR="009C16E6" w:rsidRDefault="009C16E6" w:rsidP="003D3FC1"/>
    <w:p w:rsidR="003D3FC1" w:rsidRDefault="003D3FC1" w:rsidP="003D3FC1">
      <w:pPr>
        <w:pStyle w:val="a9"/>
        <w:spacing w:line="360" w:lineRule="auto"/>
        <w:ind w:left="435" w:firstLine="0"/>
        <w:contextualSpacing/>
        <w:jc w:val="center"/>
        <w:rPr>
          <w:b/>
          <w:bCs/>
          <w:sz w:val="28"/>
          <w:szCs w:val="28"/>
        </w:rPr>
      </w:pPr>
    </w:p>
    <w:p w:rsidR="003D3FC1" w:rsidRPr="00A0524B" w:rsidRDefault="003D3FC1" w:rsidP="00A0524B">
      <w:pPr>
        <w:pStyle w:val="a9"/>
        <w:spacing w:line="23" w:lineRule="atLeast"/>
        <w:ind w:left="435" w:firstLine="0"/>
        <w:contextualSpacing/>
        <w:jc w:val="center"/>
        <w:rPr>
          <w:b/>
          <w:bCs/>
          <w:sz w:val="28"/>
          <w:szCs w:val="28"/>
        </w:rPr>
      </w:pPr>
      <w:r w:rsidRPr="00A0524B">
        <w:rPr>
          <w:b/>
          <w:bCs/>
          <w:sz w:val="28"/>
          <w:szCs w:val="28"/>
        </w:rPr>
        <w:lastRenderedPageBreak/>
        <w:t>ОБЩИЕ СВЕДЕНИЯ</w:t>
      </w:r>
    </w:p>
    <w:p w:rsidR="003D3FC1" w:rsidRPr="00A0524B" w:rsidRDefault="003D3FC1" w:rsidP="00A0524B">
      <w:pPr>
        <w:pStyle w:val="a9"/>
        <w:spacing w:line="23" w:lineRule="atLeast"/>
        <w:contextualSpacing/>
        <w:rPr>
          <w:sz w:val="28"/>
          <w:szCs w:val="28"/>
        </w:rPr>
      </w:pPr>
      <w:r w:rsidRPr="00A0524B">
        <w:rPr>
          <w:color w:val="000000"/>
          <w:sz w:val="28"/>
          <w:szCs w:val="28"/>
        </w:rPr>
        <w:t xml:space="preserve">Организационно-методические указания (ОМУ) по </w:t>
      </w:r>
      <w:r w:rsidRPr="00A0524B">
        <w:rPr>
          <w:bCs/>
          <w:sz w:val="28"/>
          <w:szCs w:val="28"/>
        </w:rPr>
        <w:t xml:space="preserve">дисциплине «Вторичные метаболиты </w:t>
      </w:r>
      <w:r w:rsidRPr="00A0524B">
        <w:rPr>
          <w:sz w:val="28"/>
          <w:szCs w:val="28"/>
        </w:rPr>
        <w:t xml:space="preserve">растений» составлены в соответствии с Федеральным государственным образовательным стандартом высшего профессионального образования </w:t>
      </w:r>
    </w:p>
    <w:p w:rsidR="003D3FC1" w:rsidRPr="00A0524B" w:rsidRDefault="003D3FC1" w:rsidP="00A0524B">
      <w:pPr>
        <w:pStyle w:val="a9"/>
        <w:spacing w:line="23" w:lineRule="atLeast"/>
        <w:contextualSpacing/>
        <w:rPr>
          <w:sz w:val="28"/>
          <w:szCs w:val="28"/>
        </w:rPr>
      </w:pPr>
      <w:r w:rsidRPr="00A0524B">
        <w:rPr>
          <w:sz w:val="28"/>
          <w:szCs w:val="28"/>
        </w:rPr>
        <w:t>по укрупненной группе 020000 – Естественные науки,</w:t>
      </w:r>
    </w:p>
    <w:p w:rsidR="003D3FC1" w:rsidRPr="00A0524B" w:rsidRDefault="003D3FC1" w:rsidP="00A0524B">
      <w:pPr>
        <w:pStyle w:val="a9"/>
        <w:spacing w:line="23" w:lineRule="atLeast"/>
        <w:contextualSpacing/>
        <w:rPr>
          <w:sz w:val="28"/>
          <w:szCs w:val="28"/>
        </w:rPr>
      </w:pPr>
      <w:r w:rsidRPr="00A0524B">
        <w:rPr>
          <w:sz w:val="28"/>
          <w:szCs w:val="28"/>
        </w:rPr>
        <w:t xml:space="preserve"> направления (специальности) 020400.68 – Биология (магистр).</w:t>
      </w:r>
    </w:p>
    <w:p w:rsidR="003D3FC1" w:rsidRPr="00A0524B" w:rsidRDefault="003D3FC1" w:rsidP="00A0524B">
      <w:pPr>
        <w:pStyle w:val="a9"/>
        <w:numPr>
          <w:ilvl w:val="0"/>
          <w:numId w:val="2"/>
        </w:numPr>
        <w:spacing w:line="23" w:lineRule="atLeast"/>
        <w:contextualSpacing/>
        <w:rPr>
          <w:b/>
          <w:bCs/>
          <w:sz w:val="28"/>
          <w:szCs w:val="28"/>
        </w:rPr>
      </w:pPr>
      <w:r w:rsidRPr="00A0524B">
        <w:rPr>
          <w:b/>
          <w:bCs/>
          <w:sz w:val="28"/>
          <w:szCs w:val="28"/>
        </w:rPr>
        <w:t>Цели и задачи изучения дисциплины</w:t>
      </w:r>
    </w:p>
    <w:p w:rsidR="003D3FC1" w:rsidRPr="00A0524B" w:rsidRDefault="009C16E6" w:rsidP="009C16E6">
      <w:pPr>
        <w:spacing w:after="0" w:line="23" w:lineRule="atLeast"/>
        <w:ind w:left="1440" w:hanging="306"/>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1.2. </w:t>
      </w:r>
      <w:r w:rsidR="003D3FC1" w:rsidRPr="00A0524B">
        <w:rPr>
          <w:rFonts w:ascii="Times New Roman" w:hAnsi="Times New Roman" w:cs="Times New Roman"/>
          <w:b/>
          <w:bCs/>
          <w:sz w:val="28"/>
          <w:szCs w:val="28"/>
        </w:rPr>
        <w:t>Цель преподавания дисциплины</w:t>
      </w:r>
    </w:p>
    <w:p w:rsidR="003D3FC1" w:rsidRPr="00A0524B" w:rsidRDefault="003D3FC1" w:rsidP="00A0524B">
      <w:pPr>
        <w:pStyle w:val="a9"/>
        <w:spacing w:line="23" w:lineRule="atLeast"/>
        <w:contextualSpacing/>
        <w:rPr>
          <w:b/>
          <w:bCs/>
          <w:sz w:val="28"/>
          <w:szCs w:val="28"/>
        </w:rPr>
      </w:pPr>
      <w:r w:rsidRPr="00A0524B">
        <w:rPr>
          <w:sz w:val="28"/>
          <w:szCs w:val="28"/>
        </w:rPr>
        <w:t xml:space="preserve">Курс «Вторичные метаболиты растений» является частью биохимической науки, изучающей  вещества специализированного обмена растений. </w:t>
      </w:r>
    </w:p>
    <w:p w:rsidR="003D3FC1" w:rsidRPr="00A0524B" w:rsidRDefault="003D3FC1" w:rsidP="00A0524B">
      <w:pPr>
        <w:pStyle w:val="a9"/>
        <w:spacing w:line="23" w:lineRule="atLeast"/>
        <w:contextualSpacing/>
        <w:rPr>
          <w:sz w:val="28"/>
          <w:szCs w:val="28"/>
        </w:rPr>
      </w:pPr>
      <w:r w:rsidRPr="00A0524B">
        <w:rPr>
          <w:sz w:val="28"/>
          <w:szCs w:val="28"/>
        </w:rPr>
        <w:t xml:space="preserve">Цель курса «Вторичные метаболиты растений» - это выяснение особенностей соединений, которые относятся к вторичным метаболитам,  сформировать у студентов представление об особенностях их метаболизма, дать студентам возможность приобрести запас знаний для чтения периодической литературы и анализировать данные литературы.  </w:t>
      </w:r>
    </w:p>
    <w:p w:rsidR="003D3FC1" w:rsidRPr="00A0524B" w:rsidRDefault="003D3FC1" w:rsidP="00A0524B">
      <w:pPr>
        <w:pStyle w:val="a9"/>
        <w:spacing w:line="23" w:lineRule="atLeast"/>
        <w:contextualSpacing/>
        <w:rPr>
          <w:noProof/>
          <w:sz w:val="28"/>
          <w:szCs w:val="28"/>
        </w:rPr>
      </w:pPr>
      <w:r w:rsidRPr="00A0524B">
        <w:rPr>
          <w:b/>
          <w:bCs/>
          <w:sz w:val="28"/>
          <w:szCs w:val="28"/>
        </w:rPr>
        <w:t xml:space="preserve">1.2 Задачи изучения дисциплины </w:t>
      </w:r>
    </w:p>
    <w:p w:rsidR="003D3FC1" w:rsidRPr="00A0524B" w:rsidRDefault="003D3FC1" w:rsidP="00A0524B">
      <w:pPr>
        <w:pStyle w:val="a9"/>
        <w:spacing w:line="23" w:lineRule="atLeast"/>
        <w:contextualSpacing/>
        <w:rPr>
          <w:sz w:val="28"/>
          <w:szCs w:val="28"/>
        </w:rPr>
      </w:pPr>
      <w:r w:rsidRPr="00A0524B">
        <w:rPr>
          <w:sz w:val="28"/>
          <w:szCs w:val="28"/>
        </w:rPr>
        <w:t xml:space="preserve">Одна из задач данного курса – дать студентам современные знания и целостные представления о веществах вторичного происхождения: биогенезе, метаболизме и  их функциях. Немаловажной задачей является формирование представлений у студентов </w:t>
      </w:r>
      <w:proofErr w:type="gramStart"/>
      <w:r w:rsidRPr="00A0524B">
        <w:rPr>
          <w:sz w:val="28"/>
          <w:szCs w:val="28"/>
        </w:rPr>
        <w:t>о</w:t>
      </w:r>
      <w:proofErr w:type="gramEnd"/>
      <w:r w:rsidRPr="00A0524B">
        <w:rPr>
          <w:sz w:val="28"/>
          <w:szCs w:val="28"/>
        </w:rPr>
        <w:t xml:space="preserve"> их биологической роли. Научить студентов обобщать фактический материал в области вторичных метаболитов растительного происхождения. Ознакомление студентов с научными достижениями в данной области биохимии растений.</w:t>
      </w:r>
    </w:p>
    <w:p w:rsidR="003D3FC1" w:rsidRPr="00A0524B" w:rsidRDefault="003D3FC1" w:rsidP="00A0524B">
      <w:pPr>
        <w:pStyle w:val="a9"/>
        <w:spacing w:line="23" w:lineRule="atLeast"/>
        <w:contextualSpacing/>
        <w:rPr>
          <w:color w:val="000000"/>
          <w:sz w:val="28"/>
          <w:szCs w:val="28"/>
        </w:rPr>
      </w:pPr>
      <w:r w:rsidRPr="00A0524B">
        <w:rPr>
          <w:sz w:val="28"/>
          <w:szCs w:val="28"/>
        </w:rPr>
        <w:t xml:space="preserve">В ходе изучения данного курса студент должен развивать свои </w:t>
      </w:r>
      <w:r w:rsidRPr="00A0524B">
        <w:rPr>
          <w:color w:val="000000"/>
          <w:sz w:val="28"/>
          <w:szCs w:val="28"/>
        </w:rPr>
        <w:t xml:space="preserve">общекультурные и </w:t>
      </w:r>
      <w:r w:rsidRPr="00A0524B">
        <w:rPr>
          <w:sz w:val="28"/>
          <w:szCs w:val="28"/>
        </w:rPr>
        <w:t xml:space="preserve"> </w:t>
      </w:r>
      <w:r w:rsidRPr="00A0524B">
        <w:rPr>
          <w:color w:val="000000"/>
          <w:sz w:val="28"/>
          <w:szCs w:val="28"/>
        </w:rPr>
        <w:t>профессиональные компетенции.</w:t>
      </w:r>
    </w:p>
    <w:p w:rsidR="003D3FC1" w:rsidRPr="00A0524B" w:rsidRDefault="003D3FC1"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color w:val="000000"/>
          <w:sz w:val="28"/>
          <w:szCs w:val="28"/>
        </w:rPr>
        <w:t>В преподавании данной дисциплины, наряду с лекциями, на которые отведено 0,</w:t>
      </w:r>
      <w:r w:rsidR="004F3AA9" w:rsidRPr="00A0524B">
        <w:rPr>
          <w:rFonts w:ascii="Times New Roman" w:hAnsi="Times New Roman" w:cs="Times New Roman"/>
          <w:color w:val="000000"/>
          <w:sz w:val="28"/>
          <w:szCs w:val="28"/>
        </w:rPr>
        <w:t>22</w:t>
      </w:r>
      <w:r w:rsidRPr="00A0524B">
        <w:rPr>
          <w:rFonts w:ascii="Times New Roman" w:hAnsi="Times New Roman" w:cs="Times New Roman"/>
          <w:color w:val="000000"/>
          <w:sz w:val="28"/>
          <w:szCs w:val="28"/>
        </w:rPr>
        <w:t xml:space="preserve"> </w:t>
      </w:r>
      <w:proofErr w:type="spellStart"/>
      <w:r w:rsidRPr="00A0524B">
        <w:rPr>
          <w:rFonts w:ascii="Times New Roman" w:hAnsi="Times New Roman" w:cs="Times New Roman"/>
          <w:color w:val="000000"/>
          <w:sz w:val="28"/>
          <w:szCs w:val="28"/>
        </w:rPr>
        <w:t>з.е</w:t>
      </w:r>
      <w:proofErr w:type="spellEnd"/>
      <w:r w:rsidRPr="00A0524B">
        <w:rPr>
          <w:rFonts w:ascii="Times New Roman" w:hAnsi="Times New Roman" w:cs="Times New Roman"/>
          <w:color w:val="000000"/>
          <w:sz w:val="28"/>
          <w:szCs w:val="28"/>
        </w:rPr>
        <w:t>. (</w:t>
      </w:r>
      <w:r w:rsidR="004F3AA9" w:rsidRPr="00A0524B">
        <w:rPr>
          <w:rFonts w:ascii="Times New Roman" w:hAnsi="Times New Roman" w:cs="Times New Roman"/>
          <w:color w:val="000000"/>
          <w:sz w:val="28"/>
          <w:szCs w:val="28"/>
        </w:rPr>
        <w:t>8</w:t>
      </w:r>
      <w:r w:rsidRPr="00A0524B">
        <w:rPr>
          <w:rFonts w:ascii="Times New Roman" w:hAnsi="Times New Roman" w:cs="Times New Roman"/>
          <w:color w:val="000000"/>
          <w:sz w:val="28"/>
          <w:szCs w:val="28"/>
        </w:rPr>
        <w:t xml:space="preserve"> ч), учебным планом по курсу </w:t>
      </w:r>
      <w:r w:rsidRPr="00A0524B">
        <w:rPr>
          <w:rFonts w:ascii="Times New Roman" w:hAnsi="Times New Roman" w:cs="Times New Roman"/>
          <w:sz w:val="28"/>
          <w:szCs w:val="28"/>
        </w:rPr>
        <w:t>«</w:t>
      </w:r>
      <w:r w:rsidR="004F3AA9" w:rsidRPr="00A0524B">
        <w:rPr>
          <w:rFonts w:ascii="Times New Roman" w:hAnsi="Times New Roman" w:cs="Times New Roman"/>
          <w:sz w:val="28"/>
          <w:szCs w:val="28"/>
        </w:rPr>
        <w:t xml:space="preserve">Вторичные метаболиты </w:t>
      </w:r>
      <w:r w:rsidRPr="00A0524B">
        <w:rPr>
          <w:rFonts w:ascii="Times New Roman" w:hAnsi="Times New Roman" w:cs="Times New Roman"/>
          <w:sz w:val="28"/>
          <w:szCs w:val="28"/>
        </w:rPr>
        <w:t xml:space="preserve">растений» предусмотрены </w:t>
      </w:r>
      <w:r w:rsidR="004F3AA9" w:rsidRPr="00A0524B">
        <w:rPr>
          <w:rFonts w:ascii="Times New Roman" w:hAnsi="Times New Roman" w:cs="Times New Roman"/>
          <w:sz w:val="28"/>
          <w:szCs w:val="28"/>
        </w:rPr>
        <w:t>практические (</w:t>
      </w:r>
      <w:r w:rsidRPr="00A0524B">
        <w:rPr>
          <w:rFonts w:ascii="Times New Roman" w:hAnsi="Times New Roman" w:cs="Times New Roman"/>
          <w:sz w:val="28"/>
          <w:szCs w:val="28"/>
        </w:rPr>
        <w:t>семинарские</w:t>
      </w:r>
      <w:r w:rsidR="004F3AA9" w:rsidRPr="00A0524B">
        <w:rPr>
          <w:rFonts w:ascii="Times New Roman" w:hAnsi="Times New Roman" w:cs="Times New Roman"/>
          <w:sz w:val="28"/>
          <w:szCs w:val="28"/>
        </w:rPr>
        <w:t>)</w:t>
      </w:r>
      <w:r w:rsidRPr="00A0524B">
        <w:rPr>
          <w:rFonts w:ascii="Times New Roman" w:hAnsi="Times New Roman" w:cs="Times New Roman"/>
          <w:sz w:val="28"/>
          <w:szCs w:val="28"/>
        </w:rPr>
        <w:t xml:space="preserve"> занятия, которые способствуют развитию у студента таких необходимых навыков, как выбор и решение поставленной задачи, сбор и аналитический анализ опубликованных данных, умение выделять главное и делать обоснованное заключение.  Они стимулируют регулярное изучение студентами первоисточников, закрепляют знания, полученные студентами при прослушивании лекций, прививают навыки самостоятельной работы,  способствуют выработки у студентов навыков полемиста; способствуют более глубокому усвоению студентами биологических понятий, повышают их познавательные возможности. Объем </w:t>
      </w:r>
      <w:r w:rsidR="004F3AA9" w:rsidRPr="00A0524B">
        <w:rPr>
          <w:rFonts w:ascii="Times New Roman" w:hAnsi="Times New Roman" w:cs="Times New Roman"/>
          <w:sz w:val="28"/>
          <w:szCs w:val="28"/>
        </w:rPr>
        <w:t>практических (</w:t>
      </w:r>
      <w:r w:rsidRPr="00A0524B">
        <w:rPr>
          <w:rFonts w:ascii="Times New Roman" w:hAnsi="Times New Roman" w:cs="Times New Roman"/>
          <w:sz w:val="28"/>
          <w:szCs w:val="28"/>
        </w:rPr>
        <w:t>семинарских</w:t>
      </w:r>
      <w:r w:rsidR="004F3AA9" w:rsidRPr="00A0524B">
        <w:rPr>
          <w:rFonts w:ascii="Times New Roman" w:hAnsi="Times New Roman" w:cs="Times New Roman"/>
          <w:sz w:val="28"/>
          <w:szCs w:val="28"/>
        </w:rPr>
        <w:t>)</w:t>
      </w:r>
      <w:r w:rsidRPr="00A0524B">
        <w:rPr>
          <w:rFonts w:ascii="Times New Roman" w:hAnsi="Times New Roman" w:cs="Times New Roman"/>
          <w:sz w:val="28"/>
          <w:szCs w:val="28"/>
        </w:rPr>
        <w:t xml:space="preserve"> занятий - 0,</w:t>
      </w:r>
      <w:r w:rsidR="004F3AA9" w:rsidRPr="00A0524B">
        <w:rPr>
          <w:rFonts w:ascii="Times New Roman" w:hAnsi="Times New Roman" w:cs="Times New Roman"/>
          <w:sz w:val="28"/>
          <w:szCs w:val="28"/>
        </w:rPr>
        <w:t>44</w:t>
      </w:r>
      <w:r w:rsidRPr="00A0524B">
        <w:rPr>
          <w:rFonts w:ascii="Times New Roman" w:hAnsi="Times New Roman" w:cs="Times New Roman"/>
          <w:sz w:val="28"/>
          <w:szCs w:val="28"/>
        </w:rPr>
        <w:t xml:space="preserve"> </w:t>
      </w:r>
      <w:proofErr w:type="spellStart"/>
      <w:r w:rsidRPr="00A0524B">
        <w:rPr>
          <w:rFonts w:ascii="Times New Roman" w:hAnsi="Times New Roman" w:cs="Times New Roman"/>
          <w:sz w:val="28"/>
          <w:szCs w:val="28"/>
        </w:rPr>
        <w:t>з.е</w:t>
      </w:r>
      <w:proofErr w:type="spellEnd"/>
      <w:r w:rsidRPr="00A0524B">
        <w:rPr>
          <w:rFonts w:ascii="Times New Roman" w:hAnsi="Times New Roman" w:cs="Times New Roman"/>
          <w:sz w:val="28"/>
          <w:szCs w:val="28"/>
        </w:rPr>
        <w:t>. (</w:t>
      </w:r>
      <w:r w:rsidR="004F3AA9" w:rsidRPr="00A0524B">
        <w:rPr>
          <w:rFonts w:ascii="Times New Roman" w:hAnsi="Times New Roman" w:cs="Times New Roman"/>
          <w:sz w:val="28"/>
          <w:szCs w:val="28"/>
        </w:rPr>
        <w:t>16</w:t>
      </w:r>
      <w:r w:rsidRPr="00A0524B">
        <w:rPr>
          <w:rFonts w:ascii="Times New Roman" w:hAnsi="Times New Roman" w:cs="Times New Roman"/>
          <w:sz w:val="28"/>
          <w:szCs w:val="28"/>
        </w:rPr>
        <w:t xml:space="preserve"> ч). На </w:t>
      </w:r>
      <w:r w:rsidR="004F3AA9" w:rsidRPr="00A0524B">
        <w:rPr>
          <w:rFonts w:ascii="Times New Roman" w:hAnsi="Times New Roman" w:cs="Times New Roman"/>
          <w:sz w:val="28"/>
          <w:szCs w:val="28"/>
        </w:rPr>
        <w:t>практических (</w:t>
      </w:r>
      <w:r w:rsidRPr="00A0524B">
        <w:rPr>
          <w:rFonts w:ascii="Times New Roman" w:hAnsi="Times New Roman" w:cs="Times New Roman"/>
          <w:sz w:val="28"/>
          <w:szCs w:val="28"/>
        </w:rPr>
        <w:t>семинарских</w:t>
      </w:r>
      <w:r w:rsidR="004F3AA9" w:rsidRPr="00A0524B">
        <w:rPr>
          <w:rFonts w:ascii="Times New Roman" w:hAnsi="Times New Roman" w:cs="Times New Roman"/>
          <w:sz w:val="28"/>
          <w:szCs w:val="28"/>
        </w:rPr>
        <w:t>)</w:t>
      </w:r>
      <w:r w:rsidRPr="00A0524B">
        <w:rPr>
          <w:rFonts w:ascii="Times New Roman" w:hAnsi="Times New Roman" w:cs="Times New Roman"/>
          <w:sz w:val="28"/>
          <w:szCs w:val="28"/>
        </w:rPr>
        <w:t xml:space="preserve"> занятиях используются методы интерактивного обучения, основанных  на психологии человеческих взаимоотношений и взаимодействий. Внедрение интерактивных форм обучения – одно из важнейших направлений совершенствования подготовки студентов в современном вузе.</w:t>
      </w:r>
    </w:p>
    <w:p w:rsidR="00433E5A" w:rsidRPr="00A0524B" w:rsidRDefault="003D3FC1"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lastRenderedPageBreak/>
        <w:t>Высокий уровень освоения дисциплины «</w:t>
      </w:r>
      <w:r w:rsidR="004F3AA9" w:rsidRPr="00A0524B">
        <w:rPr>
          <w:rFonts w:ascii="Times New Roman" w:hAnsi="Times New Roman" w:cs="Times New Roman"/>
          <w:sz w:val="28"/>
          <w:szCs w:val="28"/>
        </w:rPr>
        <w:t xml:space="preserve">Вторичные метаболиты </w:t>
      </w:r>
      <w:r w:rsidRPr="00A0524B">
        <w:rPr>
          <w:rFonts w:ascii="Times New Roman" w:hAnsi="Times New Roman" w:cs="Times New Roman"/>
          <w:sz w:val="28"/>
          <w:szCs w:val="28"/>
        </w:rPr>
        <w:t xml:space="preserve">растений» достигается не только в результате выполнения аудиторной работы на лекциях и </w:t>
      </w:r>
      <w:r w:rsidR="004F3AA9" w:rsidRPr="00A0524B">
        <w:rPr>
          <w:rFonts w:ascii="Times New Roman" w:hAnsi="Times New Roman" w:cs="Times New Roman"/>
          <w:sz w:val="28"/>
          <w:szCs w:val="28"/>
        </w:rPr>
        <w:t>практических (</w:t>
      </w:r>
      <w:r w:rsidRPr="00A0524B">
        <w:rPr>
          <w:rFonts w:ascii="Times New Roman" w:hAnsi="Times New Roman" w:cs="Times New Roman"/>
          <w:sz w:val="28"/>
          <w:szCs w:val="28"/>
        </w:rPr>
        <w:t>семинарских</w:t>
      </w:r>
      <w:r w:rsidR="004F3AA9" w:rsidRPr="00A0524B">
        <w:rPr>
          <w:rFonts w:ascii="Times New Roman" w:hAnsi="Times New Roman" w:cs="Times New Roman"/>
          <w:sz w:val="28"/>
          <w:szCs w:val="28"/>
        </w:rPr>
        <w:t>)</w:t>
      </w:r>
      <w:r w:rsidRPr="00A0524B">
        <w:rPr>
          <w:rFonts w:ascii="Times New Roman" w:hAnsi="Times New Roman" w:cs="Times New Roman"/>
          <w:sz w:val="28"/>
          <w:szCs w:val="28"/>
        </w:rPr>
        <w:t xml:space="preserve"> занятиях, но и в ходе выполнения самостоятельной работы. </w:t>
      </w:r>
    </w:p>
    <w:p w:rsidR="003D3FC1" w:rsidRPr="00A0524B" w:rsidRDefault="003D3FC1"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График учебного процесса и самостоятельной работы представлен в приложении 1.</w:t>
      </w:r>
    </w:p>
    <w:p w:rsidR="003D3FC1" w:rsidRPr="00A0524B" w:rsidRDefault="003D3FC1" w:rsidP="00A0524B">
      <w:pPr>
        <w:spacing w:after="0" w:line="23" w:lineRule="atLeast"/>
        <w:ind w:firstLine="709"/>
        <w:contextualSpacing/>
        <w:jc w:val="both"/>
        <w:rPr>
          <w:rFonts w:ascii="Times New Roman" w:hAnsi="Times New Roman" w:cs="Times New Roman"/>
          <w:bCs/>
          <w:sz w:val="28"/>
          <w:szCs w:val="28"/>
        </w:rPr>
      </w:pPr>
      <w:proofErr w:type="gramStart"/>
      <w:r w:rsidRPr="00A0524B">
        <w:rPr>
          <w:rFonts w:ascii="Times New Roman" w:hAnsi="Times New Roman" w:cs="Times New Roman"/>
          <w:sz w:val="28"/>
          <w:szCs w:val="28"/>
        </w:rPr>
        <w:t xml:space="preserve">Структура и содержание разделов дисциплины, наименование каждого раздела, срок его реализации, перечень тем лекционного курса, входящих в раздел, перечень </w:t>
      </w:r>
      <w:r w:rsidR="004F3AA9" w:rsidRPr="00A0524B">
        <w:rPr>
          <w:rFonts w:ascii="Times New Roman" w:hAnsi="Times New Roman" w:cs="Times New Roman"/>
          <w:sz w:val="28"/>
          <w:szCs w:val="28"/>
        </w:rPr>
        <w:t>практических (</w:t>
      </w:r>
      <w:r w:rsidRPr="00A0524B">
        <w:rPr>
          <w:rFonts w:ascii="Times New Roman" w:hAnsi="Times New Roman" w:cs="Times New Roman"/>
          <w:sz w:val="28"/>
          <w:szCs w:val="28"/>
        </w:rPr>
        <w:t>семинарских</w:t>
      </w:r>
      <w:r w:rsidR="004F3AA9" w:rsidRPr="00A0524B">
        <w:rPr>
          <w:rFonts w:ascii="Times New Roman" w:hAnsi="Times New Roman" w:cs="Times New Roman"/>
          <w:sz w:val="28"/>
          <w:szCs w:val="28"/>
        </w:rPr>
        <w:t>)</w:t>
      </w:r>
      <w:r w:rsidRPr="00A0524B">
        <w:rPr>
          <w:rFonts w:ascii="Times New Roman" w:hAnsi="Times New Roman" w:cs="Times New Roman"/>
          <w:sz w:val="28"/>
          <w:szCs w:val="28"/>
        </w:rPr>
        <w:t xml:space="preserve"> занятий, самостоятельных видов работ, их конкретное наполнение, формируемые компетенции, умения, знания, навыки приведены в приложении 2 настоящих указаний.</w:t>
      </w:r>
      <w:proofErr w:type="gramEnd"/>
      <w:r w:rsidRPr="00A0524B">
        <w:rPr>
          <w:rFonts w:ascii="Times New Roman" w:hAnsi="Times New Roman" w:cs="Times New Roman"/>
          <w:bCs/>
          <w:sz w:val="28"/>
          <w:szCs w:val="28"/>
        </w:rPr>
        <w:t xml:space="preserve"> Трудоемкость разделов и видов учебной работы – в приложении 3.</w:t>
      </w:r>
    </w:p>
    <w:p w:rsidR="003D3FC1" w:rsidRPr="00A0524B" w:rsidRDefault="003D3FC1"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b/>
          <w:sz w:val="28"/>
          <w:szCs w:val="28"/>
        </w:rPr>
        <w:t xml:space="preserve">2. </w:t>
      </w:r>
      <w:proofErr w:type="spellStart"/>
      <w:r w:rsidRPr="00A0524B">
        <w:rPr>
          <w:rFonts w:ascii="Times New Roman" w:hAnsi="Times New Roman" w:cs="Times New Roman"/>
          <w:b/>
          <w:sz w:val="28"/>
          <w:szCs w:val="28"/>
        </w:rPr>
        <w:t>Компетентностный</w:t>
      </w:r>
      <w:proofErr w:type="spellEnd"/>
      <w:r w:rsidRPr="00A0524B">
        <w:rPr>
          <w:rFonts w:ascii="Times New Roman" w:hAnsi="Times New Roman" w:cs="Times New Roman"/>
          <w:b/>
          <w:sz w:val="28"/>
          <w:szCs w:val="28"/>
        </w:rPr>
        <w:t xml:space="preserve"> подход при преподавании дисциплины</w:t>
      </w:r>
    </w:p>
    <w:p w:rsidR="004F3AA9" w:rsidRPr="00A0524B" w:rsidRDefault="004F3AA9" w:rsidP="00A0524B">
      <w:pPr>
        <w:spacing w:after="0" w:line="23" w:lineRule="atLeast"/>
        <w:ind w:firstLine="709"/>
        <w:contextualSpacing/>
        <w:jc w:val="both"/>
        <w:rPr>
          <w:rFonts w:ascii="Times New Roman" w:hAnsi="Times New Roman" w:cs="Times New Roman"/>
          <w:color w:val="000000"/>
          <w:sz w:val="28"/>
          <w:szCs w:val="28"/>
        </w:rPr>
      </w:pPr>
      <w:r w:rsidRPr="00A0524B">
        <w:rPr>
          <w:rFonts w:ascii="Times New Roman" w:hAnsi="Times New Roman" w:cs="Times New Roman"/>
          <w:sz w:val="28"/>
          <w:szCs w:val="28"/>
        </w:rPr>
        <w:t xml:space="preserve">В ходе изучения данного курса студент должен обладать </w:t>
      </w:r>
      <w:proofErr w:type="gramStart"/>
      <w:r w:rsidRPr="00A0524B">
        <w:rPr>
          <w:rFonts w:ascii="Times New Roman" w:hAnsi="Times New Roman" w:cs="Times New Roman"/>
          <w:sz w:val="28"/>
          <w:szCs w:val="28"/>
        </w:rPr>
        <w:t>с</w:t>
      </w:r>
      <w:r w:rsidRPr="00A0524B">
        <w:rPr>
          <w:rFonts w:ascii="Times New Roman" w:hAnsi="Times New Roman" w:cs="Times New Roman"/>
          <w:color w:val="000000"/>
          <w:sz w:val="28"/>
          <w:szCs w:val="28"/>
        </w:rPr>
        <w:t>ледующими</w:t>
      </w:r>
      <w:proofErr w:type="gramEnd"/>
      <w:r w:rsidRPr="00A0524B">
        <w:rPr>
          <w:rFonts w:ascii="Times New Roman" w:hAnsi="Times New Roman" w:cs="Times New Roman"/>
          <w:color w:val="000000"/>
          <w:sz w:val="28"/>
          <w:szCs w:val="28"/>
        </w:rPr>
        <w:t xml:space="preserve"> общекультурными (ОК):</w:t>
      </w:r>
    </w:p>
    <w:p w:rsidR="004F3AA9" w:rsidRPr="00A0524B" w:rsidRDefault="004F3AA9" w:rsidP="00A0524B">
      <w:pPr>
        <w:spacing w:after="0" w:line="23" w:lineRule="atLeast"/>
        <w:contextualSpacing/>
        <w:rPr>
          <w:rFonts w:ascii="Times New Roman" w:hAnsi="Times New Roman" w:cs="Times New Roman"/>
          <w:sz w:val="28"/>
          <w:szCs w:val="28"/>
          <w:lang w:eastAsia="ar-SA"/>
        </w:rPr>
      </w:pPr>
      <w:r w:rsidRPr="00A0524B">
        <w:rPr>
          <w:rFonts w:ascii="Times New Roman" w:hAnsi="Times New Roman" w:cs="Times New Roman"/>
          <w:sz w:val="28"/>
          <w:szCs w:val="28"/>
          <w:lang w:eastAsia="ar-SA"/>
        </w:rPr>
        <w:t xml:space="preserve">ОК-4: понимает пути развития и перспективы сохранения цивилизации, связь геополитических и биосферных процессов, проявляет активную жизненную позицию, используя профессиональные знания; </w:t>
      </w:r>
    </w:p>
    <w:p w:rsidR="004F3AA9" w:rsidRPr="00A0524B" w:rsidRDefault="004F3AA9" w:rsidP="00A0524B">
      <w:pPr>
        <w:spacing w:after="0" w:line="23" w:lineRule="atLeast"/>
        <w:contextualSpacing/>
        <w:jc w:val="both"/>
        <w:rPr>
          <w:rFonts w:ascii="Times New Roman" w:hAnsi="Times New Roman" w:cs="Times New Roman"/>
          <w:sz w:val="28"/>
          <w:szCs w:val="28"/>
        </w:rPr>
      </w:pPr>
      <w:r w:rsidRPr="00A0524B">
        <w:rPr>
          <w:rFonts w:ascii="Times New Roman" w:hAnsi="Times New Roman" w:cs="Times New Roman"/>
          <w:color w:val="000000"/>
          <w:sz w:val="28"/>
          <w:szCs w:val="28"/>
        </w:rPr>
        <w:t xml:space="preserve">и профессиональными компетенциями (ПК) </w:t>
      </w:r>
      <w:r w:rsidRPr="00A0524B">
        <w:rPr>
          <w:rFonts w:ascii="Times New Roman" w:hAnsi="Times New Roman" w:cs="Times New Roman"/>
          <w:sz w:val="28"/>
          <w:szCs w:val="28"/>
        </w:rPr>
        <w:t xml:space="preserve">компетенциями: </w:t>
      </w:r>
    </w:p>
    <w:p w:rsidR="004F3AA9" w:rsidRPr="00A0524B" w:rsidRDefault="004F3AA9" w:rsidP="00A0524B">
      <w:pPr>
        <w:tabs>
          <w:tab w:val="left" w:pos="342"/>
        </w:tabs>
        <w:spacing w:after="0" w:line="23" w:lineRule="atLeast"/>
        <w:contextualSpacing/>
        <w:rPr>
          <w:rFonts w:ascii="Times New Roman" w:hAnsi="Times New Roman" w:cs="Times New Roman"/>
          <w:sz w:val="28"/>
          <w:szCs w:val="28"/>
          <w:lang w:eastAsia="ar-SA"/>
        </w:rPr>
      </w:pPr>
      <w:r w:rsidRPr="00A0524B">
        <w:rPr>
          <w:rFonts w:ascii="Times New Roman" w:hAnsi="Times New Roman" w:cs="Times New Roman"/>
          <w:sz w:val="28"/>
          <w:szCs w:val="28"/>
          <w:lang w:eastAsia="ar-SA"/>
        </w:rPr>
        <w:t xml:space="preserve">ПК-2: знает и использует основные теории, концепции и принципы в избранной области деятельности, </w:t>
      </w:r>
      <w:proofErr w:type="gramStart"/>
      <w:r w:rsidRPr="00A0524B">
        <w:rPr>
          <w:rFonts w:ascii="Times New Roman" w:hAnsi="Times New Roman" w:cs="Times New Roman"/>
          <w:sz w:val="28"/>
          <w:szCs w:val="28"/>
          <w:lang w:eastAsia="ar-SA"/>
        </w:rPr>
        <w:t>способен</w:t>
      </w:r>
      <w:proofErr w:type="gramEnd"/>
      <w:r w:rsidRPr="00A0524B">
        <w:rPr>
          <w:rFonts w:ascii="Times New Roman" w:hAnsi="Times New Roman" w:cs="Times New Roman"/>
          <w:sz w:val="28"/>
          <w:szCs w:val="28"/>
          <w:lang w:eastAsia="ar-SA"/>
        </w:rPr>
        <w:t xml:space="preserve"> к системному мышлению. </w:t>
      </w:r>
    </w:p>
    <w:p w:rsidR="004F3AA9" w:rsidRPr="00A0524B" w:rsidRDefault="004F3AA9" w:rsidP="00A0524B">
      <w:pPr>
        <w:tabs>
          <w:tab w:val="left" w:pos="342"/>
        </w:tabs>
        <w:spacing w:after="0" w:line="23" w:lineRule="atLeast"/>
        <w:contextualSpacing/>
        <w:rPr>
          <w:rFonts w:ascii="Times New Roman" w:hAnsi="Times New Roman" w:cs="Times New Roman"/>
          <w:sz w:val="28"/>
          <w:szCs w:val="28"/>
          <w:lang w:eastAsia="ar-SA"/>
        </w:rPr>
      </w:pPr>
      <w:r w:rsidRPr="00A0524B">
        <w:rPr>
          <w:rFonts w:ascii="Times New Roman" w:hAnsi="Times New Roman" w:cs="Times New Roman"/>
          <w:sz w:val="28"/>
          <w:szCs w:val="28"/>
          <w:lang w:eastAsia="ar-SA"/>
        </w:rPr>
        <w:t xml:space="preserve">ПК-10: глубоко понимает и творчески использует в научной и производственно-технологической деятельности знания фундаментальных и прикладных разделов специальных дисциплин магистерской программы. </w:t>
      </w:r>
    </w:p>
    <w:p w:rsidR="004F3AA9" w:rsidRPr="00A0524B" w:rsidRDefault="004F3AA9" w:rsidP="00A0524B">
      <w:pPr>
        <w:tabs>
          <w:tab w:val="left" w:pos="285"/>
          <w:tab w:val="left" w:pos="342"/>
        </w:tabs>
        <w:spacing w:after="0" w:line="23" w:lineRule="atLeast"/>
        <w:contextualSpacing/>
        <w:rPr>
          <w:rFonts w:ascii="Times New Roman" w:hAnsi="Times New Roman" w:cs="Times New Roman"/>
          <w:sz w:val="28"/>
          <w:szCs w:val="28"/>
          <w:lang w:eastAsia="ar-SA"/>
        </w:rPr>
      </w:pPr>
      <w:r w:rsidRPr="00A0524B">
        <w:rPr>
          <w:rFonts w:ascii="Times New Roman" w:hAnsi="Times New Roman" w:cs="Times New Roman"/>
          <w:sz w:val="28"/>
          <w:szCs w:val="28"/>
          <w:lang w:eastAsia="ar-SA"/>
        </w:rPr>
        <w:t xml:space="preserve">ПК-11: умеет планировать и реализовывать профессиональные мероприятия (в соответствии с целями магистерской программы). </w:t>
      </w:r>
    </w:p>
    <w:p w:rsidR="004F3AA9" w:rsidRPr="00A0524B" w:rsidRDefault="004F3AA9" w:rsidP="00A0524B">
      <w:pPr>
        <w:tabs>
          <w:tab w:val="left" w:pos="342"/>
        </w:tabs>
        <w:spacing w:after="0" w:line="23" w:lineRule="atLeast"/>
        <w:contextualSpacing/>
        <w:rPr>
          <w:rFonts w:ascii="Times New Roman" w:hAnsi="Times New Roman" w:cs="Times New Roman"/>
          <w:sz w:val="28"/>
          <w:szCs w:val="28"/>
          <w:lang w:eastAsia="ar-SA"/>
        </w:rPr>
      </w:pPr>
      <w:r w:rsidRPr="00A0524B">
        <w:rPr>
          <w:rFonts w:ascii="Times New Roman" w:hAnsi="Times New Roman" w:cs="Times New Roman"/>
          <w:sz w:val="28"/>
          <w:szCs w:val="28"/>
          <w:lang w:eastAsia="ar-SA"/>
        </w:rPr>
        <w:t xml:space="preserve">ПК-13: самостоятельно использует современные компьютерные технологии для решения научно-исследовательских и производственно-технологических задач профессиональной деятельности, для сбора и анализа биологической информации. </w:t>
      </w:r>
    </w:p>
    <w:p w:rsidR="00433E5A" w:rsidRPr="00A0524B" w:rsidRDefault="00433E5A" w:rsidP="00A0524B">
      <w:pPr>
        <w:tabs>
          <w:tab w:val="left" w:pos="567"/>
          <w:tab w:val="left" w:pos="9498"/>
        </w:tabs>
        <w:spacing w:after="0" w:line="23" w:lineRule="atLeast"/>
        <w:ind w:firstLine="567"/>
        <w:contextualSpacing/>
        <w:jc w:val="both"/>
        <w:rPr>
          <w:rFonts w:ascii="Times New Roman" w:hAnsi="Times New Roman" w:cs="Times New Roman"/>
          <w:sz w:val="28"/>
          <w:szCs w:val="28"/>
        </w:rPr>
      </w:pPr>
      <w:r w:rsidRPr="00A0524B">
        <w:rPr>
          <w:rFonts w:ascii="Times New Roman" w:hAnsi="Times New Roman" w:cs="Times New Roman"/>
          <w:sz w:val="28"/>
          <w:szCs w:val="28"/>
        </w:rPr>
        <w:t>В результате изучения дисциплины студент должен:</w:t>
      </w:r>
    </w:p>
    <w:p w:rsidR="00433E5A" w:rsidRPr="00A0524B" w:rsidRDefault="00433E5A" w:rsidP="00A0524B">
      <w:pPr>
        <w:tabs>
          <w:tab w:val="left" w:pos="567"/>
          <w:tab w:val="left" w:pos="9498"/>
        </w:tabs>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b/>
          <w:bCs/>
          <w:noProof/>
          <w:spacing w:val="-1"/>
          <w:sz w:val="28"/>
          <w:szCs w:val="28"/>
        </w:rPr>
        <w:t>знать:</w:t>
      </w:r>
      <w:r w:rsidRPr="00A0524B">
        <w:rPr>
          <w:rFonts w:ascii="Times New Roman" w:hAnsi="Times New Roman" w:cs="Times New Roman"/>
          <w:sz w:val="28"/>
          <w:szCs w:val="28"/>
        </w:rPr>
        <w:t xml:space="preserve"> </w:t>
      </w:r>
    </w:p>
    <w:p w:rsidR="00433E5A" w:rsidRPr="00A0524B" w:rsidRDefault="00433E5A" w:rsidP="00A0524B">
      <w:pPr>
        <w:tabs>
          <w:tab w:val="left" w:pos="567"/>
          <w:tab w:val="left" w:pos="9498"/>
        </w:tabs>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  свойства веще</w:t>
      </w:r>
      <w:proofErr w:type="gramStart"/>
      <w:r w:rsidRPr="00A0524B">
        <w:rPr>
          <w:rFonts w:ascii="Times New Roman" w:hAnsi="Times New Roman" w:cs="Times New Roman"/>
          <w:sz w:val="28"/>
          <w:szCs w:val="28"/>
        </w:rPr>
        <w:t>ств вт</w:t>
      </w:r>
      <w:proofErr w:type="gramEnd"/>
      <w:r w:rsidRPr="00A0524B">
        <w:rPr>
          <w:rFonts w:ascii="Times New Roman" w:hAnsi="Times New Roman" w:cs="Times New Roman"/>
          <w:sz w:val="28"/>
          <w:szCs w:val="28"/>
        </w:rPr>
        <w:t xml:space="preserve">оричного происхождения, </w:t>
      </w:r>
    </w:p>
    <w:p w:rsidR="00433E5A" w:rsidRPr="00A0524B" w:rsidRDefault="00433E5A" w:rsidP="00A0524B">
      <w:pPr>
        <w:tabs>
          <w:tab w:val="left" w:pos="567"/>
          <w:tab w:val="left" w:pos="9498"/>
        </w:tabs>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 механизм их действия,</w:t>
      </w:r>
    </w:p>
    <w:p w:rsidR="00433E5A" w:rsidRPr="00A0524B" w:rsidRDefault="00433E5A" w:rsidP="00A0524B">
      <w:pPr>
        <w:tabs>
          <w:tab w:val="left" w:pos="567"/>
          <w:tab w:val="left" w:pos="9498"/>
        </w:tabs>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 их роль в системах регуляции у многоклеточных растений;</w:t>
      </w:r>
    </w:p>
    <w:p w:rsidR="00433E5A" w:rsidRPr="00A0524B" w:rsidRDefault="00433E5A" w:rsidP="00A0524B">
      <w:pPr>
        <w:spacing w:after="0" w:line="23" w:lineRule="atLeast"/>
        <w:ind w:firstLine="709"/>
        <w:contextualSpacing/>
        <w:jc w:val="both"/>
        <w:rPr>
          <w:rFonts w:ascii="Times New Roman" w:hAnsi="Times New Roman" w:cs="Times New Roman"/>
          <w:b/>
          <w:sz w:val="28"/>
          <w:szCs w:val="28"/>
        </w:rPr>
      </w:pPr>
      <w:r w:rsidRPr="00A0524B">
        <w:rPr>
          <w:rFonts w:ascii="Times New Roman" w:hAnsi="Times New Roman" w:cs="Times New Roman"/>
          <w:b/>
          <w:noProof/>
          <w:spacing w:val="-2"/>
          <w:sz w:val="28"/>
          <w:szCs w:val="28"/>
        </w:rPr>
        <w:t>у</w:t>
      </w:r>
      <w:r w:rsidRPr="00A0524B">
        <w:rPr>
          <w:rFonts w:ascii="Times New Roman" w:hAnsi="Times New Roman" w:cs="Times New Roman"/>
          <w:b/>
          <w:sz w:val="28"/>
          <w:szCs w:val="28"/>
        </w:rPr>
        <w:t>меть:</w:t>
      </w:r>
    </w:p>
    <w:p w:rsidR="00433E5A" w:rsidRPr="00A0524B" w:rsidRDefault="00433E5A"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использовать полученные знания в профессиональной деятельности;</w:t>
      </w:r>
    </w:p>
    <w:p w:rsidR="00433E5A" w:rsidRPr="00A0524B" w:rsidRDefault="00433E5A"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систематизировать полученные знания;</w:t>
      </w:r>
    </w:p>
    <w:p w:rsidR="00433E5A" w:rsidRPr="00A0524B" w:rsidRDefault="00433E5A"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грамотно излагать теоретический материал;</w:t>
      </w:r>
    </w:p>
    <w:p w:rsidR="00433E5A" w:rsidRPr="00A0524B" w:rsidRDefault="00433E5A" w:rsidP="00A0524B">
      <w:pPr>
        <w:spacing w:after="0" w:line="23" w:lineRule="atLeast"/>
        <w:ind w:firstLine="709"/>
        <w:contextualSpacing/>
        <w:jc w:val="both"/>
        <w:rPr>
          <w:rFonts w:ascii="Times New Roman" w:hAnsi="Times New Roman" w:cs="Times New Roman"/>
          <w:b/>
          <w:sz w:val="28"/>
          <w:szCs w:val="28"/>
        </w:rPr>
      </w:pPr>
      <w:r w:rsidRPr="00A0524B">
        <w:rPr>
          <w:rFonts w:ascii="Times New Roman" w:hAnsi="Times New Roman" w:cs="Times New Roman"/>
          <w:b/>
          <w:sz w:val="28"/>
          <w:szCs w:val="28"/>
        </w:rPr>
        <w:t>владеть навыками:</w:t>
      </w:r>
    </w:p>
    <w:p w:rsidR="00433E5A" w:rsidRPr="00A0524B" w:rsidRDefault="00433E5A"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-использования вторичных метаболитов в своей практической деятельности;</w:t>
      </w:r>
    </w:p>
    <w:p w:rsidR="00433E5A" w:rsidRPr="00A0524B" w:rsidRDefault="00433E5A"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 владеть методологическими основами современной науки.</w:t>
      </w:r>
    </w:p>
    <w:p w:rsidR="00433E5A" w:rsidRPr="00A0524B" w:rsidRDefault="00433E5A"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b/>
          <w:bCs/>
          <w:sz w:val="28"/>
          <w:szCs w:val="28"/>
        </w:rPr>
        <w:t xml:space="preserve">1.3.  </w:t>
      </w:r>
      <w:proofErr w:type="spellStart"/>
      <w:r w:rsidRPr="00A0524B">
        <w:rPr>
          <w:rFonts w:ascii="Times New Roman" w:hAnsi="Times New Roman" w:cs="Times New Roman"/>
          <w:b/>
          <w:bCs/>
          <w:sz w:val="28"/>
          <w:szCs w:val="28"/>
        </w:rPr>
        <w:t>Межпредметная</w:t>
      </w:r>
      <w:proofErr w:type="spellEnd"/>
      <w:r w:rsidRPr="00A0524B">
        <w:rPr>
          <w:rFonts w:ascii="Times New Roman" w:hAnsi="Times New Roman" w:cs="Times New Roman"/>
          <w:b/>
          <w:bCs/>
          <w:sz w:val="28"/>
          <w:szCs w:val="28"/>
        </w:rPr>
        <w:t xml:space="preserve"> связь</w:t>
      </w:r>
    </w:p>
    <w:p w:rsidR="00433E5A" w:rsidRPr="00A0524B" w:rsidRDefault="00433E5A" w:rsidP="00A0524B">
      <w:pPr>
        <w:widowControl w:val="0"/>
        <w:adjustRightInd w:val="0"/>
        <w:spacing w:after="0" w:line="23" w:lineRule="atLeast"/>
        <w:ind w:firstLine="709"/>
        <w:contextualSpacing/>
        <w:jc w:val="both"/>
        <w:textAlignment w:val="baseline"/>
        <w:rPr>
          <w:rFonts w:ascii="Times New Roman" w:hAnsi="Times New Roman" w:cs="Times New Roman"/>
          <w:sz w:val="28"/>
          <w:szCs w:val="28"/>
        </w:rPr>
      </w:pPr>
      <w:r w:rsidRPr="00A0524B">
        <w:rPr>
          <w:rFonts w:ascii="Times New Roman" w:hAnsi="Times New Roman" w:cs="Times New Roman"/>
          <w:sz w:val="28"/>
          <w:szCs w:val="28"/>
        </w:rPr>
        <w:t xml:space="preserve">Курс «Вторичные метаболиты растений» дает представление об </w:t>
      </w:r>
      <w:r w:rsidRPr="00A0524B">
        <w:rPr>
          <w:rFonts w:ascii="Times New Roman" w:hAnsi="Times New Roman" w:cs="Times New Roman"/>
          <w:sz w:val="28"/>
          <w:szCs w:val="28"/>
        </w:rPr>
        <w:lastRenderedPageBreak/>
        <w:t>особенностях растительного организма, о биологической роли веще</w:t>
      </w:r>
      <w:proofErr w:type="gramStart"/>
      <w:r w:rsidRPr="00A0524B">
        <w:rPr>
          <w:rFonts w:ascii="Times New Roman" w:hAnsi="Times New Roman" w:cs="Times New Roman"/>
          <w:sz w:val="28"/>
          <w:szCs w:val="28"/>
        </w:rPr>
        <w:t>ств вт</w:t>
      </w:r>
      <w:proofErr w:type="gramEnd"/>
      <w:r w:rsidRPr="00A0524B">
        <w:rPr>
          <w:rFonts w:ascii="Times New Roman" w:hAnsi="Times New Roman" w:cs="Times New Roman"/>
          <w:sz w:val="28"/>
          <w:szCs w:val="28"/>
        </w:rPr>
        <w:t xml:space="preserve">оричного происхождения, о взаимосвязи «вторичного» и основного обменов, протекающих в растении. </w:t>
      </w:r>
      <w:proofErr w:type="gramStart"/>
      <w:r w:rsidRPr="00A0524B">
        <w:rPr>
          <w:rFonts w:ascii="Times New Roman" w:hAnsi="Times New Roman" w:cs="Times New Roman"/>
          <w:sz w:val="28"/>
          <w:szCs w:val="28"/>
        </w:rPr>
        <w:t>В курсе используются знания ботаники, химии, цитологии, физиологии растений, молекулярной биологии, генетики, экологии, биотехнологии, растениеводства, агрохимии.</w:t>
      </w:r>
      <w:proofErr w:type="gramEnd"/>
    </w:p>
    <w:p w:rsidR="003D3FC1" w:rsidRPr="00A0524B" w:rsidRDefault="003D3FC1" w:rsidP="00A0524B">
      <w:pPr>
        <w:widowControl w:val="0"/>
        <w:adjustRightInd w:val="0"/>
        <w:spacing w:after="0" w:line="23" w:lineRule="atLeast"/>
        <w:ind w:firstLine="709"/>
        <w:contextualSpacing/>
        <w:jc w:val="both"/>
        <w:textAlignment w:val="baseline"/>
        <w:rPr>
          <w:rFonts w:ascii="Times New Roman" w:hAnsi="Times New Roman" w:cs="Times New Roman"/>
          <w:b/>
          <w:sz w:val="28"/>
          <w:szCs w:val="28"/>
        </w:rPr>
      </w:pPr>
      <w:r w:rsidRPr="00A0524B">
        <w:rPr>
          <w:rFonts w:ascii="Times New Roman" w:hAnsi="Times New Roman" w:cs="Times New Roman"/>
          <w:b/>
          <w:sz w:val="28"/>
          <w:szCs w:val="28"/>
        </w:rPr>
        <w:t>4. Структура дисциплины</w:t>
      </w:r>
    </w:p>
    <w:p w:rsidR="003D3FC1" w:rsidRPr="00A0524B" w:rsidRDefault="003D3FC1" w:rsidP="00A0524B">
      <w:pPr>
        <w:pStyle w:val="ae"/>
        <w:spacing w:after="0" w:line="23" w:lineRule="atLeast"/>
        <w:ind w:left="0" w:firstLine="709"/>
        <w:jc w:val="both"/>
        <w:rPr>
          <w:rFonts w:ascii="Times New Roman" w:hAnsi="Times New Roman" w:cs="Times New Roman"/>
          <w:color w:val="000000" w:themeColor="text1"/>
          <w:sz w:val="28"/>
          <w:szCs w:val="28"/>
          <w:lang w:eastAsia="ar-SA"/>
        </w:rPr>
      </w:pPr>
      <w:r w:rsidRPr="00A0524B">
        <w:rPr>
          <w:rFonts w:ascii="Times New Roman" w:hAnsi="Times New Roman" w:cs="Times New Roman"/>
          <w:color w:val="000000" w:themeColor="text1"/>
          <w:sz w:val="28"/>
          <w:szCs w:val="28"/>
          <w:lang w:eastAsia="ar-SA"/>
        </w:rPr>
        <w:t xml:space="preserve">Объем учебного времени, необходимого для освоения курса – </w:t>
      </w:r>
      <w:r w:rsidR="00433E5A" w:rsidRPr="00A0524B">
        <w:rPr>
          <w:rFonts w:ascii="Times New Roman" w:hAnsi="Times New Roman" w:cs="Times New Roman"/>
          <w:color w:val="000000" w:themeColor="text1"/>
          <w:sz w:val="28"/>
          <w:szCs w:val="28"/>
          <w:lang w:eastAsia="ar-SA"/>
        </w:rPr>
        <w:t>2</w:t>
      </w:r>
      <w:r w:rsidRPr="00A0524B">
        <w:rPr>
          <w:rFonts w:ascii="Times New Roman" w:hAnsi="Times New Roman" w:cs="Times New Roman"/>
          <w:color w:val="000000" w:themeColor="text1"/>
          <w:sz w:val="28"/>
          <w:szCs w:val="28"/>
          <w:lang w:eastAsia="ar-SA"/>
        </w:rPr>
        <w:t xml:space="preserve"> зачетные единицы, что составляет </w:t>
      </w:r>
      <w:r w:rsidR="00433E5A" w:rsidRPr="00A0524B">
        <w:rPr>
          <w:rFonts w:ascii="Times New Roman" w:hAnsi="Times New Roman" w:cs="Times New Roman"/>
          <w:color w:val="000000" w:themeColor="text1"/>
          <w:sz w:val="28"/>
          <w:szCs w:val="28"/>
          <w:lang w:eastAsia="ar-SA"/>
        </w:rPr>
        <w:t>72</w:t>
      </w:r>
      <w:r w:rsidRPr="00A0524B">
        <w:rPr>
          <w:rFonts w:ascii="Times New Roman" w:hAnsi="Times New Roman" w:cs="Times New Roman"/>
          <w:color w:val="000000" w:themeColor="text1"/>
          <w:sz w:val="28"/>
          <w:szCs w:val="28"/>
          <w:lang w:eastAsia="ar-SA"/>
        </w:rPr>
        <w:t xml:space="preserve"> </w:t>
      </w:r>
      <w:proofErr w:type="gramStart"/>
      <w:r w:rsidRPr="00A0524B">
        <w:rPr>
          <w:rFonts w:ascii="Times New Roman" w:hAnsi="Times New Roman" w:cs="Times New Roman"/>
          <w:color w:val="000000" w:themeColor="text1"/>
          <w:sz w:val="28"/>
          <w:szCs w:val="28"/>
          <w:lang w:eastAsia="ar-SA"/>
        </w:rPr>
        <w:t>учебных</w:t>
      </w:r>
      <w:proofErr w:type="gramEnd"/>
      <w:r w:rsidRPr="00A0524B">
        <w:rPr>
          <w:rFonts w:ascii="Times New Roman" w:hAnsi="Times New Roman" w:cs="Times New Roman"/>
          <w:color w:val="000000" w:themeColor="text1"/>
          <w:sz w:val="28"/>
          <w:szCs w:val="28"/>
          <w:lang w:eastAsia="ar-SA"/>
        </w:rPr>
        <w:t xml:space="preserve"> часа</w:t>
      </w:r>
      <w:r w:rsidR="00433E5A" w:rsidRPr="00A0524B">
        <w:rPr>
          <w:rFonts w:ascii="Times New Roman" w:hAnsi="Times New Roman" w:cs="Times New Roman"/>
          <w:color w:val="000000" w:themeColor="text1"/>
          <w:sz w:val="28"/>
          <w:szCs w:val="28"/>
          <w:lang w:eastAsia="ar-SA"/>
        </w:rPr>
        <w:t>.</w:t>
      </w:r>
    </w:p>
    <w:p w:rsidR="003D3FC1" w:rsidRPr="00A0524B" w:rsidRDefault="003D3FC1" w:rsidP="00A0524B">
      <w:pPr>
        <w:pStyle w:val="ae"/>
        <w:spacing w:after="0" w:line="23" w:lineRule="atLeast"/>
        <w:ind w:left="0" w:firstLine="709"/>
        <w:jc w:val="both"/>
        <w:rPr>
          <w:rFonts w:ascii="Times New Roman" w:hAnsi="Times New Roman" w:cs="Times New Roman"/>
          <w:color w:val="000000" w:themeColor="text1"/>
          <w:sz w:val="28"/>
          <w:szCs w:val="28"/>
          <w:lang w:eastAsia="ar-SA"/>
        </w:rPr>
      </w:pPr>
      <w:proofErr w:type="gramStart"/>
      <w:r w:rsidRPr="00A0524B">
        <w:rPr>
          <w:rFonts w:ascii="Times New Roman" w:hAnsi="Times New Roman" w:cs="Times New Roman"/>
          <w:color w:val="000000" w:themeColor="text1"/>
          <w:sz w:val="28"/>
          <w:szCs w:val="28"/>
          <w:lang w:eastAsia="ar-SA"/>
        </w:rPr>
        <w:t xml:space="preserve">Виды занятий: лекционные, </w:t>
      </w:r>
      <w:r w:rsidR="00433E5A" w:rsidRPr="00A0524B">
        <w:rPr>
          <w:rFonts w:ascii="Times New Roman" w:hAnsi="Times New Roman" w:cs="Times New Roman"/>
          <w:color w:val="000000" w:themeColor="text1"/>
          <w:sz w:val="28"/>
          <w:szCs w:val="28"/>
          <w:lang w:eastAsia="ar-SA"/>
        </w:rPr>
        <w:t>практические (</w:t>
      </w:r>
      <w:r w:rsidRPr="00A0524B">
        <w:rPr>
          <w:rFonts w:ascii="Times New Roman" w:hAnsi="Times New Roman" w:cs="Times New Roman"/>
          <w:color w:val="000000" w:themeColor="text1"/>
          <w:sz w:val="28"/>
          <w:szCs w:val="28"/>
          <w:lang w:eastAsia="ar-SA"/>
        </w:rPr>
        <w:t>семинарские</w:t>
      </w:r>
      <w:r w:rsidR="00433E5A" w:rsidRPr="00A0524B">
        <w:rPr>
          <w:rFonts w:ascii="Times New Roman" w:hAnsi="Times New Roman" w:cs="Times New Roman"/>
          <w:color w:val="000000" w:themeColor="text1"/>
          <w:sz w:val="28"/>
          <w:szCs w:val="28"/>
          <w:lang w:eastAsia="ar-SA"/>
        </w:rPr>
        <w:t>)</w:t>
      </w:r>
      <w:r w:rsidRPr="00A0524B">
        <w:rPr>
          <w:rFonts w:ascii="Times New Roman" w:hAnsi="Times New Roman" w:cs="Times New Roman"/>
          <w:color w:val="000000" w:themeColor="text1"/>
          <w:sz w:val="28"/>
          <w:szCs w:val="28"/>
          <w:lang w:eastAsia="ar-SA"/>
        </w:rPr>
        <w:t xml:space="preserve">, самостоятельные: </w:t>
      </w:r>
      <w:r w:rsidRPr="00A0524B">
        <w:rPr>
          <w:rFonts w:ascii="Times New Roman" w:hAnsi="Times New Roman" w:cs="Times New Roman"/>
          <w:sz w:val="28"/>
          <w:szCs w:val="28"/>
        </w:rPr>
        <w:t>самостоятельное изучение теоретического материала, написание рефератов, составление карт метаболизма</w:t>
      </w:r>
      <w:r w:rsidR="00433E5A" w:rsidRPr="00A0524B">
        <w:rPr>
          <w:rFonts w:ascii="Times New Roman" w:hAnsi="Times New Roman" w:cs="Times New Roman"/>
          <w:sz w:val="28"/>
          <w:szCs w:val="28"/>
        </w:rPr>
        <w:t>.</w:t>
      </w:r>
      <w:proofErr w:type="gramEnd"/>
    </w:p>
    <w:p w:rsidR="003D3FC1" w:rsidRPr="00A0524B" w:rsidRDefault="003D3FC1" w:rsidP="00A0524B">
      <w:pPr>
        <w:pStyle w:val="ab"/>
        <w:spacing w:line="23" w:lineRule="atLeast"/>
        <w:ind w:firstLine="709"/>
        <w:contextualSpacing/>
        <w:jc w:val="both"/>
        <w:rPr>
          <w:rFonts w:ascii="Times New Roman" w:hAnsi="Times New Roman"/>
          <w:color w:val="000000" w:themeColor="text1"/>
          <w:sz w:val="28"/>
          <w:szCs w:val="28"/>
        </w:rPr>
      </w:pPr>
      <w:r w:rsidRPr="00A0524B">
        <w:rPr>
          <w:rFonts w:ascii="Times New Roman" w:hAnsi="Times New Roman"/>
          <w:color w:val="000000" w:themeColor="text1"/>
          <w:sz w:val="28"/>
          <w:szCs w:val="28"/>
        </w:rPr>
        <w:t xml:space="preserve">Форма отчета – «зачет». </w:t>
      </w:r>
    </w:p>
    <w:p w:rsidR="003D3FC1" w:rsidRPr="00A0524B" w:rsidRDefault="003D3FC1" w:rsidP="00A0524B">
      <w:pPr>
        <w:pStyle w:val="ab"/>
        <w:spacing w:line="23" w:lineRule="atLeast"/>
        <w:ind w:firstLine="709"/>
        <w:contextualSpacing/>
        <w:jc w:val="both"/>
        <w:rPr>
          <w:rFonts w:ascii="Times New Roman" w:hAnsi="Times New Roman"/>
          <w:color w:val="000000" w:themeColor="text1"/>
          <w:sz w:val="28"/>
          <w:szCs w:val="28"/>
        </w:rPr>
      </w:pPr>
      <w:r w:rsidRPr="00A0524B">
        <w:rPr>
          <w:rFonts w:ascii="Times New Roman" w:hAnsi="Times New Roman"/>
          <w:color w:val="000000" w:themeColor="text1"/>
          <w:sz w:val="28"/>
          <w:szCs w:val="28"/>
        </w:rPr>
        <w:t xml:space="preserve">Аудиторная работа составляет </w:t>
      </w:r>
      <w:r w:rsidR="00433E5A" w:rsidRPr="00A0524B">
        <w:rPr>
          <w:rFonts w:ascii="Times New Roman" w:hAnsi="Times New Roman"/>
          <w:color w:val="000000" w:themeColor="text1"/>
          <w:sz w:val="28"/>
          <w:szCs w:val="28"/>
        </w:rPr>
        <w:t xml:space="preserve">0,66 </w:t>
      </w:r>
      <w:proofErr w:type="spellStart"/>
      <w:r w:rsidRPr="00A0524B">
        <w:rPr>
          <w:rFonts w:ascii="Times New Roman" w:hAnsi="Times New Roman"/>
          <w:color w:val="000000" w:themeColor="text1"/>
          <w:sz w:val="28"/>
          <w:szCs w:val="28"/>
        </w:rPr>
        <w:t>з.е</w:t>
      </w:r>
      <w:proofErr w:type="spellEnd"/>
      <w:r w:rsidRPr="00A0524B">
        <w:rPr>
          <w:rFonts w:ascii="Times New Roman" w:hAnsi="Times New Roman"/>
          <w:color w:val="000000" w:themeColor="text1"/>
          <w:sz w:val="28"/>
          <w:szCs w:val="28"/>
        </w:rPr>
        <w:t>. (</w:t>
      </w:r>
      <w:r w:rsidR="00433E5A" w:rsidRPr="00A0524B">
        <w:rPr>
          <w:rFonts w:ascii="Times New Roman" w:hAnsi="Times New Roman"/>
          <w:color w:val="000000" w:themeColor="text1"/>
          <w:sz w:val="28"/>
          <w:szCs w:val="28"/>
        </w:rPr>
        <w:t>24</w:t>
      </w:r>
      <w:r w:rsidRPr="00A0524B">
        <w:rPr>
          <w:rFonts w:ascii="Times New Roman" w:hAnsi="Times New Roman"/>
          <w:color w:val="000000" w:themeColor="text1"/>
          <w:sz w:val="28"/>
          <w:szCs w:val="28"/>
        </w:rPr>
        <w:t xml:space="preserve"> ч), включает:</w:t>
      </w:r>
    </w:p>
    <w:p w:rsidR="003D3FC1" w:rsidRPr="00A0524B" w:rsidRDefault="003D3FC1" w:rsidP="00A0524B">
      <w:pPr>
        <w:pStyle w:val="ab"/>
        <w:spacing w:line="23" w:lineRule="atLeast"/>
        <w:ind w:firstLine="709"/>
        <w:contextualSpacing/>
        <w:jc w:val="both"/>
        <w:rPr>
          <w:rFonts w:ascii="Times New Roman" w:hAnsi="Times New Roman"/>
          <w:color w:val="000000" w:themeColor="text1"/>
          <w:sz w:val="28"/>
          <w:szCs w:val="28"/>
        </w:rPr>
      </w:pPr>
      <w:r w:rsidRPr="00A0524B">
        <w:rPr>
          <w:rFonts w:ascii="Times New Roman" w:hAnsi="Times New Roman"/>
          <w:color w:val="000000" w:themeColor="text1"/>
          <w:sz w:val="28"/>
          <w:szCs w:val="28"/>
        </w:rPr>
        <w:t>лекции – 0,</w:t>
      </w:r>
      <w:r w:rsidR="00433E5A" w:rsidRPr="00A0524B">
        <w:rPr>
          <w:rFonts w:ascii="Times New Roman" w:hAnsi="Times New Roman"/>
          <w:color w:val="000000" w:themeColor="text1"/>
          <w:sz w:val="28"/>
          <w:szCs w:val="28"/>
        </w:rPr>
        <w:t>22</w:t>
      </w:r>
      <w:r w:rsidRPr="00A0524B">
        <w:rPr>
          <w:rFonts w:ascii="Times New Roman" w:hAnsi="Times New Roman"/>
          <w:color w:val="000000" w:themeColor="text1"/>
          <w:sz w:val="28"/>
          <w:szCs w:val="28"/>
        </w:rPr>
        <w:t xml:space="preserve"> </w:t>
      </w:r>
      <w:proofErr w:type="spellStart"/>
      <w:r w:rsidRPr="00A0524B">
        <w:rPr>
          <w:rFonts w:ascii="Times New Roman" w:hAnsi="Times New Roman"/>
          <w:color w:val="000000" w:themeColor="text1"/>
          <w:sz w:val="28"/>
          <w:szCs w:val="28"/>
        </w:rPr>
        <w:t>з.е</w:t>
      </w:r>
      <w:proofErr w:type="spellEnd"/>
      <w:r w:rsidRPr="00A0524B">
        <w:rPr>
          <w:rFonts w:ascii="Times New Roman" w:hAnsi="Times New Roman"/>
          <w:color w:val="000000" w:themeColor="text1"/>
          <w:sz w:val="28"/>
          <w:szCs w:val="28"/>
        </w:rPr>
        <w:t>. (</w:t>
      </w:r>
      <w:r w:rsidR="00433E5A" w:rsidRPr="00A0524B">
        <w:rPr>
          <w:rFonts w:ascii="Times New Roman" w:hAnsi="Times New Roman"/>
          <w:color w:val="000000" w:themeColor="text1"/>
          <w:sz w:val="28"/>
          <w:szCs w:val="28"/>
        </w:rPr>
        <w:t>8</w:t>
      </w:r>
      <w:r w:rsidRPr="00A0524B">
        <w:rPr>
          <w:rFonts w:ascii="Times New Roman" w:hAnsi="Times New Roman"/>
          <w:color w:val="000000" w:themeColor="text1"/>
          <w:sz w:val="28"/>
          <w:szCs w:val="28"/>
        </w:rPr>
        <w:t xml:space="preserve"> ч);</w:t>
      </w:r>
    </w:p>
    <w:p w:rsidR="003D3FC1" w:rsidRPr="00A0524B" w:rsidRDefault="00433E5A" w:rsidP="00A0524B">
      <w:pPr>
        <w:pStyle w:val="ab"/>
        <w:spacing w:line="23" w:lineRule="atLeast"/>
        <w:ind w:firstLine="709"/>
        <w:contextualSpacing/>
        <w:jc w:val="both"/>
        <w:rPr>
          <w:rFonts w:ascii="Times New Roman" w:hAnsi="Times New Roman"/>
          <w:color w:val="000000" w:themeColor="text1"/>
          <w:sz w:val="28"/>
          <w:szCs w:val="28"/>
        </w:rPr>
      </w:pPr>
      <w:r w:rsidRPr="00A0524B">
        <w:rPr>
          <w:rFonts w:ascii="Times New Roman" w:hAnsi="Times New Roman"/>
          <w:color w:val="000000" w:themeColor="text1"/>
          <w:sz w:val="28"/>
          <w:szCs w:val="28"/>
        </w:rPr>
        <w:t>практические (</w:t>
      </w:r>
      <w:r w:rsidR="003D3FC1" w:rsidRPr="00A0524B">
        <w:rPr>
          <w:rFonts w:ascii="Times New Roman" w:hAnsi="Times New Roman"/>
          <w:color w:val="000000" w:themeColor="text1"/>
          <w:sz w:val="28"/>
          <w:szCs w:val="28"/>
        </w:rPr>
        <w:t>семинарские</w:t>
      </w:r>
      <w:r w:rsidRPr="00A0524B">
        <w:rPr>
          <w:rFonts w:ascii="Times New Roman" w:hAnsi="Times New Roman"/>
          <w:color w:val="000000" w:themeColor="text1"/>
          <w:sz w:val="28"/>
          <w:szCs w:val="28"/>
        </w:rPr>
        <w:t xml:space="preserve">) </w:t>
      </w:r>
      <w:r w:rsidR="003D3FC1" w:rsidRPr="00A0524B">
        <w:rPr>
          <w:rFonts w:ascii="Times New Roman" w:hAnsi="Times New Roman"/>
          <w:color w:val="000000" w:themeColor="text1"/>
          <w:sz w:val="28"/>
          <w:szCs w:val="28"/>
        </w:rPr>
        <w:t xml:space="preserve"> занятия – 0,</w:t>
      </w:r>
      <w:r w:rsidRPr="00A0524B">
        <w:rPr>
          <w:rFonts w:ascii="Times New Roman" w:hAnsi="Times New Roman"/>
          <w:color w:val="000000" w:themeColor="text1"/>
          <w:sz w:val="28"/>
          <w:szCs w:val="28"/>
        </w:rPr>
        <w:t>44</w:t>
      </w:r>
      <w:r w:rsidR="003D3FC1" w:rsidRPr="00A0524B">
        <w:rPr>
          <w:rFonts w:ascii="Times New Roman" w:hAnsi="Times New Roman"/>
          <w:color w:val="000000" w:themeColor="text1"/>
          <w:sz w:val="28"/>
          <w:szCs w:val="28"/>
        </w:rPr>
        <w:t xml:space="preserve"> </w:t>
      </w:r>
      <w:proofErr w:type="spellStart"/>
      <w:r w:rsidR="003D3FC1" w:rsidRPr="00A0524B">
        <w:rPr>
          <w:rFonts w:ascii="Times New Roman" w:hAnsi="Times New Roman"/>
          <w:color w:val="000000" w:themeColor="text1"/>
          <w:sz w:val="28"/>
          <w:szCs w:val="28"/>
        </w:rPr>
        <w:t>з.е</w:t>
      </w:r>
      <w:proofErr w:type="spellEnd"/>
      <w:r w:rsidR="003D3FC1" w:rsidRPr="00A0524B">
        <w:rPr>
          <w:rFonts w:ascii="Times New Roman" w:hAnsi="Times New Roman"/>
          <w:color w:val="000000" w:themeColor="text1"/>
          <w:sz w:val="28"/>
          <w:szCs w:val="28"/>
        </w:rPr>
        <w:t>. (</w:t>
      </w:r>
      <w:r w:rsidRPr="00A0524B">
        <w:rPr>
          <w:rFonts w:ascii="Times New Roman" w:hAnsi="Times New Roman"/>
          <w:color w:val="000000" w:themeColor="text1"/>
          <w:sz w:val="28"/>
          <w:szCs w:val="28"/>
        </w:rPr>
        <w:t>16</w:t>
      </w:r>
      <w:r w:rsidR="003D3FC1" w:rsidRPr="00A0524B">
        <w:rPr>
          <w:rFonts w:ascii="Times New Roman" w:hAnsi="Times New Roman"/>
          <w:color w:val="000000" w:themeColor="text1"/>
          <w:sz w:val="28"/>
          <w:szCs w:val="28"/>
        </w:rPr>
        <w:t>ч).</w:t>
      </w:r>
    </w:p>
    <w:p w:rsidR="003D3FC1" w:rsidRPr="00A0524B" w:rsidRDefault="003D3FC1" w:rsidP="00A0524B">
      <w:pPr>
        <w:pStyle w:val="ab"/>
        <w:spacing w:line="23" w:lineRule="atLeast"/>
        <w:ind w:firstLine="709"/>
        <w:contextualSpacing/>
        <w:jc w:val="both"/>
        <w:rPr>
          <w:rFonts w:ascii="Times New Roman" w:hAnsi="Times New Roman"/>
          <w:color w:val="000000" w:themeColor="text1"/>
          <w:sz w:val="28"/>
          <w:szCs w:val="28"/>
        </w:rPr>
      </w:pPr>
      <w:r w:rsidRPr="00A0524B">
        <w:rPr>
          <w:rFonts w:ascii="Times New Roman" w:hAnsi="Times New Roman"/>
          <w:color w:val="000000" w:themeColor="text1"/>
          <w:sz w:val="28"/>
          <w:szCs w:val="28"/>
        </w:rPr>
        <w:t>На самостоятельную работу отведено 1,</w:t>
      </w:r>
      <w:r w:rsidR="00433E5A" w:rsidRPr="00A0524B">
        <w:rPr>
          <w:rFonts w:ascii="Times New Roman" w:hAnsi="Times New Roman"/>
          <w:color w:val="000000" w:themeColor="text1"/>
          <w:sz w:val="28"/>
          <w:szCs w:val="28"/>
        </w:rPr>
        <w:t>34</w:t>
      </w:r>
      <w:r w:rsidRPr="00A0524B">
        <w:rPr>
          <w:rFonts w:ascii="Times New Roman" w:hAnsi="Times New Roman"/>
          <w:color w:val="000000" w:themeColor="text1"/>
          <w:sz w:val="28"/>
          <w:szCs w:val="28"/>
        </w:rPr>
        <w:t xml:space="preserve"> </w:t>
      </w:r>
      <w:proofErr w:type="spellStart"/>
      <w:r w:rsidRPr="00A0524B">
        <w:rPr>
          <w:rFonts w:ascii="Times New Roman" w:hAnsi="Times New Roman"/>
          <w:color w:val="000000" w:themeColor="text1"/>
          <w:sz w:val="28"/>
          <w:szCs w:val="28"/>
        </w:rPr>
        <w:t>з.е</w:t>
      </w:r>
      <w:proofErr w:type="spellEnd"/>
      <w:r w:rsidRPr="00A0524B">
        <w:rPr>
          <w:rFonts w:ascii="Times New Roman" w:hAnsi="Times New Roman"/>
          <w:color w:val="000000" w:themeColor="text1"/>
          <w:sz w:val="28"/>
          <w:szCs w:val="28"/>
        </w:rPr>
        <w:t>.</w:t>
      </w:r>
      <w:r w:rsidR="00433E5A" w:rsidRPr="00A0524B">
        <w:rPr>
          <w:rFonts w:ascii="Times New Roman" w:hAnsi="Times New Roman"/>
          <w:color w:val="000000" w:themeColor="text1"/>
          <w:sz w:val="28"/>
          <w:szCs w:val="28"/>
        </w:rPr>
        <w:t xml:space="preserve"> </w:t>
      </w:r>
      <w:r w:rsidRPr="00A0524B">
        <w:rPr>
          <w:rFonts w:ascii="Times New Roman" w:hAnsi="Times New Roman"/>
          <w:color w:val="000000" w:themeColor="text1"/>
          <w:sz w:val="28"/>
          <w:szCs w:val="28"/>
        </w:rPr>
        <w:t>(</w:t>
      </w:r>
      <w:r w:rsidR="00433E5A" w:rsidRPr="00A0524B">
        <w:rPr>
          <w:rFonts w:ascii="Times New Roman" w:hAnsi="Times New Roman"/>
          <w:color w:val="000000" w:themeColor="text1"/>
          <w:sz w:val="28"/>
          <w:szCs w:val="28"/>
        </w:rPr>
        <w:t>48</w:t>
      </w:r>
      <w:r w:rsidRPr="00A0524B">
        <w:rPr>
          <w:rFonts w:ascii="Times New Roman" w:hAnsi="Times New Roman"/>
          <w:color w:val="000000" w:themeColor="text1"/>
          <w:sz w:val="28"/>
          <w:szCs w:val="28"/>
        </w:rPr>
        <w:t xml:space="preserve"> ч), что составляет </w:t>
      </w:r>
      <w:r w:rsidR="00433E5A" w:rsidRPr="00A0524B">
        <w:rPr>
          <w:rFonts w:ascii="Times New Roman" w:hAnsi="Times New Roman"/>
          <w:color w:val="000000" w:themeColor="text1"/>
          <w:sz w:val="28"/>
          <w:szCs w:val="28"/>
        </w:rPr>
        <w:t>66</w:t>
      </w:r>
      <w:r w:rsidRPr="00A0524B">
        <w:rPr>
          <w:rFonts w:ascii="Times New Roman" w:hAnsi="Times New Roman"/>
          <w:color w:val="000000" w:themeColor="text1"/>
          <w:sz w:val="28"/>
          <w:szCs w:val="28"/>
        </w:rPr>
        <w:t>,</w:t>
      </w:r>
      <w:r w:rsidR="00433E5A" w:rsidRPr="00A0524B">
        <w:rPr>
          <w:rFonts w:ascii="Times New Roman" w:hAnsi="Times New Roman"/>
          <w:color w:val="000000" w:themeColor="text1"/>
          <w:sz w:val="28"/>
          <w:szCs w:val="28"/>
        </w:rPr>
        <w:t>6</w:t>
      </w:r>
      <w:r w:rsidRPr="00A0524B">
        <w:rPr>
          <w:rFonts w:ascii="Times New Roman" w:hAnsi="Times New Roman"/>
          <w:color w:val="000000" w:themeColor="text1"/>
          <w:sz w:val="28"/>
          <w:szCs w:val="28"/>
        </w:rPr>
        <w:t xml:space="preserve"> % от общего времени. Самостоятельная работа включает: </w:t>
      </w:r>
    </w:p>
    <w:p w:rsidR="003D3FC1" w:rsidRPr="00A0524B" w:rsidRDefault="003D3FC1" w:rsidP="00A0524B">
      <w:pPr>
        <w:pStyle w:val="ab"/>
        <w:spacing w:line="23" w:lineRule="atLeast"/>
        <w:ind w:firstLine="709"/>
        <w:contextualSpacing/>
        <w:jc w:val="both"/>
        <w:rPr>
          <w:rFonts w:ascii="Times New Roman" w:hAnsi="Times New Roman"/>
          <w:color w:val="000000" w:themeColor="text1"/>
          <w:sz w:val="28"/>
          <w:szCs w:val="28"/>
        </w:rPr>
      </w:pPr>
      <w:r w:rsidRPr="00A0524B">
        <w:rPr>
          <w:rFonts w:ascii="Times New Roman" w:hAnsi="Times New Roman"/>
          <w:color w:val="000000" w:themeColor="text1"/>
          <w:sz w:val="28"/>
          <w:szCs w:val="28"/>
        </w:rPr>
        <w:t xml:space="preserve">изучение теоретического курса, на освоение которого отводится 0, </w:t>
      </w:r>
      <w:r w:rsidR="00433E5A" w:rsidRPr="00A0524B">
        <w:rPr>
          <w:rFonts w:ascii="Times New Roman" w:hAnsi="Times New Roman"/>
          <w:color w:val="000000" w:themeColor="text1"/>
          <w:sz w:val="28"/>
          <w:szCs w:val="28"/>
        </w:rPr>
        <w:t>78</w:t>
      </w:r>
      <w:r w:rsidRPr="00A0524B">
        <w:rPr>
          <w:rFonts w:ascii="Times New Roman" w:hAnsi="Times New Roman"/>
          <w:color w:val="000000" w:themeColor="text1"/>
          <w:sz w:val="28"/>
          <w:szCs w:val="28"/>
        </w:rPr>
        <w:t xml:space="preserve"> </w:t>
      </w:r>
      <w:proofErr w:type="spellStart"/>
      <w:r w:rsidRPr="00A0524B">
        <w:rPr>
          <w:rFonts w:ascii="Times New Roman" w:hAnsi="Times New Roman"/>
          <w:color w:val="000000" w:themeColor="text1"/>
          <w:sz w:val="28"/>
          <w:szCs w:val="28"/>
        </w:rPr>
        <w:t>з.е</w:t>
      </w:r>
      <w:proofErr w:type="spellEnd"/>
      <w:r w:rsidRPr="00A0524B">
        <w:rPr>
          <w:rFonts w:ascii="Times New Roman" w:hAnsi="Times New Roman"/>
          <w:color w:val="000000" w:themeColor="text1"/>
          <w:sz w:val="28"/>
          <w:szCs w:val="28"/>
        </w:rPr>
        <w:t>. (2</w:t>
      </w:r>
      <w:r w:rsidR="00433E5A" w:rsidRPr="00A0524B">
        <w:rPr>
          <w:rFonts w:ascii="Times New Roman" w:hAnsi="Times New Roman"/>
          <w:color w:val="000000" w:themeColor="text1"/>
          <w:sz w:val="28"/>
          <w:szCs w:val="28"/>
        </w:rPr>
        <w:t>8</w:t>
      </w:r>
      <w:r w:rsidRPr="00A0524B">
        <w:rPr>
          <w:rFonts w:ascii="Times New Roman" w:hAnsi="Times New Roman"/>
          <w:color w:val="000000" w:themeColor="text1"/>
          <w:sz w:val="28"/>
          <w:szCs w:val="28"/>
        </w:rPr>
        <w:t xml:space="preserve"> ч);</w:t>
      </w:r>
    </w:p>
    <w:p w:rsidR="003D3FC1" w:rsidRPr="00A0524B" w:rsidRDefault="003D3FC1" w:rsidP="00A0524B">
      <w:pPr>
        <w:pStyle w:val="ab"/>
        <w:spacing w:line="23" w:lineRule="atLeast"/>
        <w:ind w:firstLine="709"/>
        <w:contextualSpacing/>
        <w:jc w:val="both"/>
        <w:rPr>
          <w:rFonts w:ascii="Times New Roman" w:hAnsi="Times New Roman"/>
          <w:color w:val="000000" w:themeColor="text1"/>
          <w:sz w:val="28"/>
          <w:szCs w:val="28"/>
        </w:rPr>
      </w:pPr>
      <w:r w:rsidRPr="00A0524B">
        <w:rPr>
          <w:rFonts w:ascii="Times New Roman" w:hAnsi="Times New Roman"/>
          <w:color w:val="000000" w:themeColor="text1"/>
          <w:sz w:val="28"/>
          <w:szCs w:val="28"/>
        </w:rPr>
        <w:t xml:space="preserve">написание реферата и подготовка презентации, на написание реферата и подготовки презентации отводится учебной программой  0,28 </w:t>
      </w:r>
      <w:proofErr w:type="spellStart"/>
      <w:r w:rsidRPr="00A0524B">
        <w:rPr>
          <w:rFonts w:ascii="Times New Roman" w:hAnsi="Times New Roman"/>
          <w:color w:val="000000" w:themeColor="text1"/>
          <w:sz w:val="28"/>
          <w:szCs w:val="28"/>
        </w:rPr>
        <w:t>з.е</w:t>
      </w:r>
      <w:proofErr w:type="spellEnd"/>
      <w:r w:rsidRPr="00A0524B">
        <w:rPr>
          <w:rFonts w:ascii="Times New Roman" w:hAnsi="Times New Roman"/>
          <w:color w:val="000000" w:themeColor="text1"/>
          <w:sz w:val="28"/>
          <w:szCs w:val="28"/>
        </w:rPr>
        <w:t xml:space="preserve">. (10 ч); </w:t>
      </w:r>
    </w:p>
    <w:p w:rsidR="003D3FC1" w:rsidRPr="00A0524B" w:rsidRDefault="003D3FC1" w:rsidP="00A0524B">
      <w:pPr>
        <w:pStyle w:val="ab"/>
        <w:spacing w:line="23" w:lineRule="atLeast"/>
        <w:ind w:firstLine="709"/>
        <w:contextualSpacing/>
        <w:jc w:val="both"/>
        <w:rPr>
          <w:rFonts w:ascii="Times New Roman" w:hAnsi="Times New Roman"/>
          <w:color w:val="000000" w:themeColor="text1"/>
          <w:sz w:val="28"/>
          <w:szCs w:val="28"/>
        </w:rPr>
      </w:pPr>
      <w:r w:rsidRPr="00A0524B">
        <w:rPr>
          <w:rFonts w:ascii="Times New Roman" w:hAnsi="Times New Roman"/>
          <w:color w:val="000000" w:themeColor="text1"/>
          <w:sz w:val="28"/>
          <w:szCs w:val="28"/>
        </w:rPr>
        <w:t xml:space="preserve">составление таблиц метаболизма, на выполнение данного задания отводится 0,28 </w:t>
      </w:r>
      <w:proofErr w:type="spellStart"/>
      <w:r w:rsidRPr="00A0524B">
        <w:rPr>
          <w:rFonts w:ascii="Times New Roman" w:hAnsi="Times New Roman"/>
          <w:color w:val="000000" w:themeColor="text1"/>
          <w:sz w:val="28"/>
          <w:szCs w:val="28"/>
        </w:rPr>
        <w:t>з.е</w:t>
      </w:r>
      <w:proofErr w:type="spellEnd"/>
      <w:r w:rsidRPr="00A0524B">
        <w:rPr>
          <w:rFonts w:ascii="Times New Roman" w:hAnsi="Times New Roman"/>
          <w:color w:val="000000" w:themeColor="text1"/>
          <w:sz w:val="28"/>
          <w:szCs w:val="28"/>
        </w:rPr>
        <w:t>. (10 ч)</w:t>
      </w:r>
      <w:r w:rsidR="00433E5A" w:rsidRPr="00A0524B">
        <w:rPr>
          <w:rFonts w:ascii="Times New Roman" w:hAnsi="Times New Roman"/>
          <w:color w:val="000000" w:themeColor="text1"/>
          <w:sz w:val="28"/>
          <w:szCs w:val="28"/>
        </w:rPr>
        <w:t>.</w:t>
      </w:r>
    </w:p>
    <w:p w:rsidR="003D3FC1" w:rsidRPr="00A0524B" w:rsidRDefault="003D3FC1" w:rsidP="00A0524B">
      <w:pPr>
        <w:spacing w:after="0" w:line="23" w:lineRule="atLeast"/>
        <w:ind w:firstLine="709"/>
        <w:contextualSpacing/>
        <w:jc w:val="both"/>
        <w:rPr>
          <w:rFonts w:ascii="Times New Roman" w:hAnsi="Times New Roman" w:cs="Times New Roman"/>
          <w:spacing w:val="-3"/>
          <w:sz w:val="28"/>
          <w:szCs w:val="28"/>
        </w:rPr>
      </w:pPr>
      <w:r w:rsidRPr="00A0524B">
        <w:rPr>
          <w:rFonts w:ascii="Times New Roman" w:hAnsi="Times New Roman" w:cs="Times New Roman"/>
          <w:iCs/>
          <w:color w:val="000000"/>
          <w:sz w:val="28"/>
          <w:szCs w:val="28"/>
        </w:rPr>
        <w:t xml:space="preserve">В соответствии с требованиями ФГОС ВПО по направлению подготовки реализации </w:t>
      </w:r>
      <w:proofErr w:type="spellStart"/>
      <w:r w:rsidRPr="00A0524B">
        <w:rPr>
          <w:rFonts w:ascii="Times New Roman" w:hAnsi="Times New Roman" w:cs="Times New Roman"/>
          <w:iCs/>
          <w:color w:val="000000"/>
          <w:sz w:val="28"/>
          <w:szCs w:val="28"/>
        </w:rPr>
        <w:t>компетентностного</w:t>
      </w:r>
      <w:proofErr w:type="spellEnd"/>
      <w:r w:rsidRPr="00A0524B">
        <w:rPr>
          <w:rFonts w:ascii="Times New Roman" w:hAnsi="Times New Roman" w:cs="Times New Roman"/>
          <w:iCs/>
          <w:color w:val="000000"/>
          <w:sz w:val="28"/>
          <w:szCs w:val="28"/>
        </w:rPr>
        <w:t xml:space="preserve"> подхода предусматривается широкое использование в учебном процессе активных и интерактивных форм проведения занятий. </w:t>
      </w:r>
      <w:r w:rsidRPr="00A0524B">
        <w:rPr>
          <w:rFonts w:ascii="Times New Roman" w:hAnsi="Times New Roman" w:cs="Times New Roman"/>
          <w:spacing w:val="-3"/>
          <w:sz w:val="28"/>
          <w:szCs w:val="28"/>
        </w:rPr>
        <w:t xml:space="preserve">Удельный вес интерактивных форм </w:t>
      </w:r>
      <w:proofErr w:type="gramStart"/>
      <w:r w:rsidRPr="00A0524B">
        <w:rPr>
          <w:rFonts w:ascii="Times New Roman" w:hAnsi="Times New Roman" w:cs="Times New Roman"/>
          <w:spacing w:val="-3"/>
          <w:sz w:val="28"/>
          <w:szCs w:val="28"/>
        </w:rPr>
        <w:t>обучения по дисциплине</w:t>
      </w:r>
      <w:proofErr w:type="gramEnd"/>
      <w:r w:rsidRPr="00A0524B">
        <w:rPr>
          <w:rFonts w:ascii="Times New Roman" w:hAnsi="Times New Roman" w:cs="Times New Roman"/>
          <w:spacing w:val="-3"/>
          <w:sz w:val="28"/>
          <w:szCs w:val="28"/>
        </w:rPr>
        <w:t xml:space="preserve"> составляет 90 % аудиторных занятий, лекции составляют 33 %  аудиторных занятий.</w:t>
      </w:r>
    </w:p>
    <w:p w:rsidR="003D3FC1" w:rsidRPr="00A0524B" w:rsidRDefault="003D3FC1" w:rsidP="00A0524B">
      <w:pPr>
        <w:pStyle w:val="ab"/>
        <w:spacing w:line="23" w:lineRule="atLeast"/>
        <w:ind w:firstLine="709"/>
        <w:contextualSpacing/>
        <w:jc w:val="both"/>
        <w:rPr>
          <w:rFonts w:ascii="Times New Roman" w:hAnsi="Times New Roman"/>
          <w:color w:val="000000" w:themeColor="text1"/>
          <w:sz w:val="28"/>
          <w:szCs w:val="28"/>
        </w:rPr>
      </w:pPr>
      <w:r w:rsidRPr="00A0524B">
        <w:rPr>
          <w:rFonts w:ascii="Times New Roman" w:hAnsi="Times New Roman"/>
          <w:color w:val="000000" w:themeColor="text1"/>
          <w:sz w:val="28"/>
          <w:szCs w:val="28"/>
        </w:rPr>
        <w:t>Объем дисциплины и виды учебной работы приведены в табл. 1.</w:t>
      </w:r>
    </w:p>
    <w:p w:rsidR="003D3FC1" w:rsidRPr="00A0524B" w:rsidRDefault="003D3FC1" w:rsidP="00A0524B">
      <w:pPr>
        <w:pStyle w:val="ab"/>
        <w:spacing w:line="23" w:lineRule="atLeast"/>
        <w:ind w:firstLine="720"/>
        <w:contextualSpacing/>
        <w:rPr>
          <w:rFonts w:ascii="Times New Roman" w:hAnsi="Times New Roman"/>
          <w:color w:val="000000" w:themeColor="text1"/>
          <w:sz w:val="28"/>
          <w:szCs w:val="28"/>
        </w:rPr>
      </w:pPr>
      <w:r w:rsidRPr="00A0524B">
        <w:rPr>
          <w:rFonts w:ascii="Times New Roman" w:hAnsi="Times New Roman"/>
          <w:color w:val="000000" w:themeColor="text1"/>
          <w:sz w:val="28"/>
          <w:szCs w:val="28"/>
        </w:rPr>
        <w:t>Таблица</w:t>
      </w:r>
      <w:proofErr w:type="gramStart"/>
      <w:r w:rsidRPr="00A0524B">
        <w:rPr>
          <w:rFonts w:ascii="Times New Roman" w:hAnsi="Times New Roman"/>
          <w:color w:val="000000" w:themeColor="text1"/>
          <w:sz w:val="28"/>
          <w:szCs w:val="28"/>
        </w:rPr>
        <w:t>1</w:t>
      </w:r>
      <w:proofErr w:type="gramEnd"/>
      <w:r w:rsidR="00433E5A" w:rsidRPr="00A0524B">
        <w:rPr>
          <w:rFonts w:ascii="Times New Roman" w:hAnsi="Times New Roman"/>
          <w:color w:val="000000" w:themeColor="text1"/>
          <w:sz w:val="28"/>
          <w:szCs w:val="28"/>
        </w:rPr>
        <w:t xml:space="preserve">- </w:t>
      </w:r>
      <w:r w:rsidRPr="00A0524B">
        <w:rPr>
          <w:rFonts w:ascii="Times New Roman" w:hAnsi="Times New Roman"/>
          <w:color w:val="000000" w:themeColor="text1"/>
          <w:sz w:val="28"/>
          <w:szCs w:val="28"/>
        </w:rPr>
        <w:t>Объем дисциплины и виды учебной работы</w:t>
      </w:r>
    </w:p>
    <w:tbl>
      <w:tblPr>
        <w:tblW w:w="5000" w:type="pct"/>
        <w:tblCellMar>
          <w:left w:w="40" w:type="dxa"/>
          <w:right w:w="40" w:type="dxa"/>
        </w:tblCellMar>
        <w:tblLook w:val="04A0"/>
      </w:tblPr>
      <w:tblGrid>
        <w:gridCol w:w="4435"/>
        <w:gridCol w:w="2102"/>
        <w:gridCol w:w="2898"/>
      </w:tblGrid>
      <w:tr w:rsidR="00EF2195" w:rsidRPr="00A0524B" w:rsidTr="00AA7D7D">
        <w:trPr>
          <w:cantSplit/>
          <w:trHeight w:hRule="exact" w:val="254"/>
        </w:trPr>
        <w:tc>
          <w:tcPr>
            <w:tcW w:w="2350" w:type="pct"/>
            <w:vMerge w:val="restart"/>
            <w:tcBorders>
              <w:top w:val="single" w:sz="6" w:space="0" w:color="auto"/>
              <w:left w:val="single" w:sz="6" w:space="0" w:color="auto"/>
              <w:bottom w:val="single" w:sz="6" w:space="0" w:color="auto"/>
              <w:right w:val="single" w:sz="6" w:space="0" w:color="auto"/>
            </w:tcBorders>
            <w:vAlign w:val="center"/>
            <w:hideMark/>
          </w:tcPr>
          <w:p w:rsidR="00EF2195" w:rsidRPr="00A0524B" w:rsidRDefault="00EF2195" w:rsidP="00A0524B">
            <w:pPr>
              <w:pStyle w:val="12"/>
              <w:spacing w:line="23" w:lineRule="atLeast"/>
              <w:ind w:left="0" w:firstLine="709"/>
              <w:contextualSpacing/>
              <w:rPr>
                <w:sz w:val="28"/>
                <w:szCs w:val="28"/>
              </w:rPr>
            </w:pPr>
            <w:r w:rsidRPr="00A0524B">
              <w:rPr>
                <w:sz w:val="28"/>
                <w:szCs w:val="28"/>
              </w:rPr>
              <w:t>Вид учебной работы</w:t>
            </w:r>
          </w:p>
        </w:tc>
        <w:tc>
          <w:tcPr>
            <w:tcW w:w="1114" w:type="pct"/>
            <w:vMerge w:val="restart"/>
            <w:tcBorders>
              <w:top w:val="single" w:sz="6" w:space="0" w:color="auto"/>
              <w:left w:val="single" w:sz="6" w:space="0" w:color="auto"/>
              <w:bottom w:val="single" w:sz="6" w:space="0" w:color="auto"/>
              <w:right w:val="single" w:sz="6" w:space="0" w:color="auto"/>
            </w:tcBorders>
            <w:vAlign w:val="center"/>
            <w:hideMark/>
          </w:tcPr>
          <w:p w:rsidR="00EF2195" w:rsidRPr="00A0524B" w:rsidRDefault="00EF2195" w:rsidP="00A0524B">
            <w:pPr>
              <w:pStyle w:val="12"/>
              <w:spacing w:line="23" w:lineRule="atLeast"/>
              <w:ind w:left="0" w:firstLine="709"/>
              <w:contextualSpacing/>
              <w:rPr>
                <w:sz w:val="28"/>
                <w:szCs w:val="28"/>
              </w:rPr>
            </w:pPr>
            <w:r w:rsidRPr="00A0524B">
              <w:rPr>
                <w:sz w:val="28"/>
                <w:szCs w:val="28"/>
              </w:rPr>
              <w:t xml:space="preserve">Всего </w:t>
            </w:r>
          </w:p>
          <w:p w:rsidR="00EF2195" w:rsidRPr="00A0524B" w:rsidRDefault="00EF2195" w:rsidP="00A0524B">
            <w:pPr>
              <w:pStyle w:val="12"/>
              <w:spacing w:line="23" w:lineRule="atLeast"/>
              <w:ind w:left="0" w:firstLine="709"/>
              <w:contextualSpacing/>
              <w:rPr>
                <w:sz w:val="28"/>
                <w:szCs w:val="28"/>
              </w:rPr>
            </w:pPr>
            <w:r w:rsidRPr="00A0524B">
              <w:rPr>
                <w:sz w:val="28"/>
                <w:szCs w:val="28"/>
              </w:rPr>
              <w:t>зачетных</w:t>
            </w:r>
          </w:p>
          <w:p w:rsidR="00EF2195" w:rsidRPr="00A0524B" w:rsidRDefault="00EF2195" w:rsidP="00A0524B">
            <w:pPr>
              <w:pStyle w:val="12"/>
              <w:spacing w:line="23" w:lineRule="atLeast"/>
              <w:ind w:left="0" w:firstLine="709"/>
              <w:contextualSpacing/>
              <w:rPr>
                <w:sz w:val="28"/>
                <w:szCs w:val="28"/>
              </w:rPr>
            </w:pPr>
            <w:r w:rsidRPr="00A0524B">
              <w:rPr>
                <w:sz w:val="28"/>
                <w:szCs w:val="28"/>
              </w:rPr>
              <w:t>единиц</w:t>
            </w:r>
          </w:p>
          <w:p w:rsidR="00EF2195" w:rsidRPr="00A0524B" w:rsidRDefault="00EF2195" w:rsidP="00A0524B">
            <w:pPr>
              <w:pStyle w:val="12"/>
              <w:spacing w:line="23" w:lineRule="atLeast"/>
              <w:ind w:left="0" w:firstLine="709"/>
              <w:contextualSpacing/>
              <w:rPr>
                <w:sz w:val="28"/>
                <w:szCs w:val="28"/>
              </w:rPr>
            </w:pPr>
            <w:r w:rsidRPr="00A0524B">
              <w:rPr>
                <w:sz w:val="28"/>
                <w:szCs w:val="28"/>
              </w:rPr>
              <w:t xml:space="preserve"> (часов)</w:t>
            </w:r>
          </w:p>
        </w:tc>
        <w:tc>
          <w:tcPr>
            <w:tcW w:w="1536"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sz w:val="28"/>
                <w:szCs w:val="28"/>
              </w:rPr>
            </w:pPr>
            <w:r w:rsidRPr="00A0524B">
              <w:rPr>
                <w:sz w:val="28"/>
                <w:szCs w:val="28"/>
              </w:rPr>
              <w:t>Семестр</w:t>
            </w:r>
          </w:p>
        </w:tc>
      </w:tr>
      <w:tr w:rsidR="00EF2195" w:rsidRPr="00A0524B" w:rsidTr="00AA7D7D">
        <w:trPr>
          <w:cantSplit/>
          <w:trHeight w:val="780"/>
        </w:trPr>
        <w:tc>
          <w:tcPr>
            <w:tcW w:w="2350" w:type="pct"/>
            <w:vMerge/>
            <w:tcBorders>
              <w:top w:val="single" w:sz="6" w:space="0" w:color="auto"/>
              <w:left w:val="single" w:sz="6" w:space="0" w:color="auto"/>
              <w:bottom w:val="single" w:sz="6" w:space="0" w:color="auto"/>
              <w:right w:val="single" w:sz="6" w:space="0" w:color="auto"/>
            </w:tcBorders>
            <w:vAlign w:val="center"/>
            <w:hideMark/>
          </w:tcPr>
          <w:p w:rsidR="00EF2195" w:rsidRPr="00A0524B" w:rsidRDefault="00EF2195" w:rsidP="00A0524B">
            <w:pPr>
              <w:spacing w:after="0" w:line="23" w:lineRule="atLeast"/>
              <w:contextualSpacing/>
              <w:rPr>
                <w:rFonts w:ascii="Times New Roman" w:eastAsia="Times New Roman" w:hAnsi="Times New Roman" w:cs="Times New Roman"/>
                <w:sz w:val="28"/>
                <w:szCs w:val="28"/>
              </w:rPr>
            </w:pPr>
          </w:p>
        </w:tc>
        <w:tc>
          <w:tcPr>
            <w:tcW w:w="1114" w:type="pct"/>
            <w:vMerge/>
            <w:tcBorders>
              <w:top w:val="single" w:sz="6" w:space="0" w:color="auto"/>
              <w:left w:val="single" w:sz="6" w:space="0" w:color="auto"/>
              <w:bottom w:val="single" w:sz="6" w:space="0" w:color="auto"/>
              <w:right w:val="single" w:sz="6" w:space="0" w:color="auto"/>
            </w:tcBorders>
            <w:vAlign w:val="center"/>
            <w:hideMark/>
          </w:tcPr>
          <w:p w:rsidR="00EF2195" w:rsidRPr="00A0524B" w:rsidRDefault="00EF2195" w:rsidP="00A0524B">
            <w:pPr>
              <w:spacing w:after="0" w:line="23" w:lineRule="atLeast"/>
              <w:contextualSpacing/>
              <w:rPr>
                <w:rFonts w:ascii="Times New Roman" w:eastAsia="Times New Roman" w:hAnsi="Times New Roman" w:cs="Times New Roman"/>
                <w:sz w:val="28"/>
                <w:szCs w:val="28"/>
              </w:rPr>
            </w:pPr>
          </w:p>
        </w:tc>
        <w:tc>
          <w:tcPr>
            <w:tcW w:w="1536"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sz w:val="28"/>
                <w:szCs w:val="28"/>
              </w:rPr>
            </w:pPr>
            <w:r w:rsidRPr="00A0524B">
              <w:rPr>
                <w:sz w:val="28"/>
                <w:szCs w:val="28"/>
              </w:rPr>
              <w:t>С</w:t>
            </w:r>
          </w:p>
        </w:tc>
      </w:tr>
      <w:tr w:rsidR="00EF2195" w:rsidRPr="00A0524B" w:rsidTr="00AA7D7D">
        <w:trPr>
          <w:cantSplit/>
          <w:trHeight w:hRule="exact" w:val="364"/>
        </w:trPr>
        <w:tc>
          <w:tcPr>
            <w:tcW w:w="2350"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142"/>
              <w:contextualSpacing/>
              <w:jc w:val="left"/>
              <w:rPr>
                <w:b/>
                <w:sz w:val="28"/>
                <w:szCs w:val="28"/>
              </w:rPr>
            </w:pPr>
            <w:r w:rsidRPr="00A0524B">
              <w:rPr>
                <w:b/>
                <w:sz w:val="28"/>
                <w:szCs w:val="28"/>
              </w:rPr>
              <w:t>Общая трудоемкость дисциплины</w:t>
            </w:r>
          </w:p>
        </w:tc>
        <w:tc>
          <w:tcPr>
            <w:tcW w:w="1114"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b/>
                <w:bCs/>
                <w:sz w:val="28"/>
                <w:szCs w:val="28"/>
              </w:rPr>
            </w:pPr>
            <w:r w:rsidRPr="00A0524B">
              <w:rPr>
                <w:b/>
                <w:bCs/>
                <w:sz w:val="28"/>
                <w:szCs w:val="28"/>
              </w:rPr>
              <w:t>2 (72)</w:t>
            </w:r>
          </w:p>
        </w:tc>
        <w:tc>
          <w:tcPr>
            <w:tcW w:w="1536"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b/>
                <w:bCs/>
                <w:sz w:val="28"/>
                <w:szCs w:val="28"/>
              </w:rPr>
            </w:pPr>
            <w:r w:rsidRPr="00A0524B">
              <w:rPr>
                <w:b/>
                <w:bCs/>
                <w:sz w:val="28"/>
                <w:szCs w:val="28"/>
              </w:rPr>
              <w:t>2 (72)</w:t>
            </w:r>
          </w:p>
        </w:tc>
      </w:tr>
      <w:tr w:rsidR="00EF2195" w:rsidRPr="00A0524B" w:rsidTr="00AA7D7D">
        <w:trPr>
          <w:cantSplit/>
          <w:trHeight w:hRule="exact" w:val="284"/>
        </w:trPr>
        <w:tc>
          <w:tcPr>
            <w:tcW w:w="2350"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142"/>
              <w:contextualSpacing/>
              <w:jc w:val="left"/>
              <w:rPr>
                <w:b/>
                <w:bCs/>
                <w:sz w:val="28"/>
                <w:szCs w:val="28"/>
              </w:rPr>
            </w:pPr>
            <w:r w:rsidRPr="00A0524B">
              <w:rPr>
                <w:b/>
                <w:bCs/>
                <w:sz w:val="28"/>
                <w:szCs w:val="28"/>
              </w:rPr>
              <w:t>Аудиторные занятия:</w:t>
            </w:r>
          </w:p>
        </w:tc>
        <w:tc>
          <w:tcPr>
            <w:tcW w:w="1114"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b/>
                <w:bCs/>
                <w:sz w:val="28"/>
                <w:szCs w:val="28"/>
                <w:highlight w:val="yellow"/>
              </w:rPr>
            </w:pPr>
            <w:r w:rsidRPr="00A0524B">
              <w:rPr>
                <w:b/>
                <w:bCs/>
                <w:sz w:val="28"/>
                <w:szCs w:val="28"/>
              </w:rPr>
              <w:t>0,66 (24)</w:t>
            </w:r>
          </w:p>
        </w:tc>
        <w:tc>
          <w:tcPr>
            <w:tcW w:w="1536"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b/>
                <w:bCs/>
                <w:sz w:val="28"/>
                <w:szCs w:val="28"/>
              </w:rPr>
            </w:pPr>
            <w:r w:rsidRPr="00A0524B">
              <w:rPr>
                <w:b/>
                <w:bCs/>
                <w:sz w:val="28"/>
                <w:szCs w:val="28"/>
              </w:rPr>
              <w:t>0,66 (24)</w:t>
            </w:r>
          </w:p>
        </w:tc>
      </w:tr>
      <w:tr w:rsidR="00EF2195" w:rsidRPr="00A0524B" w:rsidTr="00AA7D7D">
        <w:trPr>
          <w:cantSplit/>
          <w:trHeight w:hRule="exact" w:val="438"/>
        </w:trPr>
        <w:tc>
          <w:tcPr>
            <w:tcW w:w="2350"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142"/>
              <w:contextualSpacing/>
              <w:jc w:val="left"/>
              <w:rPr>
                <w:sz w:val="28"/>
                <w:szCs w:val="28"/>
              </w:rPr>
            </w:pPr>
            <w:r w:rsidRPr="00A0524B">
              <w:rPr>
                <w:sz w:val="28"/>
                <w:szCs w:val="28"/>
              </w:rPr>
              <w:t>лекции</w:t>
            </w:r>
          </w:p>
        </w:tc>
        <w:tc>
          <w:tcPr>
            <w:tcW w:w="1114"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sz w:val="28"/>
                <w:szCs w:val="28"/>
                <w:highlight w:val="yellow"/>
              </w:rPr>
            </w:pPr>
            <w:r w:rsidRPr="00A0524B">
              <w:rPr>
                <w:sz w:val="28"/>
                <w:szCs w:val="28"/>
              </w:rPr>
              <w:t>0,22 (8)</w:t>
            </w:r>
          </w:p>
        </w:tc>
        <w:tc>
          <w:tcPr>
            <w:tcW w:w="1536"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sz w:val="28"/>
                <w:szCs w:val="28"/>
                <w:highlight w:val="yellow"/>
              </w:rPr>
            </w:pPr>
            <w:r w:rsidRPr="00A0524B">
              <w:rPr>
                <w:sz w:val="28"/>
                <w:szCs w:val="28"/>
              </w:rPr>
              <w:t>0,22 (8)</w:t>
            </w:r>
          </w:p>
        </w:tc>
      </w:tr>
      <w:tr w:rsidR="00EF2195" w:rsidRPr="00A0524B" w:rsidTr="00AA7D7D">
        <w:trPr>
          <w:cantSplit/>
          <w:trHeight w:val="257"/>
        </w:trPr>
        <w:tc>
          <w:tcPr>
            <w:tcW w:w="2350" w:type="pct"/>
            <w:tcBorders>
              <w:top w:val="single" w:sz="6" w:space="0" w:color="auto"/>
              <w:left w:val="single" w:sz="6" w:space="0" w:color="auto"/>
              <w:right w:val="single" w:sz="6" w:space="0" w:color="auto"/>
            </w:tcBorders>
            <w:hideMark/>
          </w:tcPr>
          <w:p w:rsidR="00EF2195" w:rsidRPr="00A0524B" w:rsidRDefault="00EF2195" w:rsidP="00A0524B">
            <w:pPr>
              <w:pStyle w:val="12"/>
              <w:spacing w:line="23" w:lineRule="atLeast"/>
              <w:ind w:left="0" w:firstLine="142"/>
              <w:contextualSpacing/>
              <w:jc w:val="left"/>
              <w:rPr>
                <w:sz w:val="28"/>
                <w:szCs w:val="28"/>
              </w:rPr>
            </w:pPr>
            <w:r w:rsidRPr="00A0524B">
              <w:rPr>
                <w:sz w:val="28"/>
                <w:szCs w:val="28"/>
              </w:rPr>
              <w:t>Практические занятия (семинары)</w:t>
            </w:r>
          </w:p>
        </w:tc>
        <w:tc>
          <w:tcPr>
            <w:tcW w:w="1114" w:type="pct"/>
            <w:tcBorders>
              <w:top w:val="single" w:sz="6" w:space="0" w:color="auto"/>
              <w:left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sz w:val="28"/>
                <w:szCs w:val="28"/>
              </w:rPr>
            </w:pPr>
            <w:r w:rsidRPr="00A0524B">
              <w:rPr>
                <w:sz w:val="28"/>
                <w:szCs w:val="28"/>
              </w:rPr>
              <w:t>0,44 (16)</w:t>
            </w:r>
          </w:p>
        </w:tc>
        <w:tc>
          <w:tcPr>
            <w:tcW w:w="1536" w:type="pct"/>
            <w:tcBorders>
              <w:top w:val="single" w:sz="6" w:space="0" w:color="auto"/>
              <w:left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sz w:val="28"/>
                <w:szCs w:val="28"/>
              </w:rPr>
            </w:pPr>
            <w:r w:rsidRPr="00A0524B">
              <w:rPr>
                <w:sz w:val="28"/>
                <w:szCs w:val="28"/>
              </w:rPr>
              <w:t>0,44 (16)</w:t>
            </w:r>
          </w:p>
        </w:tc>
      </w:tr>
      <w:tr w:rsidR="00EF2195" w:rsidRPr="00A0524B" w:rsidTr="00AA7D7D">
        <w:trPr>
          <w:cantSplit/>
          <w:trHeight w:hRule="exact" w:val="322"/>
        </w:trPr>
        <w:tc>
          <w:tcPr>
            <w:tcW w:w="2350"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142"/>
              <w:contextualSpacing/>
              <w:jc w:val="left"/>
              <w:rPr>
                <w:b/>
                <w:bCs/>
                <w:sz w:val="28"/>
                <w:szCs w:val="28"/>
              </w:rPr>
            </w:pPr>
            <w:r w:rsidRPr="00A0524B">
              <w:rPr>
                <w:b/>
                <w:bCs/>
                <w:sz w:val="28"/>
                <w:szCs w:val="28"/>
              </w:rPr>
              <w:t>Самостоятельная работа:</w:t>
            </w:r>
          </w:p>
        </w:tc>
        <w:tc>
          <w:tcPr>
            <w:tcW w:w="1114"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b/>
                <w:bCs/>
                <w:sz w:val="28"/>
                <w:szCs w:val="28"/>
                <w:highlight w:val="yellow"/>
              </w:rPr>
            </w:pPr>
            <w:r w:rsidRPr="00A0524B">
              <w:rPr>
                <w:b/>
                <w:bCs/>
                <w:sz w:val="28"/>
                <w:szCs w:val="28"/>
              </w:rPr>
              <w:t>1,34 (48)</w:t>
            </w:r>
          </w:p>
        </w:tc>
        <w:tc>
          <w:tcPr>
            <w:tcW w:w="1536"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b/>
                <w:bCs/>
                <w:sz w:val="28"/>
                <w:szCs w:val="28"/>
              </w:rPr>
            </w:pPr>
            <w:r w:rsidRPr="00A0524B">
              <w:rPr>
                <w:b/>
                <w:bCs/>
                <w:sz w:val="28"/>
                <w:szCs w:val="28"/>
              </w:rPr>
              <w:t>1,34 (48)</w:t>
            </w:r>
          </w:p>
        </w:tc>
      </w:tr>
      <w:tr w:rsidR="00EF2195" w:rsidRPr="00A0524B" w:rsidTr="00AA7D7D">
        <w:trPr>
          <w:cantSplit/>
          <w:trHeight w:hRule="exact" w:val="867"/>
        </w:trPr>
        <w:tc>
          <w:tcPr>
            <w:tcW w:w="2350"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142"/>
              <w:contextualSpacing/>
              <w:jc w:val="left"/>
              <w:rPr>
                <w:sz w:val="28"/>
                <w:szCs w:val="28"/>
              </w:rPr>
            </w:pPr>
            <w:r w:rsidRPr="00A0524B">
              <w:rPr>
                <w:sz w:val="28"/>
                <w:szCs w:val="28"/>
              </w:rPr>
              <w:t>изучение теоретического курса (ТО)</w:t>
            </w:r>
          </w:p>
        </w:tc>
        <w:tc>
          <w:tcPr>
            <w:tcW w:w="1114"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sz w:val="28"/>
                <w:szCs w:val="28"/>
                <w:highlight w:val="yellow"/>
              </w:rPr>
            </w:pPr>
            <w:r w:rsidRPr="00A0524B">
              <w:rPr>
                <w:sz w:val="28"/>
                <w:szCs w:val="28"/>
              </w:rPr>
              <w:t>0,78 (28)</w:t>
            </w:r>
          </w:p>
        </w:tc>
        <w:tc>
          <w:tcPr>
            <w:tcW w:w="1536"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sz w:val="28"/>
                <w:szCs w:val="28"/>
                <w:highlight w:val="yellow"/>
              </w:rPr>
            </w:pPr>
            <w:r w:rsidRPr="00A0524B">
              <w:rPr>
                <w:sz w:val="28"/>
                <w:szCs w:val="28"/>
              </w:rPr>
              <w:t>0,78 (28)</w:t>
            </w:r>
          </w:p>
        </w:tc>
      </w:tr>
      <w:tr w:rsidR="00EF2195" w:rsidRPr="00A0524B" w:rsidTr="00AA7D7D">
        <w:trPr>
          <w:cantSplit/>
          <w:trHeight w:hRule="exact" w:val="292"/>
        </w:trPr>
        <w:tc>
          <w:tcPr>
            <w:tcW w:w="2350"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142"/>
              <w:contextualSpacing/>
              <w:jc w:val="left"/>
              <w:rPr>
                <w:sz w:val="28"/>
                <w:szCs w:val="28"/>
              </w:rPr>
            </w:pPr>
            <w:r w:rsidRPr="00A0524B">
              <w:rPr>
                <w:sz w:val="28"/>
                <w:szCs w:val="28"/>
              </w:rPr>
              <w:t>реферат</w:t>
            </w:r>
          </w:p>
        </w:tc>
        <w:tc>
          <w:tcPr>
            <w:tcW w:w="1114"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sz w:val="28"/>
                <w:szCs w:val="28"/>
                <w:highlight w:val="yellow"/>
              </w:rPr>
            </w:pPr>
            <w:r w:rsidRPr="00A0524B">
              <w:rPr>
                <w:sz w:val="28"/>
                <w:szCs w:val="28"/>
              </w:rPr>
              <w:t>0,28 (10)</w:t>
            </w:r>
          </w:p>
        </w:tc>
        <w:tc>
          <w:tcPr>
            <w:tcW w:w="1536"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sz w:val="28"/>
                <w:szCs w:val="28"/>
                <w:highlight w:val="yellow"/>
              </w:rPr>
            </w:pPr>
            <w:r w:rsidRPr="00A0524B">
              <w:rPr>
                <w:sz w:val="28"/>
                <w:szCs w:val="28"/>
              </w:rPr>
              <w:t>0,28 (10)</w:t>
            </w:r>
          </w:p>
        </w:tc>
      </w:tr>
      <w:tr w:rsidR="00EF2195" w:rsidRPr="00A0524B" w:rsidTr="00AA7D7D">
        <w:trPr>
          <w:cantSplit/>
          <w:trHeight w:hRule="exact" w:val="733"/>
        </w:trPr>
        <w:tc>
          <w:tcPr>
            <w:tcW w:w="2350"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142"/>
              <w:contextualSpacing/>
              <w:jc w:val="left"/>
              <w:rPr>
                <w:sz w:val="28"/>
                <w:szCs w:val="28"/>
              </w:rPr>
            </w:pPr>
            <w:r w:rsidRPr="00A0524B">
              <w:rPr>
                <w:sz w:val="28"/>
                <w:szCs w:val="28"/>
              </w:rPr>
              <w:lastRenderedPageBreak/>
              <w:t>Составление таблиц метаболизма</w:t>
            </w:r>
          </w:p>
        </w:tc>
        <w:tc>
          <w:tcPr>
            <w:tcW w:w="1114"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sz w:val="28"/>
                <w:szCs w:val="28"/>
                <w:highlight w:val="yellow"/>
              </w:rPr>
            </w:pPr>
            <w:r w:rsidRPr="00A0524B">
              <w:rPr>
                <w:sz w:val="28"/>
                <w:szCs w:val="28"/>
              </w:rPr>
              <w:t>0,28 (10)</w:t>
            </w:r>
          </w:p>
        </w:tc>
        <w:tc>
          <w:tcPr>
            <w:tcW w:w="1536"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sz w:val="28"/>
                <w:szCs w:val="28"/>
                <w:highlight w:val="yellow"/>
              </w:rPr>
            </w:pPr>
            <w:r w:rsidRPr="00A0524B">
              <w:rPr>
                <w:sz w:val="28"/>
                <w:szCs w:val="28"/>
              </w:rPr>
              <w:t>0,28 (10)</w:t>
            </w:r>
          </w:p>
        </w:tc>
      </w:tr>
      <w:tr w:rsidR="00EF2195" w:rsidRPr="00A0524B" w:rsidTr="00AA7D7D">
        <w:trPr>
          <w:cantSplit/>
          <w:trHeight w:hRule="exact" w:val="406"/>
        </w:trPr>
        <w:tc>
          <w:tcPr>
            <w:tcW w:w="2350"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142"/>
              <w:contextualSpacing/>
              <w:jc w:val="left"/>
              <w:rPr>
                <w:b/>
                <w:sz w:val="28"/>
                <w:szCs w:val="28"/>
              </w:rPr>
            </w:pPr>
            <w:r w:rsidRPr="00A0524B">
              <w:rPr>
                <w:b/>
                <w:sz w:val="28"/>
                <w:szCs w:val="28"/>
              </w:rPr>
              <w:t>Вид итогового контроля</w:t>
            </w:r>
          </w:p>
        </w:tc>
        <w:tc>
          <w:tcPr>
            <w:tcW w:w="1114"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sz w:val="28"/>
                <w:szCs w:val="28"/>
              </w:rPr>
            </w:pPr>
            <w:r w:rsidRPr="00A0524B">
              <w:rPr>
                <w:sz w:val="28"/>
                <w:szCs w:val="28"/>
              </w:rPr>
              <w:t xml:space="preserve"> зачет</w:t>
            </w:r>
          </w:p>
        </w:tc>
        <w:tc>
          <w:tcPr>
            <w:tcW w:w="1536" w:type="pct"/>
            <w:tcBorders>
              <w:top w:val="single" w:sz="6" w:space="0" w:color="auto"/>
              <w:left w:val="single" w:sz="6" w:space="0" w:color="auto"/>
              <w:bottom w:val="single" w:sz="6" w:space="0" w:color="auto"/>
              <w:right w:val="single" w:sz="6" w:space="0" w:color="auto"/>
            </w:tcBorders>
            <w:hideMark/>
          </w:tcPr>
          <w:p w:rsidR="00EF2195" w:rsidRPr="00A0524B" w:rsidRDefault="00EF2195" w:rsidP="00A0524B">
            <w:pPr>
              <w:pStyle w:val="12"/>
              <w:spacing w:line="23" w:lineRule="atLeast"/>
              <w:ind w:left="0" w:firstLine="709"/>
              <w:contextualSpacing/>
              <w:rPr>
                <w:sz w:val="28"/>
                <w:szCs w:val="28"/>
              </w:rPr>
            </w:pPr>
            <w:r w:rsidRPr="00A0524B">
              <w:rPr>
                <w:sz w:val="28"/>
                <w:szCs w:val="28"/>
              </w:rPr>
              <w:t xml:space="preserve"> зачет</w:t>
            </w:r>
          </w:p>
        </w:tc>
      </w:tr>
    </w:tbl>
    <w:p w:rsidR="003D3FC1" w:rsidRPr="00A0524B" w:rsidRDefault="003D3FC1" w:rsidP="00A0524B">
      <w:pPr>
        <w:spacing w:after="0" w:line="23" w:lineRule="atLeast"/>
        <w:contextualSpacing/>
        <w:rPr>
          <w:rFonts w:ascii="Times New Roman" w:hAnsi="Times New Roman" w:cs="Times New Roman"/>
          <w:sz w:val="28"/>
          <w:szCs w:val="28"/>
        </w:rPr>
      </w:pPr>
    </w:p>
    <w:p w:rsidR="003D3FC1" w:rsidRPr="00A0524B" w:rsidRDefault="003D3FC1" w:rsidP="00A0524B">
      <w:pPr>
        <w:spacing w:after="0" w:line="23" w:lineRule="atLeast"/>
        <w:ind w:firstLine="709"/>
        <w:contextualSpacing/>
        <w:rPr>
          <w:rFonts w:ascii="Times New Roman" w:hAnsi="Times New Roman" w:cs="Times New Roman"/>
          <w:b/>
          <w:sz w:val="28"/>
          <w:szCs w:val="28"/>
        </w:rPr>
      </w:pPr>
      <w:r w:rsidRPr="00A0524B">
        <w:rPr>
          <w:rFonts w:ascii="Times New Roman" w:hAnsi="Times New Roman" w:cs="Times New Roman"/>
          <w:b/>
          <w:sz w:val="28"/>
          <w:szCs w:val="28"/>
        </w:rPr>
        <w:t>5. Структура и методика преподавания теоретического курса</w:t>
      </w:r>
    </w:p>
    <w:p w:rsidR="003D3FC1" w:rsidRPr="00A0524B" w:rsidRDefault="00EF2195"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В т</w:t>
      </w:r>
      <w:r w:rsidR="003D3FC1" w:rsidRPr="00A0524B">
        <w:rPr>
          <w:rFonts w:ascii="Times New Roman" w:hAnsi="Times New Roman" w:cs="Times New Roman"/>
          <w:sz w:val="28"/>
          <w:szCs w:val="28"/>
        </w:rPr>
        <w:t xml:space="preserve">еоретический курс </w:t>
      </w:r>
      <w:r w:rsidRPr="00A0524B">
        <w:rPr>
          <w:rFonts w:ascii="Times New Roman" w:hAnsi="Times New Roman" w:cs="Times New Roman"/>
          <w:sz w:val="28"/>
          <w:szCs w:val="28"/>
        </w:rPr>
        <w:t xml:space="preserve">«Вторичные метаболиты растений» </w:t>
      </w:r>
      <w:r w:rsidR="003D3FC1" w:rsidRPr="00A0524B">
        <w:rPr>
          <w:rFonts w:ascii="Times New Roman" w:hAnsi="Times New Roman" w:cs="Times New Roman"/>
          <w:sz w:val="28"/>
          <w:szCs w:val="28"/>
        </w:rPr>
        <w:t xml:space="preserve">входят </w:t>
      </w:r>
      <w:r w:rsidRPr="00A0524B">
        <w:rPr>
          <w:rFonts w:ascii="Times New Roman" w:hAnsi="Times New Roman" w:cs="Times New Roman"/>
          <w:sz w:val="28"/>
          <w:szCs w:val="28"/>
        </w:rPr>
        <w:t>лекции и</w:t>
      </w:r>
      <w:r w:rsidR="003D3FC1" w:rsidRPr="00A0524B">
        <w:rPr>
          <w:rFonts w:ascii="Times New Roman" w:hAnsi="Times New Roman" w:cs="Times New Roman"/>
          <w:sz w:val="28"/>
          <w:szCs w:val="28"/>
        </w:rPr>
        <w:t xml:space="preserve"> </w:t>
      </w:r>
      <w:r w:rsidRPr="00A0524B">
        <w:rPr>
          <w:rFonts w:ascii="Times New Roman" w:hAnsi="Times New Roman" w:cs="Times New Roman"/>
          <w:sz w:val="28"/>
          <w:szCs w:val="28"/>
        </w:rPr>
        <w:t>практические (</w:t>
      </w:r>
      <w:r w:rsidR="003D3FC1" w:rsidRPr="00A0524B">
        <w:rPr>
          <w:rFonts w:ascii="Times New Roman" w:hAnsi="Times New Roman" w:cs="Times New Roman"/>
          <w:sz w:val="28"/>
          <w:szCs w:val="28"/>
        </w:rPr>
        <w:t>семинарски</w:t>
      </w:r>
      <w:r w:rsidRPr="00A0524B">
        <w:rPr>
          <w:rFonts w:ascii="Times New Roman" w:hAnsi="Times New Roman" w:cs="Times New Roman"/>
          <w:sz w:val="28"/>
          <w:szCs w:val="28"/>
        </w:rPr>
        <w:t>е)</w:t>
      </w:r>
      <w:r w:rsidR="003D3FC1" w:rsidRPr="00A0524B">
        <w:rPr>
          <w:rFonts w:ascii="Times New Roman" w:hAnsi="Times New Roman" w:cs="Times New Roman"/>
          <w:sz w:val="28"/>
          <w:szCs w:val="28"/>
        </w:rPr>
        <w:t xml:space="preserve"> заняти</w:t>
      </w:r>
      <w:r w:rsidRPr="00A0524B">
        <w:rPr>
          <w:rFonts w:ascii="Times New Roman" w:hAnsi="Times New Roman" w:cs="Times New Roman"/>
          <w:sz w:val="28"/>
          <w:szCs w:val="28"/>
        </w:rPr>
        <w:t>я</w:t>
      </w:r>
      <w:r w:rsidR="003D3FC1" w:rsidRPr="00A0524B">
        <w:rPr>
          <w:rFonts w:ascii="Times New Roman" w:hAnsi="Times New Roman" w:cs="Times New Roman"/>
          <w:sz w:val="28"/>
          <w:szCs w:val="28"/>
        </w:rPr>
        <w:t xml:space="preserve">. </w:t>
      </w:r>
      <w:r w:rsidRPr="00A0524B">
        <w:rPr>
          <w:rFonts w:ascii="Times New Roman" w:hAnsi="Times New Roman" w:cs="Times New Roman"/>
          <w:sz w:val="28"/>
          <w:szCs w:val="28"/>
        </w:rPr>
        <w:t>В таблице 2</w:t>
      </w:r>
      <w:r w:rsidR="003D3FC1" w:rsidRPr="00A0524B">
        <w:rPr>
          <w:rFonts w:ascii="Times New Roman" w:hAnsi="Times New Roman" w:cs="Times New Roman"/>
          <w:sz w:val="28"/>
          <w:szCs w:val="28"/>
        </w:rPr>
        <w:t xml:space="preserve">  приведены содержание, темы лекционного курса и реализуемые компетенции.</w:t>
      </w:r>
    </w:p>
    <w:p w:rsidR="003D3FC1" w:rsidRPr="00A0524B" w:rsidRDefault="003D3FC1" w:rsidP="00A0524B">
      <w:pPr>
        <w:spacing w:after="0" w:line="23" w:lineRule="atLeast"/>
        <w:ind w:firstLine="709"/>
        <w:contextualSpacing/>
        <w:rPr>
          <w:rFonts w:ascii="Times New Roman" w:hAnsi="Times New Roman" w:cs="Times New Roman"/>
          <w:bCs/>
          <w:sz w:val="28"/>
          <w:szCs w:val="28"/>
        </w:rPr>
      </w:pPr>
      <w:r w:rsidRPr="00A0524B">
        <w:rPr>
          <w:rFonts w:ascii="Times New Roman" w:hAnsi="Times New Roman" w:cs="Times New Roman"/>
          <w:sz w:val="28"/>
          <w:szCs w:val="28"/>
        </w:rPr>
        <w:t xml:space="preserve">Таблица </w:t>
      </w:r>
      <w:r w:rsidR="00EF2195" w:rsidRPr="00A0524B">
        <w:rPr>
          <w:rFonts w:ascii="Times New Roman" w:hAnsi="Times New Roman" w:cs="Times New Roman"/>
          <w:sz w:val="28"/>
          <w:szCs w:val="28"/>
        </w:rPr>
        <w:t xml:space="preserve">2 - </w:t>
      </w:r>
      <w:r w:rsidRPr="00A0524B">
        <w:rPr>
          <w:rFonts w:ascii="Times New Roman" w:hAnsi="Times New Roman" w:cs="Times New Roman"/>
          <w:bCs/>
          <w:sz w:val="28"/>
          <w:szCs w:val="28"/>
        </w:rPr>
        <w:t>Содержание разделов и тем лекционного курса</w:t>
      </w:r>
    </w:p>
    <w:tbl>
      <w:tblPr>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1173"/>
        <w:gridCol w:w="1891"/>
        <w:gridCol w:w="2215"/>
        <w:gridCol w:w="1790"/>
      </w:tblGrid>
      <w:tr w:rsidR="00EF2195" w:rsidRPr="00A0524B" w:rsidTr="00AA7D7D">
        <w:trPr>
          <w:cantSplit/>
        </w:trPr>
        <w:tc>
          <w:tcPr>
            <w:tcW w:w="1327" w:type="pct"/>
            <w:vMerge w:val="restart"/>
            <w:tcBorders>
              <w:top w:val="single" w:sz="4" w:space="0" w:color="auto"/>
              <w:left w:val="single" w:sz="4" w:space="0" w:color="auto"/>
              <w:bottom w:val="single" w:sz="4" w:space="0" w:color="auto"/>
              <w:right w:val="single" w:sz="4" w:space="0" w:color="auto"/>
            </w:tcBorders>
            <w:vAlign w:val="center"/>
            <w:hideMark/>
          </w:tcPr>
          <w:p w:rsidR="00EF2195" w:rsidRPr="00A0524B" w:rsidRDefault="00EF2195" w:rsidP="00A0524B">
            <w:pPr>
              <w:pStyle w:val="12"/>
              <w:spacing w:line="23" w:lineRule="atLeast"/>
              <w:ind w:left="0" w:firstLine="709"/>
              <w:contextualSpacing/>
              <w:rPr>
                <w:sz w:val="28"/>
                <w:szCs w:val="28"/>
              </w:rPr>
            </w:pPr>
            <w:r w:rsidRPr="00A0524B">
              <w:rPr>
                <w:sz w:val="28"/>
                <w:szCs w:val="28"/>
              </w:rPr>
              <w:t>Раздел дисциплины</w:t>
            </w:r>
          </w:p>
        </w:tc>
        <w:tc>
          <w:tcPr>
            <w:tcW w:w="2682" w:type="pct"/>
            <w:gridSpan w:val="3"/>
            <w:tcBorders>
              <w:top w:val="single" w:sz="4" w:space="0" w:color="auto"/>
              <w:left w:val="single" w:sz="4" w:space="0" w:color="auto"/>
              <w:bottom w:val="single" w:sz="4" w:space="0" w:color="auto"/>
              <w:right w:val="single" w:sz="4" w:space="0" w:color="auto"/>
            </w:tcBorders>
            <w:vAlign w:val="center"/>
            <w:hideMark/>
          </w:tcPr>
          <w:p w:rsidR="00EF2195" w:rsidRPr="00A0524B" w:rsidRDefault="00EF2195" w:rsidP="00A0524B">
            <w:pPr>
              <w:pStyle w:val="12"/>
              <w:spacing w:line="23" w:lineRule="atLeast"/>
              <w:ind w:left="0" w:firstLine="709"/>
              <w:contextualSpacing/>
              <w:rPr>
                <w:sz w:val="28"/>
                <w:szCs w:val="28"/>
              </w:rPr>
            </w:pPr>
            <w:r w:rsidRPr="00A0524B">
              <w:rPr>
                <w:sz w:val="28"/>
                <w:szCs w:val="28"/>
              </w:rPr>
              <w:t>Зачетные единицы (часы)</w:t>
            </w:r>
          </w:p>
        </w:tc>
        <w:tc>
          <w:tcPr>
            <w:tcW w:w="991" w:type="pct"/>
            <w:vMerge w:val="restart"/>
            <w:tcBorders>
              <w:top w:val="single" w:sz="4" w:space="0" w:color="auto"/>
              <w:left w:val="single" w:sz="4" w:space="0" w:color="auto"/>
              <w:bottom w:val="single" w:sz="4" w:space="0" w:color="auto"/>
              <w:right w:val="single" w:sz="4" w:space="0" w:color="auto"/>
            </w:tcBorders>
            <w:vAlign w:val="center"/>
            <w:hideMark/>
          </w:tcPr>
          <w:p w:rsidR="00EF2195" w:rsidRPr="00A0524B" w:rsidRDefault="00EF2195" w:rsidP="00A0524B">
            <w:pPr>
              <w:pStyle w:val="12"/>
              <w:widowControl/>
              <w:snapToGrid/>
              <w:spacing w:line="23" w:lineRule="atLeast"/>
              <w:ind w:left="0" w:firstLine="0"/>
              <w:contextualSpacing/>
              <w:rPr>
                <w:sz w:val="28"/>
                <w:szCs w:val="28"/>
              </w:rPr>
            </w:pPr>
            <w:r w:rsidRPr="00A0524B">
              <w:rPr>
                <w:sz w:val="28"/>
                <w:szCs w:val="28"/>
              </w:rPr>
              <w:t>Реализуемые компетенции</w:t>
            </w:r>
          </w:p>
        </w:tc>
      </w:tr>
      <w:tr w:rsidR="00EF2195" w:rsidRPr="00A0524B" w:rsidTr="00AA7D7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195" w:rsidRPr="00A0524B" w:rsidRDefault="00EF2195" w:rsidP="00A0524B">
            <w:pPr>
              <w:spacing w:after="0" w:line="23" w:lineRule="atLeast"/>
              <w:contextualSpacing/>
              <w:rPr>
                <w:rFonts w:ascii="Times New Roman" w:eastAsia="Times New Roman" w:hAnsi="Times New Roman" w:cs="Times New Roman"/>
                <w:sz w:val="28"/>
                <w:szCs w:val="28"/>
              </w:rPr>
            </w:pPr>
          </w:p>
        </w:tc>
        <w:tc>
          <w:tcPr>
            <w:tcW w:w="649" w:type="pct"/>
            <w:tcBorders>
              <w:top w:val="single" w:sz="4" w:space="0" w:color="auto"/>
              <w:left w:val="single" w:sz="4" w:space="0" w:color="auto"/>
              <w:bottom w:val="single" w:sz="4" w:space="0" w:color="auto"/>
              <w:right w:val="single" w:sz="4" w:space="0" w:color="auto"/>
            </w:tcBorders>
            <w:vAlign w:val="center"/>
            <w:hideMark/>
          </w:tcPr>
          <w:p w:rsidR="00EF2195" w:rsidRPr="00A0524B" w:rsidRDefault="00EF2195" w:rsidP="00A0524B">
            <w:pPr>
              <w:pStyle w:val="12"/>
              <w:widowControl/>
              <w:snapToGrid/>
              <w:spacing w:line="23" w:lineRule="atLeast"/>
              <w:ind w:left="0" w:firstLine="0"/>
              <w:contextualSpacing/>
              <w:rPr>
                <w:sz w:val="28"/>
                <w:szCs w:val="28"/>
              </w:rPr>
            </w:pPr>
            <w:r w:rsidRPr="00A0524B">
              <w:rPr>
                <w:sz w:val="28"/>
                <w:szCs w:val="28"/>
              </w:rPr>
              <w:t xml:space="preserve">Лекции </w:t>
            </w:r>
          </w:p>
          <w:p w:rsidR="00EF2195" w:rsidRPr="00A0524B" w:rsidRDefault="00EF2195" w:rsidP="00A0524B">
            <w:pPr>
              <w:pStyle w:val="12"/>
              <w:widowControl/>
              <w:snapToGrid/>
              <w:spacing w:line="23" w:lineRule="atLeast"/>
              <w:ind w:left="0" w:firstLine="0"/>
              <w:contextualSpacing/>
              <w:rPr>
                <w:sz w:val="28"/>
                <w:szCs w:val="28"/>
              </w:rPr>
            </w:pPr>
            <w:r w:rsidRPr="00A0524B">
              <w:rPr>
                <w:sz w:val="28"/>
                <w:szCs w:val="28"/>
              </w:rPr>
              <w:t>0,22(8)</w:t>
            </w:r>
          </w:p>
        </w:tc>
        <w:tc>
          <w:tcPr>
            <w:tcW w:w="807" w:type="pct"/>
            <w:tcBorders>
              <w:top w:val="single" w:sz="4" w:space="0" w:color="auto"/>
              <w:left w:val="single" w:sz="4" w:space="0" w:color="auto"/>
              <w:bottom w:val="single" w:sz="4" w:space="0" w:color="auto"/>
              <w:right w:val="single" w:sz="4" w:space="0" w:color="auto"/>
            </w:tcBorders>
            <w:vAlign w:val="center"/>
            <w:hideMark/>
          </w:tcPr>
          <w:p w:rsidR="00EF2195" w:rsidRPr="00A0524B" w:rsidRDefault="00EF2195" w:rsidP="00A0524B">
            <w:pPr>
              <w:pStyle w:val="12"/>
              <w:widowControl/>
              <w:snapToGrid/>
              <w:spacing w:line="23" w:lineRule="atLeast"/>
              <w:ind w:left="0" w:firstLine="0"/>
              <w:contextualSpacing/>
              <w:rPr>
                <w:sz w:val="28"/>
                <w:szCs w:val="28"/>
              </w:rPr>
            </w:pPr>
            <w:r w:rsidRPr="00A0524B">
              <w:rPr>
                <w:sz w:val="28"/>
                <w:szCs w:val="28"/>
              </w:rPr>
              <w:t>Практические занятия (семинары)</w:t>
            </w:r>
          </w:p>
          <w:p w:rsidR="00EF2195" w:rsidRPr="00A0524B" w:rsidRDefault="00EF2195" w:rsidP="00A0524B">
            <w:pPr>
              <w:pStyle w:val="12"/>
              <w:widowControl/>
              <w:snapToGrid/>
              <w:spacing w:line="23" w:lineRule="atLeast"/>
              <w:ind w:left="0" w:firstLine="0"/>
              <w:contextualSpacing/>
              <w:rPr>
                <w:sz w:val="28"/>
                <w:szCs w:val="28"/>
              </w:rPr>
            </w:pPr>
            <w:r w:rsidRPr="00A0524B">
              <w:rPr>
                <w:sz w:val="28"/>
                <w:szCs w:val="28"/>
              </w:rPr>
              <w:t>0,44(16)</w:t>
            </w:r>
          </w:p>
        </w:tc>
        <w:tc>
          <w:tcPr>
            <w:tcW w:w="1226" w:type="pct"/>
            <w:tcBorders>
              <w:top w:val="single" w:sz="4" w:space="0" w:color="auto"/>
              <w:left w:val="single" w:sz="4" w:space="0" w:color="auto"/>
              <w:bottom w:val="single" w:sz="4" w:space="0" w:color="auto"/>
              <w:right w:val="single" w:sz="4" w:space="0" w:color="auto"/>
            </w:tcBorders>
            <w:vAlign w:val="center"/>
            <w:hideMark/>
          </w:tcPr>
          <w:p w:rsidR="00EF2195" w:rsidRPr="00A0524B" w:rsidRDefault="00EF2195" w:rsidP="00A0524B">
            <w:pPr>
              <w:pStyle w:val="12"/>
              <w:widowControl/>
              <w:snapToGrid/>
              <w:spacing w:line="23" w:lineRule="atLeast"/>
              <w:ind w:left="0" w:firstLine="0"/>
              <w:contextualSpacing/>
              <w:rPr>
                <w:sz w:val="28"/>
                <w:szCs w:val="28"/>
              </w:rPr>
            </w:pPr>
            <w:r w:rsidRPr="00A0524B">
              <w:rPr>
                <w:sz w:val="28"/>
                <w:szCs w:val="28"/>
              </w:rPr>
              <w:t>самостоятельная работа 1,34 (48)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2195" w:rsidRPr="00A0524B" w:rsidRDefault="00EF2195" w:rsidP="00A0524B">
            <w:pPr>
              <w:spacing w:after="0" w:line="23" w:lineRule="atLeast"/>
              <w:contextualSpacing/>
              <w:rPr>
                <w:rFonts w:ascii="Times New Roman" w:eastAsia="Times New Roman" w:hAnsi="Times New Roman" w:cs="Times New Roman"/>
                <w:sz w:val="28"/>
                <w:szCs w:val="28"/>
              </w:rPr>
            </w:pPr>
          </w:p>
        </w:tc>
      </w:tr>
      <w:tr w:rsidR="00EF2195" w:rsidRPr="00A0524B" w:rsidTr="00AA7D7D">
        <w:trPr>
          <w:cantSplit/>
          <w:trHeight w:val="1516"/>
        </w:trPr>
        <w:tc>
          <w:tcPr>
            <w:tcW w:w="1327" w:type="pct"/>
            <w:tcBorders>
              <w:top w:val="single" w:sz="4" w:space="0" w:color="auto"/>
              <w:left w:val="single" w:sz="4" w:space="0" w:color="auto"/>
              <w:right w:val="single" w:sz="4" w:space="0" w:color="auto"/>
            </w:tcBorders>
            <w:vAlign w:val="center"/>
            <w:hideMark/>
          </w:tcPr>
          <w:p w:rsidR="00EF2195" w:rsidRPr="00A0524B" w:rsidRDefault="00EF2195" w:rsidP="00A0524B">
            <w:pPr>
              <w:pStyle w:val="12"/>
              <w:spacing w:line="23" w:lineRule="atLeast"/>
              <w:ind w:left="0" w:firstLine="709"/>
              <w:contextualSpacing/>
              <w:rPr>
                <w:sz w:val="28"/>
                <w:szCs w:val="28"/>
              </w:rPr>
            </w:pPr>
            <w:r w:rsidRPr="00A0524B">
              <w:rPr>
                <w:sz w:val="28"/>
                <w:szCs w:val="28"/>
              </w:rPr>
              <w:t xml:space="preserve">Раздел 1. Введение. Цели, задачи курса. </w:t>
            </w:r>
            <w:proofErr w:type="spellStart"/>
            <w:r w:rsidRPr="00A0524B">
              <w:rPr>
                <w:sz w:val="28"/>
                <w:szCs w:val="28"/>
              </w:rPr>
              <w:t>Биоразнообразие</w:t>
            </w:r>
            <w:proofErr w:type="spellEnd"/>
            <w:r w:rsidRPr="00A0524B">
              <w:rPr>
                <w:sz w:val="28"/>
                <w:szCs w:val="28"/>
              </w:rPr>
              <w:t xml:space="preserve"> веще</w:t>
            </w:r>
            <w:proofErr w:type="gramStart"/>
            <w:r w:rsidRPr="00A0524B">
              <w:rPr>
                <w:sz w:val="28"/>
                <w:szCs w:val="28"/>
              </w:rPr>
              <w:t>ств вт</w:t>
            </w:r>
            <w:proofErr w:type="gramEnd"/>
            <w:r w:rsidRPr="00A0524B">
              <w:rPr>
                <w:sz w:val="28"/>
                <w:szCs w:val="28"/>
              </w:rPr>
              <w:t>оричного происхождения.</w:t>
            </w:r>
          </w:p>
        </w:tc>
        <w:tc>
          <w:tcPr>
            <w:tcW w:w="649" w:type="pct"/>
            <w:tcBorders>
              <w:top w:val="single" w:sz="4" w:space="0" w:color="auto"/>
              <w:left w:val="single" w:sz="4" w:space="0" w:color="auto"/>
              <w:right w:val="single" w:sz="4" w:space="0" w:color="auto"/>
            </w:tcBorders>
            <w:vAlign w:val="center"/>
          </w:tcPr>
          <w:p w:rsidR="00EF2195" w:rsidRPr="00A0524B" w:rsidRDefault="00EF2195" w:rsidP="00A0524B">
            <w:pPr>
              <w:spacing w:after="0" w:line="23" w:lineRule="atLeast"/>
              <w:contextualSpacing/>
              <w:jc w:val="both"/>
              <w:rPr>
                <w:rFonts w:ascii="Times New Roman" w:hAnsi="Times New Roman" w:cs="Times New Roman"/>
                <w:sz w:val="28"/>
                <w:szCs w:val="28"/>
              </w:rPr>
            </w:pPr>
            <w:r w:rsidRPr="00A0524B">
              <w:rPr>
                <w:rFonts w:ascii="Times New Roman" w:hAnsi="Times New Roman" w:cs="Times New Roman"/>
                <w:bCs/>
                <w:sz w:val="28"/>
                <w:szCs w:val="28"/>
              </w:rPr>
              <w:t>0,055(2)</w:t>
            </w:r>
          </w:p>
        </w:tc>
        <w:tc>
          <w:tcPr>
            <w:tcW w:w="807" w:type="pct"/>
            <w:tcBorders>
              <w:top w:val="single" w:sz="4" w:space="0" w:color="auto"/>
              <w:left w:val="single" w:sz="4" w:space="0" w:color="auto"/>
              <w:right w:val="single" w:sz="4" w:space="0" w:color="auto"/>
            </w:tcBorders>
            <w:vAlign w:val="center"/>
          </w:tcPr>
          <w:p w:rsidR="00EF2195" w:rsidRPr="00A0524B" w:rsidRDefault="00EF2195" w:rsidP="00A0524B">
            <w:pPr>
              <w:pStyle w:val="12"/>
              <w:spacing w:line="23" w:lineRule="atLeast"/>
              <w:ind w:left="0" w:firstLine="0"/>
              <w:contextualSpacing/>
              <w:rPr>
                <w:sz w:val="28"/>
                <w:szCs w:val="28"/>
              </w:rPr>
            </w:pPr>
          </w:p>
        </w:tc>
        <w:tc>
          <w:tcPr>
            <w:tcW w:w="1226" w:type="pct"/>
            <w:tcBorders>
              <w:top w:val="single" w:sz="4" w:space="0" w:color="auto"/>
              <w:left w:val="single" w:sz="4" w:space="0" w:color="auto"/>
              <w:right w:val="single" w:sz="4" w:space="0" w:color="auto"/>
            </w:tcBorders>
            <w:vAlign w:val="center"/>
          </w:tcPr>
          <w:p w:rsidR="00EF2195" w:rsidRPr="00A0524B" w:rsidRDefault="00EF2195" w:rsidP="00A0524B">
            <w:pPr>
              <w:spacing w:after="0" w:line="23" w:lineRule="atLeast"/>
              <w:contextualSpacing/>
              <w:jc w:val="both"/>
              <w:rPr>
                <w:rFonts w:ascii="Times New Roman" w:hAnsi="Times New Roman" w:cs="Times New Roman"/>
                <w:sz w:val="28"/>
                <w:szCs w:val="28"/>
              </w:rPr>
            </w:pPr>
          </w:p>
        </w:tc>
        <w:tc>
          <w:tcPr>
            <w:tcW w:w="991" w:type="pct"/>
            <w:tcBorders>
              <w:top w:val="single" w:sz="4" w:space="0" w:color="auto"/>
              <w:left w:val="single" w:sz="4" w:space="0" w:color="auto"/>
              <w:right w:val="single" w:sz="4" w:space="0" w:color="auto"/>
            </w:tcBorders>
            <w:vAlign w:val="center"/>
          </w:tcPr>
          <w:p w:rsidR="00EF2195" w:rsidRPr="00A0524B" w:rsidRDefault="00EF2195" w:rsidP="00A0524B">
            <w:pPr>
              <w:spacing w:after="0" w:line="23" w:lineRule="atLeast"/>
              <w:contextualSpacing/>
              <w:jc w:val="both"/>
              <w:rPr>
                <w:rFonts w:ascii="Times New Roman" w:hAnsi="Times New Roman" w:cs="Times New Roman"/>
                <w:sz w:val="28"/>
                <w:szCs w:val="28"/>
              </w:rPr>
            </w:pPr>
            <w:r w:rsidRPr="00A0524B">
              <w:rPr>
                <w:rFonts w:ascii="Times New Roman" w:hAnsi="Times New Roman" w:cs="Times New Roman"/>
                <w:bCs/>
                <w:sz w:val="28"/>
                <w:szCs w:val="28"/>
              </w:rPr>
              <w:t>ОК-4, ПК-2, ПК-10, ПК-11, ПК -13</w:t>
            </w:r>
          </w:p>
        </w:tc>
      </w:tr>
      <w:tr w:rsidR="00EF2195" w:rsidRPr="00A0524B" w:rsidTr="00AA7D7D">
        <w:trPr>
          <w:cantSplit/>
          <w:trHeight w:val="840"/>
        </w:trPr>
        <w:tc>
          <w:tcPr>
            <w:tcW w:w="1327" w:type="pct"/>
            <w:tcBorders>
              <w:top w:val="single" w:sz="4" w:space="0" w:color="auto"/>
              <w:left w:val="single" w:sz="4" w:space="0" w:color="auto"/>
              <w:right w:val="single" w:sz="4" w:space="0" w:color="auto"/>
            </w:tcBorders>
            <w:hideMark/>
          </w:tcPr>
          <w:p w:rsidR="00EF2195" w:rsidRPr="00A0524B" w:rsidRDefault="00EF2195" w:rsidP="00A0524B">
            <w:pPr>
              <w:spacing w:after="0" w:line="23" w:lineRule="atLeast"/>
              <w:contextualSpacing/>
              <w:jc w:val="both"/>
              <w:rPr>
                <w:rFonts w:ascii="Times New Roman" w:hAnsi="Times New Roman" w:cs="Times New Roman"/>
                <w:bCs/>
                <w:sz w:val="28"/>
                <w:szCs w:val="28"/>
              </w:rPr>
            </w:pPr>
            <w:r w:rsidRPr="00A0524B">
              <w:rPr>
                <w:rFonts w:ascii="Times New Roman" w:hAnsi="Times New Roman" w:cs="Times New Roman"/>
                <w:bCs/>
                <w:sz w:val="28"/>
                <w:szCs w:val="28"/>
              </w:rPr>
              <w:t>Раздел 2. Фенольные соединения.</w:t>
            </w:r>
          </w:p>
        </w:tc>
        <w:tc>
          <w:tcPr>
            <w:tcW w:w="649" w:type="pct"/>
            <w:tcBorders>
              <w:top w:val="single" w:sz="4" w:space="0" w:color="auto"/>
              <w:left w:val="single" w:sz="4" w:space="0" w:color="auto"/>
              <w:right w:val="single" w:sz="4" w:space="0" w:color="auto"/>
            </w:tcBorders>
          </w:tcPr>
          <w:p w:rsidR="00EF2195" w:rsidRPr="00A0524B" w:rsidRDefault="00EF2195" w:rsidP="00A0524B">
            <w:pPr>
              <w:spacing w:after="0" w:line="23" w:lineRule="atLeast"/>
              <w:contextualSpacing/>
              <w:jc w:val="both"/>
              <w:rPr>
                <w:rFonts w:ascii="Times New Roman" w:hAnsi="Times New Roman" w:cs="Times New Roman"/>
                <w:bCs/>
                <w:sz w:val="28"/>
                <w:szCs w:val="28"/>
              </w:rPr>
            </w:pPr>
            <w:r w:rsidRPr="00A0524B">
              <w:rPr>
                <w:rFonts w:ascii="Times New Roman" w:hAnsi="Times New Roman" w:cs="Times New Roman"/>
                <w:bCs/>
                <w:sz w:val="28"/>
                <w:szCs w:val="28"/>
              </w:rPr>
              <w:t>0,055(2)</w:t>
            </w:r>
          </w:p>
        </w:tc>
        <w:tc>
          <w:tcPr>
            <w:tcW w:w="807" w:type="pct"/>
            <w:tcBorders>
              <w:top w:val="single" w:sz="4" w:space="0" w:color="auto"/>
              <w:left w:val="single" w:sz="4" w:space="0" w:color="auto"/>
              <w:right w:val="single" w:sz="4" w:space="0" w:color="auto"/>
            </w:tcBorders>
          </w:tcPr>
          <w:p w:rsidR="00EF2195" w:rsidRPr="00A0524B" w:rsidRDefault="00EF2195" w:rsidP="00A0524B">
            <w:pPr>
              <w:spacing w:after="0" w:line="23" w:lineRule="atLeast"/>
              <w:contextualSpacing/>
              <w:jc w:val="both"/>
              <w:rPr>
                <w:rFonts w:ascii="Times New Roman" w:hAnsi="Times New Roman" w:cs="Times New Roman"/>
                <w:bCs/>
                <w:sz w:val="28"/>
                <w:szCs w:val="28"/>
              </w:rPr>
            </w:pPr>
            <w:r w:rsidRPr="00A0524B">
              <w:rPr>
                <w:rFonts w:ascii="Times New Roman" w:hAnsi="Times New Roman" w:cs="Times New Roman"/>
                <w:bCs/>
                <w:sz w:val="28"/>
                <w:szCs w:val="28"/>
              </w:rPr>
              <w:t>0,165(6)</w:t>
            </w:r>
          </w:p>
        </w:tc>
        <w:tc>
          <w:tcPr>
            <w:tcW w:w="1226" w:type="pct"/>
            <w:tcBorders>
              <w:top w:val="single" w:sz="4" w:space="0" w:color="auto"/>
              <w:left w:val="single" w:sz="4" w:space="0" w:color="auto"/>
              <w:right w:val="single" w:sz="4" w:space="0" w:color="auto"/>
            </w:tcBorders>
          </w:tcPr>
          <w:p w:rsidR="00EF2195" w:rsidRPr="00A0524B" w:rsidRDefault="00EF2195" w:rsidP="00A0524B">
            <w:pPr>
              <w:spacing w:after="0" w:line="23" w:lineRule="atLeast"/>
              <w:contextualSpacing/>
              <w:jc w:val="both"/>
              <w:rPr>
                <w:rFonts w:ascii="Times New Roman" w:hAnsi="Times New Roman" w:cs="Times New Roman"/>
                <w:bCs/>
                <w:sz w:val="28"/>
                <w:szCs w:val="28"/>
              </w:rPr>
            </w:pPr>
            <w:r w:rsidRPr="00A0524B">
              <w:rPr>
                <w:rFonts w:ascii="Times New Roman" w:hAnsi="Times New Roman" w:cs="Times New Roman"/>
                <w:bCs/>
                <w:sz w:val="28"/>
                <w:szCs w:val="28"/>
              </w:rPr>
              <w:t>0,45 (16)</w:t>
            </w:r>
          </w:p>
        </w:tc>
        <w:tc>
          <w:tcPr>
            <w:tcW w:w="991" w:type="pct"/>
            <w:tcBorders>
              <w:top w:val="single" w:sz="4" w:space="0" w:color="auto"/>
              <w:left w:val="single" w:sz="4" w:space="0" w:color="auto"/>
              <w:right w:val="single" w:sz="4" w:space="0" w:color="auto"/>
            </w:tcBorders>
          </w:tcPr>
          <w:p w:rsidR="00EF2195" w:rsidRPr="00A0524B" w:rsidRDefault="00EF2195" w:rsidP="00A0524B">
            <w:pPr>
              <w:spacing w:after="0" w:line="23" w:lineRule="atLeast"/>
              <w:contextualSpacing/>
              <w:jc w:val="both"/>
              <w:rPr>
                <w:rFonts w:ascii="Times New Roman" w:hAnsi="Times New Roman" w:cs="Times New Roman"/>
                <w:bCs/>
                <w:sz w:val="28"/>
                <w:szCs w:val="28"/>
              </w:rPr>
            </w:pPr>
            <w:r w:rsidRPr="00A0524B">
              <w:rPr>
                <w:rFonts w:ascii="Times New Roman" w:hAnsi="Times New Roman" w:cs="Times New Roman"/>
                <w:bCs/>
                <w:sz w:val="28"/>
                <w:szCs w:val="28"/>
              </w:rPr>
              <w:t>ОК-4, ПК-2, ПК -10, ПК - 11, ПК - 13</w:t>
            </w:r>
          </w:p>
        </w:tc>
      </w:tr>
      <w:tr w:rsidR="00EF2195" w:rsidRPr="00A0524B" w:rsidTr="00AA7D7D">
        <w:trPr>
          <w:trHeight w:val="851"/>
        </w:trPr>
        <w:tc>
          <w:tcPr>
            <w:tcW w:w="1327" w:type="pct"/>
            <w:tcBorders>
              <w:top w:val="single" w:sz="4" w:space="0" w:color="auto"/>
              <w:left w:val="single" w:sz="4" w:space="0" w:color="auto"/>
              <w:right w:val="single" w:sz="4" w:space="0" w:color="auto"/>
            </w:tcBorders>
            <w:hideMark/>
          </w:tcPr>
          <w:p w:rsidR="00EF2195" w:rsidRPr="00A0524B" w:rsidRDefault="00EF2195" w:rsidP="00A0524B">
            <w:pPr>
              <w:spacing w:after="0" w:line="23" w:lineRule="atLeast"/>
              <w:contextualSpacing/>
              <w:jc w:val="both"/>
              <w:rPr>
                <w:rFonts w:ascii="Times New Roman" w:hAnsi="Times New Roman" w:cs="Times New Roman"/>
                <w:bCs/>
                <w:sz w:val="28"/>
                <w:szCs w:val="28"/>
              </w:rPr>
            </w:pPr>
            <w:r w:rsidRPr="00A0524B">
              <w:rPr>
                <w:rFonts w:ascii="Times New Roman" w:hAnsi="Times New Roman" w:cs="Times New Roman"/>
                <w:bCs/>
                <w:sz w:val="28"/>
                <w:szCs w:val="28"/>
              </w:rPr>
              <w:t>Раздел 3. Фитогормоны.</w:t>
            </w:r>
          </w:p>
        </w:tc>
        <w:tc>
          <w:tcPr>
            <w:tcW w:w="649" w:type="pct"/>
            <w:tcBorders>
              <w:top w:val="single" w:sz="4" w:space="0" w:color="auto"/>
              <w:left w:val="single" w:sz="4" w:space="0" w:color="auto"/>
              <w:right w:val="single" w:sz="4" w:space="0" w:color="auto"/>
            </w:tcBorders>
          </w:tcPr>
          <w:p w:rsidR="00EF2195" w:rsidRPr="00A0524B" w:rsidRDefault="00EF2195" w:rsidP="00A0524B">
            <w:pPr>
              <w:spacing w:after="0" w:line="23" w:lineRule="atLeast"/>
              <w:contextualSpacing/>
              <w:jc w:val="both"/>
              <w:rPr>
                <w:rFonts w:ascii="Times New Roman" w:hAnsi="Times New Roman" w:cs="Times New Roman"/>
                <w:bCs/>
                <w:sz w:val="28"/>
                <w:szCs w:val="28"/>
              </w:rPr>
            </w:pPr>
            <w:r w:rsidRPr="00A0524B">
              <w:rPr>
                <w:rFonts w:ascii="Times New Roman" w:hAnsi="Times New Roman" w:cs="Times New Roman"/>
                <w:bCs/>
                <w:sz w:val="28"/>
                <w:szCs w:val="28"/>
              </w:rPr>
              <w:t>0,055(2)</w:t>
            </w:r>
          </w:p>
        </w:tc>
        <w:tc>
          <w:tcPr>
            <w:tcW w:w="807" w:type="pct"/>
            <w:tcBorders>
              <w:top w:val="single" w:sz="4" w:space="0" w:color="auto"/>
              <w:left w:val="single" w:sz="4" w:space="0" w:color="auto"/>
              <w:right w:val="single" w:sz="4" w:space="0" w:color="auto"/>
            </w:tcBorders>
          </w:tcPr>
          <w:p w:rsidR="00EF2195" w:rsidRPr="00A0524B" w:rsidRDefault="00EF2195" w:rsidP="00A0524B">
            <w:pPr>
              <w:spacing w:after="0" w:line="23" w:lineRule="atLeast"/>
              <w:contextualSpacing/>
              <w:jc w:val="both"/>
              <w:rPr>
                <w:rFonts w:ascii="Times New Roman" w:hAnsi="Times New Roman" w:cs="Times New Roman"/>
                <w:bCs/>
                <w:sz w:val="28"/>
                <w:szCs w:val="28"/>
              </w:rPr>
            </w:pPr>
            <w:r w:rsidRPr="00A0524B">
              <w:rPr>
                <w:rFonts w:ascii="Times New Roman" w:hAnsi="Times New Roman" w:cs="Times New Roman"/>
                <w:bCs/>
                <w:sz w:val="28"/>
                <w:szCs w:val="28"/>
              </w:rPr>
              <w:t>0,165(6)</w:t>
            </w:r>
          </w:p>
        </w:tc>
        <w:tc>
          <w:tcPr>
            <w:tcW w:w="1226" w:type="pct"/>
            <w:tcBorders>
              <w:top w:val="single" w:sz="4" w:space="0" w:color="auto"/>
              <w:left w:val="single" w:sz="4" w:space="0" w:color="auto"/>
              <w:right w:val="single" w:sz="4" w:space="0" w:color="auto"/>
            </w:tcBorders>
          </w:tcPr>
          <w:p w:rsidR="00EF2195" w:rsidRPr="00A0524B" w:rsidRDefault="00EF2195" w:rsidP="00A0524B">
            <w:pPr>
              <w:spacing w:after="0" w:line="23" w:lineRule="atLeast"/>
              <w:contextualSpacing/>
              <w:jc w:val="both"/>
              <w:rPr>
                <w:rFonts w:ascii="Times New Roman" w:hAnsi="Times New Roman" w:cs="Times New Roman"/>
                <w:bCs/>
                <w:sz w:val="28"/>
                <w:szCs w:val="28"/>
              </w:rPr>
            </w:pPr>
            <w:r w:rsidRPr="00A0524B">
              <w:rPr>
                <w:rFonts w:ascii="Times New Roman" w:hAnsi="Times New Roman" w:cs="Times New Roman"/>
                <w:bCs/>
                <w:sz w:val="28"/>
                <w:szCs w:val="28"/>
              </w:rPr>
              <w:t>0,45 (16)</w:t>
            </w:r>
          </w:p>
        </w:tc>
        <w:tc>
          <w:tcPr>
            <w:tcW w:w="991" w:type="pct"/>
            <w:tcBorders>
              <w:top w:val="single" w:sz="4" w:space="0" w:color="auto"/>
              <w:left w:val="single" w:sz="4" w:space="0" w:color="auto"/>
              <w:right w:val="single" w:sz="4" w:space="0" w:color="auto"/>
            </w:tcBorders>
          </w:tcPr>
          <w:p w:rsidR="00EF2195" w:rsidRPr="00A0524B" w:rsidRDefault="00EF2195" w:rsidP="00A0524B">
            <w:pPr>
              <w:spacing w:after="0" w:line="23" w:lineRule="atLeast"/>
              <w:contextualSpacing/>
              <w:jc w:val="both"/>
              <w:rPr>
                <w:rFonts w:ascii="Times New Roman" w:hAnsi="Times New Roman" w:cs="Times New Roman"/>
                <w:bCs/>
                <w:sz w:val="28"/>
                <w:szCs w:val="28"/>
              </w:rPr>
            </w:pPr>
            <w:r w:rsidRPr="00A0524B">
              <w:rPr>
                <w:rFonts w:ascii="Times New Roman" w:hAnsi="Times New Roman" w:cs="Times New Roman"/>
                <w:bCs/>
                <w:sz w:val="28"/>
                <w:szCs w:val="28"/>
              </w:rPr>
              <w:t>ОК-4, ПК-2, ПК -10, ПК - 11, ПК - 13</w:t>
            </w:r>
          </w:p>
        </w:tc>
      </w:tr>
      <w:tr w:rsidR="00EF2195" w:rsidRPr="00A0524B" w:rsidTr="00AA7D7D">
        <w:tc>
          <w:tcPr>
            <w:tcW w:w="1327" w:type="pct"/>
            <w:tcBorders>
              <w:top w:val="single" w:sz="4" w:space="0" w:color="auto"/>
              <w:left w:val="single" w:sz="4" w:space="0" w:color="auto"/>
              <w:bottom w:val="single" w:sz="4" w:space="0" w:color="auto"/>
              <w:right w:val="single" w:sz="4" w:space="0" w:color="auto"/>
            </w:tcBorders>
            <w:hideMark/>
          </w:tcPr>
          <w:p w:rsidR="00EF2195" w:rsidRPr="00A0524B" w:rsidRDefault="00EF2195" w:rsidP="00A0524B">
            <w:pPr>
              <w:spacing w:after="0" w:line="23" w:lineRule="atLeast"/>
              <w:contextualSpacing/>
              <w:jc w:val="both"/>
              <w:rPr>
                <w:rFonts w:ascii="Times New Roman" w:hAnsi="Times New Roman" w:cs="Times New Roman"/>
                <w:bCs/>
                <w:sz w:val="28"/>
                <w:szCs w:val="28"/>
              </w:rPr>
            </w:pPr>
            <w:r w:rsidRPr="00A0524B">
              <w:rPr>
                <w:rFonts w:ascii="Times New Roman" w:hAnsi="Times New Roman" w:cs="Times New Roman"/>
                <w:bCs/>
                <w:sz w:val="28"/>
                <w:szCs w:val="28"/>
              </w:rPr>
              <w:t>Раздел 4. Алкалоиды.</w:t>
            </w:r>
          </w:p>
        </w:tc>
        <w:tc>
          <w:tcPr>
            <w:tcW w:w="649" w:type="pct"/>
            <w:tcBorders>
              <w:top w:val="single" w:sz="4" w:space="0" w:color="auto"/>
              <w:left w:val="single" w:sz="4" w:space="0" w:color="auto"/>
              <w:bottom w:val="single" w:sz="4" w:space="0" w:color="auto"/>
              <w:right w:val="single" w:sz="4" w:space="0" w:color="auto"/>
            </w:tcBorders>
            <w:hideMark/>
          </w:tcPr>
          <w:p w:rsidR="00EF2195" w:rsidRPr="00A0524B" w:rsidRDefault="00EF2195" w:rsidP="00A0524B">
            <w:pPr>
              <w:spacing w:after="0" w:line="23" w:lineRule="atLeast"/>
              <w:contextualSpacing/>
              <w:jc w:val="both"/>
              <w:rPr>
                <w:rFonts w:ascii="Times New Roman" w:hAnsi="Times New Roman" w:cs="Times New Roman"/>
                <w:bCs/>
                <w:sz w:val="28"/>
                <w:szCs w:val="28"/>
              </w:rPr>
            </w:pPr>
            <w:r w:rsidRPr="00A0524B">
              <w:rPr>
                <w:rFonts w:ascii="Times New Roman" w:hAnsi="Times New Roman" w:cs="Times New Roman"/>
                <w:bCs/>
                <w:sz w:val="28"/>
                <w:szCs w:val="28"/>
              </w:rPr>
              <w:t>0,055(2)</w:t>
            </w:r>
          </w:p>
        </w:tc>
        <w:tc>
          <w:tcPr>
            <w:tcW w:w="807" w:type="pct"/>
            <w:tcBorders>
              <w:top w:val="single" w:sz="4" w:space="0" w:color="auto"/>
              <w:left w:val="single" w:sz="4" w:space="0" w:color="auto"/>
              <w:bottom w:val="single" w:sz="4" w:space="0" w:color="auto"/>
              <w:right w:val="single" w:sz="4" w:space="0" w:color="auto"/>
            </w:tcBorders>
            <w:hideMark/>
          </w:tcPr>
          <w:p w:rsidR="00EF2195" w:rsidRPr="00A0524B" w:rsidRDefault="00EF2195" w:rsidP="00A0524B">
            <w:pPr>
              <w:spacing w:after="0" w:line="23" w:lineRule="atLeast"/>
              <w:contextualSpacing/>
              <w:jc w:val="both"/>
              <w:rPr>
                <w:rFonts w:ascii="Times New Roman" w:hAnsi="Times New Roman" w:cs="Times New Roman"/>
                <w:bCs/>
                <w:sz w:val="28"/>
                <w:szCs w:val="28"/>
              </w:rPr>
            </w:pPr>
            <w:r w:rsidRPr="00A0524B">
              <w:rPr>
                <w:rFonts w:ascii="Times New Roman" w:hAnsi="Times New Roman" w:cs="Times New Roman"/>
                <w:bCs/>
                <w:sz w:val="28"/>
                <w:szCs w:val="28"/>
              </w:rPr>
              <w:t>0,110 (4)</w:t>
            </w:r>
          </w:p>
        </w:tc>
        <w:tc>
          <w:tcPr>
            <w:tcW w:w="1226" w:type="pct"/>
            <w:tcBorders>
              <w:top w:val="single" w:sz="4" w:space="0" w:color="auto"/>
              <w:left w:val="single" w:sz="4" w:space="0" w:color="auto"/>
              <w:bottom w:val="single" w:sz="4" w:space="0" w:color="auto"/>
              <w:right w:val="single" w:sz="4" w:space="0" w:color="auto"/>
            </w:tcBorders>
            <w:hideMark/>
          </w:tcPr>
          <w:p w:rsidR="00EF2195" w:rsidRPr="00A0524B" w:rsidRDefault="00EF2195" w:rsidP="00A0524B">
            <w:pPr>
              <w:spacing w:after="0" w:line="23" w:lineRule="atLeast"/>
              <w:contextualSpacing/>
              <w:jc w:val="both"/>
              <w:rPr>
                <w:rFonts w:ascii="Times New Roman" w:hAnsi="Times New Roman" w:cs="Times New Roman"/>
                <w:bCs/>
                <w:sz w:val="28"/>
                <w:szCs w:val="28"/>
              </w:rPr>
            </w:pPr>
            <w:r w:rsidRPr="00A0524B">
              <w:rPr>
                <w:rFonts w:ascii="Times New Roman" w:hAnsi="Times New Roman" w:cs="Times New Roman"/>
                <w:bCs/>
                <w:sz w:val="28"/>
                <w:szCs w:val="28"/>
              </w:rPr>
              <w:t>0,44 (16)</w:t>
            </w:r>
          </w:p>
        </w:tc>
        <w:tc>
          <w:tcPr>
            <w:tcW w:w="991" w:type="pct"/>
            <w:tcBorders>
              <w:top w:val="single" w:sz="4" w:space="0" w:color="auto"/>
              <w:left w:val="single" w:sz="4" w:space="0" w:color="auto"/>
              <w:bottom w:val="single" w:sz="4" w:space="0" w:color="auto"/>
              <w:right w:val="single" w:sz="4" w:space="0" w:color="auto"/>
            </w:tcBorders>
            <w:hideMark/>
          </w:tcPr>
          <w:p w:rsidR="00EF2195" w:rsidRPr="00A0524B" w:rsidRDefault="00EF2195" w:rsidP="00A0524B">
            <w:pPr>
              <w:spacing w:after="0" w:line="23" w:lineRule="atLeast"/>
              <w:contextualSpacing/>
              <w:jc w:val="both"/>
              <w:rPr>
                <w:rFonts w:ascii="Times New Roman" w:hAnsi="Times New Roman" w:cs="Times New Roman"/>
                <w:bCs/>
                <w:sz w:val="28"/>
                <w:szCs w:val="28"/>
              </w:rPr>
            </w:pPr>
            <w:r w:rsidRPr="00A0524B">
              <w:rPr>
                <w:rFonts w:ascii="Times New Roman" w:hAnsi="Times New Roman" w:cs="Times New Roman"/>
                <w:bCs/>
                <w:sz w:val="28"/>
                <w:szCs w:val="28"/>
              </w:rPr>
              <w:t>ОК-4, ПК-2, ПК -10, ПК - 11, ПК - 13</w:t>
            </w:r>
          </w:p>
        </w:tc>
      </w:tr>
    </w:tbl>
    <w:p w:rsidR="003D3FC1" w:rsidRPr="00A0524B" w:rsidRDefault="003D3FC1"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Разделение теоретической работы на разделы выполнено в соответствии с основными тематическими блоками дисциплины. Это позволяет координировать виды аудиторной и самостоятельной работы, реализовать кредитно-рейтинговый принцип управления учебным процессом.</w:t>
      </w:r>
    </w:p>
    <w:p w:rsidR="003D3FC1" w:rsidRPr="00A0524B" w:rsidRDefault="003D3FC1" w:rsidP="00A0524B">
      <w:pPr>
        <w:spacing w:after="0" w:line="23" w:lineRule="atLeast"/>
        <w:ind w:firstLine="709"/>
        <w:contextualSpacing/>
        <w:jc w:val="both"/>
        <w:rPr>
          <w:rFonts w:ascii="Times New Roman" w:hAnsi="Times New Roman" w:cs="Times New Roman"/>
          <w:bCs/>
          <w:sz w:val="28"/>
          <w:szCs w:val="28"/>
        </w:rPr>
      </w:pPr>
      <w:r w:rsidRPr="00A0524B">
        <w:rPr>
          <w:rFonts w:ascii="Times New Roman" w:hAnsi="Times New Roman" w:cs="Times New Roman"/>
          <w:sz w:val="28"/>
          <w:szCs w:val="28"/>
        </w:rPr>
        <w:t>Основной теоретический материал изложен в отечественных и зарубежных учебниках, список которых приводится в разделе «</w:t>
      </w:r>
      <w:r w:rsidRPr="00A0524B">
        <w:rPr>
          <w:rFonts w:ascii="Times New Roman" w:hAnsi="Times New Roman" w:cs="Times New Roman"/>
          <w:bCs/>
          <w:sz w:val="28"/>
          <w:szCs w:val="28"/>
        </w:rPr>
        <w:t>Учебно-методические материалы по дисциплине». Одна из основных задач лектора, дающего теоретический материал, - сформулировать у студентов логическую структуру дисциплины, познакомить с новейшими открытиями в данной области. Лекции читаются один раз в две недели в</w:t>
      </w:r>
      <w:proofErr w:type="gramStart"/>
      <w:r w:rsidRPr="00A0524B">
        <w:rPr>
          <w:rFonts w:ascii="Times New Roman" w:hAnsi="Times New Roman" w:cs="Times New Roman"/>
          <w:bCs/>
          <w:sz w:val="28"/>
          <w:szCs w:val="28"/>
        </w:rPr>
        <w:t xml:space="preserve"> </w:t>
      </w:r>
      <w:r w:rsidR="00EF2195" w:rsidRPr="00A0524B">
        <w:rPr>
          <w:rFonts w:ascii="Times New Roman" w:hAnsi="Times New Roman" w:cs="Times New Roman"/>
          <w:bCs/>
          <w:sz w:val="28"/>
          <w:szCs w:val="28"/>
        </w:rPr>
        <w:t>С</w:t>
      </w:r>
      <w:proofErr w:type="gramEnd"/>
      <w:r w:rsidRPr="00A0524B">
        <w:rPr>
          <w:rFonts w:ascii="Times New Roman" w:hAnsi="Times New Roman" w:cs="Times New Roman"/>
          <w:bCs/>
          <w:sz w:val="28"/>
          <w:szCs w:val="28"/>
        </w:rPr>
        <w:t xml:space="preserve"> семестре, продолжительность лекций составляет два часа. </w:t>
      </w:r>
    </w:p>
    <w:p w:rsidR="003D3FC1" w:rsidRPr="00A0524B" w:rsidRDefault="003D3FC1" w:rsidP="00A0524B">
      <w:pPr>
        <w:spacing w:after="0" w:line="23" w:lineRule="atLeast"/>
        <w:ind w:firstLine="709"/>
        <w:contextualSpacing/>
        <w:jc w:val="both"/>
        <w:rPr>
          <w:rFonts w:ascii="Times New Roman" w:hAnsi="Times New Roman" w:cs="Times New Roman"/>
          <w:bCs/>
          <w:sz w:val="28"/>
          <w:szCs w:val="28"/>
        </w:rPr>
      </w:pPr>
      <w:r w:rsidRPr="00A0524B">
        <w:rPr>
          <w:rFonts w:ascii="Times New Roman" w:hAnsi="Times New Roman" w:cs="Times New Roman"/>
          <w:bCs/>
          <w:sz w:val="28"/>
          <w:szCs w:val="28"/>
        </w:rPr>
        <w:t xml:space="preserve">В начале лекции преподаватель знакомит с планом, формулирует цель и задачи лекции, напоминает содержание предыдущей лекции. В конце </w:t>
      </w:r>
      <w:r w:rsidRPr="00A0524B">
        <w:rPr>
          <w:rFonts w:ascii="Times New Roman" w:hAnsi="Times New Roman" w:cs="Times New Roman"/>
          <w:bCs/>
          <w:sz w:val="28"/>
          <w:szCs w:val="28"/>
        </w:rPr>
        <w:lastRenderedPageBreak/>
        <w:t>лекции лектор должен оставить время для рассмотрения вопросов, которые возникли у студентов во время прослушивания лекции, озвучить вопросы, которые студент должен самостоятельно проработать.</w:t>
      </w:r>
    </w:p>
    <w:p w:rsidR="003D3FC1" w:rsidRPr="00A0524B" w:rsidRDefault="003D3FC1" w:rsidP="00A0524B">
      <w:pPr>
        <w:spacing w:after="0" w:line="23" w:lineRule="atLeast"/>
        <w:ind w:firstLine="709"/>
        <w:contextualSpacing/>
        <w:jc w:val="both"/>
        <w:rPr>
          <w:rFonts w:ascii="Times New Roman" w:hAnsi="Times New Roman" w:cs="Times New Roman"/>
          <w:iCs/>
          <w:color w:val="000000"/>
          <w:sz w:val="28"/>
          <w:szCs w:val="28"/>
        </w:rPr>
      </w:pPr>
      <w:r w:rsidRPr="00A0524B">
        <w:rPr>
          <w:rFonts w:ascii="Times New Roman" w:hAnsi="Times New Roman" w:cs="Times New Roman"/>
          <w:bCs/>
          <w:sz w:val="28"/>
          <w:szCs w:val="28"/>
        </w:rPr>
        <w:t xml:space="preserve">Чтение лекции осуществляется в зависимости от цели и задач,  </w:t>
      </w:r>
      <w:r w:rsidRPr="00A0524B">
        <w:rPr>
          <w:rFonts w:ascii="Times New Roman" w:hAnsi="Times New Roman" w:cs="Times New Roman"/>
          <w:iCs/>
          <w:color w:val="000000"/>
          <w:sz w:val="28"/>
          <w:szCs w:val="28"/>
        </w:rPr>
        <w:t>предусматривается широкое использование в учебном процессе активных и интерактивных форм проведения занятий.</w:t>
      </w:r>
    </w:p>
    <w:p w:rsidR="003D3FC1" w:rsidRPr="00A0524B" w:rsidRDefault="003D3FC1" w:rsidP="00A0524B">
      <w:pPr>
        <w:spacing w:after="0" w:line="23" w:lineRule="atLeast"/>
        <w:ind w:firstLine="709"/>
        <w:contextualSpacing/>
        <w:jc w:val="both"/>
        <w:rPr>
          <w:rFonts w:ascii="Times New Roman" w:hAnsi="Times New Roman" w:cs="Times New Roman"/>
          <w:bCs/>
          <w:sz w:val="28"/>
          <w:szCs w:val="28"/>
        </w:rPr>
      </w:pPr>
      <w:r w:rsidRPr="00A0524B">
        <w:rPr>
          <w:rFonts w:ascii="Times New Roman" w:hAnsi="Times New Roman" w:cs="Times New Roman"/>
          <w:iCs/>
          <w:color w:val="000000"/>
          <w:sz w:val="28"/>
          <w:szCs w:val="28"/>
        </w:rPr>
        <w:t xml:space="preserve">Специальное программное обеспечение  для интерактивных досок позволяет работать с текстами и объектами, аудио- и видеоматериалами, </w:t>
      </w:r>
      <w:proofErr w:type="spellStart"/>
      <w:r w:rsidRPr="00A0524B">
        <w:rPr>
          <w:rFonts w:ascii="Times New Roman" w:hAnsi="Times New Roman" w:cs="Times New Roman"/>
          <w:iCs/>
          <w:color w:val="000000"/>
          <w:sz w:val="28"/>
          <w:szCs w:val="28"/>
        </w:rPr>
        <w:t>интернет-ресурсами</w:t>
      </w:r>
      <w:proofErr w:type="spellEnd"/>
      <w:r w:rsidRPr="00A0524B">
        <w:rPr>
          <w:rFonts w:ascii="Times New Roman" w:hAnsi="Times New Roman" w:cs="Times New Roman"/>
          <w:iCs/>
          <w:color w:val="000000"/>
          <w:sz w:val="28"/>
          <w:szCs w:val="28"/>
        </w:rPr>
        <w:t xml:space="preserve">, делать записи от руки прямо поверх открытых документов, позволяет сохранять информацию. </w:t>
      </w:r>
      <w:r w:rsidRPr="00A0524B">
        <w:rPr>
          <w:rFonts w:ascii="Times New Roman" w:hAnsi="Times New Roman" w:cs="Times New Roman"/>
          <w:bCs/>
          <w:sz w:val="28"/>
          <w:szCs w:val="28"/>
        </w:rPr>
        <w:t xml:space="preserve"> </w:t>
      </w:r>
    </w:p>
    <w:p w:rsidR="003D3FC1" w:rsidRPr="00A0524B" w:rsidRDefault="003D3FC1" w:rsidP="00A0524B">
      <w:pPr>
        <w:spacing w:after="0" w:line="23" w:lineRule="atLeast"/>
        <w:ind w:firstLine="709"/>
        <w:contextualSpacing/>
        <w:jc w:val="both"/>
        <w:rPr>
          <w:rFonts w:ascii="Times New Roman" w:hAnsi="Times New Roman" w:cs="Times New Roman"/>
          <w:b/>
          <w:bCs/>
          <w:sz w:val="28"/>
          <w:szCs w:val="28"/>
        </w:rPr>
      </w:pPr>
      <w:r w:rsidRPr="00A0524B">
        <w:rPr>
          <w:rFonts w:ascii="Times New Roman" w:hAnsi="Times New Roman" w:cs="Times New Roman"/>
          <w:b/>
          <w:bCs/>
          <w:sz w:val="28"/>
          <w:szCs w:val="28"/>
        </w:rPr>
        <w:t xml:space="preserve">6. Структура и методика проведения </w:t>
      </w:r>
      <w:r w:rsidR="00EF2195" w:rsidRPr="00A0524B">
        <w:rPr>
          <w:rFonts w:ascii="Times New Roman" w:hAnsi="Times New Roman" w:cs="Times New Roman"/>
          <w:b/>
          <w:bCs/>
          <w:sz w:val="28"/>
          <w:szCs w:val="28"/>
        </w:rPr>
        <w:t>практических (</w:t>
      </w:r>
      <w:r w:rsidRPr="00A0524B">
        <w:rPr>
          <w:rFonts w:ascii="Times New Roman" w:hAnsi="Times New Roman" w:cs="Times New Roman"/>
          <w:b/>
          <w:bCs/>
          <w:sz w:val="28"/>
          <w:szCs w:val="28"/>
        </w:rPr>
        <w:t>семинарских</w:t>
      </w:r>
      <w:r w:rsidR="00EF2195" w:rsidRPr="00A0524B">
        <w:rPr>
          <w:rFonts w:ascii="Times New Roman" w:hAnsi="Times New Roman" w:cs="Times New Roman"/>
          <w:b/>
          <w:bCs/>
          <w:sz w:val="28"/>
          <w:szCs w:val="28"/>
        </w:rPr>
        <w:t>)</w:t>
      </w:r>
      <w:r w:rsidRPr="00A0524B">
        <w:rPr>
          <w:rFonts w:ascii="Times New Roman" w:hAnsi="Times New Roman" w:cs="Times New Roman"/>
          <w:b/>
          <w:bCs/>
          <w:sz w:val="28"/>
          <w:szCs w:val="28"/>
        </w:rPr>
        <w:t xml:space="preserve"> занятий</w:t>
      </w:r>
    </w:p>
    <w:p w:rsidR="003D3FC1" w:rsidRPr="00A0524B" w:rsidRDefault="003D3FC1"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bCs/>
          <w:sz w:val="28"/>
          <w:szCs w:val="28"/>
        </w:rPr>
        <w:t>По дисциплине «</w:t>
      </w:r>
      <w:r w:rsidR="00EF2195" w:rsidRPr="00A0524B">
        <w:rPr>
          <w:rFonts w:ascii="Times New Roman" w:hAnsi="Times New Roman" w:cs="Times New Roman"/>
          <w:bCs/>
          <w:sz w:val="28"/>
          <w:szCs w:val="28"/>
        </w:rPr>
        <w:t xml:space="preserve">Вторичные метаболиты </w:t>
      </w:r>
      <w:r w:rsidRPr="00A0524B">
        <w:rPr>
          <w:rFonts w:ascii="Times New Roman" w:hAnsi="Times New Roman" w:cs="Times New Roman"/>
          <w:bCs/>
          <w:sz w:val="28"/>
          <w:szCs w:val="28"/>
        </w:rPr>
        <w:t xml:space="preserve">растений» предусмотрены </w:t>
      </w:r>
      <w:r w:rsidR="00EF2195" w:rsidRPr="00A0524B">
        <w:rPr>
          <w:rFonts w:ascii="Times New Roman" w:hAnsi="Times New Roman" w:cs="Times New Roman"/>
          <w:bCs/>
          <w:sz w:val="28"/>
          <w:szCs w:val="28"/>
        </w:rPr>
        <w:t>практические (</w:t>
      </w:r>
      <w:r w:rsidRPr="00A0524B">
        <w:rPr>
          <w:rFonts w:ascii="Times New Roman" w:hAnsi="Times New Roman" w:cs="Times New Roman"/>
          <w:bCs/>
          <w:sz w:val="28"/>
          <w:szCs w:val="28"/>
        </w:rPr>
        <w:t>семинарские</w:t>
      </w:r>
      <w:r w:rsidR="00EF2195" w:rsidRPr="00A0524B">
        <w:rPr>
          <w:rFonts w:ascii="Times New Roman" w:hAnsi="Times New Roman" w:cs="Times New Roman"/>
          <w:bCs/>
          <w:sz w:val="28"/>
          <w:szCs w:val="28"/>
        </w:rPr>
        <w:t>)</w:t>
      </w:r>
      <w:r w:rsidRPr="00A0524B">
        <w:rPr>
          <w:rFonts w:ascii="Times New Roman" w:hAnsi="Times New Roman" w:cs="Times New Roman"/>
          <w:bCs/>
          <w:sz w:val="28"/>
          <w:szCs w:val="28"/>
        </w:rPr>
        <w:t xml:space="preserve"> занятия, которые</w:t>
      </w:r>
      <w:r w:rsidRPr="00A0524B">
        <w:rPr>
          <w:rFonts w:ascii="Times New Roman" w:hAnsi="Times New Roman" w:cs="Times New Roman"/>
          <w:sz w:val="28"/>
          <w:szCs w:val="28"/>
        </w:rPr>
        <w:t xml:space="preserve"> способствуют развитию у студента таких необходимых навыков, как выбор и решение поставленной задачи, сбор и аналитический анализ опубликованных данных, умение выделять главное и делать обоснованное заключение.  Они стимулируют регулярное изучение студентами первоисточников, закрепляют знания, полученные студентами при прослушивании лекций, прививают навыки самостоятельной работы,  способствуют выработки у студентов навыков полемиста. </w:t>
      </w:r>
      <w:r w:rsidR="00EF2195" w:rsidRPr="00A0524B">
        <w:rPr>
          <w:rFonts w:ascii="Times New Roman" w:hAnsi="Times New Roman" w:cs="Times New Roman"/>
          <w:sz w:val="28"/>
          <w:szCs w:val="28"/>
        </w:rPr>
        <w:t>Практические (с</w:t>
      </w:r>
      <w:r w:rsidRPr="00A0524B">
        <w:rPr>
          <w:rFonts w:ascii="Times New Roman" w:hAnsi="Times New Roman" w:cs="Times New Roman"/>
          <w:sz w:val="28"/>
          <w:szCs w:val="28"/>
        </w:rPr>
        <w:t>еминарские</w:t>
      </w:r>
      <w:r w:rsidR="00EF2195" w:rsidRPr="00A0524B">
        <w:rPr>
          <w:rFonts w:ascii="Times New Roman" w:hAnsi="Times New Roman" w:cs="Times New Roman"/>
          <w:sz w:val="28"/>
          <w:szCs w:val="28"/>
        </w:rPr>
        <w:t>)</w:t>
      </w:r>
      <w:r w:rsidRPr="00A0524B">
        <w:rPr>
          <w:rFonts w:ascii="Times New Roman" w:hAnsi="Times New Roman" w:cs="Times New Roman"/>
          <w:sz w:val="28"/>
          <w:szCs w:val="28"/>
        </w:rPr>
        <w:t xml:space="preserve"> занятия должны пробудить у студентов научный интерес, стимулировать научные знания и выводы. Проведение </w:t>
      </w:r>
      <w:r w:rsidR="008047AA" w:rsidRPr="00A0524B">
        <w:rPr>
          <w:rFonts w:ascii="Times New Roman" w:hAnsi="Times New Roman" w:cs="Times New Roman"/>
          <w:sz w:val="28"/>
          <w:szCs w:val="28"/>
        </w:rPr>
        <w:t>практических (</w:t>
      </w:r>
      <w:r w:rsidRPr="00A0524B">
        <w:rPr>
          <w:rFonts w:ascii="Times New Roman" w:hAnsi="Times New Roman" w:cs="Times New Roman"/>
          <w:sz w:val="28"/>
          <w:szCs w:val="28"/>
        </w:rPr>
        <w:t>семинарских</w:t>
      </w:r>
      <w:r w:rsidR="008047AA" w:rsidRPr="00A0524B">
        <w:rPr>
          <w:rFonts w:ascii="Times New Roman" w:hAnsi="Times New Roman" w:cs="Times New Roman"/>
          <w:sz w:val="28"/>
          <w:szCs w:val="28"/>
        </w:rPr>
        <w:t>)</w:t>
      </w:r>
      <w:r w:rsidRPr="00A0524B">
        <w:rPr>
          <w:rFonts w:ascii="Times New Roman" w:hAnsi="Times New Roman" w:cs="Times New Roman"/>
          <w:sz w:val="28"/>
          <w:szCs w:val="28"/>
        </w:rPr>
        <w:t xml:space="preserve"> занятий способствуют более глубокому усвоению студентами биологических понятий, повышают их познавательные возможности. Трудоемкость </w:t>
      </w:r>
      <w:r w:rsidR="008047AA" w:rsidRPr="00A0524B">
        <w:rPr>
          <w:rFonts w:ascii="Times New Roman" w:hAnsi="Times New Roman" w:cs="Times New Roman"/>
          <w:sz w:val="28"/>
          <w:szCs w:val="28"/>
        </w:rPr>
        <w:t>практических (</w:t>
      </w:r>
      <w:r w:rsidRPr="00A0524B">
        <w:rPr>
          <w:rFonts w:ascii="Times New Roman" w:hAnsi="Times New Roman" w:cs="Times New Roman"/>
          <w:sz w:val="28"/>
          <w:szCs w:val="28"/>
        </w:rPr>
        <w:t>семинарских</w:t>
      </w:r>
      <w:r w:rsidR="008047AA" w:rsidRPr="00A0524B">
        <w:rPr>
          <w:rFonts w:ascii="Times New Roman" w:hAnsi="Times New Roman" w:cs="Times New Roman"/>
          <w:sz w:val="28"/>
          <w:szCs w:val="28"/>
        </w:rPr>
        <w:t>)</w:t>
      </w:r>
      <w:r w:rsidRPr="00A0524B">
        <w:rPr>
          <w:rFonts w:ascii="Times New Roman" w:hAnsi="Times New Roman" w:cs="Times New Roman"/>
          <w:sz w:val="28"/>
          <w:szCs w:val="28"/>
        </w:rPr>
        <w:t xml:space="preserve"> занятий по дисциплине «</w:t>
      </w:r>
      <w:r w:rsidR="008047AA" w:rsidRPr="00A0524B">
        <w:rPr>
          <w:rFonts w:ascii="Times New Roman" w:hAnsi="Times New Roman" w:cs="Times New Roman"/>
          <w:sz w:val="28"/>
          <w:szCs w:val="28"/>
        </w:rPr>
        <w:t xml:space="preserve">Вторичные метаболиты </w:t>
      </w:r>
      <w:r w:rsidRPr="00A0524B">
        <w:rPr>
          <w:rFonts w:ascii="Times New Roman" w:hAnsi="Times New Roman" w:cs="Times New Roman"/>
          <w:sz w:val="28"/>
          <w:szCs w:val="28"/>
        </w:rPr>
        <w:t>растений» составляет 0,</w:t>
      </w:r>
      <w:r w:rsidR="008047AA" w:rsidRPr="00A0524B">
        <w:rPr>
          <w:rFonts w:ascii="Times New Roman" w:hAnsi="Times New Roman" w:cs="Times New Roman"/>
          <w:sz w:val="28"/>
          <w:szCs w:val="28"/>
        </w:rPr>
        <w:t>44</w:t>
      </w:r>
      <w:r w:rsidRPr="00A0524B">
        <w:rPr>
          <w:rFonts w:ascii="Times New Roman" w:hAnsi="Times New Roman" w:cs="Times New Roman"/>
          <w:sz w:val="28"/>
          <w:szCs w:val="28"/>
        </w:rPr>
        <w:t xml:space="preserve"> </w:t>
      </w:r>
      <w:proofErr w:type="spellStart"/>
      <w:r w:rsidRPr="00A0524B">
        <w:rPr>
          <w:rFonts w:ascii="Times New Roman" w:hAnsi="Times New Roman" w:cs="Times New Roman"/>
          <w:sz w:val="28"/>
          <w:szCs w:val="28"/>
        </w:rPr>
        <w:t>з</w:t>
      </w:r>
      <w:proofErr w:type="spellEnd"/>
      <w:r w:rsidRPr="00A0524B">
        <w:rPr>
          <w:rFonts w:ascii="Times New Roman" w:hAnsi="Times New Roman" w:cs="Times New Roman"/>
          <w:sz w:val="28"/>
          <w:szCs w:val="28"/>
        </w:rPr>
        <w:t>. е. (</w:t>
      </w:r>
      <w:r w:rsidR="008047AA" w:rsidRPr="00A0524B">
        <w:rPr>
          <w:rFonts w:ascii="Times New Roman" w:hAnsi="Times New Roman" w:cs="Times New Roman"/>
          <w:sz w:val="28"/>
          <w:szCs w:val="28"/>
        </w:rPr>
        <w:t xml:space="preserve">16 </w:t>
      </w:r>
      <w:r w:rsidRPr="00A0524B">
        <w:rPr>
          <w:rFonts w:ascii="Times New Roman" w:hAnsi="Times New Roman" w:cs="Times New Roman"/>
          <w:sz w:val="28"/>
          <w:szCs w:val="28"/>
        </w:rPr>
        <w:t>час)</w:t>
      </w:r>
      <w:r w:rsidRPr="00A0524B">
        <w:rPr>
          <w:rFonts w:ascii="Times New Roman" w:hAnsi="Times New Roman" w:cs="Times New Roman"/>
          <w:i/>
          <w:sz w:val="28"/>
          <w:szCs w:val="28"/>
        </w:rPr>
        <w:t>.</w:t>
      </w:r>
      <w:r w:rsidRPr="00A0524B">
        <w:rPr>
          <w:rFonts w:ascii="Times New Roman" w:hAnsi="Times New Roman" w:cs="Times New Roman"/>
          <w:sz w:val="28"/>
          <w:szCs w:val="28"/>
        </w:rPr>
        <w:t xml:space="preserve"> </w:t>
      </w:r>
      <w:r w:rsidR="008047AA" w:rsidRPr="00A0524B">
        <w:rPr>
          <w:rFonts w:ascii="Times New Roman" w:hAnsi="Times New Roman" w:cs="Times New Roman"/>
          <w:sz w:val="28"/>
          <w:szCs w:val="28"/>
        </w:rPr>
        <w:t>Практические (с</w:t>
      </w:r>
      <w:r w:rsidRPr="00A0524B">
        <w:rPr>
          <w:rFonts w:ascii="Times New Roman" w:hAnsi="Times New Roman" w:cs="Times New Roman"/>
          <w:sz w:val="28"/>
          <w:szCs w:val="28"/>
        </w:rPr>
        <w:t>еминарские</w:t>
      </w:r>
      <w:r w:rsidR="008047AA" w:rsidRPr="00A0524B">
        <w:rPr>
          <w:rFonts w:ascii="Times New Roman" w:hAnsi="Times New Roman" w:cs="Times New Roman"/>
          <w:sz w:val="28"/>
          <w:szCs w:val="28"/>
        </w:rPr>
        <w:t>)</w:t>
      </w:r>
      <w:r w:rsidRPr="00A0524B">
        <w:rPr>
          <w:rFonts w:ascii="Times New Roman" w:hAnsi="Times New Roman" w:cs="Times New Roman"/>
          <w:sz w:val="28"/>
          <w:szCs w:val="28"/>
        </w:rPr>
        <w:t xml:space="preserve"> занятия проводятся согласно графику учебного процесса и самостоятельной работы. Темы </w:t>
      </w:r>
      <w:r w:rsidR="008047AA" w:rsidRPr="00A0524B">
        <w:rPr>
          <w:rFonts w:ascii="Times New Roman" w:hAnsi="Times New Roman" w:cs="Times New Roman"/>
          <w:sz w:val="28"/>
          <w:szCs w:val="28"/>
        </w:rPr>
        <w:t>практических (</w:t>
      </w:r>
      <w:r w:rsidRPr="00A0524B">
        <w:rPr>
          <w:rFonts w:ascii="Times New Roman" w:hAnsi="Times New Roman" w:cs="Times New Roman"/>
          <w:sz w:val="28"/>
          <w:szCs w:val="28"/>
        </w:rPr>
        <w:t>семинарских</w:t>
      </w:r>
      <w:r w:rsidR="008047AA" w:rsidRPr="00A0524B">
        <w:rPr>
          <w:rFonts w:ascii="Times New Roman" w:hAnsi="Times New Roman" w:cs="Times New Roman"/>
          <w:sz w:val="28"/>
          <w:szCs w:val="28"/>
        </w:rPr>
        <w:t>)</w:t>
      </w:r>
      <w:r w:rsidRPr="00A0524B">
        <w:rPr>
          <w:rFonts w:ascii="Times New Roman" w:hAnsi="Times New Roman" w:cs="Times New Roman"/>
          <w:sz w:val="28"/>
          <w:szCs w:val="28"/>
        </w:rPr>
        <w:t xml:space="preserve"> занятий приведены в таблице </w:t>
      </w:r>
      <w:r w:rsidR="008047AA" w:rsidRPr="00A0524B">
        <w:rPr>
          <w:rFonts w:ascii="Times New Roman" w:hAnsi="Times New Roman" w:cs="Times New Roman"/>
          <w:sz w:val="28"/>
          <w:szCs w:val="28"/>
        </w:rPr>
        <w:t>3.</w:t>
      </w:r>
    </w:p>
    <w:p w:rsidR="008047AA" w:rsidRPr="00A0524B" w:rsidRDefault="003D3FC1" w:rsidP="00A0524B">
      <w:pPr>
        <w:spacing w:after="0" w:line="23" w:lineRule="atLeast"/>
        <w:ind w:firstLine="709"/>
        <w:contextualSpacing/>
        <w:rPr>
          <w:rFonts w:ascii="Times New Roman" w:hAnsi="Times New Roman" w:cs="Times New Roman"/>
          <w:sz w:val="28"/>
          <w:szCs w:val="28"/>
        </w:rPr>
      </w:pPr>
      <w:r w:rsidRPr="00A0524B">
        <w:rPr>
          <w:rFonts w:ascii="Times New Roman" w:hAnsi="Times New Roman" w:cs="Times New Roman"/>
          <w:sz w:val="28"/>
          <w:szCs w:val="28"/>
        </w:rPr>
        <w:t xml:space="preserve">Таблица </w:t>
      </w:r>
      <w:r w:rsidR="008047AA" w:rsidRPr="00A0524B">
        <w:rPr>
          <w:rFonts w:ascii="Times New Roman" w:hAnsi="Times New Roman" w:cs="Times New Roman"/>
          <w:sz w:val="28"/>
          <w:szCs w:val="28"/>
        </w:rPr>
        <w:t>3 - Темы практических (семинарских) занятий</w:t>
      </w:r>
    </w:p>
    <w:tbl>
      <w:tblPr>
        <w:tblW w:w="0" w:type="auto"/>
        <w:tblInd w:w="40" w:type="dxa"/>
        <w:tblLayout w:type="fixed"/>
        <w:tblCellMar>
          <w:left w:w="40" w:type="dxa"/>
          <w:right w:w="40" w:type="dxa"/>
        </w:tblCellMar>
        <w:tblLook w:val="0000"/>
      </w:tblPr>
      <w:tblGrid>
        <w:gridCol w:w="567"/>
        <w:gridCol w:w="1884"/>
        <w:gridCol w:w="6897"/>
      </w:tblGrid>
      <w:tr w:rsidR="008047AA" w:rsidRPr="00A0524B" w:rsidTr="00AA7D7D">
        <w:trPr>
          <w:trHeight w:hRule="exact" w:val="1008"/>
        </w:trPr>
        <w:tc>
          <w:tcPr>
            <w:tcW w:w="56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 xml:space="preserve">№ </w:t>
            </w:r>
          </w:p>
          <w:p w:rsidR="008047AA" w:rsidRPr="00A0524B" w:rsidRDefault="008047AA" w:rsidP="00A0524B">
            <w:pPr>
              <w:pStyle w:val="a7"/>
              <w:spacing w:after="0" w:line="23" w:lineRule="atLeast"/>
              <w:contextualSpacing/>
              <w:jc w:val="center"/>
              <w:rPr>
                <w:rFonts w:ascii="Times New Roman" w:hAnsi="Times New Roman" w:cs="Times New Roman"/>
                <w:sz w:val="28"/>
                <w:szCs w:val="28"/>
              </w:rPr>
            </w:pPr>
            <w:proofErr w:type="spellStart"/>
            <w:proofErr w:type="gramStart"/>
            <w:r w:rsidRPr="00A0524B">
              <w:rPr>
                <w:rFonts w:ascii="Times New Roman" w:hAnsi="Times New Roman" w:cs="Times New Roman"/>
                <w:sz w:val="28"/>
                <w:szCs w:val="28"/>
              </w:rPr>
              <w:t>п</w:t>
            </w:r>
            <w:proofErr w:type="spellEnd"/>
            <w:proofErr w:type="gramEnd"/>
            <w:r w:rsidRPr="00A0524B">
              <w:rPr>
                <w:rFonts w:ascii="Times New Roman" w:hAnsi="Times New Roman" w:cs="Times New Roman"/>
                <w:sz w:val="28"/>
                <w:szCs w:val="28"/>
              </w:rPr>
              <w:t>/</w:t>
            </w:r>
            <w:proofErr w:type="spellStart"/>
            <w:r w:rsidRPr="00A0524B">
              <w:rPr>
                <w:rFonts w:ascii="Times New Roman" w:hAnsi="Times New Roman" w:cs="Times New Roman"/>
                <w:sz w:val="28"/>
                <w:szCs w:val="28"/>
              </w:rPr>
              <w:t>п</w:t>
            </w:r>
            <w:proofErr w:type="spellEnd"/>
          </w:p>
        </w:tc>
        <w:tc>
          <w:tcPr>
            <w:tcW w:w="1884"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 раздела</w:t>
            </w:r>
          </w:p>
          <w:p w:rsidR="008047AA" w:rsidRPr="00A0524B" w:rsidRDefault="008047AA"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b/>
                <w:sz w:val="28"/>
                <w:szCs w:val="28"/>
              </w:rPr>
              <w:t>д</w:t>
            </w:r>
            <w:r w:rsidRPr="00A0524B">
              <w:rPr>
                <w:rFonts w:ascii="Times New Roman" w:hAnsi="Times New Roman" w:cs="Times New Roman"/>
                <w:sz w:val="28"/>
                <w:szCs w:val="28"/>
              </w:rPr>
              <w:t>исциплины</w:t>
            </w:r>
          </w:p>
        </w:tc>
        <w:tc>
          <w:tcPr>
            <w:tcW w:w="689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 xml:space="preserve">Темы занятий, трудоемкость, </w:t>
            </w:r>
            <w:proofErr w:type="gramStart"/>
            <w:r w:rsidRPr="00A0524B">
              <w:rPr>
                <w:rFonts w:ascii="Times New Roman" w:hAnsi="Times New Roman" w:cs="Times New Roman"/>
                <w:sz w:val="28"/>
                <w:szCs w:val="28"/>
              </w:rPr>
              <w:t>ч</w:t>
            </w:r>
            <w:proofErr w:type="gramEnd"/>
          </w:p>
        </w:tc>
      </w:tr>
      <w:tr w:rsidR="008047AA" w:rsidRPr="00A0524B" w:rsidTr="00AA7D7D">
        <w:trPr>
          <w:trHeight w:hRule="exact" w:val="1134"/>
        </w:trPr>
        <w:tc>
          <w:tcPr>
            <w:tcW w:w="56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numPr>
                <w:ilvl w:val="0"/>
                <w:numId w:val="7"/>
              </w:numPr>
              <w:spacing w:after="0" w:line="23" w:lineRule="atLeast"/>
              <w:contextualSpacing/>
              <w:jc w:val="both"/>
              <w:rPr>
                <w:rFonts w:ascii="Times New Roman" w:hAnsi="Times New Roman" w:cs="Times New Roman"/>
                <w:sz w:val="28"/>
                <w:szCs w:val="28"/>
              </w:rPr>
            </w:pPr>
          </w:p>
        </w:tc>
        <w:tc>
          <w:tcPr>
            <w:tcW w:w="1884"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2</w:t>
            </w:r>
          </w:p>
          <w:p w:rsidR="008047AA" w:rsidRPr="00A0524B" w:rsidRDefault="008047AA" w:rsidP="00A0524B">
            <w:pPr>
              <w:pStyle w:val="a7"/>
              <w:spacing w:after="0" w:line="23" w:lineRule="atLeast"/>
              <w:contextualSpacing/>
              <w:jc w:val="center"/>
              <w:rPr>
                <w:rFonts w:ascii="Times New Roman" w:hAnsi="Times New Roman" w:cs="Times New Roman"/>
                <w:sz w:val="28"/>
                <w:szCs w:val="28"/>
              </w:rPr>
            </w:pPr>
          </w:p>
        </w:tc>
        <w:tc>
          <w:tcPr>
            <w:tcW w:w="689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spacing w:after="0" w:line="23" w:lineRule="atLeast"/>
              <w:contextualSpacing/>
              <w:rPr>
                <w:rFonts w:ascii="Times New Roman" w:hAnsi="Times New Roman" w:cs="Times New Roman"/>
                <w:bCs/>
                <w:iCs/>
                <w:sz w:val="28"/>
                <w:szCs w:val="28"/>
              </w:rPr>
            </w:pPr>
            <w:proofErr w:type="spellStart"/>
            <w:r w:rsidRPr="00A0524B">
              <w:rPr>
                <w:rFonts w:ascii="Times New Roman" w:hAnsi="Times New Roman" w:cs="Times New Roman"/>
                <w:bCs/>
                <w:iCs/>
                <w:sz w:val="28"/>
                <w:szCs w:val="28"/>
              </w:rPr>
              <w:t>Гидролизуемые</w:t>
            </w:r>
            <w:proofErr w:type="spellEnd"/>
            <w:r w:rsidRPr="00A0524B">
              <w:rPr>
                <w:rFonts w:ascii="Times New Roman" w:hAnsi="Times New Roman" w:cs="Times New Roman"/>
                <w:bCs/>
                <w:iCs/>
                <w:sz w:val="28"/>
                <w:szCs w:val="28"/>
              </w:rPr>
              <w:t xml:space="preserve">  и конденсируемые танины. Распространение и их функции. 4 час.</w:t>
            </w:r>
          </w:p>
        </w:tc>
      </w:tr>
      <w:tr w:rsidR="008047AA" w:rsidRPr="00A0524B" w:rsidTr="00AA7D7D">
        <w:trPr>
          <w:trHeight w:hRule="exact" w:val="837"/>
        </w:trPr>
        <w:tc>
          <w:tcPr>
            <w:tcW w:w="56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numPr>
                <w:ilvl w:val="0"/>
                <w:numId w:val="7"/>
              </w:numPr>
              <w:spacing w:after="0" w:line="23" w:lineRule="atLeast"/>
              <w:contextualSpacing/>
              <w:jc w:val="both"/>
              <w:rPr>
                <w:rFonts w:ascii="Times New Roman" w:hAnsi="Times New Roman" w:cs="Times New Roman"/>
                <w:sz w:val="28"/>
                <w:szCs w:val="28"/>
              </w:rPr>
            </w:pPr>
          </w:p>
        </w:tc>
        <w:tc>
          <w:tcPr>
            <w:tcW w:w="1884"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2</w:t>
            </w:r>
          </w:p>
        </w:tc>
        <w:tc>
          <w:tcPr>
            <w:tcW w:w="689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spacing w:after="0" w:line="23" w:lineRule="atLeast"/>
              <w:contextualSpacing/>
              <w:rPr>
                <w:rFonts w:ascii="Times New Roman" w:hAnsi="Times New Roman" w:cs="Times New Roman"/>
                <w:sz w:val="28"/>
                <w:szCs w:val="28"/>
              </w:rPr>
            </w:pPr>
            <w:proofErr w:type="spellStart"/>
            <w:r w:rsidRPr="00A0524B">
              <w:rPr>
                <w:rFonts w:ascii="Times New Roman" w:hAnsi="Times New Roman" w:cs="Times New Roman"/>
                <w:sz w:val="28"/>
                <w:szCs w:val="28"/>
              </w:rPr>
              <w:t>Флавоноидные</w:t>
            </w:r>
            <w:proofErr w:type="spellEnd"/>
            <w:r w:rsidRPr="00A0524B">
              <w:rPr>
                <w:rFonts w:ascii="Times New Roman" w:hAnsi="Times New Roman" w:cs="Times New Roman"/>
                <w:sz w:val="28"/>
                <w:szCs w:val="28"/>
              </w:rPr>
              <w:t xml:space="preserve"> пигменты. Строение. Функции. Синтез. 4 час.</w:t>
            </w:r>
          </w:p>
        </w:tc>
      </w:tr>
      <w:tr w:rsidR="008047AA" w:rsidRPr="00A0524B" w:rsidTr="00AA7D7D">
        <w:trPr>
          <w:trHeight w:hRule="exact" w:val="798"/>
        </w:trPr>
        <w:tc>
          <w:tcPr>
            <w:tcW w:w="56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numPr>
                <w:ilvl w:val="0"/>
                <w:numId w:val="7"/>
              </w:numPr>
              <w:spacing w:after="0" w:line="23" w:lineRule="atLeast"/>
              <w:contextualSpacing/>
              <w:jc w:val="both"/>
              <w:rPr>
                <w:rFonts w:ascii="Times New Roman" w:hAnsi="Times New Roman" w:cs="Times New Roman"/>
                <w:sz w:val="28"/>
                <w:szCs w:val="28"/>
              </w:rPr>
            </w:pPr>
          </w:p>
        </w:tc>
        <w:tc>
          <w:tcPr>
            <w:tcW w:w="1884"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3</w:t>
            </w:r>
          </w:p>
        </w:tc>
        <w:tc>
          <w:tcPr>
            <w:tcW w:w="689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spacing w:after="0" w:line="23" w:lineRule="atLeast"/>
              <w:contextualSpacing/>
              <w:rPr>
                <w:rFonts w:ascii="Times New Roman" w:hAnsi="Times New Roman" w:cs="Times New Roman"/>
                <w:bCs/>
                <w:iCs/>
                <w:sz w:val="28"/>
                <w:szCs w:val="28"/>
              </w:rPr>
            </w:pPr>
            <w:r w:rsidRPr="00A0524B">
              <w:rPr>
                <w:rFonts w:ascii="Times New Roman" w:hAnsi="Times New Roman" w:cs="Times New Roman"/>
                <w:bCs/>
                <w:iCs/>
                <w:sz w:val="28"/>
                <w:szCs w:val="28"/>
              </w:rPr>
              <w:t>Ауксины. Структуры. Функции. Места синтеза в растении. Метаболизм ауксинов. 4 час.</w:t>
            </w:r>
          </w:p>
        </w:tc>
      </w:tr>
      <w:tr w:rsidR="008047AA" w:rsidRPr="00A0524B" w:rsidTr="00AA7D7D">
        <w:trPr>
          <w:trHeight w:hRule="exact" w:val="914"/>
        </w:trPr>
        <w:tc>
          <w:tcPr>
            <w:tcW w:w="56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numPr>
                <w:ilvl w:val="0"/>
                <w:numId w:val="7"/>
              </w:numPr>
              <w:spacing w:after="0" w:line="23" w:lineRule="atLeast"/>
              <w:contextualSpacing/>
              <w:jc w:val="both"/>
              <w:rPr>
                <w:rFonts w:ascii="Times New Roman" w:hAnsi="Times New Roman" w:cs="Times New Roman"/>
                <w:sz w:val="28"/>
                <w:szCs w:val="28"/>
              </w:rPr>
            </w:pPr>
          </w:p>
        </w:tc>
        <w:tc>
          <w:tcPr>
            <w:tcW w:w="1884"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3</w:t>
            </w:r>
          </w:p>
        </w:tc>
        <w:tc>
          <w:tcPr>
            <w:tcW w:w="689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spacing w:after="0" w:line="23" w:lineRule="atLeast"/>
              <w:contextualSpacing/>
              <w:rPr>
                <w:rFonts w:ascii="Times New Roman" w:hAnsi="Times New Roman" w:cs="Times New Roman"/>
                <w:bCs/>
                <w:iCs/>
                <w:sz w:val="28"/>
                <w:szCs w:val="28"/>
              </w:rPr>
            </w:pPr>
            <w:r w:rsidRPr="00A0524B">
              <w:rPr>
                <w:rFonts w:ascii="Times New Roman" w:hAnsi="Times New Roman" w:cs="Times New Roman"/>
                <w:bCs/>
                <w:iCs/>
                <w:sz w:val="28"/>
                <w:szCs w:val="28"/>
              </w:rPr>
              <w:t>Гиббереллины.  Структуры. Функции. Места синтеза в растении. Метаболизм ауксинов. 6 час.</w:t>
            </w:r>
          </w:p>
        </w:tc>
      </w:tr>
      <w:tr w:rsidR="008047AA" w:rsidRPr="00A0524B" w:rsidTr="00AA7D7D">
        <w:trPr>
          <w:trHeight w:hRule="exact" w:val="1099"/>
        </w:trPr>
        <w:tc>
          <w:tcPr>
            <w:tcW w:w="56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numPr>
                <w:ilvl w:val="0"/>
                <w:numId w:val="7"/>
              </w:numPr>
              <w:spacing w:after="0" w:line="23" w:lineRule="atLeast"/>
              <w:contextualSpacing/>
              <w:jc w:val="both"/>
              <w:rPr>
                <w:rFonts w:ascii="Times New Roman" w:hAnsi="Times New Roman" w:cs="Times New Roman"/>
                <w:sz w:val="28"/>
                <w:szCs w:val="28"/>
              </w:rPr>
            </w:pPr>
          </w:p>
        </w:tc>
        <w:tc>
          <w:tcPr>
            <w:tcW w:w="1884"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3</w:t>
            </w:r>
          </w:p>
        </w:tc>
        <w:tc>
          <w:tcPr>
            <w:tcW w:w="689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spacing w:after="0" w:line="23" w:lineRule="atLeast"/>
              <w:contextualSpacing/>
              <w:rPr>
                <w:rFonts w:ascii="Times New Roman" w:hAnsi="Times New Roman" w:cs="Times New Roman"/>
                <w:bCs/>
                <w:iCs/>
                <w:sz w:val="28"/>
                <w:szCs w:val="28"/>
              </w:rPr>
            </w:pPr>
            <w:proofErr w:type="spellStart"/>
            <w:r w:rsidRPr="00A0524B">
              <w:rPr>
                <w:rFonts w:ascii="Times New Roman" w:hAnsi="Times New Roman" w:cs="Times New Roman"/>
                <w:bCs/>
                <w:iCs/>
                <w:sz w:val="28"/>
                <w:szCs w:val="28"/>
              </w:rPr>
              <w:t>Цитокинины</w:t>
            </w:r>
            <w:proofErr w:type="spellEnd"/>
            <w:r w:rsidRPr="00A0524B">
              <w:rPr>
                <w:rFonts w:ascii="Times New Roman" w:hAnsi="Times New Roman" w:cs="Times New Roman"/>
                <w:bCs/>
                <w:iCs/>
                <w:sz w:val="28"/>
                <w:szCs w:val="28"/>
              </w:rPr>
              <w:t>. Структуры. Функции. Места синтеза в растении. Метаболизм ауксинов. 6 час.</w:t>
            </w:r>
          </w:p>
        </w:tc>
      </w:tr>
      <w:tr w:rsidR="008047AA" w:rsidRPr="00A0524B" w:rsidTr="00AA7D7D">
        <w:trPr>
          <w:trHeight w:hRule="exact" w:val="1099"/>
        </w:trPr>
        <w:tc>
          <w:tcPr>
            <w:tcW w:w="56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numPr>
                <w:ilvl w:val="0"/>
                <w:numId w:val="7"/>
              </w:numPr>
              <w:spacing w:after="0" w:line="23" w:lineRule="atLeast"/>
              <w:contextualSpacing/>
              <w:jc w:val="both"/>
              <w:rPr>
                <w:rFonts w:ascii="Times New Roman" w:hAnsi="Times New Roman" w:cs="Times New Roman"/>
                <w:sz w:val="28"/>
                <w:szCs w:val="28"/>
              </w:rPr>
            </w:pPr>
          </w:p>
        </w:tc>
        <w:tc>
          <w:tcPr>
            <w:tcW w:w="1884"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3</w:t>
            </w:r>
          </w:p>
        </w:tc>
        <w:tc>
          <w:tcPr>
            <w:tcW w:w="689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spacing w:after="0" w:line="23" w:lineRule="atLeast"/>
              <w:contextualSpacing/>
              <w:rPr>
                <w:rFonts w:ascii="Times New Roman" w:hAnsi="Times New Roman" w:cs="Times New Roman"/>
                <w:bCs/>
                <w:iCs/>
                <w:sz w:val="28"/>
                <w:szCs w:val="28"/>
              </w:rPr>
            </w:pPr>
            <w:proofErr w:type="spellStart"/>
            <w:r w:rsidRPr="00A0524B">
              <w:rPr>
                <w:rFonts w:ascii="Times New Roman" w:hAnsi="Times New Roman" w:cs="Times New Roman"/>
                <w:bCs/>
                <w:iCs/>
                <w:sz w:val="28"/>
                <w:szCs w:val="28"/>
              </w:rPr>
              <w:t>Брассиностероиды</w:t>
            </w:r>
            <w:proofErr w:type="spellEnd"/>
            <w:r w:rsidRPr="00A0524B">
              <w:rPr>
                <w:rFonts w:ascii="Times New Roman" w:hAnsi="Times New Roman" w:cs="Times New Roman"/>
                <w:bCs/>
                <w:iCs/>
                <w:sz w:val="28"/>
                <w:szCs w:val="28"/>
              </w:rPr>
              <w:t>. Механизм действия. Физиологическая роль.6 час.</w:t>
            </w:r>
          </w:p>
        </w:tc>
      </w:tr>
      <w:tr w:rsidR="008047AA" w:rsidRPr="00A0524B" w:rsidTr="00AA7D7D">
        <w:trPr>
          <w:trHeight w:hRule="exact" w:val="1099"/>
        </w:trPr>
        <w:tc>
          <w:tcPr>
            <w:tcW w:w="56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numPr>
                <w:ilvl w:val="0"/>
                <w:numId w:val="7"/>
              </w:numPr>
              <w:spacing w:after="0" w:line="23" w:lineRule="atLeast"/>
              <w:contextualSpacing/>
              <w:jc w:val="both"/>
              <w:rPr>
                <w:rFonts w:ascii="Times New Roman" w:hAnsi="Times New Roman" w:cs="Times New Roman"/>
                <w:sz w:val="28"/>
                <w:szCs w:val="28"/>
              </w:rPr>
            </w:pPr>
          </w:p>
        </w:tc>
        <w:tc>
          <w:tcPr>
            <w:tcW w:w="1884"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3</w:t>
            </w:r>
          </w:p>
        </w:tc>
        <w:tc>
          <w:tcPr>
            <w:tcW w:w="689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spacing w:after="0" w:line="23" w:lineRule="atLeast"/>
              <w:contextualSpacing/>
              <w:rPr>
                <w:rFonts w:ascii="Times New Roman" w:hAnsi="Times New Roman" w:cs="Times New Roman"/>
                <w:bCs/>
                <w:iCs/>
                <w:sz w:val="28"/>
                <w:szCs w:val="28"/>
              </w:rPr>
            </w:pPr>
            <w:proofErr w:type="spellStart"/>
            <w:r w:rsidRPr="00A0524B">
              <w:rPr>
                <w:rFonts w:ascii="Times New Roman" w:hAnsi="Times New Roman" w:cs="Times New Roman"/>
                <w:bCs/>
                <w:iCs/>
                <w:sz w:val="28"/>
                <w:szCs w:val="28"/>
              </w:rPr>
              <w:t>Жасмонаты</w:t>
            </w:r>
            <w:proofErr w:type="spellEnd"/>
            <w:r w:rsidRPr="00A0524B">
              <w:rPr>
                <w:rFonts w:ascii="Times New Roman" w:hAnsi="Times New Roman" w:cs="Times New Roman"/>
                <w:bCs/>
                <w:iCs/>
                <w:sz w:val="28"/>
                <w:szCs w:val="28"/>
              </w:rPr>
              <w:t>. Механизм действия. Физиологическая роль. 6 час.</w:t>
            </w:r>
          </w:p>
        </w:tc>
      </w:tr>
      <w:tr w:rsidR="008047AA" w:rsidRPr="00A0524B" w:rsidTr="00AA7D7D">
        <w:trPr>
          <w:trHeight w:hRule="exact" w:val="1099"/>
        </w:trPr>
        <w:tc>
          <w:tcPr>
            <w:tcW w:w="56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numPr>
                <w:ilvl w:val="0"/>
                <w:numId w:val="7"/>
              </w:numPr>
              <w:spacing w:after="0" w:line="23" w:lineRule="atLeast"/>
              <w:contextualSpacing/>
              <w:jc w:val="both"/>
              <w:rPr>
                <w:rFonts w:ascii="Times New Roman" w:hAnsi="Times New Roman" w:cs="Times New Roman"/>
                <w:sz w:val="28"/>
                <w:szCs w:val="28"/>
              </w:rPr>
            </w:pPr>
          </w:p>
        </w:tc>
        <w:tc>
          <w:tcPr>
            <w:tcW w:w="1884"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3</w:t>
            </w:r>
          </w:p>
        </w:tc>
        <w:tc>
          <w:tcPr>
            <w:tcW w:w="689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spacing w:after="0" w:line="23" w:lineRule="atLeast"/>
              <w:contextualSpacing/>
              <w:rPr>
                <w:rFonts w:ascii="Times New Roman" w:hAnsi="Times New Roman" w:cs="Times New Roman"/>
                <w:bCs/>
                <w:iCs/>
                <w:sz w:val="28"/>
                <w:szCs w:val="28"/>
              </w:rPr>
            </w:pPr>
            <w:r w:rsidRPr="00A0524B">
              <w:rPr>
                <w:rFonts w:ascii="Times New Roman" w:hAnsi="Times New Roman" w:cs="Times New Roman"/>
                <w:bCs/>
                <w:iCs/>
                <w:sz w:val="28"/>
                <w:szCs w:val="28"/>
              </w:rPr>
              <w:t>Салициловая кислота. Метаболизм. Механизм действия. Физиологическая роль.6 час.</w:t>
            </w:r>
          </w:p>
        </w:tc>
      </w:tr>
      <w:tr w:rsidR="008047AA" w:rsidRPr="00A0524B" w:rsidTr="00AA7D7D">
        <w:trPr>
          <w:trHeight w:hRule="exact" w:val="1099"/>
        </w:trPr>
        <w:tc>
          <w:tcPr>
            <w:tcW w:w="56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numPr>
                <w:ilvl w:val="0"/>
                <w:numId w:val="7"/>
              </w:numPr>
              <w:spacing w:after="0" w:line="23" w:lineRule="atLeast"/>
              <w:contextualSpacing/>
              <w:jc w:val="both"/>
              <w:rPr>
                <w:rFonts w:ascii="Times New Roman" w:hAnsi="Times New Roman" w:cs="Times New Roman"/>
                <w:sz w:val="28"/>
                <w:szCs w:val="28"/>
              </w:rPr>
            </w:pPr>
          </w:p>
        </w:tc>
        <w:tc>
          <w:tcPr>
            <w:tcW w:w="1884"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3</w:t>
            </w:r>
          </w:p>
        </w:tc>
        <w:tc>
          <w:tcPr>
            <w:tcW w:w="689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spacing w:after="0" w:line="23" w:lineRule="atLeast"/>
              <w:contextualSpacing/>
              <w:rPr>
                <w:rFonts w:ascii="Times New Roman" w:hAnsi="Times New Roman" w:cs="Times New Roman"/>
                <w:bCs/>
                <w:iCs/>
                <w:sz w:val="28"/>
                <w:szCs w:val="28"/>
              </w:rPr>
            </w:pPr>
            <w:r w:rsidRPr="00A0524B">
              <w:rPr>
                <w:rFonts w:ascii="Times New Roman" w:hAnsi="Times New Roman" w:cs="Times New Roman"/>
                <w:bCs/>
                <w:iCs/>
                <w:sz w:val="28"/>
                <w:szCs w:val="28"/>
              </w:rPr>
              <w:t>Пептидные гормоны растений. 2 час</w:t>
            </w:r>
          </w:p>
        </w:tc>
      </w:tr>
      <w:tr w:rsidR="008047AA" w:rsidRPr="00A0524B" w:rsidTr="00AA7D7D">
        <w:trPr>
          <w:trHeight w:hRule="exact" w:val="862"/>
        </w:trPr>
        <w:tc>
          <w:tcPr>
            <w:tcW w:w="56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numPr>
                <w:ilvl w:val="0"/>
                <w:numId w:val="7"/>
              </w:numPr>
              <w:spacing w:after="0" w:line="23" w:lineRule="atLeast"/>
              <w:contextualSpacing/>
              <w:jc w:val="both"/>
              <w:rPr>
                <w:rFonts w:ascii="Times New Roman" w:hAnsi="Times New Roman" w:cs="Times New Roman"/>
                <w:sz w:val="28"/>
                <w:szCs w:val="28"/>
              </w:rPr>
            </w:pPr>
          </w:p>
        </w:tc>
        <w:tc>
          <w:tcPr>
            <w:tcW w:w="1884"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4</w:t>
            </w:r>
          </w:p>
        </w:tc>
        <w:tc>
          <w:tcPr>
            <w:tcW w:w="6897" w:type="dxa"/>
            <w:tcBorders>
              <w:top w:val="single" w:sz="6" w:space="0" w:color="auto"/>
              <w:left w:val="single" w:sz="6" w:space="0" w:color="auto"/>
              <w:bottom w:val="single" w:sz="6" w:space="0" w:color="auto"/>
              <w:right w:val="single" w:sz="6" w:space="0" w:color="auto"/>
            </w:tcBorders>
          </w:tcPr>
          <w:p w:rsidR="008047AA" w:rsidRPr="00A0524B" w:rsidRDefault="008047AA" w:rsidP="00A0524B">
            <w:pPr>
              <w:pStyle w:val="a7"/>
              <w:spacing w:after="0" w:line="23" w:lineRule="atLeast"/>
              <w:contextualSpacing/>
              <w:rPr>
                <w:rFonts w:ascii="Times New Roman" w:hAnsi="Times New Roman" w:cs="Times New Roman"/>
                <w:bCs/>
                <w:iCs/>
                <w:sz w:val="28"/>
                <w:szCs w:val="28"/>
              </w:rPr>
            </w:pPr>
            <w:r w:rsidRPr="00A0524B">
              <w:rPr>
                <w:rFonts w:ascii="Times New Roman" w:hAnsi="Times New Roman" w:cs="Times New Roman"/>
                <w:bCs/>
                <w:iCs/>
                <w:sz w:val="28"/>
                <w:szCs w:val="28"/>
              </w:rPr>
              <w:t>Алкалоиды – производные пиридина и пиперидина. Значение. Распространение. 4 час.</w:t>
            </w:r>
          </w:p>
        </w:tc>
      </w:tr>
    </w:tbl>
    <w:p w:rsidR="003D3FC1" w:rsidRPr="00A0524B" w:rsidRDefault="008047AA"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bCs/>
          <w:sz w:val="28"/>
          <w:szCs w:val="28"/>
        </w:rPr>
        <w:t>Практические (с</w:t>
      </w:r>
      <w:r w:rsidR="003D3FC1" w:rsidRPr="00A0524B">
        <w:rPr>
          <w:rFonts w:ascii="Times New Roman" w:hAnsi="Times New Roman" w:cs="Times New Roman"/>
          <w:bCs/>
          <w:sz w:val="28"/>
          <w:szCs w:val="28"/>
        </w:rPr>
        <w:t>еминарские</w:t>
      </w:r>
      <w:r w:rsidRPr="00A0524B">
        <w:rPr>
          <w:rFonts w:ascii="Times New Roman" w:hAnsi="Times New Roman" w:cs="Times New Roman"/>
          <w:bCs/>
          <w:sz w:val="28"/>
          <w:szCs w:val="28"/>
        </w:rPr>
        <w:t>)</w:t>
      </w:r>
      <w:r w:rsidR="003D3FC1" w:rsidRPr="00A0524B">
        <w:rPr>
          <w:rFonts w:ascii="Times New Roman" w:hAnsi="Times New Roman" w:cs="Times New Roman"/>
          <w:bCs/>
          <w:sz w:val="28"/>
          <w:szCs w:val="28"/>
        </w:rPr>
        <w:t xml:space="preserve">  занятия проводятся один раз в неделю, продолжительность занятий – два академических часа. </w:t>
      </w:r>
      <w:r w:rsidR="003D3FC1" w:rsidRPr="00A0524B">
        <w:rPr>
          <w:rFonts w:ascii="Times New Roman" w:hAnsi="Times New Roman" w:cs="Times New Roman"/>
          <w:sz w:val="28"/>
          <w:szCs w:val="28"/>
        </w:rPr>
        <w:t xml:space="preserve">Подготовка к семинару сводится к следующему плану: </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xml:space="preserve">1.Выбор темы, определение задач. </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xml:space="preserve">2.Подбор дополнительной литературы. </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xml:space="preserve">3.Подготовка вопросов для обсуждения. </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xml:space="preserve">4.Распределение заданий и тем для сообщений. </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xml:space="preserve">5.Организация предварительной работы, консультации. </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xml:space="preserve">6.Определение критериев оценки выступлений. </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xml:space="preserve">7.Выбор методов и приемов проведения. </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xml:space="preserve">8.Подбор средств наглядности. </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xml:space="preserve">9.Составление плана проведения </w:t>
      </w:r>
      <w:r w:rsidR="008047AA" w:rsidRPr="00A0524B">
        <w:rPr>
          <w:sz w:val="28"/>
          <w:szCs w:val="28"/>
        </w:rPr>
        <w:t>практических занятий.</w:t>
      </w:r>
      <w:r w:rsidRPr="00A0524B">
        <w:rPr>
          <w:sz w:val="28"/>
          <w:szCs w:val="28"/>
        </w:rPr>
        <w:t xml:space="preserve"> </w:t>
      </w:r>
    </w:p>
    <w:p w:rsidR="003D3FC1" w:rsidRPr="00A0524B" w:rsidRDefault="008047AA" w:rsidP="00A0524B">
      <w:pPr>
        <w:pStyle w:val="a4"/>
        <w:spacing w:before="0" w:beforeAutospacing="0" w:after="0" w:afterAutospacing="0" w:line="23" w:lineRule="atLeast"/>
        <w:ind w:firstLine="709"/>
        <w:contextualSpacing/>
        <w:jc w:val="both"/>
        <w:rPr>
          <w:sz w:val="28"/>
          <w:szCs w:val="28"/>
        </w:rPr>
      </w:pPr>
      <w:r w:rsidRPr="00A0524B">
        <w:rPr>
          <w:sz w:val="28"/>
          <w:szCs w:val="28"/>
        </w:rPr>
        <w:t xml:space="preserve">Практические занятия </w:t>
      </w:r>
      <w:r w:rsidR="003D3FC1" w:rsidRPr="00A0524B">
        <w:rPr>
          <w:sz w:val="28"/>
          <w:szCs w:val="28"/>
        </w:rPr>
        <w:t xml:space="preserve">организуются с целью повторения и обобщения знаний студентов по теме или разделу и сводятся к следующей структуре: </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xml:space="preserve">1.Вводное слово преподавателя: формулировка задач, постановка проблемы, знакомство с планом проведения семинара. </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xml:space="preserve">2.Выступления студентов (сообщения по заданным вопросам). </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xml:space="preserve">3.Обсуждение вопросов семинара в процессе беседы. </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xml:space="preserve">4.Подведение итогов (анализ сообщений, оценка их выступлений). </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xml:space="preserve">Структура </w:t>
      </w:r>
      <w:r w:rsidR="008047AA" w:rsidRPr="00A0524B">
        <w:rPr>
          <w:sz w:val="28"/>
          <w:szCs w:val="28"/>
        </w:rPr>
        <w:t>практического (</w:t>
      </w:r>
      <w:r w:rsidRPr="00A0524B">
        <w:rPr>
          <w:sz w:val="28"/>
          <w:szCs w:val="28"/>
        </w:rPr>
        <w:t>семинарского</w:t>
      </w:r>
      <w:r w:rsidR="008047AA" w:rsidRPr="00A0524B">
        <w:rPr>
          <w:sz w:val="28"/>
          <w:szCs w:val="28"/>
        </w:rPr>
        <w:t>)</w:t>
      </w:r>
      <w:r w:rsidRPr="00A0524B">
        <w:rPr>
          <w:sz w:val="28"/>
          <w:szCs w:val="28"/>
        </w:rPr>
        <w:t xml:space="preserve"> занятия может быть различной, она зависит от сложности обсуждаемых вопросов, дидактических задач и может проводиться в виде:</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развернутой беседы,</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докладов,</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t>- обсуждение рефератов,</w:t>
      </w:r>
    </w:p>
    <w:p w:rsidR="003D3FC1" w:rsidRPr="00A0524B" w:rsidRDefault="003D3FC1" w:rsidP="00A0524B">
      <w:pPr>
        <w:pStyle w:val="a4"/>
        <w:spacing w:before="0" w:beforeAutospacing="0" w:after="0" w:afterAutospacing="0" w:line="23" w:lineRule="atLeast"/>
        <w:ind w:firstLine="709"/>
        <w:contextualSpacing/>
        <w:jc w:val="both"/>
        <w:rPr>
          <w:sz w:val="28"/>
          <w:szCs w:val="28"/>
        </w:rPr>
      </w:pPr>
      <w:r w:rsidRPr="00A0524B">
        <w:rPr>
          <w:sz w:val="28"/>
          <w:szCs w:val="28"/>
        </w:rPr>
        <w:lastRenderedPageBreak/>
        <w:t xml:space="preserve">- семинаров – диспутов, </w:t>
      </w:r>
    </w:p>
    <w:p w:rsidR="003D3FC1" w:rsidRPr="00A0524B" w:rsidRDefault="003D3FC1" w:rsidP="00A0524B">
      <w:pPr>
        <w:pStyle w:val="a4"/>
        <w:spacing w:before="0" w:beforeAutospacing="0" w:after="0" w:afterAutospacing="0" w:line="23" w:lineRule="atLeast"/>
        <w:ind w:firstLine="709"/>
        <w:contextualSpacing/>
        <w:jc w:val="both"/>
        <w:rPr>
          <w:b/>
          <w:bCs/>
          <w:sz w:val="28"/>
          <w:szCs w:val="28"/>
        </w:rPr>
      </w:pPr>
      <w:r w:rsidRPr="00A0524B">
        <w:rPr>
          <w:sz w:val="28"/>
          <w:szCs w:val="28"/>
        </w:rPr>
        <w:t>- мини – конференций.</w:t>
      </w:r>
    </w:p>
    <w:p w:rsidR="003D3FC1" w:rsidRPr="00A0524B" w:rsidRDefault="003D3FC1"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 xml:space="preserve">На </w:t>
      </w:r>
      <w:r w:rsidR="008047AA" w:rsidRPr="00A0524B">
        <w:rPr>
          <w:rFonts w:ascii="Times New Roman" w:hAnsi="Times New Roman" w:cs="Times New Roman"/>
          <w:sz w:val="28"/>
          <w:szCs w:val="28"/>
        </w:rPr>
        <w:t>практических (</w:t>
      </w:r>
      <w:r w:rsidRPr="00A0524B">
        <w:rPr>
          <w:rFonts w:ascii="Times New Roman" w:hAnsi="Times New Roman" w:cs="Times New Roman"/>
          <w:sz w:val="28"/>
          <w:szCs w:val="28"/>
        </w:rPr>
        <w:t>семинарских</w:t>
      </w:r>
      <w:r w:rsidR="008047AA" w:rsidRPr="00A0524B">
        <w:rPr>
          <w:rFonts w:ascii="Times New Roman" w:hAnsi="Times New Roman" w:cs="Times New Roman"/>
          <w:sz w:val="28"/>
          <w:szCs w:val="28"/>
        </w:rPr>
        <w:t>)</w:t>
      </w:r>
      <w:r w:rsidRPr="00A0524B">
        <w:rPr>
          <w:rFonts w:ascii="Times New Roman" w:hAnsi="Times New Roman" w:cs="Times New Roman"/>
          <w:sz w:val="28"/>
          <w:szCs w:val="28"/>
        </w:rPr>
        <w:t xml:space="preserve"> занятиях используются методы интерактивного обучения. Учебный процесс, опирающийся на использование интерактивных методов обучения, организуется с учетом включенности в процесс познания всех студентов группы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осуществляется работа с различными источниками информации. Интерактивные методы основаны на принципах взаимодействия, активности обучаемых,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 взаимной оценки и контроля.</w:t>
      </w:r>
    </w:p>
    <w:p w:rsidR="003D3FC1" w:rsidRPr="00A0524B" w:rsidRDefault="003D3FC1" w:rsidP="00A0524B">
      <w:pPr>
        <w:spacing w:after="0" w:line="23" w:lineRule="atLeast"/>
        <w:ind w:firstLine="709"/>
        <w:contextualSpacing/>
        <w:jc w:val="both"/>
        <w:rPr>
          <w:rFonts w:ascii="Times New Roman" w:hAnsi="Times New Roman" w:cs="Times New Roman"/>
          <w:b/>
          <w:sz w:val="28"/>
          <w:szCs w:val="28"/>
        </w:rPr>
      </w:pPr>
      <w:r w:rsidRPr="00A0524B">
        <w:rPr>
          <w:rFonts w:ascii="Times New Roman" w:hAnsi="Times New Roman" w:cs="Times New Roman"/>
          <w:b/>
          <w:sz w:val="28"/>
          <w:szCs w:val="28"/>
        </w:rPr>
        <w:t>7. Структура и методика проведения самостоятельной работы</w:t>
      </w:r>
    </w:p>
    <w:p w:rsidR="003D3FC1" w:rsidRPr="00A0524B" w:rsidRDefault="003D3FC1"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 xml:space="preserve"> Самостоятельная работа – это неотъемлемая часть подготовки магистра. Навыки самостоятельной работы помогут студенту освоить изучаемую дисциплину и создадут прочный фундамент для самостоятельного изучения дисциплины. </w:t>
      </w:r>
    </w:p>
    <w:p w:rsidR="003D3FC1" w:rsidRPr="00A0524B" w:rsidRDefault="003D3FC1"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 xml:space="preserve">На самостоятельную работу по учебному плану отведено </w:t>
      </w:r>
      <w:r w:rsidR="008047AA" w:rsidRPr="00A0524B">
        <w:rPr>
          <w:rFonts w:ascii="Times New Roman" w:hAnsi="Times New Roman" w:cs="Times New Roman"/>
          <w:sz w:val="28"/>
          <w:szCs w:val="28"/>
        </w:rPr>
        <w:t xml:space="preserve">1,34 </w:t>
      </w:r>
      <w:proofErr w:type="spellStart"/>
      <w:r w:rsidR="008047AA" w:rsidRPr="00A0524B">
        <w:rPr>
          <w:rFonts w:ascii="Times New Roman" w:hAnsi="Times New Roman" w:cs="Times New Roman"/>
          <w:sz w:val="28"/>
          <w:szCs w:val="28"/>
        </w:rPr>
        <w:t>з.е</w:t>
      </w:r>
      <w:proofErr w:type="spellEnd"/>
      <w:r w:rsidR="008047AA" w:rsidRPr="00A0524B">
        <w:rPr>
          <w:rFonts w:ascii="Times New Roman" w:hAnsi="Times New Roman" w:cs="Times New Roman"/>
          <w:sz w:val="28"/>
          <w:szCs w:val="28"/>
        </w:rPr>
        <w:t xml:space="preserve">. (48 час). </w:t>
      </w:r>
    </w:p>
    <w:p w:rsidR="003D3FC1" w:rsidRPr="00A0524B" w:rsidRDefault="003D3FC1"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В данном курсе реализуются следующие виды самостоятельной работы:</w:t>
      </w:r>
    </w:p>
    <w:p w:rsidR="003D3FC1" w:rsidRPr="00A0524B" w:rsidRDefault="008047AA"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w:t>
      </w:r>
      <w:r w:rsidR="003D3FC1" w:rsidRPr="00A0524B">
        <w:rPr>
          <w:rFonts w:ascii="Times New Roman" w:hAnsi="Times New Roman" w:cs="Times New Roman"/>
          <w:sz w:val="28"/>
          <w:szCs w:val="28"/>
        </w:rPr>
        <w:t xml:space="preserve"> изучение теоретического курса – 0,</w:t>
      </w:r>
      <w:r w:rsidRPr="00A0524B">
        <w:rPr>
          <w:rFonts w:ascii="Times New Roman" w:hAnsi="Times New Roman" w:cs="Times New Roman"/>
          <w:sz w:val="28"/>
          <w:szCs w:val="28"/>
        </w:rPr>
        <w:t>78</w:t>
      </w:r>
      <w:r w:rsidR="003D3FC1" w:rsidRPr="00A0524B">
        <w:rPr>
          <w:rFonts w:ascii="Times New Roman" w:hAnsi="Times New Roman" w:cs="Times New Roman"/>
          <w:sz w:val="28"/>
          <w:szCs w:val="28"/>
        </w:rPr>
        <w:t xml:space="preserve"> </w:t>
      </w:r>
      <w:proofErr w:type="spellStart"/>
      <w:r w:rsidR="003D3FC1" w:rsidRPr="00A0524B">
        <w:rPr>
          <w:rFonts w:ascii="Times New Roman" w:hAnsi="Times New Roman" w:cs="Times New Roman"/>
          <w:sz w:val="28"/>
          <w:szCs w:val="28"/>
        </w:rPr>
        <w:t>з.е</w:t>
      </w:r>
      <w:proofErr w:type="spellEnd"/>
      <w:r w:rsidR="003D3FC1" w:rsidRPr="00A0524B">
        <w:rPr>
          <w:rFonts w:ascii="Times New Roman" w:hAnsi="Times New Roman" w:cs="Times New Roman"/>
          <w:sz w:val="28"/>
          <w:szCs w:val="28"/>
        </w:rPr>
        <w:t>. (2</w:t>
      </w:r>
      <w:r w:rsidRPr="00A0524B">
        <w:rPr>
          <w:rFonts w:ascii="Times New Roman" w:hAnsi="Times New Roman" w:cs="Times New Roman"/>
          <w:sz w:val="28"/>
          <w:szCs w:val="28"/>
        </w:rPr>
        <w:t>8</w:t>
      </w:r>
      <w:r w:rsidR="003D3FC1" w:rsidRPr="00A0524B">
        <w:rPr>
          <w:rFonts w:ascii="Times New Roman" w:hAnsi="Times New Roman" w:cs="Times New Roman"/>
          <w:sz w:val="28"/>
          <w:szCs w:val="28"/>
        </w:rPr>
        <w:t xml:space="preserve"> ч).</w:t>
      </w:r>
    </w:p>
    <w:p w:rsidR="003D3FC1" w:rsidRPr="00A0524B" w:rsidRDefault="003D3FC1"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 xml:space="preserve">- подготовка реферата и презентации  - 0,28 </w:t>
      </w:r>
      <w:proofErr w:type="spellStart"/>
      <w:r w:rsidRPr="00A0524B">
        <w:rPr>
          <w:rFonts w:ascii="Times New Roman" w:hAnsi="Times New Roman" w:cs="Times New Roman"/>
          <w:sz w:val="28"/>
          <w:szCs w:val="28"/>
        </w:rPr>
        <w:t>з.е</w:t>
      </w:r>
      <w:proofErr w:type="spellEnd"/>
      <w:r w:rsidRPr="00A0524B">
        <w:rPr>
          <w:rFonts w:ascii="Times New Roman" w:hAnsi="Times New Roman" w:cs="Times New Roman"/>
          <w:sz w:val="28"/>
          <w:szCs w:val="28"/>
        </w:rPr>
        <w:t>. (10 ч),</w:t>
      </w:r>
    </w:p>
    <w:p w:rsidR="003D3FC1" w:rsidRPr="00A0524B" w:rsidRDefault="003D3FC1"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 xml:space="preserve">- составление таблиц метаболизма – 0,28 </w:t>
      </w:r>
      <w:proofErr w:type="spellStart"/>
      <w:r w:rsidRPr="00A0524B">
        <w:rPr>
          <w:rFonts w:ascii="Times New Roman" w:hAnsi="Times New Roman" w:cs="Times New Roman"/>
          <w:sz w:val="28"/>
          <w:szCs w:val="28"/>
        </w:rPr>
        <w:t>з.е</w:t>
      </w:r>
      <w:proofErr w:type="spellEnd"/>
      <w:r w:rsidRPr="00A0524B">
        <w:rPr>
          <w:rFonts w:ascii="Times New Roman" w:hAnsi="Times New Roman" w:cs="Times New Roman"/>
          <w:sz w:val="28"/>
          <w:szCs w:val="28"/>
        </w:rPr>
        <w:t>. (10 ч)</w:t>
      </w:r>
      <w:r w:rsidR="008047AA" w:rsidRPr="00A0524B">
        <w:rPr>
          <w:rFonts w:ascii="Times New Roman" w:hAnsi="Times New Roman" w:cs="Times New Roman"/>
          <w:sz w:val="28"/>
          <w:szCs w:val="28"/>
        </w:rPr>
        <w:t>.</w:t>
      </w:r>
    </w:p>
    <w:p w:rsidR="003D3FC1" w:rsidRPr="00A0524B" w:rsidRDefault="003D3FC1"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Рекомендации по организации самостоятельной работы приведены в методических указаниях по самостоятельной работе. Самостоятельная работа включает подготовку к зачету. Вопросы для подготовки к зачету сформированы в соответствии с учебной программой. Все задания на индивидуальную самостоятельную работу выдаются и принимаются преподавателем по графику для выполнения самостоятельной работы.</w:t>
      </w:r>
    </w:p>
    <w:p w:rsidR="003D3FC1" w:rsidRPr="00A0524B" w:rsidRDefault="003D3FC1" w:rsidP="00A0524B">
      <w:pPr>
        <w:spacing w:after="0" w:line="23" w:lineRule="atLeast"/>
        <w:ind w:firstLine="709"/>
        <w:contextualSpacing/>
        <w:jc w:val="both"/>
        <w:rPr>
          <w:rFonts w:ascii="Times New Roman" w:hAnsi="Times New Roman" w:cs="Times New Roman"/>
          <w:iCs/>
          <w:sz w:val="28"/>
          <w:szCs w:val="28"/>
        </w:rPr>
      </w:pPr>
      <w:r w:rsidRPr="00A0524B">
        <w:rPr>
          <w:rFonts w:ascii="Times New Roman" w:hAnsi="Times New Roman" w:cs="Times New Roman"/>
          <w:iCs/>
          <w:sz w:val="28"/>
          <w:szCs w:val="28"/>
        </w:rPr>
        <w:t xml:space="preserve">Предусматривается самостоятельная работа студентов с возможностью доступа </w:t>
      </w:r>
      <w:proofErr w:type="gramStart"/>
      <w:r w:rsidRPr="00A0524B">
        <w:rPr>
          <w:rFonts w:ascii="Times New Roman" w:hAnsi="Times New Roman" w:cs="Times New Roman"/>
          <w:iCs/>
          <w:sz w:val="28"/>
          <w:szCs w:val="28"/>
        </w:rPr>
        <w:t>к</w:t>
      </w:r>
      <w:proofErr w:type="gramEnd"/>
      <w:r w:rsidRPr="00A0524B">
        <w:rPr>
          <w:rFonts w:ascii="Times New Roman" w:hAnsi="Times New Roman" w:cs="Times New Roman"/>
          <w:iCs/>
          <w:sz w:val="28"/>
          <w:szCs w:val="28"/>
        </w:rPr>
        <w:t xml:space="preserve"> </w:t>
      </w:r>
      <w:proofErr w:type="gramStart"/>
      <w:r w:rsidRPr="00A0524B">
        <w:rPr>
          <w:rFonts w:ascii="Times New Roman" w:hAnsi="Times New Roman" w:cs="Times New Roman"/>
          <w:iCs/>
          <w:sz w:val="28"/>
          <w:szCs w:val="28"/>
        </w:rPr>
        <w:t>Интернет</w:t>
      </w:r>
      <w:proofErr w:type="gramEnd"/>
      <w:r w:rsidRPr="00A0524B">
        <w:rPr>
          <w:rFonts w:ascii="Times New Roman" w:hAnsi="Times New Roman" w:cs="Times New Roman"/>
          <w:iCs/>
          <w:sz w:val="28"/>
          <w:szCs w:val="28"/>
        </w:rPr>
        <w:t xml:space="preserve"> – ресурсам и электронным учебным пособиям. </w:t>
      </w:r>
    </w:p>
    <w:p w:rsidR="003D3FC1" w:rsidRPr="00A0524B" w:rsidRDefault="003D3FC1" w:rsidP="00A0524B">
      <w:pPr>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Возможность доступа студентов к электронным фондам учебно-методической документации и обеспеченность учебно-методической документацией по дисциплине «</w:t>
      </w:r>
      <w:r w:rsidR="008047AA" w:rsidRPr="00A0524B">
        <w:rPr>
          <w:rFonts w:ascii="Times New Roman" w:hAnsi="Times New Roman" w:cs="Times New Roman"/>
          <w:sz w:val="28"/>
          <w:szCs w:val="28"/>
        </w:rPr>
        <w:t xml:space="preserve">Вторичные метаболиты </w:t>
      </w:r>
      <w:r w:rsidRPr="00A0524B">
        <w:rPr>
          <w:rFonts w:ascii="Times New Roman" w:hAnsi="Times New Roman" w:cs="Times New Roman"/>
          <w:sz w:val="28"/>
          <w:szCs w:val="28"/>
        </w:rPr>
        <w:t>растений» представлены в приложениях 4</w:t>
      </w:r>
      <w:r w:rsidR="008047AA" w:rsidRPr="00A0524B">
        <w:rPr>
          <w:rFonts w:ascii="Times New Roman" w:hAnsi="Times New Roman" w:cs="Times New Roman"/>
          <w:sz w:val="28"/>
          <w:szCs w:val="28"/>
        </w:rPr>
        <w:t>.</w:t>
      </w:r>
      <w:r w:rsidRPr="00A0524B">
        <w:rPr>
          <w:rFonts w:ascii="Times New Roman" w:hAnsi="Times New Roman" w:cs="Times New Roman"/>
          <w:sz w:val="28"/>
          <w:szCs w:val="28"/>
        </w:rPr>
        <w:t>.</w:t>
      </w:r>
    </w:p>
    <w:p w:rsidR="003D3FC1" w:rsidRPr="00A0524B" w:rsidRDefault="003D3FC1" w:rsidP="00A0524B">
      <w:pPr>
        <w:pStyle w:val="a7"/>
        <w:spacing w:after="0" w:line="23" w:lineRule="atLeast"/>
        <w:ind w:firstLine="709"/>
        <w:contextualSpacing/>
        <w:rPr>
          <w:rFonts w:ascii="Times New Roman" w:hAnsi="Times New Roman" w:cs="Times New Roman"/>
          <w:b/>
          <w:bCs/>
          <w:sz w:val="28"/>
          <w:szCs w:val="28"/>
        </w:rPr>
      </w:pPr>
      <w:r w:rsidRPr="00A0524B">
        <w:rPr>
          <w:rFonts w:ascii="Times New Roman" w:hAnsi="Times New Roman" w:cs="Times New Roman"/>
          <w:b/>
          <w:bCs/>
          <w:sz w:val="28"/>
          <w:szCs w:val="28"/>
        </w:rPr>
        <w:t>8.Учебно-методические материалы по дисциплине</w:t>
      </w:r>
    </w:p>
    <w:p w:rsidR="00AA7D7D" w:rsidRPr="00A0524B" w:rsidRDefault="00AA7D7D" w:rsidP="00A0524B">
      <w:pPr>
        <w:spacing w:after="0" w:line="23" w:lineRule="atLeast"/>
        <w:ind w:left="993"/>
        <w:contextualSpacing/>
        <w:rPr>
          <w:rFonts w:ascii="Times New Roman" w:hAnsi="Times New Roman" w:cs="Times New Roman"/>
          <w:i/>
          <w:sz w:val="28"/>
          <w:szCs w:val="28"/>
        </w:rPr>
      </w:pPr>
      <w:r w:rsidRPr="00A0524B">
        <w:rPr>
          <w:rFonts w:ascii="Times New Roman" w:hAnsi="Times New Roman" w:cs="Times New Roman"/>
          <w:i/>
          <w:sz w:val="28"/>
          <w:szCs w:val="28"/>
        </w:rPr>
        <w:t>Основная</w:t>
      </w:r>
    </w:p>
    <w:p w:rsidR="00AA7D7D" w:rsidRPr="00A0524B" w:rsidRDefault="00AA7D7D" w:rsidP="00A0524B">
      <w:pPr>
        <w:pStyle w:val="ae"/>
        <w:numPr>
          <w:ilvl w:val="0"/>
          <w:numId w:val="19"/>
        </w:numPr>
        <w:tabs>
          <w:tab w:val="left" w:pos="0"/>
          <w:tab w:val="left" w:pos="426"/>
          <w:tab w:val="left" w:pos="1134"/>
          <w:tab w:val="left" w:pos="3962"/>
        </w:tabs>
        <w:autoSpaceDN w:val="0"/>
        <w:spacing w:after="0" w:line="23" w:lineRule="atLeast"/>
        <w:ind w:left="0" w:firstLine="709"/>
        <w:jc w:val="both"/>
        <w:rPr>
          <w:rFonts w:ascii="Times New Roman" w:hAnsi="Times New Roman" w:cs="Times New Roman"/>
          <w:sz w:val="28"/>
          <w:szCs w:val="28"/>
        </w:rPr>
      </w:pPr>
      <w:proofErr w:type="spellStart"/>
      <w:r w:rsidRPr="00A0524B">
        <w:rPr>
          <w:rFonts w:ascii="Times New Roman" w:hAnsi="Times New Roman" w:cs="Times New Roman"/>
          <w:sz w:val="28"/>
          <w:szCs w:val="28"/>
          <w:shd w:val="clear" w:color="auto" w:fill="FFFFFF"/>
        </w:rPr>
        <w:t>Льюин</w:t>
      </w:r>
      <w:proofErr w:type="spellEnd"/>
      <w:r w:rsidRPr="00A0524B">
        <w:rPr>
          <w:rFonts w:ascii="Times New Roman" w:hAnsi="Times New Roman" w:cs="Times New Roman"/>
          <w:sz w:val="28"/>
          <w:szCs w:val="28"/>
          <w:shd w:val="clear" w:color="auto" w:fill="FFFFFF"/>
        </w:rPr>
        <w:t xml:space="preserve">, Б. Гены // ред. Д. В. Ребриков. - М.: БИНОМ. Лаборатория знаний, 2011. - 896 </w:t>
      </w:r>
      <w:proofErr w:type="gramStart"/>
      <w:r w:rsidRPr="00A0524B">
        <w:rPr>
          <w:rFonts w:ascii="Times New Roman" w:hAnsi="Times New Roman" w:cs="Times New Roman"/>
          <w:sz w:val="28"/>
          <w:szCs w:val="28"/>
          <w:shd w:val="clear" w:color="auto" w:fill="FFFFFF"/>
        </w:rPr>
        <w:t>с</w:t>
      </w:r>
      <w:proofErr w:type="gramEnd"/>
      <w:r w:rsidRPr="00A0524B">
        <w:rPr>
          <w:rFonts w:ascii="Times New Roman" w:hAnsi="Times New Roman" w:cs="Times New Roman"/>
          <w:sz w:val="28"/>
          <w:szCs w:val="28"/>
          <w:shd w:val="clear" w:color="auto" w:fill="FFFFFF"/>
        </w:rPr>
        <w:t>.</w:t>
      </w:r>
    </w:p>
    <w:p w:rsidR="00AA7D7D" w:rsidRPr="00A0524B" w:rsidRDefault="00AA7D7D" w:rsidP="00A0524B">
      <w:pPr>
        <w:pStyle w:val="ae"/>
        <w:numPr>
          <w:ilvl w:val="0"/>
          <w:numId w:val="19"/>
        </w:numPr>
        <w:tabs>
          <w:tab w:val="left" w:pos="0"/>
          <w:tab w:val="left" w:pos="426"/>
          <w:tab w:val="left" w:pos="1134"/>
          <w:tab w:val="left" w:pos="3962"/>
        </w:tabs>
        <w:autoSpaceDN w:val="0"/>
        <w:spacing w:after="0" w:line="23" w:lineRule="atLeast"/>
        <w:ind w:left="0" w:firstLine="709"/>
        <w:jc w:val="both"/>
        <w:rPr>
          <w:rFonts w:ascii="Times New Roman" w:hAnsi="Times New Roman" w:cs="Times New Roman"/>
          <w:sz w:val="28"/>
          <w:szCs w:val="28"/>
        </w:rPr>
      </w:pPr>
      <w:r w:rsidRPr="00A0524B">
        <w:rPr>
          <w:rFonts w:ascii="Times New Roman" w:hAnsi="Times New Roman" w:cs="Times New Roman"/>
          <w:sz w:val="28"/>
          <w:szCs w:val="28"/>
          <w:shd w:val="clear" w:color="auto" w:fill="FFFFFF"/>
        </w:rPr>
        <w:t xml:space="preserve">Клетки //ред. Б. </w:t>
      </w:r>
      <w:proofErr w:type="spellStart"/>
      <w:r w:rsidRPr="00A0524B">
        <w:rPr>
          <w:rFonts w:ascii="Times New Roman" w:hAnsi="Times New Roman" w:cs="Times New Roman"/>
          <w:sz w:val="28"/>
          <w:szCs w:val="28"/>
          <w:shd w:val="clear" w:color="auto" w:fill="FFFFFF"/>
        </w:rPr>
        <w:t>Льюин</w:t>
      </w:r>
      <w:proofErr w:type="spellEnd"/>
      <w:r w:rsidRPr="00A0524B">
        <w:rPr>
          <w:rFonts w:ascii="Times New Roman" w:hAnsi="Times New Roman" w:cs="Times New Roman"/>
          <w:sz w:val="28"/>
          <w:szCs w:val="28"/>
          <w:shd w:val="clear" w:color="auto" w:fill="FFFFFF"/>
        </w:rPr>
        <w:t xml:space="preserve">, Л. </w:t>
      </w:r>
      <w:proofErr w:type="spellStart"/>
      <w:r w:rsidRPr="00A0524B">
        <w:rPr>
          <w:rFonts w:ascii="Times New Roman" w:hAnsi="Times New Roman" w:cs="Times New Roman"/>
          <w:sz w:val="28"/>
          <w:szCs w:val="28"/>
          <w:shd w:val="clear" w:color="auto" w:fill="FFFFFF"/>
        </w:rPr>
        <w:t>Кассимерис</w:t>
      </w:r>
      <w:proofErr w:type="spellEnd"/>
      <w:r w:rsidRPr="00A0524B">
        <w:rPr>
          <w:rFonts w:ascii="Times New Roman" w:hAnsi="Times New Roman" w:cs="Times New Roman"/>
          <w:sz w:val="28"/>
          <w:szCs w:val="28"/>
          <w:shd w:val="clear" w:color="auto" w:fill="FFFFFF"/>
        </w:rPr>
        <w:t xml:space="preserve">, В.П. </w:t>
      </w:r>
      <w:proofErr w:type="spellStart"/>
      <w:r w:rsidRPr="00A0524B">
        <w:rPr>
          <w:rFonts w:ascii="Times New Roman" w:hAnsi="Times New Roman" w:cs="Times New Roman"/>
          <w:sz w:val="28"/>
          <w:szCs w:val="28"/>
          <w:shd w:val="clear" w:color="auto" w:fill="FFFFFF"/>
        </w:rPr>
        <w:t>Лингаппа</w:t>
      </w:r>
      <w:proofErr w:type="spellEnd"/>
      <w:r w:rsidRPr="00A0524B">
        <w:rPr>
          <w:rFonts w:ascii="Times New Roman" w:hAnsi="Times New Roman" w:cs="Times New Roman"/>
          <w:sz w:val="28"/>
          <w:szCs w:val="28"/>
          <w:shd w:val="clear" w:color="auto" w:fill="FFFFFF"/>
        </w:rPr>
        <w:t xml:space="preserve">, Д. </w:t>
      </w:r>
      <w:proofErr w:type="spellStart"/>
      <w:r w:rsidRPr="00A0524B">
        <w:rPr>
          <w:rFonts w:ascii="Times New Roman" w:hAnsi="Times New Roman" w:cs="Times New Roman"/>
          <w:sz w:val="28"/>
          <w:szCs w:val="28"/>
          <w:shd w:val="clear" w:color="auto" w:fill="FFFFFF"/>
        </w:rPr>
        <w:t>Плоппер</w:t>
      </w:r>
      <w:proofErr w:type="spellEnd"/>
      <w:r w:rsidRPr="00A0524B">
        <w:rPr>
          <w:rFonts w:ascii="Times New Roman" w:hAnsi="Times New Roman" w:cs="Times New Roman"/>
          <w:sz w:val="28"/>
          <w:szCs w:val="28"/>
          <w:shd w:val="clear" w:color="auto" w:fill="FFFFFF"/>
        </w:rPr>
        <w:t xml:space="preserve">. - М.: БИНОМ. Лаборатория знаний, 2011. - 951 </w:t>
      </w:r>
      <w:proofErr w:type="gramStart"/>
      <w:r w:rsidRPr="00A0524B">
        <w:rPr>
          <w:rFonts w:ascii="Times New Roman" w:hAnsi="Times New Roman" w:cs="Times New Roman"/>
          <w:sz w:val="28"/>
          <w:szCs w:val="28"/>
          <w:shd w:val="clear" w:color="auto" w:fill="FFFFFF"/>
        </w:rPr>
        <w:t>с</w:t>
      </w:r>
      <w:proofErr w:type="gramEnd"/>
      <w:r w:rsidRPr="00A0524B">
        <w:rPr>
          <w:rFonts w:ascii="Times New Roman" w:hAnsi="Times New Roman" w:cs="Times New Roman"/>
          <w:sz w:val="28"/>
          <w:szCs w:val="28"/>
          <w:shd w:val="clear" w:color="auto" w:fill="FFFFFF"/>
        </w:rPr>
        <w:t xml:space="preserve">. </w:t>
      </w:r>
    </w:p>
    <w:p w:rsidR="00AA7D7D" w:rsidRPr="00A0524B" w:rsidRDefault="00AA7D7D" w:rsidP="00B256E2">
      <w:pPr>
        <w:pStyle w:val="ae"/>
        <w:numPr>
          <w:ilvl w:val="0"/>
          <w:numId w:val="19"/>
        </w:numPr>
        <w:tabs>
          <w:tab w:val="left" w:pos="0"/>
          <w:tab w:val="left" w:pos="426"/>
          <w:tab w:val="left" w:pos="1134"/>
          <w:tab w:val="left" w:pos="3962"/>
        </w:tabs>
        <w:autoSpaceDN w:val="0"/>
        <w:spacing w:after="0" w:line="23" w:lineRule="atLeast"/>
        <w:ind w:left="0" w:firstLine="426"/>
        <w:jc w:val="both"/>
        <w:rPr>
          <w:rFonts w:ascii="Times New Roman" w:hAnsi="Times New Roman" w:cs="Times New Roman"/>
          <w:sz w:val="28"/>
          <w:szCs w:val="28"/>
        </w:rPr>
      </w:pPr>
      <w:proofErr w:type="spellStart"/>
      <w:r w:rsidRPr="00A0524B">
        <w:rPr>
          <w:rFonts w:ascii="Times New Roman" w:hAnsi="Times New Roman" w:cs="Times New Roman"/>
          <w:sz w:val="28"/>
          <w:szCs w:val="28"/>
        </w:rPr>
        <w:lastRenderedPageBreak/>
        <w:t>Хелдт</w:t>
      </w:r>
      <w:proofErr w:type="spellEnd"/>
      <w:r w:rsidRPr="00A0524B">
        <w:rPr>
          <w:rFonts w:ascii="Times New Roman" w:hAnsi="Times New Roman" w:cs="Times New Roman"/>
          <w:sz w:val="28"/>
          <w:szCs w:val="28"/>
        </w:rPr>
        <w:t xml:space="preserve"> Г.-В. Биохимия растений // под ред. А.М. Носова, В.В. Чуба. - М.: Бином. Лаборатория знаний. 2011.- 472 </w:t>
      </w:r>
      <w:proofErr w:type="gramStart"/>
      <w:r w:rsidRPr="00A0524B">
        <w:rPr>
          <w:rFonts w:ascii="Times New Roman" w:hAnsi="Times New Roman" w:cs="Times New Roman"/>
          <w:sz w:val="28"/>
          <w:szCs w:val="28"/>
        </w:rPr>
        <w:t>с</w:t>
      </w:r>
      <w:proofErr w:type="gramEnd"/>
      <w:r w:rsidRPr="00A0524B">
        <w:rPr>
          <w:rFonts w:ascii="Times New Roman" w:hAnsi="Times New Roman" w:cs="Times New Roman"/>
          <w:sz w:val="28"/>
          <w:szCs w:val="28"/>
        </w:rPr>
        <w:t>.</w:t>
      </w:r>
    </w:p>
    <w:p w:rsidR="00AA7D7D" w:rsidRPr="00A0524B" w:rsidRDefault="00AA7D7D" w:rsidP="00A0524B">
      <w:pPr>
        <w:pStyle w:val="ae"/>
        <w:spacing w:after="0" w:line="23" w:lineRule="atLeast"/>
        <w:ind w:left="795"/>
        <w:jc w:val="both"/>
        <w:rPr>
          <w:rFonts w:ascii="Times New Roman" w:hAnsi="Times New Roman" w:cs="Times New Roman"/>
          <w:bCs/>
          <w:i/>
          <w:sz w:val="28"/>
          <w:szCs w:val="28"/>
        </w:rPr>
      </w:pPr>
      <w:r w:rsidRPr="00A0524B">
        <w:rPr>
          <w:rFonts w:ascii="Times New Roman" w:hAnsi="Times New Roman" w:cs="Times New Roman"/>
          <w:bCs/>
          <w:i/>
          <w:sz w:val="28"/>
          <w:szCs w:val="28"/>
        </w:rPr>
        <w:t>Дополнительная литература, информационные ресурсы</w:t>
      </w:r>
    </w:p>
    <w:p w:rsidR="00B256E2" w:rsidRPr="00A0524B" w:rsidRDefault="00B256E2" w:rsidP="00B256E2">
      <w:pPr>
        <w:pStyle w:val="ae"/>
        <w:numPr>
          <w:ilvl w:val="0"/>
          <w:numId w:val="20"/>
        </w:numPr>
        <w:spacing w:after="0" w:line="23" w:lineRule="atLeast"/>
        <w:ind w:left="142" w:firstLine="567"/>
        <w:jc w:val="both"/>
        <w:rPr>
          <w:rFonts w:ascii="Times New Roman" w:hAnsi="Times New Roman" w:cs="Times New Roman"/>
          <w:sz w:val="28"/>
          <w:szCs w:val="28"/>
        </w:rPr>
      </w:pPr>
      <w:r w:rsidRPr="00A0524B">
        <w:rPr>
          <w:rFonts w:ascii="Times New Roman" w:hAnsi="Times New Roman" w:cs="Times New Roman"/>
          <w:sz w:val="28"/>
          <w:szCs w:val="28"/>
        </w:rPr>
        <w:t xml:space="preserve">Березов Т.Т., </w:t>
      </w:r>
      <w:proofErr w:type="spellStart"/>
      <w:r w:rsidRPr="00A0524B">
        <w:rPr>
          <w:rFonts w:ascii="Times New Roman" w:hAnsi="Times New Roman" w:cs="Times New Roman"/>
          <w:sz w:val="28"/>
          <w:szCs w:val="28"/>
        </w:rPr>
        <w:t>Коровкин</w:t>
      </w:r>
      <w:proofErr w:type="spellEnd"/>
      <w:r w:rsidRPr="00A0524B">
        <w:rPr>
          <w:rFonts w:ascii="Times New Roman" w:hAnsi="Times New Roman" w:cs="Times New Roman"/>
          <w:sz w:val="28"/>
          <w:szCs w:val="28"/>
        </w:rPr>
        <w:t xml:space="preserve"> Б.Ф. Биологическая химия. М.: Медицина, 2007.</w:t>
      </w:r>
    </w:p>
    <w:p w:rsidR="00B256E2" w:rsidRPr="00A0524B" w:rsidRDefault="00B256E2" w:rsidP="00B256E2">
      <w:pPr>
        <w:pStyle w:val="ae"/>
        <w:numPr>
          <w:ilvl w:val="0"/>
          <w:numId w:val="20"/>
        </w:numPr>
        <w:spacing w:after="0" w:line="23" w:lineRule="atLeast"/>
        <w:ind w:left="0" w:firstLine="709"/>
        <w:jc w:val="both"/>
        <w:rPr>
          <w:rFonts w:ascii="Times New Roman" w:hAnsi="Times New Roman" w:cs="Times New Roman"/>
          <w:sz w:val="28"/>
          <w:szCs w:val="28"/>
        </w:rPr>
      </w:pPr>
      <w:r w:rsidRPr="00A0524B">
        <w:rPr>
          <w:rFonts w:ascii="Times New Roman" w:hAnsi="Times New Roman" w:cs="Times New Roman"/>
          <w:sz w:val="28"/>
          <w:szCs w:val="28"/>
        </w:rPr>
        <w:t>Семенов А.А., Карцев В.Г. Основы химии природных соединений. М.:</w:t>
      </w:r>
      <w:r w:rsidRPr="00A0524B">
        <w:rPr>
          <w:rFonts w:ascii="Times New Roman" w:hAnsi="Times New Roman" w:cs="Times New Roman"/>
          <w:sz w:val="28"/>
          <w:szCs w:val="28"/>
          <w:lang w:val="en-US"/>
        </w:rPr>
        <w:t>ICSPE</w:t>
      </w:r>
      <w:r w:rsidRPr="00A0524B">
        <w:rPr>
          <w:rFonts w:ascii="Times New Roman" w:hAnsi="Times New Roman" w:cs="Times New Roman"/>
          <w:sz w:val="28"/>
          <w:szCs w:val="28"/>
        </w:rPr>
        <w:t xml:space="preserve">, 2009. Т.1,2. </w:t>
      </w:r>
    </w:p>
    <w:p w:rsidR="00B256E2" w:rsidRPr="00A0524B" w:rsidRDefault="00B256E2" w:rsidP="00B256E2">
      <w:pPr>
        <w:pStyle w:val="ae"/>
        <w:numPr>
          <w:ilvl w:val="0"/>
          <w:numId w:val="20"/>
        </w:numPr>
        <w:autoSpaceDE w:val="0"/>
        <w:autoSpaceDN w:val="0"/>
        <w:adjustRightInd w:val="0"/>
        <w:spacing w:after="0" w:line="23" w:lineRule="atLeast"/>
        <w:ind w:left="0" w:firstLine="709"/>
        <w:jc w:val="both"/>
        <w:rPr>
          <w:rFonts w:ascii="Times New Roman" w:hAnsi="Times New Roman" w:cs="Times New Roman"/>
          <w:sz w:val="28"/>
          <w:szCs w:val="28"/>
        </w:rPr>
      </w:pPr>
      <w:r w:rsidRPr="00A0524B">
        <w:rPr>
          <w:rFonts w:ascii="Times New Roman" w:hAnsi="Times New Roman" w:cs="Times New Roman"/>
          <w:sz w:val="28"/>
          <w:szCs w:val="28"/>
          <w:lang w:val="en-US"/>
        </w:rPr>
        <w:t xml:space="preserve">Wilfred </w:t>
      </w:r>
      <w:proofErr w:type="spellStart"/>
      <w:r w:rsidRPr="00A0524B">
        <w:rPr>
          <w:rFonts w:ascii="Times New Roman" w:hAnsi="Times New Roman" w:cs="Times New Roman"/>
          <w:sz w:val="28"/>
          <w:szCs w:val="28"/>
          <w:lang w:val="en-US"/>
        </w:rPr>
        <w:t>Vermerris</w:t>
      </w:r>
      <w:proofErr w:type="spellEnd"/>
      <w:r w:rsidRPr="00A0524B">
        <w:rPr>
          <w:rFonts w:ascii="Times New Roman" w:hAnsi="Times New Roman" w:cs="Times New Roman"/>
          <w:sz w:val="28"/>
          <w:szCs w:val="28"/>
          <w:lang w:val="en-US"/>
        </w:rPr>
        <w:t xml:space="preserve">, Ralph Nicholson. </w:t>
      </w:r>
      <w:proofErr w:type="spellStart"/>
      <w:r w:rsidRPr="00A0524B">
        <w:rPr>
          <w:rFonts w:ascii="Times New Roman" w:hAnsi="Times New Roman" w:cs="Times New Roman"/>
          <w:sz w:val="28"/>
          <w:szCs w:val="28"/>
          <w:lang w:val="en-US"/>
        </w:rPr>
        <w:t>Phenolic</w:t>
      </w:r>
      <w:proofErr w:type="spellEnd"/>
      <w:r w:rsidRPr="00A0524B">
        <w:rPr>
          <w:rFonts w:ascii="Times New Roman" w:hAnsi="Times New Roman" w:cs="Times New Roman"/>
          <w:sz w:val="28"/>
          <w:szCs w:val="28"/>
          <w:lang w:val="en-US"/>
        </w:rPr>
        <w:t xml:space="preserve"> compound Biochemistry. </w:t>
      </w:r>
      <w:proofErr w:type="spellStart"/>
      <w:r w:rsidRPr="00A0524B">
        <w:rPr>
          <w:rFonts w:ascii="Times New Roman" w:hAnsi="Times New Roman" w:cs="Times New Roman"/>
          <w:sz w:val="28"/>
          <w:szCs w:val="28"/>
        </w:rPr>
        <w:t>Springer</w:t>
      </w:r>
      <w:proofErr w:type="spellEnd"/>
      <w:r w:rsidRPr="00A0524B">
        <w:rPr>
          <w:rFonts w:ascii="Times New Roman" w:hAnsi="Times New Roman" w:cs="Times New Roman"/>
          <w:sz w:val="28"/>
          <w:szCs w:val="28"/>
        </w:rPr>
        <w:t xml:space="preserve"> </w:t>
      </w:r>
      <w:proofErr w:type="spellStart"/>
      <w:r w:rsidRPr="00A0524B">
        <w:rPr>
          <w:rFonts w:ascii="Times New Roman" w:hAnsi="Times New Roman" w:cs="Times New Roman"/>
          <w:sz w:val="28"/>
          <w:szCs w:val="28"/>
        </w:rPr>
        <w:t>Science</w:t>
      </w:r>
      <w:proofErr w:type="spellEnd"/>
      <w:r w:rsidRPr="00A0524B">
        <w:rPr>
          <w:rFonts w:ascii="Times New Roman" w:hAnsi="Times New Roman" w:cs="Times New Roman"/>
          <w:sz w:val="28"/>
          <w:szCs w:val="28"/>
        </w:rPr>
        <w:t xml:space="preserve"> + </w:t>
      </w:r>
      <w:proofErr w:type="spellStart"/>
      <w:r w:rsidRPr="00A0524B">
        <w:rPr>
          <w:rFonts w:ascii="Times New Roman" w:hAnsi="Times New Roman" w:cs="Times New Roman"/>
          <w:sz w:val="28"/>
          <w:szCs w:val="28"/>
        </w:rPr>
        <w:t>Business</w:t>
      </w:r>
      <w:proofErr w:type="spellEnd"/>
      <w:r w:rsidRPr="00A0524B">
        <w:rPr>
          <w:rFonts w:ascii="Times New Roman" w:hAnsi="Times New Roman" w:cs="Times New Roman"/>
          <w:sz w:val="28"/>
          <w:szCs w:val="28"/>
        </w:rPr>
        <w:t xml:space="preserve"> </w:t>
      </w:r>
      <w:proofErr w:type="spellStart"/>
      <w:r w:rsidRPr="00A0524B">
        <w:rPr>
          <w:rFonts w:ascii="Times New Roman" w:hAnsi="Times New Roman" w:cs="Times New Roman"/>
          <w:sz w:val="28"/>
          <w:szCs w:val="28"/>
        </w:rPr>
        <w:t>Media</w:t>
      </w:r>
      <w:proofErr w:type="spellEnd"/>
      <w:r w:rsidRPr="00A0524B">
        <w:rPr>
          <w:rFonts w:ascii="Times New Roman" w:hAnsi="Times New Roman" w:cs="Times New Roman"/>
          <w:sz w:val="28"/>
          <w:szCs w:val="28"/>
        </w:rPr>
        <w:t xml:space="preserve"> B.V. 2009</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proofErr w:type="spellStart"/>
      <w:r w:rsidRPr="00A0524B">
        <w:rPr>
          <w:rFonts w:ascii="Times New Roman" w:hAnsi="Times New Roman" w:cs="Times New Roman"/>
          <w:sz w:val="28"/>
          <w:szCs w:val="28"/>
        </w:rPr>
        <w:t>Алейникова</w:t>
      </w:r>
      <w:proofErr w:type="spellEnd"/>
      <w:r w:rsidRPr="00A0524B">
        <w:rPr>
          <w:rFonts w:ascii="Times New Roman" w:hAnsi="Times New Roman" w:cs="Times New Roman"/>
          <w:sz w:val="28"/>
          <w:szCs w:val="28"/>
        </w:rPr>
        <w:t xml:space="preserve"> Т.Л., Авдеева Л.В., Андрианова Л.Е. и др. Биохимия. ГЭОРАР – </w:t>
      </w:r>
      <w:proofErr w:type="spellStart"/>
      <w:r w:rsidRPr="00A0524B">
        <w:rPr>
          <w:rFonts w:ascii="Times New Roman" w:hAnsi="Times New Roman" w:cs="Times New Roman"/>
          <w:sz w:val="28"/>
          <w:szCs w:val="28"/>
        </w:rPr>
        <w:t>Медиа</w:t>
      </w:r>
      <w:proofErr w:type="spellEnd"/>
      <w:r w:rsidRPr="00A0524B">
        <w:rPr>
          <w:rFonts w:ascii="Times New Roman" w:hAnsi="Times New Roman" w:cs="Times New Roman"/>
          <w:sz w:val="28"/>
          <w:szCs w:val="28"/>
        </w:rPr>
        <w:t>, 2006.</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proofErr w:type="spellStart"/>
      <w:r w:rsidRPr="00A0524B">
        <w:rPr>
          <w:rFonts w:ascii="Times New Roman" w:hAnsi="Times New Roman" w:cs="Times New Roman"/>
          <w:sz w:val="28"/>
          <w:szCs w:val="28"/>
        </w:rPr>
        <w:t>Белясова</w:t>
      </w:r>
      <w:proofErr w:type="spellEnd"/>
      <w:r w:rsidRPr="00A0524B">
        <w:rPr>
          <w:rFonts w:ascii="Times New Roman" w:hAnsi="Times New Roman" w:cs="Times New Roman"/>
          <w:sz w:val="28"/>
          <w:szCs w:val="28"/>
        </w:rPr>
        <w:t xml:space="preserve"> Н.А. Биохимия и молекулярная биология. Изд-во: Книжный дом, 2004.</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r w:rsidRPr="00A0524B">
        <w:rPr>
          <w:rFonts w:ascii="Times New Roman" w:hAnsi="Times New Roman" w:cs="Times New Roman"/>
          <w:bCs/>
          <w:sz w:val="28"/>
          <w:szCs w:val="28"/>
        </w:rPr>
        <w:t>Биохимия фенольных соединений.</w:t>
      </w:r>
      <w:r w:rsidRPr="00A0524B">
        <w:rPr>
          <w:rFonts w:ascii="Times New Roman" w:hAnsi="Times New Roman" w:cs="Times New Roman"/>
          <w:sz w:val="28"/>
          <w:szCs w:val="28"/>
        </w:rPr>
        <w:t xml:space="preserve"> Под </w:t>
      </w:r>
      <w:proofErr w:type="spellStart"/>
      <w:proofErr w:type="gramStart"/>
      <w:r w:rsidRPr="00A0524B">
        <w:rPr>
          <w:rFonts w:ascii="Times New Roman" w:hAnsi="Times New Roman" w:cs="Times New Roman"/>
          <w:sz w:val="28"/>
          <w:szCs w:val="28"/>
        </w:rPr>
        <w:t>ред</w:t>
      </w:r>
      <w:proofErr w:type="spellEnd"/>
      <w:proofErr w:type="gramEnd"/>
      <w:r w:rsidRPr="00A0524B">
        <w:rPr>
          <w:rFonts w:ascii="Times New Roman" w:hAnsi="Times New Roman" w:cs="Times New Roman"/>
          <w:sz w:val="28"/>
          <w:szCs w:val="28"/>
        </w:rPr>
        <w:t xml:space="preserve"> Дж. </w:t>
      </w:r>
      <w:proofErr w:type="spellStart"/>
      <w:r w:rsidRPr="00A0524B">
        <w:rPr>
          <w:rFonts w:ascii="Times New Roman" w:hAnsi="Times New Roman" w:cs="Times New Roman"/>
          <w:sz w:val="28"/>
          <w:szCs w:val="28"/>
        </w:rPr>
        <w:t>Харборна</w:t>
      </w:r>
      <w:proofErr w:type="spellEnd"/>
      <w:r w:rsidRPr="00A0524B">
        <w:rPr>
          <w:rFonts w:ascii="Times New Roman" w:hAnsi="Times New Roman" w:cs="Times New Roman"/>
          <w:sz w:val="28"/>
          <w:szCs w:val="28"/>
        </w:rPr>
        <w:t xml:space="preserve">. </w:t>
      </w:r>
      <w:proofErr w:type="spellStart"/>
      <w:r w:rsidRPr="00A0524B">
        <w:rPr>
          <w:rFonts w:ascii="Times New Roman" w:hAnsi="Times New Roman" w:cs="Times New Roman"/>
          <w:sz w:val="28"/>
          <w:szCs w:val="28"/>
        </w:rPr>
        <w:t>М.:Мир</w:t>
      </w:r>
      <w:proofErr w:type="spellEnd"/>
      <w:r w:rsidRPr="00A0524B">
        <w:rPr>
          <w:rFonts w:ascii="Times New Roman" w:hAnsi="Times New Roman" w:cs="Times New Roman"/>
          <w:sz w:val="28"/>
          <w:szCs w:val="28"/>
        </w:rPr>
        <w:t>, 1968.</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proofErr w:type="spellStart"/>
      <w:r w:rsidRPr="00A0524B">
        <w:rPr>
          <w:rFonts w:ascii="Times New Roman" w:hAnsi="Times New Roman" w:cs="Times New Roman"/>
          <w:sz w:val="28"/>
          <w:szCs w:val="28"/>
        </w:rPr>
        <w:t>Бриттон</w:t>
      </w:r>
      <w:proofErr w:type="spellEnd"/>
      <w:r w:rsidRPr="00A0524B">
        <w:rPr>
          <w:rFonts w:ascii="Times New Roman" w:hAnsi="Times New Roman" w:cs="Times New Roman"/>
          <w:sz w:val="28"/>
          <w:szCs w:val="28"/>
        </w:rPr>
        <w:t xml:space="preserve"> Г. Биохимия природных пигментов. М.: Мир, 1986.</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r w:rsidRPr="00A0524B">
        <w:rPr>
          <w:rFonts w:ascii="Times New Roman" w:hAnsi="Times New Roman" w:cs="Times New Roman"/>
          <w:sz w:val="28"/>
          <w:szCs w:val="28"/>
        </w:rPr>
        <w:t>Гамбург К.З. Биохимия ауксина и его действие на клетки растений. Новосибирск: Изд-во «Наука», 1976.</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r w:rsidRPr="00A0524B">
        <w:rPr>
          <w:rFonts w:ascii="Times New Roman" w:hAnsi="Times New Roman" w:cs="Times New Roman"/>
          <w:sz w:val="28"/>
          <w:szCs w:val="28"/>
        </w:rPr>
        <w:t xml:space="preserve">Гудвин Т., </w:t>
      </w:r>
      <w:proofErr w:type="spellStart"/>
      <w:r w:rsidRPr="00A0524B">
        <w:rPr>
          <w:rFonts w:ascii="Times New Roman" w:hAnsi="Times New Roman" w:cs="Times New Roman"/>
          <w:sz w:val="28"/>
          <w:szCs w:val="28"/>
        </w:rPr>
        <w:t>Мерсер</w:t>
      </w:r>
      <w:proofErr w:type="spellEnd"/>
      <w:r w:rsidRPr="00A0524B">
        <w:rPr>
          <w:rFonts w:ascii="Times New Roman" w:hAnsi="Times New Roman" w:cs="Times New Roman"/>
          <w:sz w:val="28"/>
          <w:szCs w:val="28"/>
        </w:rPr>
        <w:t xml:space="preserve"> А. Введение в биохимию растений. М.: Мир. Т. 1,2, 1986.</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proofErr w:type="spellStart"/>
      <w:r w:rsidRPr="00A0524B">
        <w:rPr>
          <w:rFonts w:ascii="Times New Roman" w:hAnsi="Times New Roman" w:cs="Times New Roman"/>
          <w:sz w:val="28"/>
          <w:szCs w:val="28"/>
        </w:rPr>
        <w:t>Дерфлинг</w:t>
      </w:r>
      <w:proofErr w:type="spellEnd"/>
      <w:r w:rsidRPr="00A0524B">
        <w:rPr>
          <w:rFonts w:ascii="Times New Roman" w:hAnsi="Times New Roman" w:cs="Times New Roman"/>
          <w:sz w:val="28"/>
          <w:szCs w:val="28"/>
        </w:rPr>
        <w:t xml:space="preserve"> К. Гормоны растений. Системный подход. М.: Мир, 1985.</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proofErr w:type="spellStart"/>
      <w:r w:rsidRPr="00A0524B">
        <w:rPr>
          <w:rFonts w:ascii="Times New Roman" w:hAnsi="Times New Roman" w:cs="Times New Roman"/>
          <w:sz w:val="28"/>
          <w:szCs w:val="28"/>
        </w:rPr>
        <w:t>Запрометов</w:t>
      </w:r>
      <w:proofErr w:type="spellEnd"/>
      <w:r w:rsidRPr="00A0524B">
        <w:rPr>
          <w:rFonts w:ascii="Times New Roman" w:hAnsi="Times New Roman" w:cs="Times New Roman"/>
          <w:sz w:val="28"/>
          <w:szCs w:val="28"/>
        </w:rPr>
        <w:t xml:space="preserve"> М.И. Основы биохимии фенольных соединений. М.: Высшая школа, 1974.</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proofErr w:type="spellStart"/>
      <w:r w:rsidRPr="00A0524B">
        <w:rPr>
          <w:rFonts w:ascii="Times New Roman" w:hAnsi="Times New Roman" w:cs="Times New Roman"/>
          <w:sz w:val="28"/>
          <w:szCs w:val="28"/>
        </w:rPr>
        <w:t>Запрометов</w:t>
      </w:r>
      <w:proofErr w:type="spellEnd"/>
      <w:r w:rsidRPr="00A0524B">
        <w:rPr>
          <w:rFonts w:ascii="Times New Roman" w:hAnsi="Times New Roman" w:cs="Times New Roman"/>
          <w:sz w:val="28"/>
          <w:szCs w:val="28"/>
        </w:rPr>
        <w:t xml:space="preserve"> М.И. Фенольные соединения. Распространение, Метаболизм и функции в растениях. М.: Наука, 1993.</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r w:rsidRPr="00A0524B">
        <w:rPr>
          <w:rFonts w:ascii="Times New Roman" w:hAnsi="Times New Roman" w:cs="Times New Roman"/>
          <w:sz w:val="28"/>
          <w:szCs w:val="28"/>
        </w:rPr>
        <w:t xml:space="preserve">Колесникова С.А. Строение и некоторые свойства вторичных метаболитов из дальневосточной популяции бурой водоросли </w:t>
      </w:r>
      <w:proofErr w:type="spellStart"/>
      <w:r w:rsidRPr="00A0524B">
        <w:rPr>
          <w:rFonts w:ascii="Times New Roman" w:hAnsi="Times New Roman" w:cs="Times New Roman"/>
          <w:sz w:val="28"/>
          <w:szCs w:val="28"/>
          <w:lang w:val="en-US"/>
        </w:rPr>
        <w:t>Dictyota</w:t>
      </w:r>
      <w:proofErr w:type="spellEnd"/>
      <w:r w:rsidRPr="00A0524B">
        <w:rPr>
          <w:rFonts w:ascii="Times New Roman" w:hAnsi="Times New Roman" w:cs="Times New Roman"/>
          <w:sz w:val="28"/>
          <w:szCs w:val="28"/>
        </w:rPr>
        <w:t xml:space="preserve"> </w:t>
      </w:r>
      <w:proofErr w:type="spellStart"/>
      <w:r w:rsidRPr="00A0524B">
        <w:rPr>
          <w:rFonts w:ascii="Times New Roman" w:hAnsi="Times New Roman" w:cs="Times New Roman"/>
          <w:sz w:val="28"/>
          <w:szCs w:val="28"/>
          <w:lang w:val="en-US"/>
        </w:rPr>
        <w:t>dichotoma</w:t>
      </w:r>
      <w:proofErr w:type="spellEnd"/>
      <w:r w:rsidRPr="00A0524B">
        <w:rPr>
          <w:rFonts w:ascii="Times New Roman" w:hAnsi="Times New Roman" w:cs="Times New Roman"/>
          <w:sz w:val="28"/>
          <w:szCs w:val="28"/>
        </w:rPr>
        <w:t>: диссертация … кандидата химических наук. Владивосток, 2008.</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r w:rsidRPr="00A0524B">
        <w:rPr>
          <w:rFonts w:ascii="Times New Roman" w:hAnsi="Times New Roman" w:cs="Times New Roman"/>
          <w:sz w:val="28"/>
          <w:szCs w:val="28"/>
        </w:rPr>
        <w:t xml:space="preserve">Красильников Л.А., </w:t>
      </w:r>
      <w:proofErr w:type="spellStart"/>
      <w:r w:rsidRPr="00A0524B">
        <w:rPr>
          <w:rFonts w:ascii="Times New Roman" w:hAnsi="Times New Roman" w:cs="Times New Roman"/>
          <w:sz w:val="28"/>
          <w:szCs w:val="28"/>
        </w:rPr>
        <w:t>Авксентьева</w:t>
      </w:r>
      <w:proofErr w:type="spellEnd"/>
      <w:r w:rsidRPr="00A0524B">
        <w:rPr>
          <w:rFonts w:ascii="Times New Roman" w:hAnsi="Times New Roman" w:cs="Times New Roman"/>
          <w:sz w:val="28"/>
          <w:szCs w:val="28"/>
        </w:rPr>
        <w:t xml:space="preserve"> О.А., </w:t>
      </w:r>
      <w:proofErr w:type="spellStart"/>
      <w:r w:rsidRPr="00A0524B">
        <w:rPr>
          <w:rFonts w:ascii="Times New Roman" w:hAnsi="Times New Roman" w:cs="Times New Roman"/>
          <w:sz w:val="28"/>
          <w:szCs w:val="28"/>
        </w:rPr>
        <w:t>Жмурко</w:t>
      </w:r>
      <w:proofErr w:type="spellEnd"/>
      <w:r w:rsidRPr="00A0524B">
        <w:rPr>
          <w:rFonts w:ascii="Times New Roman" w:hAnsi="Times New Roman" w:cs="Times New Roman"/>
          <w:sz w:val="28"/>
          <w:szCs w:val="28"/>
        </w:rPr>
        <w:t xml:space="preserve"> В.В., </w:t>
      </w:r>
      <w:proofErr w:type="spellStart"/>
      <w:r w:rsidRPr="00A0524B">
        <w:rPr>
          <w:rFonts w:ascii="Times New Roman" w:hAnsi="Times New Roman" w:cs="Times New Roman"/>
          <w:sz w:val="28"/>
          <w:szCs w:val="28"/>
        </w:rPr>
        <w:t>Садовниченко</w:t>
      </w:r>
      <w:proofErr w:type="spellEnd"/>
      <w:r w:rsidRPr="00A0524B">
        <w:rPr>
          <w:rFonts w:ascii="Times New Roman" w:hAnsi="Times New Roman" w:cs="Times New Roman"/>
          <w:sz w:val="28"/>
          <w:szCs w:val="28"/>
        </w:rPr>
        <w:t xml:space="preserve"> Ю.А. Биохимия растений. Ростов: </w:t>
      </w:r>
      <w:proofErr w:type="spellStart"/>
      <w:r w:rsidRPr="00A0524B">
        <w:rPr>
          <w:rFonts w:ascii="Times New Roman" w:hAnsi="Times New Roman" w:cs="Times New Roman"/>
          <w:sz w:val="28"/>
          <w:szCs w:val="28"/>
        </w:rPr>
        <w:t>Тормсинг</w:t>
      </w:r>
      <w:proofErr w:type="spellEnd"/>
      <w:r w:rsidRPr="00A0524B">
        <w:rPr>
          <w:rFonts w:ascii="Times New Roman" w:hAnsi="Times New Roman" w:cs="Times New Roman"/>
          <w:sz w:val="28"/>
          <w:szCs w:val="28"/>
        </w:rPr>
        <w:t xml:space="preserve"> Феникс, 2004.</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proofErr w:type="spellStart"/>
      <w:r w:rsidRPr="00A0524B">
        <w:rPr>
          <w:rFonts w:ascii="Times New Roman" w:hAnsi="Times New Roman" w:cs="Times New Roman"/>
          <w:sz w:val="28"/>
          <w:szCs w:val="28"/>
        </w:rPr>
        <w:t>Ленинджер</w:t>
      </w:r>
      <w:proofErr w:type="spellEnd"/>
      <w:r w:rsidRPr="00A0524B">
        <w:rPr>
          <w:rFonts w:ascii="Times New Roman" w:hAnsi="Times New Roman" w:cs="Times New Roman"/>
          <w:sz w:val="28"/>
          <w:szCs w:val="28"/>
        </w:rPr>
        <w:t xml:space="preserve"> А. Основы биохимии. М.: Мир. Т. 1-3,  1985.</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r w:rsidRPr="00A0524B">
        <w:rPr>
          <w:rFonts w:ascii="Times New Roman" w:hAnsi="Times New Roman" w:cs="Times New Roman"/>
          <w:sz w:val="28"/>
          <w:szCs w:val="28"/>
        </w:rPr>
        <w:t>Лобанов В.Г., Прудникова Т.Н., Щербаков В.Г. Биохимия: Учебник для ВУЗов. Под ред. Щербакова В.Г. Изд-во: ГИОРД, 2003.</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proofErr w:type="spellStart"/>
      <w:r w:rsidRPr="00A0524B">
        <w:rPr>
          <w:rFonts w:ascii="Times New Roman" w:hAnsi="Times New Roman" w:cs="Times New Roman"/>
          <w:sz w:val="28"/>
          <w:szCs w:val="28"/>
        </w:rPr>
        <w:t>Ловкова</w:t>
      </w:r>
      <w:proofErr w:type="spellEnd"/>
      <w:r w:rsidRPr="00A0524B">
        <w:rPr>
          <w:rFonts w:ascii="Times New Roman" w:hAnsi="Times New Roman" w:cs="Times New Roman"/>
          <w:sz w:val="28"/>
          <w:szCs w:val="28"/>
        </w:rPr>
        <w:t xml:space="preserve"> М.Я. Биосинтез и метаболизм алкалоидов в растениях. М.: Наука, 1981.</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proofErr w:type="spellStart"/>
      <w:r w:rsidRPr="00A0524B">
        <w:rPr>
          <w:rFonts w:ascii="Times New Roman" w:hAnsi="Times New Roman" w:cs="Times New Roman"/>
          <w:sz w:val="28"/>
          <w:szCs w:val="28"/>
        </w:rPr>
        <w:t>Лукнер</w:t>
      </w:r>
      <w:proofErr w:type="spellEnd"/>
      <w:r w:rsidRPr="00A0524B">
        <w:rPr>
          <w:rFonts w:ascii="Times New Roman" w:hAnsi="Times New Roman" w:cs="Times New Roman"/>
          <w:sz w:val="28"/>
          <w:szCs w:val="28"/>
        </w:rPr>
        <w:t xml:space="preserve"> М. Вторичный метаболизм у микроорганизмов, растений и животных. М.: Мир, 1979.</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proofErr w:type="spellStart"/>
      <w:r w:rsidRPr="00A0524B">
        <w:rPr>
          <w:rFonts w:ascii="Times New Roman" w:hAnsi="Times New Roman" w:cs="Times New Roman"/>
          <w:sz w:val="28"/>
          <w:szCs w:val="28"/>
        </w:rPr>
        <w:t>Метличкий</w:t>
      </w:r>
      <w:proofErr w:type="spellEnd"/>
      <w:r w:rsidRPr="00A0524B">
        <w:rPr>
          <w:rFonts w:ascii="Times New Roman" w:hAnsi="Times New Roman" w:cs="Times New Roman"/>
          <w:sz w:val="28"/>
          <w:szCs w:val="28"/>
        </w:rPr>
        <w:t xml:space="preserve"> Л.В., </w:t>
      </w:r>
      <w:proofErr w:type="spellStart"/>
      <w:r w:rsidRPr="00A0524B">
        <w:rPr>
          <w:rFonts w:ascii="Times New Roman" w:hAnsi="Times New Roman" w:cs="Times New Roman"/>
          <w:sz w:val="28"/>
          <w:szCs w:val="28"/>
        </w:rPr>
        <w:t>Озерецковская</w:t>
      </w:r>
      <w:proofErr w:type="spellEnd"/>
      <w:r w:rsidRPr="00A0524B">
        <w:rPr>
          <w:rFonts w:ascii="Times New Roman" w:hAnsi="Times New Roman" w:cs="Times New Roman"/>
          <w:sz w:val="28"/>
          <w:szCs w:val="28"/>
        </w:rPr>
        <w:t xml:space="preserve"> О.Л. </w:t>
      </w:r>
      <w:proofErr w:type="spellStart"/>
      <w:r w:rsidRPr="00A0524B">
        <w:rPr>
          <w:rFonts w:ascii="Times New Roman" w:hAnsi="Times New Roman" w:cs="Times New Roman"/>
          <w:sz w:val="28"/>
          <w:szCs w:val="28"/>
        </w:rPr>
        <w:t>Фитоалексины</w:t>
      </w:r>
      <w:proofErr w:type="spellEnd"/>
      <w:r w:rsidRPr="00A0524B">
        <w:rPr>
          <w:rFonts w:ascii="Times New Roman" w:hAnsi="Times New Roman" w:cs="Times New Roman"/>
          <w:sz w:val="28"/>
          <w:szCs w:val="28"/>
        </w:rPr>
        <w:t>. М, 1973.</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proofErr w:type="spellStart"/>
      <w:r w:rsidRPr="00A0524B">
        <w:rPr>
          <w:rFonts w:ascii="Times New Roman" w:hAnsi="Times New Roman" w:cs="Times New Roman"/>
          <w:sz w:val="28"/>
          <w:szCs w:val="28"/>
        </w:rPr>
        <w:t>Мецлер</w:t>
      </w:r>
      <w:proofErr w:type="spellEnd"/>
      <w:r w:rsidRPr="00A0524B">
        <w:rPr>
          <w:rFonts w:ascii="Times New Roman" w:hAnsi="Times New Roman" w:cs="Times New Roman"/>
          <w:sz w:val="28"/>
          <w:szCs w:val="28"/>
        </w:rPr>
        <w:t xml:space="preserve"> Д. Биохимия. М.: Мир, 1980.</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r w:rsidRPr="00A0524B">
        <w:rPr>
          <w:rFonts w:ascii="Times New Roman" w:hAnsi="Times New Roman" w:cs="Times New Roman"/>
          <w:sz w:val="28"/>
          <w:szCs w:val="28"/>
        </w:rPr>
        <w:t>Осипов В.И. Гидроароматические кислоты в жизнедеятельности хвойных. Новосибирск: Изд-во «Наука», 1979.</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proofErr w:type="spellStart"/>
      <w:r w:rsidRPr="00A0524B">
        <w:rPr>
          <w:rFonts w:ascii="Times New Roman" w:hAnsi="Times New Roman" w:cs="Times New Roman"/>
          <w:sz w:val="28"/>
          <w:szCs w:val="28"/>
        </w:rPr>
        <w:t>Племенков</w:t>
      </w:r>
      <w:proofErr w:type="spellEnd"/>
      <w:r w:rsidRPr="00A0524B">
        <w:rPr>
          <w:rFonts w:ascii="Times New Roman" w:hAnsi="Times New Roman" w:cs="Times New Roman"/>
          <w:sz w:val="28"/>
          <w:szCs w:val="28"/>
        </w:rPr>
        <w:t xml:space="preserve"> В.В. Введение в химию природных соединений. Казань, 2001.</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r w:rsidRPr="00A0524B">
        <w:rPr>
          <w:rFonts w:ascii="Times New Roman" w:hAnsi="Times New Roman" w:cs="Times New Roman"/>
          <w:sz w:val="28"/>
          <w:szCs w:val="28"/>
        </w:rPr>
        <w:t>Полевой В.В. Фитогормоны. Л.: Изд-во Ленингр. Ун-та, 1982.</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proofErr w:type="spellStart"/>
      <w:r w:rsidRPr="00A0524B">
        <w:rPr>
          <w:rFonts w:ascii="Times New Roman" w:hAnsi="Times New Roman" w:cs="Times New Roman"/>
          <w:sz w:val="28"/>
          <w:szCs w:val="28"/>
        </w:rPr>
        <w:lastRenderedPageBreak/>
        <w:t>Страер</w:t>
      </w:r>
      <w:proofErr w:type="spellEnd"/>
      <w:r w:rsidRPr="00A0524B">
        <w:rPr>
          <w:rFonts w:ascii="Times New Roman" w:hAnsi="Times New Roman" w:cs="Times New Roman"/>
          <w:sz w:val="28"/>
          <w:szCs w:val="28"/>
        </w:rPr>
        <w:t xml:space="preserve"> Р. Биохимия. М.: Мир. Т. 1-3, 1985.</w:t>
      </w:r>
    </w:p>
    <w:p w:rsidR="00AA7D7D" w:rsidRPr="00A0524B" w:rsidRDefault="00AA7D7D" w:rsidP="00A0524B">
      <w:pPr>
        <w:pStyle w:val="ae"/>
        <w:numPr>
          <w:ilvl w:val="0"/>
          <w:numId w:val="20"/>
        </w:numPr>
        <w:spacing w:after="0" w:line="23" w:lineRule="atLeast"/>
        <w:ind w:left="0" w:firstLine="709"/>
        <w:jc w:val="both"/>
        <w:rPr>
          <w:rFonts w:ascii="Times New Roman" w:hAnsi="Times New Roman" w:cs="Times New Roman"/>
          <w:sz w:val="28"/>
          <w:szCs w:val="28"/>
        </w:rPr>
      </w:pPr>
      <w:proofErr w:type="spellStart"/>
      <w:r w:rsidRPr="00A0524B">
        <w:rPr>
          <w:rFonts w:ascii="Times New Roman" w:hAnsi="Times New Roman" w:cs="Times New Roman"/>
          <w:sz w:val="28"/>
          <w:szCs w:val="28"/>
        </w:rPr>
        <w:t>Уоринг</w:t>
      </w:r>
      <w:proofErr w:type="spellEnd"/>
      <w:r w:rsidRPr="00A0524B">
        <w:rPr>
          <w:rFonts w:ascii="Times New Roman" w:hAnsi="Times New Roman" w:cs="Times New Roman"/>
          <w:sz w:val="28"/>
          <w:szCs w:val="28"/>
        </w:rPr>
        <w:t xml:space="preserve"> Ф., </w:t>
      </w:r>
      <w:proofErr w:type="spellStart"/>
      <w:r w:rsidRPr="00A0524B">
        <w:rPr>
          <w:rFonts w:ascii="Times New Roman" w:hAnsi="Times New Roman" w:cs="Times New Roman"/>
          <w:sz w:val="28"/>
          <w:szCs w:val="28"/>
        </w:rPr>
        <w:t>Филлипс</w:t>
      </w:r>
      <w:proofErr w:type="spellEnd"/>
      <w:r w:rsidRPr="00A0524B">
        <w:rPr>
          <w:rFonts w:ascii="Times New Roman" w:hAnsi="Times New Roman" w:cs="Times New Roman"/>
          <w:sz w:val="28"/>
          <w:szCs w:val="28"/>
        </w:rPr>
        <w:t xml:space="preserve"> И. Рост растений и дифференцировка. М.: Мир, 1984.</w:t>
      </w:r>
    </w:p>
    <w:p w:rsidR="00AA7D7D" w:rsidRPr="00A0524B" w:rsidRDefault="00AA7D7D" w:rsidP="00A0524B">
      <w:pPr>
        <w:pStyle w:val="ae"/>
        <w:numPr>
          <w:ilvl w:val="0"/>
          <w:numId w:val="20"/>
        </w:numPr>
        <w:autoSpaceDE w:val="0"/>
        <w:autoSpaceDN w:val="0"/>
        <w:adjustRightInd w:val="0"/>
        <w:spacing w:after="0" w:line="23" w:lineRule="atLeast"/>
        <w:ind w:left="0" w:firstLine="709"/>
        <w:jc w:val="both"/>
        <w:rPr>
          <w:rFonts w:ascii="Times New Roman" w:hAnsi="Times New Roman" w:cs="Times New Roman"/>
          <w:color w:val="141314"/>
          <w:sz w:val="28"/>
          <w:szCs w:val="28"/>
          <w:lang w:val="en-US"/>
        </w:rPr>
      </w:pPr>
      <w:r w:rsidRPr="00A0524B">
        <w:rPr>
          <w:rFonts w:ascii="Times New Roman" w:hAnsi="Times New Roman" w:cs="Times New Roman"/>
          <w:iCs/>
          <w:color w:val="141314"/>
          <w:sz w:val="28"/>
          <w:szCs w:val="28"/>
          <w:lang w:val="en-US"/>
        </w:rPr>
        <w:t xml:space="preserve">Plant </w:t>
      </w:r>
      <w:proofErr w:type="spellStart"/>
      <w:r w:rsidRPr="00A0524B">
        <w:rPr>
          <w:rFonts w:ascii="Times New Roman" w:hAnsi="Times New Roman" w:cs="Times New Roman"/>
          <w:iCs/>
          <w:color w:val="141314"/>
          <w:sz w:val="28"/>
          <w:szCs w:val="28"/>
          <w:lang w:val="en-US"/>
        </w:rPr>
        <w:t>Metabolomics</w:t>
      </w:r>
      <w:proofErr w:type="spellEnd"/>
      <w:r w:rsidRPr="00A0524B">
        <w:rPr>
          <w:rFonts w:ascii="Times New Roman" w:hAnsi="Times New Roman" w:cs="Times New Roman"/>
          <w:iCs/>
          <w:color w:val="141314"/>
          <w:sz w:val="28"/>
          <w:szCs w:val="28"/>
          <w:lang w:val="en-US"/>
        </w:rPr>
        <w:t xml:space="preserve"> </w:t>
      </w:r>
      <w:r w:rsidRPr="00A0524B">
        <w:rPr>
          <w:rFonts w:ascii="Times New Roman" w:hAnsi="Times New Roman" w:cs="Times New Roman"/>
          <w:color w:val="141314"/>
          <w:sz w:val="28"/>
          <w:szCs w:val="28"/>
          <w:lang w:val="en-US"/>
        </w:rPr>
        <w:t xml:space="preserve">Edited by K. Saito, R.A. Dixon, and </w:t>
      </w:r>
      <w:proofErr w:type="spellStart"/>
      <w:r w:rsidRPr="00A0524B">
        <w:rPr>
          <w:rFonts w:ascii="Times New Roman" w:hAnsi="Times New Roman" w:cs="Times New Roman"/>
          <w:color w:val="141314"/>
          <w:sz w:val="28"/>
          <w:szCs w:val="28"/>
          <w:lang w:val="en-US"/>
        </w:rPr>
        <w:t>L.Willmitzer</w:t>
      </w:r>
      <w:proofErr w:type="spellEnd"/>
      <w:r w:rsidRPr="00A0524B">
        <w:rPr>
          <w:rFonts w:ascii="Times New Roman" w:hAnsi="Times New Roman" w:cs="Times New Roman"/>
          <w:color w:val="141314"/>
          <w:sz w:val="28"/>
          <w:szCs w:val="28"/>
          <w:lang w:val="en-US"/>
        </w:rPr>
        <w:t xml:space="preserve"> Springer-</w:t>
      </w:r>
      <w:proofErr w:type="spellStart"/>
      <w:r w:rsidRPr="00A0524B">
        <w:rPr>
          <w:rFonts w:ascii="Times New Roman" w:hAnsi="Times New Roman" w:cs="Times New Roman"/>
          <w:color w:val="141314"/>
          <w:sz w:val="28"/>
          <w:szCs w:val="28"/>
          <w:lang w:val="en-US"/>
        </w:rPr>
        <w:t>Verlag</w:t>
      </w:r>
      <w:proofErr w:type="spellEnd"/>
      <w:r w:rsidRPr="00A0524B">
        <w:rPr>
          <w:rFonts w:ascii="Times New Roman" w:hAnsi="Times New Roman" w:cs="Times New Roman"/>
          <w:color w:val="141314"/>
          <w:sz w:val="28"/>
          <w:szCs w:val="28"/>
          <w:lang w:val="en-US"/>
        </w:rPr>
        <w:t xml:space="preserve"> Berlin Heidelberg, 2006.</w:t>
      </w:r>
    </w:p>
    <w:p w:rsidR="00AA7D7D" w:rsidRPr="00A0524B" w:rsidRDefault="00AA7D7D" w:rsidP="00A0524B">
      <w:pPr>
        <w:pStyle w:val="ae"/>
        <w:numPr>
          <w:ilvl w:val="0"/>
          <w:numId w:val="20"/>
        </w:numPr>
        <w:autoSpaceDE w:val="0"/>
        <w:autoSpaceDN w:val="0"/>
        <w:adjustRightInd w:val="0"/>
        <w:spacing w:after="0" w:line="23" w:lineRule="atLeast"/>
        <w:ind w:left="0" w:firstLine="709"/>
        <w:jc w:val="both"/>
        <w:rPr>
          <w:rFonts w:ascii="Times New Roman" w:hAnsi="Times New Roman" w:cs="Times New Roman"/>
          <w:sz w:val="28"/>
          <w:szCs w:val="28"/>
        </w:rPr>
      </w:pPr>
      <w:r w:rsidRPr="00A0524B">
        <w:rPr>
          <w:rFonts w:ascii="Times New Roman" w:hAnsi="Times New Roman" w:cs="Times New Roman"/>
          <w:sz w:val="28"/>
          <w:szCs w:val="28"/>
          <w:lang w:val="en-US"/>
        </w:rPr>
        <w:t xml:space="preserve">George </w:t>
      </w:r>
      <w:proofErr w:type="spellStart"/>
      <w:r w:rsidRPr="00A0524B">
        <w:rPr>
          <w:rFonts w:ascii="Times New Roman" w:hAnsi="Times New Roman" w:cs="Times New Roman"/>
          <w:sz w:val="28"/>
          <w:szCs w:val="28"/>
          <w:lang w:val="en-US"/>
        </w:rPr>
        <w:t>Kvesitadze</w:t>
      </w:r>
      <w:proofErr w:type="spellEnd"/>
      <w:r w:rsidRPr="00A0524B">
        <w:rPr>
          <w:rFonts w:ascii="Times New Roman" w:hAnsi="Times New Roman" w:cs="Times New Roman"/>
          <w:sz w:val="28"/>
          <w:szCs w:val="28"/>
          <w:lang w:val="en-US"/>
        </w:rPr>
        <w:t xml:space="preserve">, </w:t>
      </w:r>
      <w:proofErr w:type="spellStart"/>
      <w:r w:rsidRPr="00A0524B">
        <w:rPr>
          <w:rFonts w:ascii="Times New Roman" w:hAnsi="Times New Roman" w:cs="Times New Roman"/>
          <w:sz w:val="28"/>
          <w:szCs w:val="28"/>
          <w:lang w:val="en-US"/>
        </w:rPr>
        <w:t>Gia</w:t>
      </w:r>
      <w:proofErr w:type="spellEnd"/>
      <w:r w:rsidRPr="00A0524B">
        <w:rPr>
          <w:rFonts w:ascii="Times New Roman" w:hAnsi="Times New Roman" w:cs="Times New Roman"/>
          <w:sz w:val="28"/>
          <w:szCs w:val="28"/>
          <w:lang w:val="en-US"/>
        </w:rPr>
        <w:t xml:space="preserve"> </w:t>
      </w:r>
      <w:proofErr w:type="spellStart"/>
      <w:r w:rsidRPr="00A0524B">
        <w:rPr>
          <w:rFonts w:ascii="Times New Roman" w:hAnsi="Times New Roman" w:cs="Times New Roman"/>
          <w:sz w:val="28"/>
          <w:szCs w:val="28"/>
          <w:lang w:val="en-US"/>
        </w:rPr>
        <w:t>Khatisashvili</w:t>
      </w:r>
      <w:proofErr w:type="spellEnd"/>
      <w:r w:rsidRPr="00A0524B">
        <w:rPr>
          <w:rFonts w:ascii="Times New Roman" w:hAnsi="Times New Roman" w:cs="Times New Roman"/>
          <w:sz w:val="28"/>
          <w:szCs w:val="28"/>
          <w:lang w:val="en-US"/>
        </w:rPr>
        <w:t xml:space="preserve">, </w:t>
      </w:r>
      <w:proofErr w:type="spellStart"/>
      <w:r w:rsidRPr="00A0524B">
        <w:rPr>
          <w:rFonts w:ascii="Times New Roman" w:hAnsi="Times New Roman" w:cs="Times New Roman"/>
          <w:sz w:val="28"/>
          <w:szCs w:val="28"/>
          <w:lang w:val="en-US"/>
        </w:rPr>
        <w:t>Tinatin</w:t>
      </w:r>
      <w:proofErr w:type="spellEnd"/>
      <w:r w:rsidRPr="00A0524B">
        <w:rPr>
          <w:rFonts w:ascii="Times New Roman" w:hAnsi="Times New Roman" w:cs="Times New Roman"/>
          <w:sz w:val="28"/>
          <w:szCs w:val="28"/>
          <w:lang w:val="en-US"/>
        </w:rPr>
        <w:t xml:space="preserve"> </w:t>
      </w:r>
      <w:proofErr w:type="spellStart"/>
      <w:r w:rsidRPr="00A0524B">
        <w:rPr>
          <w:rFonts w:ascii="Times New Roman" w:hAnsi="Times New Roman" w:cs="Times New Roman"/>
          <w:sz w:val="28"/>
          <w:szCs w:val="28"/>
          <w:lang w:val="en-US"/>
        </w:rPr>
        <w:t>Sadunishvili</w:t>
      </w:r>
      <w:proofErr w:type="spellEnd"/>
      <w:r w:rsidRPr="00A0524B">
        <w:rPr>
          <w:rFonts w:ascii="Times New Roman" w:hAnsi="Times New Roman" w:cs="Times New Roman"/>
          <w:sz w:val="28"/>
          <w:szCs w:val="28"/>
          <w:lang w:val="en-US"/>
        </w:rPr>
        <w:t xml:space="preserve">, Jeremy J. </w:t>
      </w:r>
      <w:proofErr w:type="spellStart"/>
      <w:r w:rsidRPr="00A0524B">
        <w:rPr>
          <w:rFonts w:ascii="Times New Roman" w:hAnsi="Times New Roman" w:cs="Times New Roman"/>
          <w:sz w:val="28"/>
          <w:szCs w:val="28"/>
          <w:lang w:val="en-US"/>
        </w:rPr>
        <w:t>Ramsden</w:t>
      </w:r>
      <w:proofErr w:type="spellEnd"/>
      <w:r w:rsidRPr="00A0524B">
        <w:rPr>
          <w:rFonts w:ascii="Times New Roman" w:hAnsi="Times New Roman" w:cs="Times New Roman"/>
          <w:sz w:val="28"/>
          <w:szCs w:val="28"/>
          <w:lang w:val="en-US"/>
        </w:rPr>
        <w:t xml:space="preserve">. </w:t>
      </w:r>
      <w:r w:rsidRPr="00A0524B">
        <w:rPr>
          <w:rFonts w:ascii="Times New Roman" w:hAnsi="Times New Roman" w:cs="Times New Roman"/>
          <w:bCs/>
          <w:sz w:val="28"/>
          <w:szCs w:val="28"/>
          <w:lang w:val="en-US"/>
        </w:rPr>
        <w:t xml:space="preserve">Biochemical Mechanisms of Detoxification in Higher Plants. </w:t>
      </w:r>
      <w:r w:rsidRPr="00A0524B">
        <w:rPr>
          <w:rFonts w:ascii="Times New Roman" w:hAnsi="Times New Roman" w:cs="Times New Roman"/>
          <w:sz w:val="28"/>
          <w:szCs w:val="28"/>
          <w:lang w:val="en-US"/>
        </w:rPr>
        <w:t xml:space="preserve">Basis of </w:t>
      </w:r>
      <w:proofErr w:type="spellStart"/>
      <w:r w:rsidRPr="00A0524B">
        <w:rPr>
          <w:rFonts w:ascii="Times New Roman" w:hAnsi="Times New Roman" w:cs="Times New Roman"/>
          <w:sz w:val="28"/>
          <w:szCs w:val="28"/>
          <w:lang w:val="en-US"/>
        </w:rPr>
        <w:t>Phytoremediation</w:t>
      </w:r>
      <w:proofErr w:type="spellEnd"/>
      <w:r w:rsidRPr="00A0524B">
        <w:rPr>
          <w:rFonts w:ascii="Times New Roman" w:hAnsi="Times New Roman" w:cs="Times New Roman"/>
          <w:sz w:val="28"/>
          <w:szCs w:val="28"/>
          <w:lang w:val="en-US"/>
        </w:rPr>
        <w:t>. Springer-</w:t>
      </w:r>
      <w:proofErr w:type="spellStart"/>
      <w:r w:rsidRPr="00A0524B">
        <w:rPr>
          <w:rFonts w:ascii="Times New Roman" w:hAnsi="Times New Roman" w:cs="Times New Roman"/>
          <w:sz w:val="28"/>
          <w:szCs w:val="28"/>
          <w:lang w:val="en-US"/>
        </w:rPr>
        <w:t>Verlag</w:t>
      </w:r>
      <w:proofErr w:type="spellEnd"/>
      <w:r w:rsidRPr="00A0524B">
        <w:rPr>
          <w:rFonts w:ascii="Times New Roman" w:hAnsi="Times New Roman" w:cs="Times New Roman"/>
          <w:sz w:val="28"/>
          <w:szCs w:val="28"/>
          <w:lang w:val="en-US"/>
        </w:rPr>
        <w:t xml:space="preserve"> Berlin Heidelberg, 2006.</w:t>
      </w:r>
    </w:p>
    <w:p w:rsidR="00AA7D7D" w:rsidRPr="00A0524B" w:rsidRDefault="00AA7D7D" w:rsidP="00A0524B">
      <w:pPr>
        <w:pStyle w:val="ae"/>
        <w:numPr>
          <w:ilvl w:val="0"/>
          <w:numId w:val="20"/>
        </w:numPr>
        <w:tabs>
          <w:tab w:val="left" w:pos="0"/>
        </w:tabs>
        <w:spacing w:after="0" w:line="23" w:lineRule="atLeast"/>
        <w:ind w:left="0" w:right="28" w:firstLine="709"/>
        <w:jc w:val="both"/>
        <w:rPr>
          <w:rFonts w:ascii="Times New Roman" w:hAnsi="Times New Roman" w:cs="Times New Roman"/>
          <w:sz w:val="28"/>
          <w:szCs w:val="28"/>
        </w:rPr>
      </w:pPr>
      <w:r w:rsidRPr="00A0524B">
        <w:rPr>
          <w:rFonts w:ascii="Times New Roman" w:hAnsi="Times New Roman" w:cs="Times New Roman"/>
          <w:sz w:val="28"/>
          <w:szCs w:val="28"/>
        </w:rPr>
        <w:t xml:space="preserve">СТО 4.2-07-2010. Система менеджмента качества. Общие требования к построению, изложению и оформлению документов учебной и научной деятельности [текст]/ </w:t>
      </w:r>
      <w:proofErr w:type="spellStart"/>
      <w:r w:rsidRPr="00A0524B">
        <w:rPr>
          <w:rFonts w:ascii="Times New Roman" w:hAnsi="Times New Roman" w:cs="Times New Roman"/>
          <w:sz w:val="28"/>
          <w:szCs w:val="28"/>
        </w:rPr>
        <w:t>разраб</w:t>
      </w:r>
      <w:proofErr w:type="spellEnd"/>
      <w:r w:rsidRPr="00A0524B">
        <w:rPr>
          <w:rFonts w:ascii="Times New Roman" w:hAnsi="Times New Roman" w:cs="Times New Roman"/>
          <w:sz w:val="28"/>
          <w:szCs w:val="28"/>
        </w:rPr>
        <w:t xml:space="preserve">. Т.В. </w:t>
      </w:r>
      <w:proofErr w:type="spellStart"/>
      <w:r w:rsidRPr="00A0524B">
        <w:rPr>
          <w:rFonts w:ascii="Times New Roman" w:hAnsi="Times New Roman" w:cs="Times New Roman"/>
          <w:sz w:val="28"/>
          <w:szCs w:val="28"/>
        </w:rPr>
        <w:t>Сильченко</w:t>
      </w:r>
      <w:proofErr w:type="spellEnd"/>
      <w:r w:rsidRPr="00A0524B">
        <w:rPr>
          <w:rFonts w:ascii="Times New Roman" w:hAnsi="Times New Roman" w:cs="Times New Roman"/>
          <w:sz w:val="28"/>
          <w:szCs w:val="28"/>
        </w:rPr>
        <w:t xml:space="preserve">, В.К. </w:t>
      </w:r>
      <w:proofErr w:type="spellStart"/>
      <w:r w:rsidRPr="00A0524B">
        <w:rPr>
          <w:rFonts w:ascii="Times New Roman" w:hAnsi="Times New Roman" w:cs="Times New Roman"/>
          <w:sz w:val="28"/>
          <w:szCs w:val="28"/>
        </w:rPr>
        <w:t>Младенцева</w:t>
      </w:r>
      <w:proofErr w:type="spellEnd"/>
      <w:r w:rsidRPr="00A0524B">
        <w:rPr>
          <w:rFonts w:ascii="Times New Roman" w:hAnsi="Times New Roman" w:cs="Times New Roman"/>
          <w:sz w:val="28"/>
          <w:szCs w:val="28"/>
        </w:rPr>
        <w:t xml:space="preserve">, Л.В. Белошапко.– </w:t>
      </w:r>
      <w:proofErr w:type="spellStart"/>
      <w:r w:rsidRPr="00A0524B">
        <w:rPr>
          <w:rFonts w:ascii="Times New Roman" w:hAnsi="Times New Roman" w:cs="Times New Roman"/>
          <w:sz w:val="28"/>
          <w:szCs w:val="28"/>
        </w:rPr>
        <w:t>Введ</w:t>
      </w:r>
      <w:proofErr w:type="spellEnd"/>
      <w:r w:rsidRPr="00A0524B">
        <w:rPr>
          <w:rFonts w:ascii="Times New Roman" w:hAnsi="Times New Roman" w:cs="Times New Roman"/>
          <w:sz w:val="28"/>
          <w:szCs w:val="28"/>
        </w:rPr>
        <w:t>. впервые 22.10.2010. – Красноярск: ИПК СФУ, 2010. – 57 с.</w:t>
      </w:r>
    </w:p>
    <w:p w:rsidR="00AA7D7D" w:rsidRPr="00A0524B" w:rsidRDefault="00AA7D7D" w:rsidP="00A0524B">
      <w:pPr>
        <w:pStyle w:val="ae"/>
        <w:numPr>
          <w:ilvl w:val="0"/>
          <w:numId w:val="20"/>
        </w:numPr>
        <w:tabs>
          <w:tab w:val="left" w:pos="0"/>
          <w:tab w:val="left" w:pos="426"/>
          <w:tab w:val="left" w:pos="709"/>
        </w:tabs>
        <w:autoSpaceDN w:val="0"/>
        <w:spacing w:after="0" w:line="23" w:lineRule="atLeast"/>
        <w:ind w:left="0" w:right="28" w:firstLine="709"/>
        <w:jc w:val="both"/>
        <w:rPr>
          <w:rFonts w:ascii="Times New Roman" w:hAnsi="Times New Roman" w:cs="Times New Roman"/>
          <w:sz w:val="28"/>
          <w:szCs w:val="28"/>
        </w:rPr>
      </w:pPr>
      <w:r w:rsidRPr="00A0524B">
        <w:rPr>
          <w:rFonts w:ascii="Times New Roman" w:hAnsi="Times New Roman" w:cs="Times New Roman"/>
          <w:sz w:val="28"/>
          <w:szCs w:val="28"/>
        </w:rPr>
        <w:t xml:space="preserve">ГОСТ </w:t>
      </w:r>
      <w:proofErr w:type="gramStart"/>
      <w:r w:rsidRPr="00A0524B">
        <w:rPr>
          <w:rFonts w:ascii="Times New Roman" w:hAnsi="Times New Roman" w:cs="Times New Roman"/>
          <w:sz w:val="28"/>
          <w:szCs w:val="28"/>
        </w:rPr>
        <w:t>Р</w:t>
      </w:r>
      <w:proofErr w:type="gramEnd"/>
      <w:r w:rsidRPr="00A0524B">
        <w:rPr>
          <w:rFonts w:ascii="Times New Roman" w:hAnsi="Times New Roman" w:cs="Times New Roman"/>
          <w:sz w:val="28"/>
          <w:szCs w:val="28"/>
        </w:rPr>
        <w:t xml:space="preserve"> 7.0.5 – 2008. Библиографическая ссылка. </w:t>
      </w:r>
    </w:p>
    <w:p w:rsidR="00AA7D7D" w:rsidRPr="00A0524B" w:rsidRDefault="00AA7D7D" w:rsidP="00A0524B">
      <w:pPr>
        <w:pStyle w:val="ae"/>
        <w:numPr>
          <w:ilvl w:val="0"/>
          <w:numId w:val="20"/>
        </w:numPr>
        <w:tabs>
          <w:tab w:val="left" w:pos="0"/>
          <w:tab w:val="left" w:pos="426"/>
          <w:tab w:val="left" w:pos="709"/>
        </w:tabs>
        <w:autoSpaceDN w:val="0"/>
        <w:spacing w:after="0" w:line="23" w:lineRule="atLeast"/>
        <w:ind w:left="0" w:right="28" w:firstLine="709"/>
        <w:jc w:val="both"/>
        <w:rPr>
          <w:rFonts w:ascii="Times New Roman" w:hAnsi="Times New Roman" w:cs="Times New Roman"/>
          <w:sz w:val="28"/>
          <w:szCs w:val="28"/>
        </w:rPr>
      </w:pPr>
      <w:r w:rsidRPr="00A0524B">
        <w:rPr>
          <w:rFonts w:ascii="Times New Roman" w:hAnsi="Times New Roman" w:cs="Times New Roman"/>
          <w:sz w:val="28"/>
          <w:szCs w:val="28"/>
        </w:rPr>
        <w:t>Каталог  лицензионных  программных  продуктов,  используемых  в СФУ. / А. В. Сарафанов, М. М. Торопов. – Красноярск</w:t>
      </w:r>
      <w:proofErr w:type="gramStart"/>
      <w:r w:rsidRPr="00A0524B">
        <w:rPr>
          <w:rFonts w:ascii="Times New Roman" w:hAnsi="Times New Roman" w:cs="Times New Roman"/>
          <w:sz w:val="28"/>
          <w:szCs w:val="28"/>
        </w:rPr>
        <w:t xml:space="preserve"> :</w:t>
      </w:r>
      <w:proofErr w:type="gramEnd"/>
      <w:r w:rsidRPr="00A0524B">
        <w:rPr>
          <w:rFonts w:ascii="Times New Roman" w:hAnsi="Times New Roman" w:cs="Times New Roman"/>
          <w:sz w:val="28"/>
          <w:szCs w:val="28"/>
        </w:rPr>
        <w:t xml:space="preserve"> </w:t>
      </w:r>
      <w:proofErr w:type="spellStart"/>
      <w:r w:rsidRPr="00A0524B">
        <w:rPr>
          <w:rFonts w:ascii="Times New Roman" w:hAnsi="Times New Roman" w:cs="Times New Roman"/>
          <w:sz w:val="28"/>
          <w:szCs w:val="28"/>
        </w:rPr>
        <w:t>Сиб</w:t>
      </w:r>
      <w:proofErr w:type="spellEnd"/>
      <w:r w:rsidRPr="00A0524B">
        <w:rPr>
          <w:rFonts w:ascii="Times New Roman" w:hAnsi="Times New Roman" w:cs="Times New Roman"/>
          <w:sz w:val="28"/>
          <w:szCs w:val="28"/>
        </w:rPr>
        <w:t xml:space="preserve">.  </w:t>
      </w:r>
      <w:proofErr w:type="spellStart"/>
      <w:r w:rsidRPr="00A0524B">
        <w:rPr>
          <w:rFonts w:ascii="Times New Roman" w:hAnsi="Times New Roman" w:cs="Times New Roman"/>
          <w:sz w:val="28"/>
          <w:szCs w:val="28"/>
        </w:rPr>
        <w:t>федер</w:t>
      </w:r>
      <w:proofErr w:type="spellEnd"/>
      <w:r w:rsidRPr="00A0524B">
        <w:rPr>
          <w:rFonts w:ascii="Times New Roman" w:hAnsi="Times New Roman" w:cs="Times New Roman"/>
          <w:sz w:val="28"/>
          <w:szCs w:val="28"/>
        </w:rPr>
        <w:t xml:space="preserve">. ун-т, 2008. – </w:t>
      </w:r>
      <w:proofErr w:type="spellStart"/>
      <w:r w:rsidRPr="00A0524B">
        <w:rPr>
          <w:rFonts w:ascii="Times New Roman" w:hAnsi="Times New Roman" w:cs="Times New Roman"/>
          <w:sz w:val="28"/>
          <w:szCs w:val="28"/>
        </w:rPr>
        <w:t>Вып</w:t>
      </w:r>
      <w:proofErr w:type="spellEnd"/>
      <w:r w:rsidRPr="00A0524B">
        <w:rPr>
          <w:rFonts w:ascii="Times New Roman" w:hAnsi="Times New Roman" w:cs="Times New Roman"/>
          <w:sz w:val="28"/>
          <w:szCs w:val="28"/>
        </w:rPr>
        <w:t>. 1–3.</w:t>
      </w:r>
    </w:p>
    <w:p w:rsidR="00AA7D7D" w:rsidRPr="00A0524B" w:rsidRDefault="00AA7D7D" w:rsidP="00A0524B">
      <w:pPr>
        <w:tabs>
          <w:tab w:val="left" w:pos="1134"/>
        </w:tabs>
        <w:spacing w:after="0" w:line="23" w:lineRule="atLeast"/>
        <w:ind w:left="1684" w:hanging="975"/>
        <w:contextualSpacing/>
        <w:jc w:val="both"/>
        <w:rPr>
          <w:rFonts w:ascii="Times New Roman" w:hAnsi="Times New Roman" w:cs="Times New Roman"/>
          <w:i/>
          <w:sz w:val="28"/>
          <w:szCs w:val="28"/>
        </w:rPr>
      </w:pPr>
      <w:r w:rsidRPr="00A0524B">
        <w:rPr>
          <w:rFonts w:ascii="Times New Roman" w:hAnsi="Times New Roman" w:cs="Times New Roman"/>
          <w:i/>
          <w:sz w:val="28"/>
          <w:szCs w:val="28"/>
        </w:rPr>
        <w:t>Информационные ресурсы</w:t>
      </w:r>
    </w:p>
    <w:p w:rsidR="00AA7D7D" w:rsidRPr="00A0524B" w:rsidRDefault="00AA7D7D" w:rsidP="00A0524B">
      <w:pPr>
        <w:spacing w:after="0" w:line="23" w:lineRule="atLeast"/>
        <w:ind w:firstLine="720"/>
        <w:contextualSpacing/>
        <w:rPr>
          <w:rFonts w:ascii="Times New Roman" w:hAnsi="Times New Roman" w:cs="Times New Roman"/>
          <w:sz w:val="28"/>
          <w:szCs w:val="28"/>
        </w:rPr>
      </w:pPr>
      <w:r w:rsidRPr="00A0524B">
        <w:rPr>
          <w:rFonts w:ascii="Times New Roman" w:hAnsi="Times New Roman" w:cs="Times New Roman"/>
          <w:sz w:val="28"/>
          <w:szCs w:val="28"/>
        </w:rPr>
        <w:t>Ссылки на доступ к современным профессиональным базам данных, информационным справочным и поисковым системам по дисциплине.</w:t>
      </w:r>
    </w:p>
    <w:p w:rsidR="00AA7D7D" w:rsidRPr="00A0524B" w:rsidRDefault="00AA7D7D" w:rsidP="00A0524B">
      <w:pPr>
        <w:pStyle w:val="1"/>
        <w:keepNext w:val="0"/>
        <w:keepLines w:val="0"/>
        <w:numPr>
          <w:ilvl w:val="0"/>
          <w:numId w:val="18"/>
        </w:numPr>
        <w:spacing w:before="0" w:line="23" w:lineRule="atLeast"/>
        <w:contextualSpacing/>
        <w:rPr>
          <w:rFonts w:ascii="Times New Roman" w:hAnsi="Times New Roman" w:cs="Times New Roman"/>
          <w:color w:val="auto"/>
        </w:rPr>
      </w:pPr>
      <w:proofErr w:type="spellStart"/>
      <w:r w:rsidRPr="00A0524B">
        <w:rPr>
          <w:rFonts w:ascii="Times New Roman" w:hAnsi="Times New Roman" w:cs="Times New Roman"/>
          <w:b w:val="0"/>
          <w:color w:val="auto"/>
          <w:lang w:val="en-US"/>
        </w:rPr>
        <w:t>AmericanChemicalSociety</w:t>
      </w:r>
      <w:proofErr w:type="spellEnd"/>
      <w:r w:rsidRPr="00A0524B">
        <w:rPr>
          <w:rFonts w:ascii="Times New Roman" w:hAnsi="Times New Roman" w:cs="Times New Roman"/>
          <w:b w:val="0"/>
          <w:color w:val="auto"/>
        </w:rPr>
        <w:t xml:space="preserve"> (</w:t>
      </w:r>
      <w:r w:rsidRPr="00A0524B">
        <w:rPr>
          <w:rFonts w:ascii="Times New Roman" w:hAnsi="Times New Roman" w:cs="Times New Roman"/>
          <w:b w:val="0"/>
          <w:color w:val="auto"/>
          <w:lang w:val="en-US"/>
        </w:rPr>
        <w:t>ACS</w:t>
      </w:r>
      <w:r w:rsidRPr="00A0524B">
        <w:rPr>
          <w:rFonts w:ascii="Times New Roman" w:hAnsi="Times New Roman" w:cs="Times New Roman"/>
          <w:b w:val="0"/>
          <w:color w:val="auto"/>
        </w:rPr>
        <w:t xml:space="preserve">) - Американское химическое общество </w:t>
      </w:r>
      <w:hyperlink r:id="rId6" w:history="1">
        <w:r w:rsidRPr="00A0524B">
          <w:rPr>
            <w:rStyle w:val="a3"/>
            <w:rFonts w:ascii="Times New Roman" w:hAnsi="Times New Roman" w:cs="Times New Roman"/>
            <w:b w:val="0"/>
            <w:color w:val="auto"/>
            <w:lang w:val="en-US"/>
          </w:rPr>
          <w:t>http</w:t>
        </w:r>
        <w:r w:rsidRPr="00A0524B">
          <w:rPr>
            <w:rStyle w:val="a3"/>
            <w:rFonts w:ascii="Times New Roman" w:hAnsi="Times New Roman" w:cs="Times New Roman"/>
            <w:b w:val="0"/>
            <w:color w:val="auto"/>
          </w:rPr>
          <w:t>://</w:t>
        </w:r>
        <w:r w:rsidRPr="00A0524B">
          <w:rPr>
            <w:rStyle w:val="a3"/>
            <w:rFonts w:ascii="Times New Roman" w:hAnsi="Times New Roman" w:cs="Times New Roman"/>
            <w:b w:val="0"/>
            <w:color w:val="auto"/>
            <w:lang w:val="en-US"/>
          </w:rPr>
          <w:t>pubs</w:t>
        </w:r>
        <w:r w:rsidRPr="00A0524B">
          <w:rPr>
            <w:rStyle w:val="a3"/>
            <w:rFonts w:ascii="Times New Roman" w:hAnsi="Times New Roman" w:cs="Times New Roman"/>
            <w:b w:val="0"/>
            <w:color w:val="auto"/>
          </w:rPr>
          <w:t>.</w:t>
        </w:r>
        <w:proofErr w:type="spellStart"/>
        <w:r w:rsidRPr="00A0524B">
          <w:rPr>
            <w:rStyle w:val="a3"/>
            <w:rFonts w:ascii="Times New Roman" w:hAnsi="Times New Roman" w:cs="Times New Roman"/>
            <w:b w:val="0"/>
            <w:color w:val="auto"/>
            <w:lang w:val="en-US"/>
          </w:rPr>
          <w:t>acs</w:t>
        </w:r>
        <w:proofErr w:type="spellEnd"/>
        <w:r w:rsidRPr="00A0524B">
          <w:rPr>
            <w:rStyle w:val="a3"/>
            <w:rFonts w:ascii="Times New Roman" w:hAnsi="Times New Roman" w:cs="Times New Roman"/>
            <w:b w:val="0"/>
            <w:color w:val="auto"/>
          </w:rPr>
          <w:t>.</w:t>
        </w:r>
        <w:r w:rsidRPr="00A0524B">
          <w:rPr>
            <w:rStyle w:val="a3"/>
            <w:rFonts w:ascii="Times New Roman" w:hAnsi="Times New Roman" w:cs="Times New Roman"/>
            <w:b w:val="0"/>
            <w:color w:val="auto"/>
            <w:lang w:val="en-US"/>
          </w:rPr>
          <w:t>org</w:t>
        </w:r>
        <w:r w:rsidRPr="00A0524B">
          <w:rPr>
            <w:rStyle w:val="a3"/>
            <w:rFonts w:ascii="Times New Roman" w:hAnsi="Times New Roman" w:cs="Times New Roman"/>
            <w:b w:val="0"/>
            <w:color w:val="auto"/>
          </w:rPr>
          <w:t>/</w:t>
        </w:r>
      </w:hyperlink>
    </w:p>
    <w:p w:rsidR="00AA7D7D" w:rsidRPr="00A0524B" w:rsidRDefault="00AA7D7D" w:rsidP="00A0524B">
      <w:pPr>
        <w:pStyle w:val="1"/>
        <w:keepNext w:val="0"/>
        <w:keepLines w:val="0"/>
        <w:numPr>
          <w:ilvl w:val="0"/>
          <w:numId w:val="18"/>
        </w:numPr>
        <w:spacing w:before="0" w:line="23" w:lineRule="atLeast"/>
        <w:contextualSpacing/>
        <w:rPr>
          <w:rFonts w:ascii="Times New Roman" w:hAnsi="Times New Roman" w:cs="Times New Roman"/>
          <w:b w:val="0"/>
          <w:color w:val="auto"/>
        </w:rPr>
      </w:pPr>
      <w:r w:rsidRPr="00A0524B">
        <w:rPr>
          <w:rFonts w:ascii="Times New Roman" w:hAnsi="Times New Roman" w:cs="Times New Roman"/>
          <w:b w:val="0"/>
          <w:color w:val="auto"/>
        </w:rPr>
        <w:t xml:space="preserve">Журналы издательства </w:t>
      </w:r>
      <w:proofErr w:type="spellStart"/>
      <w:r w:rsidRPr="00A0524B">
        <w:rPr>
          <w:rFonts w:ascii="Times New Roman" w:hAnsi="Times New Roman" w:cs="Times New Roman"/>
          <w:b w:val="0"/>
          <w:color w:val="auto"/>
        </w:rPr>
        <w:t>Annual</w:t>
      </w:r>
      <w:proofErr w:type="spellEnd"/>
      <w:r w:rsidRPr="00A0524B">
        <w:rPr>
          <w:rFonts w:ascii="Times New Roman" w:hAnsi="Times New Roman" w:cs="Times New Roman"/>
          <w:b w:val="0"/>
          <w:color w:val="auto"/>
        </w:rPr>
        <w:t xml:space="preserve"> </w:t>
      </w:r>
      <w:proofErr w:type="spellStart"/>
      <w:r w:rsidRPr="00A0524B">
        <w:rPr>
          <w:rFonts w:ascii="Times New Roman" w:hAnsi="Times New Roman" w:cs="Times New Roman"/>
          <w:b w:val="0"/>
          <w:color w:val="auto"/>
        </w:rPr>
        <w:t>Reviews</w:t>
      </w:r>
      <w:proofErr w:type="spellEnd"/>
      <w:r w:rsidRPr="00A0524B">
        <w:rPr>
          <w:rFonts w:ascii="Times New Roman" w:hAnsi="Times New Roman" w:cs="Times New Roman"/>
          <w:b w:val="0"/>
          <w:color w:val="auto"/>
        </w:rPr>
        <w:t xml:space="preserve"> </w:t>
      </w:r>
      <w:hyperlink r:id="rId7" w:history="1">
        <w:r w:rsidRPr="00A0524B">
          <w:rPr>
            <w:rStyle w:val="a3"/>
            <w:rFonts w:ascii="Times New Roman" w:hAnsi="Times New Roman" w:cs="Times New Roman"/>
            <w:b w:val="0"/>
            <w:color w:val="auto"/>
            <w:lang w:val="en-US"/>
          </w:rPr>
          <w:t>http</w:t>
        </w:r>
        <w:r w:rsidRPr="00A0524B">
          <w:rPr>
            <w:rStyle w:val="a3"/>
            <w:rFonts w:ascii="Times New Roman" w:hAnsi="Times New Roman" w:cs="Times New Roman"/>
            <w:b w:val="0"/>
            <w:color w:val="auto"/>
          </w:rPr>
          <w:t>://</w:t>
        </w:r>
        <w:r w:rsidRPr="00A0524B">
          <w:rPr>
            <w:rStyle w:val="a3"/>
            <w:rFonts w:ascii="Times New Roman" w:hAnsi="Times New Roman" w:cs="Times New Roman"/>
            <w:b w:val="0"/>
            <w:color w:val="auto"/>
            <w:lang w:val="en-US"/>
          </w:rPr>
          <w:t>www</w:t>
        </w:r>
        <w:r w:rsidRPr="00A0524B">
          <w:rPr>
            <w:rStyle w:val="a3"/>
            <w:rFonts w:ascii="Times New Roman" w:hAnsi="Times New Roman" w:cs="Times New Roman"/>
            <w:b w:val="0"/>
            <w:color w:val="auto"/>
          </w:rPr>
          <w:t>.</w:t>
        </w:r>
        <w:proofErr w:type="spellStart"/>
        <w:r w:rsidRPr="00A0524B">
          <w:rPr>
            <w:rStyle w:val="a3"/>
            <w:rFonts w:ascii="Times New Roman" w:hAnsi="Times New Roman" w:cs="Times New Roman"/>
            <w:b w:val="0"/>
            <w:color w:val="auto"/>
            <w:lang w:val="en-US"/>
          </w:rPr>
          <w:t>annualreviews</w:t>
        </w:r>
        <w:proofErr w:type="spellEnd"/>
        <w:r w:rsidRPr="00A0524B">
          <w:rPr>
            <w:rStyle w:val="a3"/>
            <w:rFonts w:ascii="Times New Roman" w:hAnsi="Times New Roman" w:cs="Times New Roman"/>
            <w:b w:val="0"/>
            <w:color w:val="auto"/>
          </w:rPr>
          <w:t>.</w:t>
        </w:r>
        <w:r w:rsidRPr="00A0524B">
          <w:rPr>
            <w:rStyle w:val="a3"/>
            <w:rFonts w:ascii="Times New Roman" w:hAnsi="Times New Roman" w:cs="Times New Roman"/>
            <w:b w:val="0"/>
            <w:color w:val="auto"/>
            <w:lang w:val="en-US"/>
          </w:rPr>
          <w:t>org</w:t>
        </w:r>
        <w:r w:rsidRPr="00A0524B">
          <w:rPr>
            <w:rStyle w:val="a3"/>
            <w:rFonts w:ascii="Times New Roman" w:hAnsi="Times New Roman" w:cs="Times New Roman"/>
            <w:b w:val="0"/>
            <w:color w:val="auto"/>
          </w:rPr>
          <w:t>/</w:t>
        </w:r>
        <w:r w:rsidRPr="00A0524B">
          <w:rPr>
            <w:rStyle w:val="a3"/>
            <w:rFonts w:ascii="Times New Roman" w:hAnsi="Times New Roman" w:cs="Times New Roman"/>
            <w:b w:val="0"/>
            <w:color w:val="auto"/>
            <w:lang w:val="en-US"/>
          </w:rPr>
          <w:t>action</w:t>
        </w:r>
        <w:r w:rsidRPr="00A0524B">
          <w:rPr>
            <w:rStyle w:val="a3"/>
            <w:rFonts w:ascii="Times New Roman" w:hAnsi="Times New Roman" w:cs="Times New Roman"/>
            <w:b w:val="0"/>
            <w:color w:val="auto"/>
          </w:rPr>
          <w:t>/</w:t>
        </w:r>
        <w:proofErr w:type="spellStart"/>
        <w:r w:rsidRPr="00A0524B">
          <w:rPr>
            <w:rStyle w:val="a3"/>
            <w:rFonts w:ascii="Times New Roman" w:hAnsi="Times New Roman" w:cs="Times New Roman"/>
            <w:b w:val="0"/>
            <w:color w:val="auto"/>
            <w:lang w:val="en-US"/>
          </w:rPr>
          <w:t>showJournals</w:t>
        </w:r>
        <w:proofErr w:type="spellEnd"/>
      </w:hyperlink>
    </w:p>
    <w:p w:rsidR="00AA7D7D" w:rsidRPr="00A0524B" w:rsidRDefault="003354C4" w:rsidP="00A0524B">
      <w:pPr>
        <w:numPr>
          <w:ilvl w:val="0"/>
          <w:numId w:val="18"/>
        </w:numPr>
        <w:autoSpaceDN w:val="0"/>
        <w:spacing w:after="0" w:line="23" w:lineRule="atLeast"/>
        <w:contextualSpacing/>
        <w:rPr>
          <w:rFonts w:ascii="Times New Roman" w:hAnsi="Times New Roman" w:cs="Times New Roman"/>
          <w:sz w:val="28"/>
          <w:szCs w:val="28"/>
          <w:lang w:val="en-US"/>
        </w:rPr>
      </w:pPr>
      <w:hyperlink r:id="rId8" w:tgtFrame="_self" w:tooltip="Журналыиздательства Blackwell поэкономике, компьютернымтехнологиям, медицине, общественнымнаукам, правуикриминологии, математикеистатистике, физике, искусствуидр. Подробнее..." w:history="1">
        <w:r w:rsidR="00AA7D7D" w:rsidRPr="00A0524B">
          <w:rPr>
            <w:rStyle w:val="a3"/>
            <w:rFonts w:ascii="Times New Roman" w:hAnsi="Times New Roman" w:cs="Times New Roman"/>
            <w:bCs/>
            <w:sz w:val="28"/>
            <w:szCs w:val="28"/>
            <w:lang w:val="en-US"/>
          </w:rPr>
          <w:t xml:space="preserve">Blackwell </w:t>
        </w:r>
      </w:hyperlink>
      <w:hyperlink r:id="rId9" w:history="1">
        <w:r w:rsidR="00AA7D7D" w:rsidRPr="00A0524B">
          <w:rPr>
            <w:rStyle w:val="a3"/>
            <w:rFonts w:ascii="Times New Roman" w:hAnsi="Times New Roman" w:cs="Times New Roman"/>
            <w:sz w:val="28"/>
            <w:szCs w:val="28"/>
            <w:lang w:val="en-US"/>
          </w:rPr>
          <w:t>http://onlinelibrary.wiley.com/</w:t>
        </w:r>
      </w:hyperlink>
    </w:p>
    <w:p w:rsidR="00AA7D7D" w:rsidRPr="00A0524B" w:rsidRDefault="003354C4" w:rsidP="00A0524B">
      <w:pPr>
        <w:numPr>
          <w:ilvl w:val="0"/>
          <w:numId w:val="18"/>
        </w:numPr>
        <w:autoSpaceDN w:val="0"/>
        <w:spacing w:after="0" w:line="23" w:lineRule="atLeast"/>
        <w:contextualSpacing/>
        <w:rPr>
          <w:rFonts w:ascii="Times New Roman" w:hAnsi="Times New Roman" w:cs="Times New Roman"/>
          <w:sz w:val="28"/>
          <w:szCs w:val="28"/>
          <w:lang w:val="en-US"/>
        </w:rPr>
      </w:pPr>
      <w:hyperlink r:id="rId10" w:tgtFrame="_self" w:tooltip="Базыданныхиздательства Cambridge University Press: Science, Technology &amp; Medicine и Humanities &amp; Social Science. Подробнее..." w:history="1">
        <w:r w:rsidR="00AA7D7D" w:rsidRPr="00A0524B">
          <w:rPr>
            <w:rStyle w:val="a3"/>
            <w:rFonts w:ascii="Times New Roman" w:hAnsi="Times New Roman" w:cs="Times New Roman"/>
            <w:bCs/>
            <w:sz w:val="28"/>
            <w:szCs w:val="28"/>
            <w:lang w:val="en-US"/>
          </w:rPr>
          <w:t xml:space="preserve">Cambridge University Press </w:t>
        </w:r>
      </w:hyperlink>
      <w:hyperlink r:id="rId11" w:tgtFrame="_blank" w:history="1">
        <w:r w:rsidR="00AA7D7D" w:rsidRPr="00A0524B">
          <w:rPr>
            <w:rStyle w:val="a3"/>
            <w:rFonts w:ascii="Times New Roman" w:hAnsi="Times New Roman" w:cs="Times New Roman"/>
            <w:sz w:val="28"/>
            <w:szCs w:val="28"/>
            <w:lang w:val="en-US"/>
          </w:rPr>
          <w:t>http://www.journals.cambridge.org/archives/</w:t>
        </w:r>
      </w:hyperlink>
    </w:p>
    <w:p w:rsidR="00AA7D7D" w:rsidRPr="00A0524B" w:rsidRDefault="003354C4" w:rsidP="00A0524B">
      <w:pPr>
        <w:numPr>
          <w:ilvl w:val="0"/>
          <w:numId w:val="18"/>
        </w:numPr>
        <w:autoSpaceDN w:val="0"/>
        <w:spacing w:after="0" w:line="23" w:lineRule="atLeast"/>
        <w:contextualSpacing/>
        <w:rPr>
          <w:rFonts w:ascii="Times New Roman" w:hAnsi="Times New Roman" w:cs="Times New Roman"/>
          <w:sz w:val="28"/>
          <w:szCs w:val="28"/>
          <w:lang w:val="en-US"/>
        </w:rPr>
      </w:pPr>
      <w:hyperlink r:id="rId12" w:tgtFrame="_self" w:tooltip="Изданияпоэкономике, бизнесу, менеджменту, социологии, политологии, информатикемедицинеидр. Подробнее..." w:history="1">
        <w:r w:rsidR="00AA7D7D" w:rsidRPr="00A0524B">
          <w:rPr>
            <w:rStyle w:val="a3"/>
            <w:rFonts w:ascii="Times New Roman" w:hAnsi="Times New Roman" w:cs="Times New Roman"/>
            <w:bCs/>
            <w:sz w:val="28"/>
            <w:szCs w:val="28"/>
            <w:lang w:val="en-US"/>
          </w:rPr>
          <w:t xml:space="preserve">EBSCO Publishing </w:t>
        </w:r>
      </w:hyperlink>
      <w:hyperlink r:id="rId13" w:history="1">
        <w:r w:rsidR="00AA7D7D" w:rsidRPr="00A0524B">
          <w:rPr>
            <w:rStyle w:val="a3"/>
            <w:rFonts w:ascii="Times New Roman" w:hAnsi="Times New Roman" w:cs="Times New Roman"/>
            <w:sz w:val="28"/>
            <w:szCs w:val="28"/>
            <w:lang w:val="en-US"/>
          </w:rPr>
          <w:t>http://search.ebscohost.com/</w:t>
        </w:r>
      </w:hyperlink>
    </w:p>
    <w:p w:rsidR="00AA7D7D" w:rsidRPr="00A0524B" w:rsidRDefault="003354C4" w:rsidP="00A0524B">
      <w:pPr>
        <w:numPr>
          <w:ilvl w:val="0"/>
          <w:numId w:val="18"/>
        </w:numPr>
        <w:autoSpaceDN w:val="0"/>
        <w:spacing w:after="0" w:line="23" w:lineRule="atLeast"/>
        <w:contextualSpacing/>
        <w:rPr>
          <w:rFonts w:ascii="Times New Roman" w:hAnsi="Times New Roman" w:cs="Times New Roman"/>
          <w:sz w:val="28"/>
          <w:szCs w:val="28"/>
        </w:rPr>
      </w:pPr>
      <w:hyperlink r:id="rId14" w:tgtFrame="_self" w:tooltip="Подробнее..." w:history="1">
        <w:r w:rsidR="00AA7D7D" w:rsidRPr="00A0524B">
          <w:rPr>
            <w:rStyle w:val="a3"/>
            <w:rFonts w:ascii="Times New Roman" w:hAnsi="Times New Roman" w:cs="Times New Roman"/>
            <w:bCs/>
            <w:sz w:val="28"/>
            <w:szCs w:val="28"/>
          </w:rPr>
          <w:t xml:space="preserve">Elsevier (журналы открытого доступа) </w:t>
        </w:r>
      </w:hyperlink>
      <w:hyperlink r:id="rId15" w:history="1">
        <w:r w:rsidR="00AA7D7D" w:rsidRPr="00A0524B">
          <w:rPr>
            <w:rStyle w:val="a3"/>
            <w:rFonts w:ascii="Times New Roman" w:hAnsi="Times New Roman" w:cs="Times New Roman"/>
            <w:sz w:val="28"/>
            <w:szCs w:val="28"/>
          </w:rPr>
          <w:t>http://www.sciencedirect.com/</w:t>
        </w:r>
      </w:hyperlink>
    </w:p>
    <w:p w:rsidR="00AA7D7D" w:rsidRPr="00A0524B" w:rsidRDefault="003354C4" w:rsidP="00A0524B">
      <w:pPr>
        <w:numPr>
          <w:ilvl w:val="0"/>
          <w:numId w:val="18"/>
        </w:numPr>
        <w:autoSpaceDN w:val="0"/>
        <w:spacing w:after="0" w:line="23" w:lineRule="atLeast"/>
        <w:contextualSpacing/>
        <w:rPr>
          <w:rFonts w:ascii="Times New Roman" w:hAnsi="Times New Roman" w:cs="Times New Roman"/>
          <w:sz w:val="28"/>
          <w:szCs w:val="28"/>
          <w:lang w:val="en-US"/>
        </w:rPr>
      </w:pPr>
      <w:hyperlink r:id="rId16" w:tgtFrame="_self" w:tooltip="ЖурналыИнститутафизикипоастрономии, астрофизике, оптике, физикеплазмы, атомнойимолекулярнойфизике, математическойфизике. Подробнее..." w:history="1">
        <w:r w:rsidR="00AA7D7D" w:rsidRPr="00A0524B">
          <w:rPr>
            <w:rStyle w:val="a3"/>
            <w:rFonts w:ascii="Times New Roman" w:hAnsi="Times New Roman" w:cs="Times New Roman"/>
            <w:bCs/>
            <w:sz w:val="28"/>
            <w:szCs w:val="28"/>
            <w:lang w:val="en-US"/>
          </w:rPr>
          <w:t xml:space="preserve">Institute of Physics </w:t>
        </w:r>
      </w:hyperlink>
      <w:hyperlink r:id="rId17" w:history="1">
        <w:r w:rsidR="00AA7D7D" w:rsidRPr="00A0524B">
          <w:rPr>
            <w:rStyle w:val="a3"/>
            <w:rFonts w:ascii="Times New Roman" w:hAnsi="Times New Roman" w:cs="Times New Roman"/>
            <w:sz w:val="28"/>
            <w:szCs w:val="28"/>
            <w:lang w:val="en-US"/>
          </w:rPr>
          <w:t>http://iopscience.iop.org/journals?type=archive</w:t>
        </w:r>
      </w:hyperlink>
    </w:p>
    <w:p w:rsidR="00AA7D7D" w:rsidRPr="00A0524B" w:rsidRDefault="003354C4" w:rsidP="00A0524B">
      <w:pPr>
        <w:numPr>
          <w:ilvl w:val="0"/>
          <w:numId w:val="18"/>
        </w:numPr>
        <w:autoSpaceDN w:val="0"/>
        <w:spacing w:after="0" w:line="23" w:lineRule="atLeast"/>
        <w:contextualSpacing/>
        <w:rPr>
          <w:rFonts w:ascii="Times New Roman" w:hAnsi="Times New Roman" w:cs="Times New Roman"/>
          <w:sz w:val="28"/>
          <w:szCs w:val="28"/>
          <w:lang w:val="en-US"/>
        </w:rPr>
      </w:pPr>
      <w:hyperlink r:id="rId18" w:tgtFrame="_self" w:tooltip="Мультидисциплинарная, реферативно-библиографическаябазаданных. Подробнее..." w:history="1">
        <w:r w:rsidR="00AA7D7D" w:rsidRPr="00A0524B">
          <w:rPr>
            <w:rStyle w:val="a3"/>
            <w:rFonts w:ascii="Times New Roman" w:hAnsi="Times New Roman" w:cs="Times New Roman"/>
            <w:bCs/>
            <w:sz w:val="28"/>
            <w:szCs w:val="28"/>
            <w:lang w:val="en-US"/>
          </w:rPr>
          <w:t xml:space="preserve">Web of Science </w:t>
        </w:r>
      </w:hyperlink>
      <w:hyperlink r:id="rId19" w:history="1">
        <w:r w:rsidR="00AA7D7D" w:rsidRPr="00A0524B">
          <w:rPr>
            <w:rStyle w:val="a3"/>
            <w:rFonts w:ascii="Times New Roman" w:hAnsi="Times New Roman" w:cs="Times New Roman"/>
            <w:sz w:val="28"/>
            <w:szCs w:val="28"/>
            <w:lang w:val="en-US"/>
          </w:rPr>
          <w:t>http://apps.webofknowledge.com/UA_GeneralSearch_input.do?product=UA&amp;search_mode=GeneralSearch&amp;SID=W2aheM4EFbHgbODcMFB&amp;preferencesSaved</w:t>
        </w:r>
      </w:hyperlink>
      <w:r w:rsidR="00AA7D7D" w:rsidRPr="00A0524B">
        <w:rPr>
          <w:rFonts w:ascii="Times New Roman" w:hAnsi="Times New Roman" w:cs="Times New Roman"/>
          <w:sz w:val="28"/>
          <w:szCs w:val="28"/>
          <w:lang w:val="en-US"/>
        </w:rPr>
        <w:t>=</w:t>
      </w:r>
    </w:p>
    <w:p w:rsidR="00AA7D7D" w:rsidRPr="00A0524B" w:rsidRDefault="003354C4" w:rsidP="00A0524B">
      <w:pPr>
        <w:numPr>
          <w:ilvl w:val="0"/>
          <w:numId w:val="18"/>
        </w:numPr>
        <w:autoSpaceDN w:val="0"/>
        <w:spacing w:after="0" w:line="23" w:lineRule="atLeast"/>
        <w:contextualSpacing/>
        <w:rPr>
          <w:rFonts w:ascii="Times New Roman" w:hAnsi="Times New Roman" w:cs="Times New Roman"/>
          <w:sz w:val="28"/>
          <w:szCs w:val="28"/>
          <w:lang w:val="en-US"/>
        </w:rPr>
      </w:pPr>
      <w:hyperlink r:id="rId20" w:tgtFrame="_self" w:tooltip="Журналыпоэкологии, экономике, образованию, финансам, истории, литературы, математике, философии, политологиеидр. Подробнее..." w:history="1">
        <w:r w:rsidR="00AA7D7D" w:rsidRPr="00A0524B">
          <w:rPr>
            <w:rStyle w:val="a3"/>
            <w:rFonts w:ascii="Times New Roman" w:hAnsi="Times New Roman" w:cs="Times New Roman"/>
            <w:bCs/>
            <w:sz w:val="28"/>
            <w:szCs w:val="28"/>
            <w:lang w:val="en-US"/>
          </w:rPr>
          <w:t xml:space="preserve">JSTOR </w:t>
        </w:r>
      </w:hyperlink>
      <w:hyperlink r:id="rId21" w:history="1">
        <w:r w:rsidR="00AA7D7D" w:rsidRPr="00A0524B">
          <w:rPr>
            <w:rStyle w:val="a3"/>
            <w:rFonts w:ascii="Times New Roman" w:hAnsi="Times New Roman" w:cs="Times New Roman"/>
            <w:sz w:val="28"/>
            <w:szCs w:val="28"/>
            <w:lang w:val="en-US"/>
          </w:rPr>
          <w:t>http://www.jstor.org/action/showJournals?browseType=collectionInfoPage&amp;selectCollection=as&amp;</w:t>
        </w:r>
      </w:hyperlink>
    </w:p>
    <w:p w:rsidR="00AA7D7D" w:rsidRPr="00A0524B" w:rsidRDefault="003354C4" w:rsidP="00A0524B">
      <w:pPr>
        <w:numPr>
          <w:ilvl w:val="0"/>
          <w:numId w:val="18"/>
        </w:numPr>
        <w:autoSpaceDN w:val="0"/>
        <w:spacing w:after="0" w:line="23" w:lineRule="atLeast"/>
        <w:contextualSpacing/>
        <w:rPr>
          <w:rFonts w:ascii="Times New Roman" w:hAnsi="Times New Roman" w:cs="Times New Roman"/>
          <w:noProof/>
          <w:sz w:val="28"/>
          <w:szCs w:val="28"/>
          <w:lang w:val="en-US"/>
        </w:rPr>
      </w:pPr>
      <w:hyperlink r:id="rId22" w:tgtFrame="_self" w:tooltip="Журналыиздательства Nature Publishing Group. Подробнее..." w:history="1">
        <w:r w:rsidR="00AA7D7D" w:rsidRPr="00A0524B">
          <w:rPr>
            <w:rStyle w:val="a3"/>
            <w:rFonts w:ascii="Times New Roman" w:hAnsi="Times New Roman" w:cs="Times New Roman"/>
            <w:bCs/>
            <w:sz w:val="28"/>
            <w:szCs w:val="28"/>
            <w:lang w:val="en-US"/>
          </w:rPr>
          <w:t xml:space="preserve">Nature Publishing Group </w:t>
        </w:r>
      </w:hyperlink>
      <w:hyperlink r:id="rId23" w:history="1">
        <w:r w:rsidR="00AA7D7D" w:rsidRPr="00A0524B">
          <w:rPr>
            <w:rStyle w:val="a3"/>
            <w:rFonts w:ascii="Times New Roman" w:hAnsi="Times New Roman" w:cs="Times New Roman"/>
            <w:sz w:val="28"/>
            <w:szCs w:val="28"/>
            <w:lang w:val="en-US"/>
          </w:rPr>
          <w:t>http://www.nature.com/</w:t>
        </w:r>
      </w:hyperlink>
    </w:p>
    <w:p w:rsidR="00AA7D7D" w:rsidRPr="00A0524B" w:rsidRDefault="003354C4" w:rsidP="00A0524B">
      <w:pPr>
        <w:numPr>
          <w:ilvl w:val="0"/>
          <w:numId w:val="18"/>
        </w:numPr>
        <w:autoSpaceDN w:val="0"/>
        <w:spacing w:after="0" w:line="23" w:lineRule="atLeast"/>
        <w:contextualSpacing/>
        <w:rPr>
          <w:rFonts w:ascii="Times New Roman" w:hAnsi="Times New Roman" w:cs="Times New Roman"/>
          <w:noProof/>
          <w:sz w:val="28"/>
          <w:szCs w:val="28"/>
          <w:lang w:val="en-US"/>
        </w:rPr>
      </w:pPr>
      <w:hyperlink r:id="rId24" w:tgtFrame="_self" w:tooltip="Журналыиздательства Oxford University Press: гуманитарныенауки, право, наукиожизни, математическиеифизические, социальные. Подробнее..." w:history="1">
        <w:r w:rsidR="00AA7D7D" w:rsidRPr="00A0524B">
          <w:rPr>
            <w:rStyle w:val="a3"/>
            <w:rFonts w:ascii="Times New Roman" w:hAnsi="Times New Roman" w:cs="Times New Roman"/>
            <w:bCs/>
            <w:sz w:val="28"/>
            <w:szCs w:val="28"/>
            <w:lang w:val="en-US"/>
          </w:rPr>
          <w:t xml:space="preserve">Oxford University Press (Oxford Journals) </w:t>
        </w:r>
      </w:hyperlink>
      <w:hyperlink r:id="rId25" w:history="1">
        <w:r w:rsidR="00AA7D7D" w:rsidRPr="00A0524B">
          <w:rPr>
            <w:rStyle w:val="a3"/>
            <w:rFonts w:ascii="Times New Roman" w:hAnsi="Times New Roman" w:cs="Times New Roman"/>
            <w:sz w:val="28"/>
            <w:szCs w:val="28"/>
            <w:lang w:val="en-US"/>
          </w:rPr>
          <w:t>http://www.oxfordjournals.org/</w:t>
        </w:r>
      </w:hyperlink>
    </w:p>
    <w:p w:rsidR="00AA7D7D" w:rsidRPr="00A0524B" w:rsidRDefault="00AA7D7D" w:rsidP="00A0524B">
      <w:pPr>
        <w:pStyle w:val="1"/>
        <w:keepNext w:val="0"/>
        <w:keepLines w:val="0"/>
        <w:numPr>
          <w:ilvl w:val="0"/>
          <w:numId w:val="18"/>
        </w:numPr>
        <w:spacing w:before="0" w:line="23" w:lineRule="atLeast"/>
        <w:contextualSpacing/>
        <w:rPr>
          <w:rFonts w:ascii="Times New Roman" w:hAnsi="Times New Roman" w:cs="Times New Roman"/>
          <w:noProof/>
          <w:color w:val="auto"/>
          <w:lang w:val="en-US"/>
        </w:rPr>
      </w:pPr>
      <w:r w:rsidRPr="00A0524B">
        <w:rPr>
          <w:rFonts w:ascii="Times New Roman" w:hAnsi="Times New Roman" w:cs="Times New Roman"/>
          <w:b w:val="0"/>
          <w:color w:val="auto"/>
          <w:lang w:val="en-US"/>
        </w:rPr>
        <w:t>ELSEVIER (SCOPUS</w:t>
      </w:r>
      <w:proofErr w:type="gramStart"/>
      <w:r w:rsidRPr="00A0524B">
        <w:rPr>
          <w:rFonts w:ascii="Times New Roman" w:hAnsi="Times New Roman" w:cs="Times New Roman"/>
          <w:b w:val="0"/>
          <w:color w:val="auto"/>
          <w:lang w:val="en-US"/>
        </w:rPr>
        <w:t>)</w:t>
      </w:r>
      <w:proofErr w:type="gramEnd"/>
      <w:r w:rsidR="003354C4" w:rsidRPr="00A0524B">
        <w:rPr>
          <w:rFonts w:ascii="Times New Roman" w:hAnsi="Times New Roman" w:cs="Times New Roman"/>
        </w:rPr>
        <w:fldChar w:fldCharType="begin"/>
      </w:r>
      <w:r w:rsidRPr="00A0524B">
        <w:rPr>
          <w:rFonts w:ascii="Times New Roman" w:hAnsi="Times New Roman" w:cs="Times New Roman"/>
          <w:lang w:val="en-US"/>
        </w:rPr>
        <w:instrText>HYPERLINK "http://www.scopus.com/home.url"</w:instrText>
      </w:r>
      <w:r w:rsidR="003354C4" w:rsidRPr="00A0524B">
        <w:rPr>
          <w:rFonts w:ascii="Times New Roman" w:hAnsi="Times New Roman" w:cs="Times New Roman"/>
        </w:rPr>
        <w:fldChar w:fldCharType="separate"/>
      </w:r>
      <w:r w:rsidRPr="00A0524B">
        <w:rPr>
          <w:rStyle w:val="a3"/>
          <w:rFonts w:ascii="Times New Roman" w:hAnsi="Times New Roman" w:cs="Times New Roman"/>
          <w:b w:val="0"/>
          <w:color w:val="auto"/>
          <w:lang w:val="en-US"/>
        </w:rPr>
        <w:t>http://www.scopus.com/home.url</w:t>
      </w:r>
      <w:r w:rsidR="003354C4" w:rsidRPr="00A0524B">
        <w:rPr>
          <w:rFonts w:ascii="Times New Roman" w:hAnsi="Times New Roman" w:cs="Times New Roman"/>
        </w:rPr>
        <w:fldChar w:fldCharType="end"/>
      </w:r>
    </w:p>
    <w:p w:rsidR="00AA7D7D" w:rsidRPr="00A0524B" w:rsidRDefault="00AA7D7D" w:rsidP="00A0524B">
      <w:pPr>
        <w:pStyle w:val="1"/>
        <w:keepNext w:val="0"/>
        <w:keepLines w:val="0"/>
        <w:numPr>
          <w:ilvl w:val="0"/>
          <w:numId w:val="18"/>
        </w:numPr>
        <w:spacing w:before="0" w:line="23" w:lineRule="atLeast"/>
        <w:contextualSpacing/>
        <w:rPr>
          <w:rFonts w:ascii="Times New Roman" w:hAnsi="Times New Roman" w:cs="Times New Roman"/>
          <w:noProof/>
          <w:color w:val="auto"/>
        </w:rPr>
      </w:pPr>
      <w:r w:rsidRPr="00A0524B">
        <w:rPr>
          <w:rFonts w:ascii="Times New Roman" w:hAnsi="Times New Roman" w:cs="Times New Roman"/>
          <w:b w:val="0"/>
          <w:color w:val="auto"/>
        </w:rPr>
        <w:t xml:space="preserve">QPAT - патентная база компании Questel </w:t>
      </w:r>
      <w:hyperlink r:id="rId26" w:history="1">
        <w:r w:rsidRPr="00A0524B">
          <w:rPr>
            <w:rStyle w:val="a3"/>
            <w:rFonts w:ascii="Times New Roman" w:hAnsi="Times New Roman" w:cs="Times New Roman"/>
            <w:b w:val="0"/>
            <w:color w:val="auto"/>
          </w:rPr>
          <w:t>http://www.qpat.com/index.htm</w:t>
        </w:r>
      </w:hyperlink>
    </w:p>
    <w:p w:rsidR="00AA7D7D" w:rsidRPr="00A0524B" w:rsidRDefault="00AA7D7D" w:rsidP="00A0524B">
      <w:pPr>
        <w:pStyle w:val="1"/>
        <w:keepNext w:val="0"/>
        <w:keepLines w:val="0"/>
        <w:numPr>
          <w:ilvl w:val="0"/>
          <w:numId w:val="18"/>
        </w:numPr>
        <w:spacing w:before="0" w:line="23" w:lineRule="atLeast"/>
        <w:contextualSpacing/>
        <w:rPr>
          <w:rFonts w:ascii="Times New Roman" w:hAnsi="Times New Roman" w:cs="Times New Roman"/>
          <w:noProof/>
          <w:color w:val="auto"/>
        </w:rPr>
      </w:pPr>
      <w:r w:rsidRPr="00A0524B">
        <w:rPr>
          <w:rFonts w:ascii="Times New Roman" w:hAnsi="Times New Roman" w:cs="Times New Roman"/>
          <w:b w:val="0"/>
          <w:color w:val="auto"/>
        </w:rPr>
        <w:t xml:space="preserve">Royal Society of Chemistry (RSC) - Королевское химическое общество (Журналы открытого доступа) </w:t>
      </w:r>
      <w:hyperlink r:id="rId27" w:history="1">
        <w:r w:rsidRPr="00A0524B">
          <w:rPr>
            <w:rStyle w:val="a3"/>
            <w:rFonts w:ascii="Times New Roman" w:hAnsi="Times New Roman" w:cs="Times New Roman"/>
            <w:b w:val="0"/>
            <w:color w:val="auto"/>
          </w:rPr>
          <w:t>http://pubs.rsc.org/en/Journals?key=Title&amp;value=Current</w:t>
        </w:r>
      </w:hyperlink>
    </w:p>
    <w:p w:rsidR="00AA7D7D" w:rsidRPr="00A0524B" w:rsidRDefault="00AA7D7D" w:rsidP="00A0524B">
      <w:pPr>
        <w:pStyle w:val="1"/>
        <w:keepNext w:val="0"/>
        <w:keepLines w:val="0"/>
        <w:numPr>
          <w:ilvl w:val="0"/>
          <w:numId w:val="18"/>
        </w:numPr>
        <w:spacing w:before="0" w:line="23" w:lineRule="atLeast"/>
        <w:contextualSpacing/>
        <w:rPr>
          <w:rFonts w:ascii="Times New Roman" w:hAnsi="Times New Roman" w:cs="Times New Roman"/>
          <w:noProof/>
          <w:color w:val="auto"/>
          <w:lang w:val="en-US"/>
        </w:rPr>
      </w:pPr>
      <w:r w:rsidRPr="00A0524B">
        <w:rPr>
          <w:rFonts w:ascii="Times New Roman" w:hAnsi="Times New Roman" w:cs="Times New Roman"/>
          <w:b w:val="0"/>
          <w:color w:val="auto"/>
          <w:lang w:val="en-US"/>
        </w:rPr>
        <w:t xml:space="preserve">AAAS: </w:t>
      </w:r>
      <w:r w:rsidRPr="00A0524B">
        <w:rPr>
          <w:rFonts w:ascii="Times New Roman" w:hAnsi="Times New Roman" w:cs="Times New Roman"/>
          <w:b w:val="0"/>
          <w:color w:val="auto"/>
        </w:rPr>
        <w:t>Журнал</w:t>
      </w:r>
      <w:r w:rsidRPr="00A0524B">
        <w:rPr>
          <w:rFonts w:ascii="Times New Roman" w:hAnsi="Times New Roman" w:cs="Times New Roman"/>
          <w:b w:val="0"/>
          <w:color w:val="auto"/>
          <w:lang w:val="en-US"/>
        </w:rPr>
        <w:t xml:space="preserve"> «Science» </w:t>
      </w:r>
      <w:hyperlink r:id="rId28" w:history="1">
        <w:r w:rsidRPr="00A0524B">
          <w:rPr>
            <w:rStyle w:val="a3"/>
            <w:rFonts w:ascii="Times New Roman" w:hAnsi="Times New Roman" w:cs="Times New Roman"/>
            <w:b w:val="0"/>
            <w:color w:val="auto"/>
            <w:lang w:val="en-US"/>
          </w:rPr>
          <w:t>http://www.sciencemag.org/magazine</w:t>
        </w:r>
      </w:hyperlink>
    </w:p>
    <w:p w:rsidR="00AA7D7D" w:rsidRPr="00A0524B" w:rsidRDefault="00AA7D7D" w:rsidP="00A0524B">
      <w:pPr>
        <w:pStyle w:val="1"/>
        <w:keepNext w:val="0"/>
        <w:keepLines w:val="0"/>
        <w:numPr>
          <w:ilvl w:val="0"/>
          <w:numId w:val="18"/>
        </w:numPr>
        <w:spacing w:before="0" w:line="23" w:lineRule="atLeast"/>
        <w:contextualSpacing/>
        <w:rPr>
          <w:rFonts w:ascii="Times New Roman" w:hAnsi="Times New Roman" w:cs="Times New Roman"/>
          <w:noProof/>
          <w:color w:val="auto"/>
        </w:rPr>
      </w:pPr>
      <w:r w:rsidRPr="00A0524B">
        <w:rPr>
          <w:rFonts w:ascii="Times New Roman" w:hAnsi="Times New Roman" w:cs="Times New Roman"/>
          <w:b w:val="0"/>
          <w:color w:val="auto"/>
        </w:rPr>
        <w:lastRenderedPageBreak/>
        <w:t xml:space="preserve">Электронные журналы издательства Sage Publications </w:t>
      </w:r>
      <w:hyperlink r:id="rId29" w:history="1">
        <w:r w:rsidRPr="00A0524B">
          <w:rPr>
            <w:rStyle w:val="a3"/>
            <w:rFonts w:ascii="Times New Roman" w:hAnsi="Times New Roman" w:cs="Times New Roman"/>
            <w:b w:val="0"/>
            <w:color w:val="auto"/>
          </w:rPr>
          <w:t>http://online.sagepub.com/</w:t>
        </w:r>
      </w:hyperlink>
    </w:p>
    <w:p w:rsidR="00AA7D7D" w:rsidRPr="00A0524B" w:rsidRDefault="00AA7D7D" w:rsidP="00A0524B">
      <w:pPr>
        <w:pStyle w:val="1"/>
        <w:keepNext w:val="0"/>
        <w:keepLines w:val="0"/>
        <w:numPr>
          <w:ilvl w:val="0"/>
          <w:numId w:val="18"/>
        </w:numPr>
        <w:spacing w:before="0" w:line="23" w:lineRule="atLeast"/>
        <w:contextualSpacing/>
        <w:rPr>
          <w:rFonts w:ascii="Times New Roman" w:hAnsi="Times New Roman" w:cs="Times New Roman"/>
          <w:noProof/>
          <w:color w:val="auto"/>
          <w:lang w:val="en-US"/>
        </w:rPr>
      </w:pPr>
      <w:r w:rsidRPr="00A0524B">
        <w:rPr>
          <w:rFonts w:ascii="Times New Roman" w:hAnsi="Times New Roman" w:cs="Times New Roman"/>
          <w:b w:val="0"/>
          <w:color w:val="auto"/>
          <w:lang w:val="en-US"/>
        </w:rPr>
        <w:t xml:space="preserve">Springer, Kluwer </w:t>
      </w:r>
      <w:hyperlink r:id="rId30" w:history="1">
        <w:r w:rsidRPr="00A0524B">
          <w:rPr>
            <w:rStyle w:val="a3"/>
            <w:rFonts w:ascii="Times New Roman" w:hAnsi="Times New Roman" w:cs="Times New Roman"/>
            <w:b w:val="0"/>
            <w:color w:val="auto"/>
            <w:lang w:val="en-US"/>
          </w:rPr>
          <w:t>http://link.springer.com/</w:t>
        </w:r>
      </w:hyperlink>
    </w:p>
    <w:p w:rsidR="00AA7D7D" w:rsidRPr="00A0524B" w:rsidRDefault="003354C4" w:rsidP="00A0524B">
      <w:pPr>
        <w:pStyle w:val="1"/>
        <w:keepNext w:val="0"/>
        <w:keepLines w:val="0"/>
        <w:numPr>
          <w:ilvl w:val="0"/>
          <w:numId w:val="18"/>
        </w:numPr>
        <w:spacing w:before="0" w:line="23" w:lineRule="atLeast"/>
        <w:contextualSpacing/>
        <w:rPr>
          <w:rFonts w:ascii="Times New Roman" w:hAnsi="Times New Roman" w:cs="Times New Roman"/>
          <w:color w:val="auto"/>
          <w:lang w:val="en-US"/>
        </w:rPr>
      </w:pPr>
      <w:hyperlink r:id="rId31" w:tgtFrame="_self" w:tooltip="Журналыиздательства Taylor&amp;Francis поэкономике, бизнесу, образованию, социологии, математикеидр. Подробнее..." w:history="1">
        <w:r w:rsidR="00AA7D7D" w:rsidRPr="00A0524B">
          <w:rPr>
            <w:rStyle w:val="a3"/>
            <w:rFonts w:ascii="Times New Roman" w:hAnsi="Times New Roman" w:cs="Times New Roman"/>
            <w:b w:val="0"/>
            <w:bCs w:val="0"/>
            <w:color w:val="auto"/>
            <w:lang w:val="en-US"/>
          </w:rPr>
          <w:t xml:space="preserve">Taylor&amp;Francis </w:t>
        </w:r>
      </w:hyperlink>
      <w:hyperlink r:id="rId32" w:history="1">
        <w:r w:rsidR="00AA7D7D" w:rsidRPr="00A0524B">
          <w:rPr>
            <w:rStyle w:val="a3"/>
            <w:rFonts w:ascii="Times New Roman" w:hAnsi="Times New Roman" w:cs="Times New Roman"/>
            <w:b w:val="0"/>
            <w:color w:val="auto"/>
            <w:lang w:val="en-US"/>
          </w:rPr>
          <w:t>http://www.tandfonline.com/</w:t>
        </w:r>
      </w:hyperlink>
    </w:p>
    <w:p w:rsidR="00AA7D7D" w:rsidRPr="00A0524B" w:rsidRDefault="00AA7D7D" w:rsidP="00A0524B">
      <w:pPr>
        <w:pStyle w:val="1"/>
        <w:keepNext w:val="0"/>
        <w:keepLines w:val="0"/>
        <w:numPr>
          <w:ilvl w:val="0"/>
          <w:numId w:val="18"/>
        </w:numPr>
        <w:spacing w:before="0" w:line="23" w:lineRule="atLeast"/>
        <w:contextualSpacing/>
        <w:rPr>
          <w:rFonts w:ascii="Times New Roman" w:hAnsi="Times New Roman" w:cs="Times New Roman"/>
          <w:b w:val="0"/>
          <w:noProof/>
          <w:color w:val="auto"/>
        </w:rPr>
      </w:pPr>
      <w:r w:rsidRPr="00A0524B">
        <w:rPr>
          <w:rFonts w:ascii="Times New Roman" w:hAnsi="Times New Roman" w:cs="Times New Roman"/>
          <w:b w:val="0"/>
          <w:color w:val="auto"/>
        </w:rPr>
        <w:t xml:space="preserve">Архив научных публикаций arXiv.org </w:t>
      </w:r>
      <w:hyperlink r:id="rId33" w:history="1">
        <w:r w:rsidRPr="00A0524B">
          <w:rPr>
            <w:rStyle w:val="a3"/>
            <w:rFonts w:ascii="Times New Roman" w:hAnsi="Times New Roman" w:cs="Times New Roman"/>
            <w:b w:val="0"/>
            <w:color w:val="auto"/>
          </w:rPr>
          <w:t>http://arxiv.org/</w:t>
        </w:r>
      </w:hyperlink>
    </w:p>
    <w:p w:rsidR="00AA7D7D" w:rsidRPr="00A0524B" w:rsidRDefault="00AA7D7D" w:rsidP="00A0524B">
      <w:pPr>
        <w:numPr>
          <w:ilvl w:val="0"/>
          <w:numId w:val="18"/>
        </w:numPr>
        <w:autoSpaceDN w:val="0"/>
        <w:spacing w:after="0" w:line="23" w:lineRule="atLeast"/>
        <w:contextualSpacing/>
        <w:outlineLvl w:val="0"/>
        <w:rPr>
          <w:rFonts w:ascii="Times New Roman" w:hAnsi="Times New Roman" w:cs="Times New Roman"/>
          <w:sz w:val="28"/>
          <w:szCs w:val="28"/>
        </w:rPr>
      </w:pPr>
      <w:r w:rsidRPr="00A0524B">
        <w:rPr>
          <w:rFonts w:ascii="Times New Roman" w:hAnsi="Times New Roman" w:cs="Times New Roman"/>
          <w:bCs/>
          <w:kern w:val="36"/>
          <w:sz w:val="28"/>
          <w:szCs w:val="28"/>
        </w:rPr>
        <w:t>Информационно-аналитическая система "Статистика"</w:t>
      </w:r>
      <w:r w:rsidRPr="00A0524B">
        <w:rPr>
          <w:rFonts w:ascii="Times New Roman" w:hAnsi="Times New Roman" w:cs="Times New Roman"/>
          <w:sz w:val="28"/>
          <w:szCs w:val="28"/>
        </w:rPr>
        <w:br/>
      </w:r>
      <w:hyperlink r:id="rId34" w:history="1">
        <w:r w:rsidRPr="00A0524B">
          <w:rPr>
            <w:rStyle w:val="a3"/>
            <w:rFonts w:ascii="Times New Roman" w:hAnsi="Times New Roman" w:cs="Times New Roman"/>
            <w:sz w:val="28"/>
            <w:szCs w:val="28"/>
          </w:rPr>
          <w:t>http://www.ias-stat.ru/module/Free/News.aspx</w:t>
        </w:r>
      </w:hyperlink>
    </w:p>
    <w:p w:rsidR="00AA7D7D" w:rsidRPr="00A0524B" w:rsidRDefault="003354C4" w:rsidP="00A0524B">
      <w:pPr>
        <w:numPr>
          <w:ilvl w:val="0"/>
          <w:numId w:val="18"/>
        </w:numPr>
        <w:autoSpaceDN w:val="0"/>
        <w:spacing w:after="0" w:line="23" w:lineRule="atLeast"/>
        <w:contextualSpacing/>
        <w:outlineLvl w:val="0"/>
        <w:rPr>
          <w:rFonts w:ascii="Times New Roman" w:hAnsi="Times New Roman" w:cs="Times New Roman"/>
          <w:sz w:val="28"/>
          <w:szCs w:val="28"/>
        </w:rPr>
      </w:pPr>
      <w:hyperlink r:id="rId35" w:tgtFrame="_self" w:tooltip="Общественные и гуманитарные науки, журнал 'Вопросы истории'. Подробнее..." w:history="1">
        <w:r w:rsidR="00AA7D7D" w:rsidRPr="00A0524B">
          <w:rPr>
            <w:rStyle w:val="a3"/>
            <w:rFonts w:ascii="Times New Roman" w:hAnsi="Times New Roman" w:cs="Times New Roman"/>
            <w:bCs/>
            <w:sz w:val="28"/>
            <w:szCs w:val="28"/>
          </w:rPr>
          <w:t xml:space="preserve">Ист Вью (eastview) </w:t>
        </w:r>
      </w:hyperlink>
      <w:hyperlink r:id="rId36" w:history="1">
        <w:r w:rsidR="00AA7D7D" w:rsidRPr="00A0524B">
          <w:rPr>
            <w:rStyle w:val="a3"/>
            <w:rFonts w:ascii="Times New Roman" w:hAnsi="Times New Roman" w:cs="Times New Roman"/>
            <w:sz w:val="28"/>
            <w:szCs w:val="28"/>
          </w:rPr>
          <w:t>http://www.ebiblioteka.ru/search/simple</w:t>
        </w:r>
      </w:hyperlink>
    </w:p>
    <w:p w:rsidR="00AA7D7D" w:rsidRPr="00A0524B" w:rsidRDefault="003354C4" w:rsidP="00A0524B">
      <w:pPr>
        <w:pStyle w:val="1"/>
        <w:keepNext w:val="0"/>
        <w:keepLines w:val="0"/>
        <w:numPr>
          <w:ilvl w:val="0"/>
          <w:numId w:val="18"/>
        </w:numPr>
        <w:spacing w:before="0" w:line="23" w:lineRule="atLeast"/>
        <w:contextualSpacing/>
        <w:rPr>
          <w:rStyle w:val="a3"/>
          <w:rFonts w:ascii="Times New Roman" w:hAnsi="Times New Roman" w:cs="Times New Roman"/>
          <w:color w:val="auto"/>
        </w:rPr>
      </w:pPr>
      <w:hyperlink r:id="rId37" w:tgtFrame="_self" w:tooltip="Электронная библиотека российских научных журналов. Подробнее...&#10; " w:history="1">
        <w:r w:rsidR="00AA7D7D" w:rsidRPr="00A0524B">
          <w:rPr>
            <w:rStyle w:val="a3"/>
            <w:rFonts w:ascii="Times New Roman" w:hAnsi="Times New Roman" w:cs="Times New Roman"/>
            <w:b w:val="0"/>
            <w:color w:val="auto"/>
          </w:rPr>
          <w:t>Научная электроннаябиблиотека</w:t>
        </w:r>
        <w:r w:rsidR="00AA7D7D" w:rsidRPr="00A0524B">
          <w:rPr>
            <w:rStyle w:val="a3"/>
            <w:rFonts w:ascii="Times New Roman" w:hAnsi="Times New Roman" w:cs="Times New Roman"/>
            <w:bCs w:val="0"/>
            <w:color w:val="auto"/>
          </w:rPr>
          <w:t xml:space="preserve">: </w:t>
        </w:r>
        <w:r w:rsidR="00AA7D7D" w:rsidRPr="00A0524B">
          <w:rPr>
            <w:rStyle w:val="a3"/>
            <w:rFonts w:ascii="Times New Roman" w:hAnsi="Times New Roman" w:cs="Times New Roman"/>
            <w:b w:val="0"/>
            <w:color w:val="auto"/>
          </w:rPr>
          <w:t>Российские академические журналы</w:t>
        </w:r>
      </w:hyperlink>
    </w:p>
    <w:p w:rsidR="00AA7D7D" w:rsidRPr="00A0524B" w:rsidRDefault="003354C4" w:rsidP="00A0524B">
      <w:pPr>
        <w:numPr>
          <w:ilvl w:val="0"/>
          <w:numId w:val="18"/>
        </w:numPr>
        <w:autoSpaceDN w:val="0"/>
        <w:spacing w:after="0" w:line="23" w:lineRule="atLeast"/>
        <w:contextualSpacing/>
        <w:outlineLvl w:val="0"/>
        <w:rPr>
          <w:rFonts w:ascii="Times New Roman" w:hAnsi="Times New Roman" w:cs="Times New Roman"/>
          <w:sz w:val="28"/>
          <w:szCs w:val="28"/>
          <w:lang w:val="en-US"/>
        </w:rPr>
      </w:pPr>
      <w:hyperlink r:id="rId38" w:tgtFrame="_self" w:tooltip="Электронная библиотека российских научных журналов. Подробнее...  " w:history="1">
        <w:r w:rsidR="00AA7D7D" w:rsidRPr="00A0524B">
          <w:rPr>
            <w:rStyle w:val="a3"/>
            <w:rFonts w:ascii="Times New Roman" w:hAnsi="Times New Roman" w:cs="Times New Roman"/>
            <w:bCs/>
            <w:sz w:val="28"/>
            <w:szCs w:val="28"/>
            <w:lang w:val="en-US"/>
          </w:rPr>
          <w:t xml:space="preserve">(elibrary.RU) </w:t>
        </w:r>
      </w:hyperlink>
      <w:hyperlink r:id="rId39" w:history="1">
        <w:r w:rsidR="00AA7D7D" w:rsidRPr="00A0524B">
          <w:rPr>
            <w:rStyle w:val="a3"/>
            <w:rFonts w:ascii="Times New Roman" w:hAnsi="Times New Roman" w:cs="Times New Roman"/>
            <w:sz w:val="28"/>
            <w:szCs w:val="28"/>
            <w:lang w:val="en-US"/>
          </w:rPr>
          <w:t>http://elibrary.ru/defaultx.asp</w:t>
        </w:r>
      </w:hyperlink>
    </w:p>
    <w:p w:rsidR="00AA7D7D" w:rsidRPr="00A0524B" w:rsidRDefault="00AA7D7D" w:rsidP="00A0524B">
      <w:pPr>
        <w:pStyle w:val="1"/>
        <w:keepNext w:val="0"/>
        <w:keepLines w:val="0"/>
        <w:numPr>
          <w:ilvl w:val="0"/>
          <w:numId w:val="18"/>
        </w:numPr>
        <w:spacing w:before="0" w:line="23" w:lineRule="atLeast"/>
        <w:contextualSpacing/>
        <w:rPr>
          <w:rFonts w:ascii="Times New Roman" w:hAnsi="Times New Roman" w:cs="Times New Roman"/>
          <w:color w:val="auto"/>
        </w:rPr>
      </w:pPr>
      <w:r w:rsidRPr="00A0524B">
        <w:rPr>
          <w:rFonts w:ascii="Times New Roman" w:hAnsi="Times New Roman" w:cs="Times New Roman"/>
          <w:b w:val="0"/>
          <w:color w:val="auto"/>
        </w:rPr>
        <w:t>Университетская информационная система Россия (УИС РОССИЯ)</w:t>
      </w:r>
    </w:p>
    <w:p w:rsidR="00AA7D7D" w:rsidRPr="00A0524B" w:rsidRDefault="003354C4" w:rsidP="00A0524B">
      <w:pPr>
        <w:numPr>
          <w:ilvl w:val="0"/>
          <w:numId w:val="18"/>
        </w:numPr>
        <w:autoSpaceDN w:val="0"/>
        <w:spacing w:after="0" w:line="23" w:lineRule="atLeast"/>
        <w:contextualSpacing/>
        <w:rPr>
          <w:rFonts w:ascii="Times New Roman" w:hAnsi="Times New Roman" w:cs="Times New Roman"/>
          <w:sz w:val="28"/>
          <w:szCs w:val="28"/>
          <w:lang w:val="en-US"/>
        </w:rPr>
      </w:pPr>
      <w:hyperlink r:id="rId40" w:history="1">
        <w:r w:rsidR="00AA7D7D" w:rsidRPr="00A0524B">
          <w:rPr>
            <w:rStyle w:val="a3"/>
            <w:rFonts w:ascii="Times New Roman" w:hAnsi="Times New Roman" w:cs="Times New Roman"/>
            <w:sz w:val="28"/>
            <w:szCs w:val="28"/>
            <w:lang w:val="en-US"/>
          </w:rPr>
          <w:t>Http://uisrussia.msu.ru/is4/main.jsp</w:t>
        </w:r>
      </w:hyperlink>
    </w:p>
    <w:p w:rsidR="00AA7D7D" w:rsidRPr="00A0524B" w:rsidRDefault="00AA7D7D" w:rsidP="00A0524B">
      <w:pPr>
        <w:pStyle w:val="1"/>
        <w:keepNext w:val="0"/>
        <w:keepLines w:val="0"/>
        <w:numPr>
          <w:ilvl w:val="0"/>
          <w:numId w:val="18"/>
        </w:numPr>
        <w:spacing w:before="0" w:line="23" w:lineRule="atLeast"/>
        <w:contextualSpacing/>
        <w:rPr>
          <w:rFonts w:ascii="Times New Roman" w:hAnsi="Times New Roman" w:cs="Times New Roman"/>
          <w:color w:val="auto"/>
        </w:rPr>
      </w:pPr>
      <w:r w:rsidRPr="00A0524B">
        <w:rPr>
          <w:rFonts w:ascii="Times New Roman" w:hAnsi="Times New Roman" w:cs="Times New Roman"/>
          <w:b w:val="0"/>
          <w:color w:val="auto"/>
        </w:rPr>
        <w:t xml:space="preserve">Электронная библиотека издательского дома "Гребенников" </w:t>
      </w:r>
      <w:hyperlink r:id="rId41" w:history="1">
        <w:r w:rsidRPr="00A0524B">
          <w:rPr>
            <w:rStyle w:val="a3"/>
            <w:rFonts w:ascii="Times New Roman" w:hAnsi="Times New Roman" w:cs="Times New Roman"/>
            <w:b w:val="0"/>
            <w:color w:val="auto"/>
          </w:rPr>
          <w:t>http://grebennikon.ru/</w:t>
        </w:r>
      </w:hyperlink>
    </w:p>
    <w:p w:rsidR="00AA7D7D" w:rsidRPr="00A0524B" w:rsidRDefault="003354C4" w:rsidP="00A0524B">
      <w:pPr>
        <w:numPr>
          <w:ilvl w:val="0"/>
          <w:numId w:val="18"/>
        </w:numPr>
        <w:autoSpaceDN w:val="0"/>
        <w:spacing w:after="0" w:line="23" w:lineRule="atLeast"/>
        <w:contextualSpacing/>
        <w:rPr>
          <w:rFonts w:ascii="Times New Roman" w:hAnsi="Times New Roman" w:cs="Times New Roman"/>
          <w:sz w:val="28"/>
          <w:szCs w:val="28"/>
          <w:lang w:val="en-US"/>
        </w:rPr>
      </w:pPr>
      <w:hyperlink r:id="rId42" w:tgtFrame="_self" w:tooltip="Подробнее..." w:history="1">
        <w:r w:rsidR="00AA7D7D" w:rsidRPr="00A0524B">
          <w:rPr>
            <w:rStyle w:val="a3"/>
            <w:rFonts w:ascii="Times New Roman" w:hAnsi="Times New Roman" w:cs="Times New Roman"/>
            <w:bCs/>
            <w:sz w:val="28"/>
            <w:szCs w:val="28"/>
            <w:lang w:val="en-US"/>
          </w:rPr>
          <w:t xml:space="preserve">POLPRED.COM </w:t>
        </w:r>
      </w:hyperlink>
      <w:hyperlink r:id="rId43" w:history="1">
        <w:r w:rsidR="00AA7D7D" w:rsidRPr="00A0524B">
          <w:rPr>
            <w:rStyle w:val="a3"/>
            <w:rFonts w:ascii="Times New Roman" w:hAnsi="Times New Roman" w:cs="Times New Roman"/>
            <w:sz w:val="28"/>
            <w:szCs w:val="28"/>
            <w:lang w:val="en-US"/>
          </w:rPr>
          <w:t>http://polpred.com/?Ns=1</w:t>
        </w:r>
      </w:hyperlink>
    </w:p>
    <w:p w:rsidR="00AA7D7D" w:rsidRPr="00A0524B" w:rsidRDefault="003354C4" w:rsidP="00A0524B">
      <w:pPr>
        <w:numPr>
          <w:ilvl w:val="0"/>
          <w:numId w:val="18"/>
        </w:numPr>
        <w:autoSpaceDN w:val="0"/>
        <w:spacing w:after="0" w:line="23" w:lineRule="atLeast"/>
        <w:contextualSpacing/>
        <w:rPr>
          <w:rFonts w:ascii="Times New Roman" w:hAnsi="Times New Roman" w:cs="Times New Roman"/>
          <w:sz w:val="28"/>
          <w:szCs w:val="28"/>
          <w:lang w:val="en-US"/>
        </w:rPr>
      </w:pPr>
      <w:hyperlink r:id="rId44" w:tgtFrame="_self" w:tooltip="ДляпользователейСФУоткрыттестовыйдоступкмеждународнойбазеданныхдиссертаций ProQuest Dissertations and Thesis. Тематикадиссертацийохватываетвсеотраслинаучногознания. Самыестарыедокументыдатированы 1861 г. Подробнее... " w:history="1">
        <w:r w:rsidR="00AA7D7D" w:rsidRPr="00A0524B">
          <w:rPr>
            <w:rStyle w:val="a3"/>
            <w:rFonts w:ascii="Times New Roman" w:hAnsi="Times New Roman" w:cs="Times New Roman"/>
            <w:bCs/>
            <w:sz w:val="28"/>
            <w:szCs w:val="28"/>
            <w:lang w:val="en-US"/>
          </w:rPr>
          <w:t xml:space="preserve">Proquest Dissertations and Theses </w:t>
        </w:r>
      </w:hyperlink>
      <w:hyperlink r:id="rId45" w:history="1">
        <w:r w:rsidR="00AA7D7D" w:rsidRPr="00A0524B">
          <w:rPr>
            <w:rStyle w:val="a3"/>
            <w:rFonts w:ascii="Times New Roman" w:hAnsi="Times New Roman" w:cs="Times New Roman"/>
            <w:sz w:val="28"/>
            <w:szCs w:val="28"/>
            <w:lang w:val="en-US"/>
          </w:rPr>
          <w:t>https://www.proquest.com/trials/trialsummary.action?View=subject&amp;trialbean.token=OGI11NSEO4L0UZ20K3ZO</w:t>
        </w:r>
      </w:hyperlink>
    </w:p>
    <w:p w:rsidR="00AA7D7D" w:rsidRPr="00A0524B" w:rsidRDefault="00AA7D7D" w:rsidP="00A0524B">
      <w:pPr>
        <w:pStyle w:val="1"/>
        <w:keepNext w:val="0"/>
        <w:keepLines w:val="0"/>
        <w:numPr>
          <w:ilvl w:val="0"/>
          <w:numId w:val="18"/>
        </w:numPr>
        <w:spacing w:before="0" w:line="23" w:lineRule="atLeast"/>
        <w:contextualSpacing/>
        <w:rPr>
          <w:rFonts w:ascii="Times New Roman" w:hAnsi="Times New Roman" w:cs="Times New Roman"/>
          <w:color w:val="auto"/>
        </w:rPr>
      </w:pPr>
      <w:r w:rsidRPr="00A0524B">
        <w:rPr>
          <w:rFonts w:ascii="Times New Roman" w:hAnsi="Times New Roman" w:cs="Times New Roman"/>
          <w:b w:val="0"/>
          <w:color w:val="auto"/>
        </w:rPr>
        <w:t xml:space="preserve">Электронная библиотека диссертаций (ЭБД) РГБ </w:t>
      </w:r>
      <w:hyperlink r:id="rId46" w:history="1">
        <w:r w:rsidRPr="00A0524B">
          <w:rPr>
            <w:rStyle w:val="a3"/>
            <w:rFonts w:ascii="Times New Roman" w:hAnsi="Times New Roman" w:cs="Times New Roman"/>
            <w:b w:val="0"/>
            <w:color w:val="auto"/>
          </w:rPr>
          <w:t>http://diss.rsl.ru/</w:t>
        </w:r>
      </w:hyperlink>
    </w:p>
    <w:p w:rsidR="00AA7D7D" w:rsidRPr="00A0524B" w:rsidRDefault="00AA7D7D" w:rsidP="00A0524B">
      <w:pPr>
        <w:pStyle w:val="2"/>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u w:val="single"/>
        </w:rPr>
        <w:t>Периодика:</w:t>
      </w:r>
      <w:r w:rsidRPr="00A0524B">
        <w:rPr>
          <w:rFonts w:ascii="Times New Roman" w:hAnsi="Times New Roman" w:cs="Times New Roman"/>
          <w:sz w:val="28"/>
          <w:szCs w:val="28"/>
        </w:rPr>
        <w:t xml:space="preserve"> журналы МАИК «Физиология растений», «Экология», «Успехи современной биологии», «Биофизика», «Биохимия», « Молекулярная биология».</w:t>
      </w:r>
    </w:p>
    <w:p w:rsidR="00AA7D7D" w:rsidRPr="00A0524B" w:rsidRDefault="00AA7D7D" w:rsidP="00A0524B">
      <w:pPr>
        <w:pStyle w:val="a7"/>
        <w:spacing w:after="0" w:line="23" w:lineRule="atLeast"/>
        <w:ind w:left="794"/>
        <w:contextualSpacing/>
        <w:rPr>
          <w:rFonts w:ascii="Times New Roman" w:hAnsi="Times New Roman" w:cs="Times New Roman"/>
          <w:bCs/>
          <w:i/>
          <w:sz w:val="28"/>
          <w:szCs w:val="28"/>
        </w:rPr>
      </w:pPr>
      <w:r w:rsidRPr="00A0524B">
        <w:rPr>
          <w:rFonts w:ascii="Times New Roman" w:hAnsi="Times New Roman" w:cs="Times New Roman"/>
          <w:bCs/>
          <w:i/>
          <w:sz w:val="28"/>
          <w:szCs w:val="28"/>
        </w:rPr>
        <w:t>Перечень наглядных и других пособий, методических указаний и материалов к техническим средствам обучения</w:t>
      </w:r>
    </w:p>
    <w:p w:rsidR="00AA7D7D" w:rsidRPr="00A0524B" w:rsidRDefault="00AA7D7D" w:rsidP="00A0524B">
      <w:pPr>
        <w:pStyle w:val="a7"/>
        <w:spacing w:after="0" w:line="23" w:lineRule="atLeast"/>
        <w:ind w:firstLine="794"/>
        <w:contextualSpacing/>
        <w:jc w:val="both"/>
        <w:rPr>
          <w:rFonts w:ascii="Times New Roman" w:hAnsi="Times New Roman" w:cs="Times New Roman"/>
          <w:sz w:val="28"/>
          <w:szCs w:val="28"/>
        </w:rPr>
      </w:pPr>
      <w:r w:rsidRPr="00A0524B">
        <w:rPr>
          <w:rFonts w:ascii="Times New Roman" w:hAnsi="Times New Roman" w:cs="Times New Roman"/>
          <w:sz w:val="28"/>
          <w:szCs w:val="28"/>
        </w:rPr>
        <w:t>Электронные презентации, содержащие таблицы, схемы, графики, фотографии по каждой теме лекции.</w:t>
      </w:r>
    </w:p>
    <w:p w:rsidR="00AA7D7D" w:rsidRPr="00A0524B" w:rsidRDefault="00AA7D7D" w:rsidP="00A0524B">
      <w:pPr>
        <w:pStyle w:val="a7"/>
        <w:spacing w:after="0" w:line="23" w:lineRule="atLeast"/>
        <w:ind w:firstLine="795"/>
        <w:contextualSpacing/>
        <w:jc w:val="both"/>
        <w:rPr>
          <w:rFonts w:ascii="Times New Roman" w:hAnsi="Times New Roman" w:cs="Times New Roman"/>
          <w:sz w:val="28"/>
          <w:szCs w:val="28"/>
        </w:rPr>
      </w:pPr>
      <w:r w:rsidRPr="00A0524B">
        <w:rPr>
          <w:rFonts w:ascii="Times New Roman" w:hAnsi="Times New Roman" w:cs="Times New Roman"/>
          <w:sz w:val="28"/>
          <w:szCs w:val="28"/>
        </w:rPr>
        <w:t>Интерактивные технические средства обучения: практ. руководство  /  А.  Г.  Суковатый, А. В. Казанцев, К. Н. Захарьин [и др.]. – Красноярск: ИПК СФУ, 2008. – 81 с.</w:t>
      </w:r>
    </w:p>
    <w:p w:rsidR="00AA7D7D" w:rsidRPr="00A0524B" w:rsidRDefault="00AA7D7D" w:rsidP="00A0524B">
      <w:pPr>
        <w:pStyle w:val="a7"/>
        <w:spacing w:after="0" w:line="23" w:lineRule="atLeast"/>
        <w:ind w:firstLine="795"/>
        <w:contextualSpacing/>
        <w:jc w:val="both"/>
        <w:rPr>
          <w:rFonts w:ascii="Times New Roman" w:hAnsi="Times New Roman" w:cs="Times New Roman"/>
          <w:sz w:val="28"/>
          <w:szCs w:val="28"/>
          <w:shd w:val="clear" w:color="auto" w:fill="FFFFFF"/>
        </w:rPr>
      </w:pPr>
      <w:r w:rsidRPr="00A0524B">
        <w:rPr>
          <w:rFonts w:ascii="Times New Roman" w:hAnsi="Times New Roman" w:cs="Times New Roman"/>
          <w:sz w:val="28"/>
          <w:szCs w:val="28"/>
          <w:shd w:val="clear" w:color="auto" w:fill="FFFFFF"/>
        </w:rPr>
        <w:t>Вторичные метаболиты растений: учеб</w:t>
      </w:r>
      <w:proofErr w:type="gramStart"/>
      <w:r w:rsidRPr="00A0524B">
        <w:rPr>
          <w:rFonts w:ascii="Times New Roman" w:hAnsi="Times New Roman" w:cs="Times New Roman"/>
          <w:sz w:val="28"/>
          <w:szCs w:val="28"/>
          <w:shd w:val="clear" w:color="auto" w:fill="FFFFFF"/>
        </w:rPr>
        <w:t>.-</w:t>
      </w:r>
      <w:proofErr w:type="gramEnd"/>
      <w:r w:rsidRPr="00A0524B">
        <w:rPr>
          <w:rFonts w:ascii="Times New Roman" w:hAnsi="Times New Roman" w:cs="Times New Roman"/>
          <w:sz w:val="28"/>
          <w:szCs w:val="28"/>
          <w:shd w:val="clear" w:color="auto" w:fill="FFFFFF"/>
        </w:rPr>
        <w:t xml:space="preserve">метод. пособие по  самостоятельной работе/ сост. Т. И. Голованова - Красноярск : Сиб. федер. ун-т, 2012. - 20 </w:t>
      </w:r>
      <w:proofErr w:type="gramStart"/>
      <w:r w:rsidRPr="00A0524B">
        <w:rPr>
          <w:rFonts w:ascii="Times New Roman" w:hAnsi="Times New Roman" w:cs="Times New Roman"/>
          <w:sz w:val="28"/>
          <w:szCs w:val="28"/>
          <w:shd w:val="clear" w:color="auto" w:fill="FFFFFF"/>
        </w:rPr>
        <w:t>с</w:t>
      </w:r>
      <w:proofErr w:type="gramEnd"/>
      <w:r w:rsidRPr="00A0524B">
        <w:rPr>
          <w:rFonts w:ascii="Times New Roman" w:hAnsi="Times New Roman" w:cs="Times New Roman"/>
          <w:sz w:val="28"/>
          <w:szCs w:val="28"/>
          <w:shd w:val="clear" w:color="auto" w:fill="FFFFFF"/>
        </w:rPr>
        <w:t>.</w:t>
      </w:r>
    </w:p>
    <w:p w:rsidR="00AA7D7D" w:rsidRPr="00A0524B" w:rsidRDefault="00AA7D7D" w:rsidP="00A0524B">
      <w:pPr>
        <w:pStyle w:val="a7"/>
        <w:spacing w:after="0" w:line="23" w:lineRule="atLeast"/>
        <w:ind w:firstLine="795"/>
        <w:contextualSpacing/>
        <w:jc w:val="both"/>
        <w:rPr>
          <w:rFonts w:ascii="Times New Roman" w:hAnsi="Times New Roman" w:cs="Times New Roman"/>
          <w:sz w:val="28"/>
          <w:szCs w:val="28"/>
        </w:rPr>
      </w:pPr>
      <w:r w:rsidRPr="00A0524B">
        <w:rPr>
          <w:rFonts w:ascii="Times New Roman" w:hAnsi="Times New Roman" w:cs="Times New Roman"/>
          <w:sz w:val="28"/>
          <w:szCs w:val="28"/>
          <w:shd w:val="clear" w:color="auto" w:fill="FFFFFF"/>
        </w:rPr>
        <w:t>Вторичные метаболиты растений: учеб</w:t>
      </w:r>
      <w:proofErr w:type="gramStart"/>
      <w:r w:rsidRPr="00A0524B">
        <w:rPr>
          <w:rFonts w:ascii="Times New Roman" w:hAnsi="Times New Roman" w:cs="Times New Roman"/>
          <w:sz w:val="28"/>
          <w:szCs w:val="28"/>
          <w:shd w:val="clear" w:color="auto" w:fill="FFFFFF"/>
        </w:rPr>
        <w:t>.-</w:t>
      </w:r>
      <w:proofErr w:type="gramEnd"/>
      <w:r w:rsidRPr="00A0524B">
        <w:rPr>
          <w:rFonts w:ascii="Times New Roman" w:hAnsi="Times New Roman" w:cs="Times New Roman"/>
          <w:sz w:val="28"/>
          <w:szCs w:val="28"/>
          <w:shd w:val="clear" w:color="auto" w:fill="FFFFFF"/>
        </w:rPr>
        <w:t xml:space="preserve">метод. пособие для семинар. занятий/сост. Т. И. Голованова: Сиб. федер. ун-т, 2012. - 12 </w:t>
      </w:r>
      <w:proofErr w:type="gramStart"/>
      <w:r w:rsidRPr="00A0524B">
        <w:rPr>
          <w:rFonts w:ascii="Times New Roman" w:hAnsi="Times New Roman" w:cs="Times New Roman"/>
          <w:sz w:val="28"/>
          <w:szCs w:val="28"/>
          <w:shd w:val="clear" w:color="auto" w:fill="FFFFFF"/>
        </w:rPr>
        <w:t>с</w:t>
      </w:r>
      <w:proofErr w:type="gramEnd"/>
      <w:r w:rsidRPr="00A0524B">
        <w:rPr>
          <w:rFonts w:ascii="Times New Roman" w:hAnsi="Times New Roman" w:cs="Times New Roman"/>
          <w:sz w:val="28"/>
          <w:szCs w:val="28"/>
          <w:shd w:val="clear" w:color="auto" w:fill="FFFFFF"/>
        </w:rPr>
        <w:t>.</w:t>
      </w:r>
    </w:p>
    <w:p w:rsidR="003D3FC1" w:rsidRPr="00A0524B" w:rsidRDefault="003D3FC1" w:rsidP="00A0524B">
      <w:pPr>
        <w:pStyle w:val="a7"/>
        <w:spacing w:after="0" w:line="23" w:lineRule="atLeast"/>
        <w:ind w:left="795"/>
        <w:contextualSpacing/>
        <w:rPr>
          <w:rFonts w:ascii="Times New Roman" w:hAnsi="Times New Roman" w:cs="Times New Roman"/>
          <w:i/>
          <w:sz w:val="28"/>
          <w:szCs w:val="28"/>
        </w:rPr>
      </w:pPr>
      <w:r w:rsidRPr="00A0524B">
        <w:rPr>
          <w:rFonts w:ascii="Times New Roman" w:hAnsi="Times New Roman" w:cs="Times New Roman"/>
          <w:i/>
          <w:sz w:val="28"/>
          <w:szCs w:val="28"/>
        </w:rPr>
        <w:t xml:space="preserve"> Контрольно-измерительные материалы</w:t>
      </w:r>
    </w:p>
    <w:p w:rsidR="003D3FC1" w:rsidRPr="00A0524B" w:rsidRDefault="003D3FC1" w:rsidP="00A0524B">
      <w:pPr>
        <w:tabs>
          <w:tab w:val="left" w:pos="1134"/>
        </w:tabs>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Контрольно-измерительные материалы  включают вопросы, которые необходимо разобрать при подготовке к зачету (</w:t>
      </w:r>
      <w:proofErr w:type="gramStart"/>
      <w:r w:rsidRPr="00A0524B">
        <w:rPr>
          <w:rFonts w:ascii="Times New Roman" w:hAnsi="Times New Roman" w:cs="Times New Roman"/>
          <w:sz w:val="28"/>
          <w:szCs w:val="28"/>
        </w:rPr>
        <w:t>см</w:t>
      </w:r>
      <w:proofErr w:type="gramEnd"/>
      <w:r w:rsidRPr="00A0524B">
        <w:rPr>
          <w:rFonts w:ascii="Times New Roman" w:hAnsi="Times New Roman" w:cs="Times New Roman"/>
          <w:sz w:val="28"/>
          <w:szCs w:val="28"/>
        </w:rPr>
        <w:t>. «Методические указания по самостоятельной работе »).</w:t>
      </w:r>
    </w:p>
    <w:p w:rsidR="003D3FC1" w:rsidRPr="00A0524B" w:rsidRDefault="003D3FC1" w:rsidP="00A0524B">
      <w:pPr>
        <w:tabs>
          <w:tab w:val="left" w:pos="1134"/>
        </w:tabs>
        <w:spacing w:after="0" w:line="23" w:lineRule="atLeast"/>
        <w:ind w:firstLine="709"/>
        <w:contextualSpacing/>
        <w:jc w:val="both"/>
        <w:rPr>
          <w:rFonts w:ascii="Times New Roman" w:hAnsi="Times New Roman" w:cs="Times New Roman"/>
          <w:sz w:val="28"/>
          <w:szCs w:val="28"/>
        </w:rPr>
      </w:pPr>
      <w:r w:rsidRPr="00A0524B">
        <w:rPr>
          <w:rFonts w:ascii="Times New Roman" w:hAnsi="Times New Roman" w:cs="Times New Roman"/>
          <w:sz w:val="28"/>
          <w:szCs w:val="28"/>
        </w:rPr>
        <w:t xml:space="preserve">По дисциплине предусматривается входной, промежуточный и итоговый контроль. Входной контроль предшествует началу изучения теоретического материала, при этом вопросы входного контроля направлены на определение уровня знаний и компетенций, полученных студентами на предыдущих курсах обучения. </w:t>
      </w:r>
    </w:p>
    <w:p w:rsidR="003D3FC1" w:rsidRPr="00A0524B" w:rsidRDefault="003D3FC1" w:rsidP="00A0524B">
      <w:pPr>
        <w:spacing w:after="0" w:line="23" w:lineRule="atLeast"/>
        <w:ind w:firstLine="709"/>
        <w:contextualSpacing/>
        <w:jc w:val="both"/>
        <w:rPr>
          <w:rFonts w:ascii="Times New Roman" w:hAnsi="Times New Roman" w:cs="Times New Roman"/>
          <w:bCs/>
          <w:sz w:val="28"/>
          <w:szCs w:val="28"/>
        </w:rPr>
      </w:pPr>
    </w:p>
    <w:p w:rsidR="00AA7D7D" w:rsidRPr="00A0524B" w:rsidRDefault="00AA7D7D" w:rsidP="00A0524B">
      <w:pPr>
        <w:spacing w:after="0" w:line="23" w:lineRule="atLeast"/>
        <w:contextualSpacing/>
        <w:rPr>
          <w:rFonts w:ascii="Times New Roman" w:hAnsi="Times New Roman" w:cs="Times New Roman"/>
          <w:b/>
          <w:bCs/>
          <w:sz w:val="28"/>
          <w:szCs w:val="28"/>
        </w:rPr>
        <w:sectPr w:rsidR="00AA7D7D" w:rsidRPr="00A0524B">
          <w:pgSz w:w="11906" w:h="16838"/>
          <w:pgMar w:top="1134" w:right="850" w:bottom="1134" w:left="1701" w:header="708" w:footer="708" w:gutter="0"/>
          <w:cols w:space="720"/>
        </w:sectPr>
      </w:pPr>
    </w:p>
    <w:p w:rsidR="00AA7D7D" w:rsidRPr="00A0524B" w:rsidRDefault="00AA7D7D" w:rsidP="00A0524B">
      <w:pPr>
        <w:pStyle w:val="a7"/>
        <w:spacing w:after="0" w:line="23" w:lineRule="atLeast"/>
        <w:contextualSpacing/>
        <w:jc w:val="right"/>
        <w:rPr>
          <w:rFonts w:ascii="Times New Roman" w:hAnsi="Times New Roman" w:cs="Times New Roman"/>
          <w:sz w:val="28"/>
          <w:szCs w:val="28"/>
        </w:rPr>
      </w:pPr>
      <w:r w:rsidRPr="00A0524B">
        <w:rPr>
          <w:rFonts w:ascii="Times New Roman" w:hAnsi="Times New Roman" w:cs="Times New Roman"/>
          <w:sz w:val="28"/>
          <w:szCs w:val="28"/>
        </w:rPr>
        <w:lastRenderedPageBreak/>
        <w:t>Приложение 1</w:t>
      </w:r>
    </w:p>
    <w:p w:rsidR="00AA7D7D" w:rsidRPr="00A0524B" w:rsidRDefault="003354C4" w:rsidP="00A0524B">
      <w:pPr>
        <w:pStyle w:val="a7"/>
        <w:spacing w:after="0" w:line="23" w:lineRule="atLeast"/>
        <w:contextualSpacing/>
        <w:jc w:val="center"/>
        <w:rPr>
          <w:rFonts w:ascii="Times New Roman" w:hAnsi="Times New Roman" w:cs="Times New Roman"/>
          <w:sz w:val="28"/>
          <w:szCs w:val="28"/>
        </w:rPr>
      </w:pPr>
      <w:r w:rsidRPr="003354C4">
        <w:rPr>
          <w:rFonts w:ascii="Times New Roman" w:hAnsi="Times New Roman" w:cs="Times New Roman"/>
          <w:b/>
          <w:bCs/>
          <w:noProof/>
          <w:sz w:val="28"/>
          <w:szCs w:val="28"/>
        </w:rPr>
        <w:pict>
          <v:rect id="_x0000_s1028" style="position:absolute;left:0;text-align:left;margin-left:347.7pt;margin-top:-16.1pt;width:19.95pt;height:18pt;z-index:251663360" stroked="f"/>
        </w:pict>
      </w:r>
      <w:r w:rsidR="00AA7D7D" w:rsidRPr="00A0524B">
        <w:rPr>
          <w:rFonts w:ascii="Times New Roman" w:hAnsi="Times New Roman" w:cs="Times New Roman"/>
          <w:sz w:val="28"/>
          <w:szCs w:val="28"/>
        </w:rPr>
        <w:t>ГРАФИК</w:t>
      </w:r>
    </w:p>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учебного процесса и самостоятельной работы студентов по дисциплине «Вторичные метаболиты растений» направления 020400.68.02 – биология (магистр)</w:t>
      </w:r>
      <w:r w:rsidRPr="00A0524B">
        <w:rPr>
          <w:rFonts w:ascii="Times New Roman" w:hAnsi="Times New Roman" w:cs="Times New Roman"/>
          <w:b/>
          <w:sz w:val="28"/>
          <w:szCs w:val="28"/>
        </w:rPr>
        <w:t xml:space="preserve"> </w:t>
      </w:r>
      <w:r w:rsidRPr="00A0524B">
        <w:rPr>
          <w:rFonts w:ascii="Times New Roman" w:hAnsi="Times New Roman" w:cs="Times New Roman"/>
          <w:sz w:val="28"/>
          <w:szCs w:val="28"/>
        </w:rPr>
        <w:t>, Института фундаментальной биологии и биотехнологии</w:t>
      </w:r>
      <w:r w:rsidRPr="00A0524B">
        <w:rPr>
          <w:rFonts w:ascii="Times New Roman" w:hAnsi="Times New Roman" w:cs="Times New Roman"/>
          <w:b/>
          <w:sz w:val="28"/>
          <w:szCs w:val="28"/>
        </w:rPr>
        <w:t>, 6</w:t>
      </w:r>
      <w:r w:rsidRPr="00A0524B">
        <w:rPr>
          <w:rFonts w:ascii="Times New Roman" w:hAnsi="Times New Roman" w:cs="Times New Roman"/>
          <w:b/>
          <w:sz w:val="28"/>
          <w:szCs w:val="28"/>
          <w:u w:val="single"/>
        </w:rPr>
        <w:t xml:space="preserve"> курса</w:t>
      </w:r>
      <w:r w:rsidRPr="00A0524B">
        <w:rPr>
          <w:rFonts w:ascii="Times New Roman" w:hAnsi="Times New Roman" w:cs="Times New Roman"/>
          <w:sz w:val="28"/>
          <w:szCs w:val="28"/>
        </w:rPr>
        <w:t xml:space="preserve"> на</w:t>
      </w:r>
      <w:proofErr w:type="gramStart"/>
      <w:r w:rsidRPr="00A0524B">
        <w:rPr>
          <w:rFonts w:ascii="Times New Roman" w:hAnsi="Times New Roman" w:cs="Times New Roman"/>
          <w:sz w:val="28"/>
          <w:szCs w:val="28"/>
        </w:rPr>
        <w:t xml:space="preserve">  </w:t>
      </w:r>
      <w:r w:rsidRPr="00A0524B">
        <w:rPr>
          <w:rFonts w:ascii="Times New Roman" w:hAnsi="Times New Roman" w:cs="Times New Roman"/>
          <w:sz w:val="28"/>
          <w:szCs w:val="28"/>
          <w:u w:val="single"/>
        </w:rPr>
        <w:t xml:space="preserve">   С</w:t>
      </w:r>
      <w:proofErr w:type="gramEnd"/>
      <w:r w:rsidRPr="00A0524B">
        <w:rPr>
          <w:rFonts w:ascii="Times New Roman" w:hAnsi="Times New Roman" w:cs="Times New Roman"/>
          <w:sz w:val="28"/>
          <w:szCs w:val="28"/>
        </w:rPr>
        <w:t xml:space="preserve"> семестр </w:t>
      </w:r>
    </w:p>
    <w:tbl>
      <w:tblPr>
        <w:tblW w:w="53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05"/>
        <w:gridCol w:w="1561"/>
        <w:gridCol w:w="457"/>
        <w:gridCol w:w="599"/>
        <w:gridCol w:w="1506"/>
        <w:gridCol w:w="901"/>
        <w:gridCol w:w="904"/>
        <w:gridCol w:w="1053"/>
        <w:gridCol w:w="841"/>
        <w:gridCol w:w="482"/>
        <w:gridCol w:w="495"/>
        <w:gridCol w:w="482"/>
        <w:gridCol w:w="495"/>
        <w:gridCol w:w="614"/>
        <w:gridCol w:w="482"/>
        <w:gridCol w:w="482"/>
        <w:gridCol w:w="482"/>
        <w:gridCol w:w="482"/>
        <w:gridCol w:w="482"/>
        <w:gridCol w:w="614"/>
        <w:gridCol w:w="482"/>
        <w:gridCol w:w="482"/>
        <w:gridCol w:w="435"/>
        <w:gridCol w:w="438"/>
      </w:tblGrid>
      <w:tr w:rsidR="00AA7D7D" w:rsidRPr="00A0524B" w:rsidTr="00AA7D7D">
        <w:trPr>
          <w:cantSplit/>
        </w:trPr>
        <w:tc>
          <w:tcPr>
            <w:tcW w:w="160" w:type="pct"/>
            <w:vMerge w:val="restart"/>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 xml:space="preserve">№ </w:t>
            </w:r>
            <w:proofErr w:type="gramStart"/>
            <w:r w:rsidRPr="00A0524B">
              <w:rPr>
                <w:rFonts w:ascii="Times New Roman" w:hAnsi="Times New Roman" w:cs="Times New Roman"/>
                <w:sz w:val="28"/>
                <w:szCs w:val="28"/>
              </w:rPr>
              <w:t>п</w:t>
            </w:r>
            <w:proofErr w:type="gramEnd"/>
            <w:r w:rsidRPr="00A0524B">
              <w:rPr>
                <w:rFonts w:ascii="Times New Roman" w:hAnsi="Times New Roman" w:cs="Times New Roman"/>
                <w:sz w:val="28"/>
                <w:szCs w:val="28"/>
              </w:rPr>
              <w:t>/п</w:t>
            </w:r>
          </w:p>
        </w:tc>
        <w:tc>
          <w:tcPr>
            <w:tcW w:w="495" w:type="pct"/>
            <w:vMerge w:val="restart"/>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Наименование</w:t>
            </w:r>
          </w:p>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дисциплины</w:t>
            </w:r>
          </w:p>
        </w:tc>
        <w:tc>
          <w:tcPr>
            <w:tcW w:w="145" w:type="pct"/>
            <w:vMerge w:val="restart"/>
            <w:vAlign w:val="center"/>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Семестр</w:t>
            </w:r>
          </w:p>
        </w:tc>
        <w:tc>
          <w:tcPr>
            <w:tcW w:w="668" w:type="pct"/>
            <w:gridSpan w:val="2"/>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Число аудиторных занятий</w:t>
            </w:r>
          </w:p>
        </w:tc>
        <w:tc>
          <w:tcPr>
            <w:tcW w:w="286" w:type="pct"/>
            <w:vMerge w:val="restart"/>
            <w:vAlign w:val="center"/>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Форма</w:t>
            </w:r>
          </w:p>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контроля</w:t>
            </w:r>
          </w:p>
        </w:tc>
        <w:tc>
          <w:tcPr>
            <w:tcW w:w="621" w:type="pct"/>
            <w:gridSpan w:val="2"/>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Часов на самостоятельную работу</w:t>
            </w:r>
          </w:p>
        </w:tc>
        <w:tc>
          <w:tcPr>
            <w:tcW w:w="2624" w:type="pct"/>
            <w:gridSpan w:val="16"/>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Недели учебного процесса семестра</w:t>
            </w:r>
          </w:p>
        </w:tc>
      </w:tr>
      <w:tr w:rsidR="00AA7D7D" w:rsidRPr="00A0524B" w:rsidTr="00AA7D7D">
        <w:trPr>
          <w:cantSplit/>
        </w:trPr>
        <w:tc>
          <w:tcPr>
            <w:tcW w:w="160"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495"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45"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90" w:type="pct"/>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Всего</w:t>
            </w:r>
          </w:p>
        </w:tc>
        <w:tc>
          <w:tcPr>
            <w:tcW w:w="478" w:type="pct"/>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По видам</w:t>
            </w:r>
          </w:p>
        </w:tc>
        <w:tc>
          <w:tcPr>
            <w:tcW w:w="286"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287" w:type="pct"/>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Всего</w:t>
            </w:r>
          </w:p>
        </w:tc>
        <w:tc>
          <w:tcPr>
            <w:tcW w:w="334" w:type="pct"/>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По видам</w:t>
            </w:r>
          </w:p>
        </w:tc>
        <w:tc>
          <w:tcPr>
            <w:tcW w:w="267"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w:t>
            </w: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2</w:t>
            </w:r>
          </w:p>
        </w:tc>
        <w:tc>
          <w:tcPr>
            <w:tcW w:w="157"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3</w:t>
            </w: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4</w:t>
            </w:r>
          </w:p>
        </w:tc>
        <w:tc>
          <w:tcPr>
            <w:tcW w:w="157"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5</w:t>
            </w:r>
          </w:p>
        </w:tc>
        <w:tc>
          <w:tcPr>
            <w:tcW w:w="195"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6</w:t>
            </w: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7</w:t>
            </w: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8</w:t>
            </w: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9</w:t>
            </w: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10</w:t>
            </w: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11</w:t>
            </w:r>
          </w:p>
        </w:tc>
        <w:tc>
          <w:tcPr>
            <w:tcW w:w="195"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12</w:t>
            </w: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13</w:t>
            </w: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14</w:t>
            </w:r>
          </w:p>
        </w:tc>
        <w:tc>
          <w:tcPr>
            <w:tcW w:w="138"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15</w:t>
            </w:r>
          </w:p>
        </w:tc>
        <w:tc>
          <w:tcPr>
            <w:tcW w:w="139"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16</w:t>
            </w:r>
          </w:p>
        </w:tc>
      </w:tr>
      <w:tr w:rsidR="00AA7D7D" w:rsidRPr="00A0524B" w:rsidTr="00AA7D7D">
        <w:trPr>
          <w:cantSplit/>
        </w:trPr>
        <w:tc>
          <w:tcPr>
            <w:tcW w:w="160" w:type="pct"/>
            <w:vMerge w:val="restar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w:t>
            </w:r>
          </w:p>
        </w:tc>
        <w:tc>
          <w:tcPr>
            <w:tcW w:w="495" w:type="pct"/>
            <w:vMerge w:val="restar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Вторичные метаболиты растений</w:t>
            </w:r>
          </w:p>
        </w:tc>
        <w:tc>
          <w:tcPr>
            <w:tcW w:w="145" w:type="pct"/>
            <w:vMerge w:val="restar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С</w:t>
            </w:r>
          </w:p>
        </w:tc>
        <w:tc>
          <w:tcPr>
            <w:tcW w:w="190" w:type="pct"/>
            <w:vMerge w:val="restar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24</w:t>
            </w:r>
          </w:p>
        </w:tc>
        <w:tc>
          <w:tcPr>
            <w:tcW w:w="478"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Лекции – 8</w:t>
            </w:r>
          </w:p>
        </w:tc>
        <w:tc>
          <w:tcPr>
            <w:tcW w:w="286" w:type="pct"/>
            <w:vMerge w:val="restar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зачет</w:t>
            </w:r>
          </w:p>
        </w:tc>
        <w:tc>
          <w:tcPr>
            <w:tcW w:w="287" w:type="pct"/>
            <w:vMerge w:val="restar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48</w:t>
            </w:r>
          </w:p>
        </w:tc>
        <w:tc>
          <w:tcPr>
            <w:tcW w:w="334"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ТО – 20</w:t>
            </w:r>
          </w:p>
        </w:tc>
        <w:tc>
          <w:tcPr>
            <w:tcW w:w="267"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ТО</w:t>
            </w: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7"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ТО</w:t>
            </w: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7"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ТО</w:t>
            </w:r>
          </w:p>
        </w:tc>
        <w:tc>
          <w:tcPr>
            <w:tcW w:w="195"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ТО</w:t>
            </w: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ТО</w:t>
            </w: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ТО</w:t>
            </w:r>
          </w:p>
        </w:tc>
        <w:tc>
          <w:tcPr>
            <w:tcW w:w="195"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ТО</w:t>
            </w:r>
          </w:p>
        </w:tc>
        <w:tc>
          <w:tcPr>
            <w:tcW w:w="15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38"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ТО</w:t>
            </w:r>
          </w:p>
        </w:tc>
        <w:tc>
          <w:tcPr>
            <w:tcW w:w="139"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p>
        </w:tc>
      </w:tr>
      <w:tr w:rsidR="00AA7D7D" w:rsidRPr="00A0524B" w:rsidTr="00AA7D7D">
        <w:trPr>
          <w:cantSplit/>
        </w:trPr>
        <w:tc>
          <w:tcPr>
            <w:tcW w:w="160"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495"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45"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90"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478" w:type="pct"/>
            <w:vMerge w:val="restar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Практические (семинарские) – 16</w:t>
            </w:r>
          </w:p>
        </w:tc>
        <w:tc>
          <w:tcPr>
            <w:tcW w:w="286" w:type="pct"/>
            <w:vMerge/>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287"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334"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РФ – 10</w:t>
            </w:r>
          </w:p>
        </w:tc>
        <w:tc>
          <w:tcPr>
            <w:tcW w:w="267"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7"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7"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95"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 xml:space="preserve">ВРФ </w:t>
            </w: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95"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СРФ</w:t>
            </w: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38"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39"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r>
      <w:tr w:rsidR="00AA7D7D" w:rsidRPr="00A0524B" w:rsidTr="00AA7D7D">
        <w:trPr>
          <w:cantSplit/>
        </w:trPr>
        <w:tc>
          <w:tcPr>
            <w:tcW w:w="160"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495"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45"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90"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478"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286" w:type="pct"/>
            <w:vMerge/>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287"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334"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 xml:space="preserve">ПК  </w:t>
            </w:r>
          </w:p>
        </w:tc>
        <w:tc>
          <w:tcPr>
            <w:tcW w:w="267"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7"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ПК</w:t>
            </w: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7"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ПК</w:t>
            </w:r>
          </w:p>
        </w:tc>
        <w:tc>
          <w:tcPr>
            <w:tcW w:w="195"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95"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ПК</w:t>
            </w: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38"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39"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r>
      <w:tr w:rsidR="00AA7D7D" w:rsidRPr="00A0524B" w:rsidTr="00AA7D7D">
        <w:trPr>
          <w:cantSplit/>
        </w:trPr>
        <w:tc>
          <w:tcPr>
            <w:tcW w:w="160"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495"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45"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90"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478"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286"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287"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334"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Карта метаболизма - 10</w:t>
            </w:r>
          </w:p>
        </w:tc>
        <w:tc>
          <w:tcPr>
            <w:tcW w:w="267"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7"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7"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95"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95"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153" w:type="pct"/>
            <w:vAlign w:val="center"/>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p>
        </w:tc>
        <w:tc>
          <w:tcPr>
            <w:tcW w:w="138"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СКМ</w:t>
            </w:r>
          </w:p>
        </w:tc>
        <w:tc>
          <w:tcPr>
            <w:tcW w:w="139" w:type="pct"/>
            <w:vAlign w:val="center"/>
          </w:tcPr>
          <w:p w:rsidR="00AA7D7D" w:rsidRPr="00A0524B" w:rsidRDefault="00AA7D7D" w:rsidP="00A0524B">
            <w:pPr>
              <w:pStyle w:val="a7"/>
              <w:spacing w:after="0" w:line="23" w:lineRule="atLeast"/>
              <w:contextualSpacing/>
              <w:rPr>
                <w:rFonts w:ascii="Times New Roman" w:hAnsi="Times New Roman" w:cs="Times New Roman"/>
                <w:sz w:val="28"/>
                <w:szCs w:val="28"/>
              </w:rPr>
            </w:pPr>
          </w:p>
        </w:tc>
      </w:tr>
    </w:tbl>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b/>
          <w:sz w:val="28"/>
          <w:szCs w:val="28"/>
        </w:rPr>
        <w:t>Условные обозначения:</w:t>
      </w:r>
      <w:r w:rsidRPr="00A0524B">
        <w:rPr>
          <w:rFonts w:ascii="Times New Roman" w:hAnsi="Times New Roman" w:cs="Times New Roman"/>
          <w:sz w:val="28"/>
          <w:szCs w:val="28"/>
        </w:rPr>
        <w:t xml:space="preserve"> ТО – изучение теоретического курса; РФ – реферат; ПК – промежуточный контроль (тестирование); ВРФ – выдача темы реферата; СР</w:t>
      </w:r>
      <w:proofErr w:type="gramStart"/>
      <w:r w:rsidRPr="00A0524B">
        <w:rPr>
          <w:rFonts w:ascii="Times New Roman" w:hAnsi="Times New Roman" w:cs="Times New Roman"/>
          <w:sz w:val="28"/>
          <w:szCs w:val="28"/>
        </w:rPr>
        <w:t>Ф-</w:t>
      </w:r>
      <w:proofErr w:type="gramEnd"/>
      <w:r w:rsidRPr="00A0524B">
        <w:rPr>
          <w:rFonts w:ascii="Times New Roman" w:hAnsi="Times New Roman" w:cs="Times New Roman"/>
          <w:sz w:val="28"/>
          <w:szCs w:val="28"/>
        </w:rPr>
        <w:t xml:space="preserve"> сдача реферата, СКМ – сдача карты метаболизма</w:t>
      </w:r>
    </w:p>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Заведующий кафедрой:</w:t>
      </w:r>
    </w:p>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________________________ Колмаков В.И.</w:t>
      </w:r>
    </w:p>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Директор института: Сапожников В.А.____________________</w:t>
      </w:r>
    </w:p>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«_____»___________________2012 г.</w:t>
      </w:r>
    </w:p>
    <w:p w:rsidR="003D3FC1" w:rsidRPr="00A0524B" w:rsidRDefault="003D3FC1" w:rsidP="00A0524B">
      <w:pPr>
        <w:spacing w:after="0" w:line="23" w:lineRule="atLeast"/>
        <w:contextualSpacing/>
        <w:rPr>
          <w:rFonts w:ascii="Times New Roman" w:hAnsi="Times New Roman" w:cs="Times New Roman"/>
          <w:b/>
          <w:bCs/>
          <w:sz w:val="28"/>
          <w:szCs w:val="28"/>
        </w:rPr>
      </w:pPr>
    </w:p>
    <w:p w:rsidR="00AA7D7D" w:rsidRPr="00A0524B" w:rsidRDefault="00AA7D7D" w:rsidP="00A0524B">
      <w:pPr>
        <w:spacing w:after="0" w:line="23" w:lineRule="atLeast"/>
        <w:contextualSpacing/>
        <w:jc w:val="right"/>
        <w:rPr>
          <w:rFonts w:ascii="Times New Roman" w:hAnsi="Times New Roman" w:cs="Times New Roman"/>
          <w:bCs/>
          <w:sz w:val="28"/>
          <w:szCs w:val="28"/>
        </w:rPr>
      </w:pPr>
      <w:r w:rsidRPr="00A0524B">
        <w:rPr>
          <w:rFonts w:ascii="Times New Roman" w:hAnsi="Times New Roman" w:cs="Times New Roman"/>
          <w:bCs/>
          <w:sz w:val="28"/>
          <w:szCs w:val="28"/>
        </w:rPr>
        <w:lastRenderedPageBreak/>
        <w:t>Приложение 2</w:t>
      </w:r>
    </w:p>
    <w:p w:rsidR="00AA7D7D" w:rsidRPr="00A0524B" w:rsidRDefault="00AA7D7D" w:rsidP="00A0524B">
      <w:pPr>
        <w:pStyle w:val="a7"/>
        <w:spacing w:after="0" w:line="23" w:lineRule="atLeast"/>
        <w:ind w:firstLine="709"/>
        <w:contextualSpacing/>
        <w:jc w:val="center"/>
        <w:rPr>
          <w:rFonts w:ascii="Times New Roman" w:hAnsi="Times New Roman" w:cs="Times New Roman"/>
          <w:bCs/>
          <w:sz w:val="28"/>
          <w:szCs w:val="28"/>
        </w:rPr>
      </w:pPr>
      <w:r w:rsidRPr="00A0524B">
        <w:rPr>
          <w:rFonts w:ascii="Times New Roman" w:hAnsi="Times New Roman" w:cs="Times New Roman"/>
          <w:bCs/>
          <w:sz w:val="28"/>
          <w:szCs w:val="28"/>
        </w:rPr>
        <w:t>Перечень тем дисциплины «Вторичные метаболиты растений»</w:t>
      </w:r>
    </w:p>
    <w:p w:rsidR="00AA7D7D" w:rsidRPr="00A0524B" w:rsidRDefault="00AA7D7D" w:rsidP="00A0524B">
      <w:pPr>
        <w:pStyle w:val="a7"/>
        <w:spacing w:after="0" w:line="23" w:lineRule="atLeast"/>
        <w:ind w:firstLine="709"/>
        <w:contextualSpacing/>
        <w:rPr>
          <w:rFonts w:ascii="Times New Roman" w:hAnsi="Times New Roman" w:cs="Times New Roman"/>
          <w:sz w:val="28"/>
          <w:szCs w:val="28"/>
        </w:rPr>
      </w:pPr>
    </w:p>
    <w:tbl>
      <w:tblPr>
        <w:tblW w:w="500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12"/>
        <w:gridCol w:w="1595"/>
        <w:gridCol w:w="4247"/>
        <w:gridCol w:w="2693"/>
        <w:gridCol w:w="2126"/>
        <w:gridCol w:w="2211"/>
      </w:tblGrid>
      <w:tr w:rsidR="00AA7D7D" w:rsidRPr="00A0524B" w:rsidTr="00AA7D7D">
        <w:tc>
          <w:tcPr>
            <w:tcW w:w="617" w:type="pct"/>
            <w:tcBorders>
              <w:top w:val="single" w:sz="4" w:space="0" w:color="auto"/>
              <w:left w:val="single" w:sz="4" w:space="0" w:color="auto"/>
              <w:bottom w:val="single" w:sz="4" w:space="0" w:color="auto"/>
              <w:right w:val="single" w:sz="4" w:space="0" w:color="auto"/>
            </w:tcBorders>
            <w:vAlign w:val="center"/>
            <w:hideMark/>
          </w:tcPr>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Наименование тем, сроки их реализации</w:t>
            </w:r>
          </w:p>
        </w:tc>
        <w:tc>
          <w:tcPr>
            <w:tcW w:w="543" w:type="pct"/>
            <w:tcBorders>
              <w:top w:val="single" w:sz="4" w:space="0" w:color="auto"/>
              <w:left w:val="single" w:sz="4" w:space="0" w:color="auto"/>
              <w:bottom w:val="single" w:sz="4" w:space="0" w:color="auto"/>
              <w:right w:val="single" w:sz="4" w:space="0" w:color="auto"/>
            </w:tcBorders>
            <w:vAlign w:val="center"/>
            <w:hideMark/>
          </w:tcPr>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Перечень практических (семинарских) занятий, входящих в модуль в  соответствии с п. 3.3</w:t>
            </w:r>
          </w:p>
        </w:tc>
        <w:tc>
          <w:tcPr>
            <w:tcW w:w="1446" w:type="pct"/>
            <w:tcBorders>
              <w:top w:val="single" w:sz="4" w:space="0" w:color="auto"/>
              <w:left w:val="single" w:sz="4" w:space="0" w:color="auto"/>
              <w:bottom w:val="single" w:sz="4" w:space="0" w:color="auto"/>
              <w:right w:val="single" w:sz="4" w:space="0" w:color="auto"/>
            </w:tcBorders>
            <w:vAlign w:val="center"/>
            <w:hideMark/>
          </w:tcPr>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 xml:space="preserve">Перечень самостоятельных видов работ, входящих в модуль, их конкретное наполнение </w:t>
            </w:r>
          </w:p>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(Перечень видов работ и их содержания в соответствии с п.3.5)</w:t>
            </w:r>
          </w:p>
        </w:tc>
        <w:tc>
          <w:tcPr>
            <w:tcW w:w="917" w:type="pct"/>
            <w:tcBorders>
              <w:top w:val="single" w:sz="4" w:space="0" w:color="auto"/>
              <w:left w:val="single" w:sz="4" w:space="0" w:color="auto"/>
              <w:bottom w:val="single" w:sz="4" w:space="0" w:color="auto"/>
              <w:right w:val="single" w:sz="4" w:space="0" w:color="auto"/>
            </w:tcBorders>
            <w:vAlign w:val="center"/>
            <w:hideMark/>
          </w:tcPr>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Формируемые компетенции</w:t>
            </w:r>
          </w:p>
        </w:tc>
        <w:tc>
          <w:tcPr>
            <w:tcW w:w="724" w:type="pct"/>
            <w:tcBorders>
              <w:top w:val="single" w:sz="4" w:space="0" w:color="auto"/>
              <w:left w:val="single" w:sz="4" w:space="0" w:color="auto"/>
              <w:bottom w:val="single" w:sz="4" w:space="0" w:color="auto"/>
              <w:right w:val="single" w:sz="4" w:space="0" w:color="auto"/>
            </w:tcBorders>
            <w:vAlign w:val="center"/>
            <w:hideMark/>
          </w:tcPr>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Умения</w:t>
            </w:r>
          </w:p>
        </w:tc>
        <w:tc>
          <w:tcPr>
            <w:tcW w:w="753" w:type="pct"/>
            <w:tcBorders>
              <w:top w:val="single" w:sz="4" w:space="0" w:color="auto"/>
              <w:left w:val="single" w:sz="4" w:space="0" w:color="auto"/>
              <w:bottom w:val="single" w:sz="4" w:space="0" w:color="auto"/>
              <w:right w:val="single" w:sz="4" w:space="0" w:color="auto"/>
            </w:tcBorders>
            <w:vAlign w:val="center"/>
            <w:hideMark/>
          </w:tcPr>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Навыки</w:t>
            </w:r>
          </w:p>
        </w:tc>
      </w:tr>
      <w:tr w:rsidR="00AA7D7D" w:rsidRPr="00A0524B" w:rsidTr="00AA7D7D">
        <w:trPr>
          <w:cantSplit/>
        </w:trPr>
        <w:tc>
          <w:tcPr>
            <w:tcW w:w="617" w:type="pct"/>
            <w:tcBorders>
              <w:top w:val="single" w:sz="4" w:space="0" w:color="auto"/>
              <w:left w:val="single" w:sz="4" w:space="0" w:color="auto"/>
              <w:bottom w:val="single" w:sz="4" w:space="0" w:color="auto"/>
              <w:right w:val="single" w:sz="4" w:space="0" w:color="auto"/>
            </w:tcBorders>
            <w:vAlign w:val="center"/>
            <w:hideMark/>
          </w:tcPr>
          <w:p w:rsidR="00AA7D7D" w:rsidRPr="00A0524B" w:rsidRDefault="00AA7D7D" w:rsidP="00A0524B">
            <w:pPr>
              <w:pStyle w:val="12"/>
              <w:spacing w:line="23" w:lineRule="atLeast"/>
              <w:ind w:left="0" w:hanging="57"/>
              <w:contextualSpacing/>
              <w:rPr>
                <w:sz w:val="24"/>
                <w:szCs w:val="24"/>
              </w:rPr>
            </w:pPr>
            <w:r w:rsidRPr="00A0524B">
              <w:rPr>
                <w:sz w:val="24"/>
                <w:szCs w:val="24"/>
              </w:rPr>
              <w:t xml:space="preserve"> Введение. Цели, задачи курса. Биоразнообразие веще</w:t>
            </w:r>
            <w:proofErr w:type="gramStart"/>
            <w:r w:rsidRPr="00A0524B">
              <w:rPr>
                <w:sz w:val="24"/>
                <w:szCs w:val="24"/>
              </w:rPr>
              <w:t>ств вт</w:t>
            </w:r>
            <w:proofErr w:type="gramEnd"/>
            <w:r w:rsidRPr="00A0524B">
              <w:rPr>
                <w:sz w:val="24"/>
                <w:szCs w:val="24"/>
              </w:rPr>
              <w:t>оричного происхождения.</w:t>
            </w:r>
          </w:p>
          <w:p w:rsidR="00AA7D7D" w:rsidRPr="00A0524B" w:rsidRDefault="00AA7D7D" w:rsidP="00A0524B">
            <w:pPr>
              <w:pStyle w:val="12"/>
              <w:spacing w:line="23" w:lineRule="atLeast"/>
              <w:ind w:left="0" w:firstLine="709"/>
              <w:contextualSpacing/>
              <w:rPr>
                <w:sz w:val="24"/>
                <w:szCs w:val="24"/>
              </w:rPr>
            </w:pPr>
            <w:r w:rsidRPr="00A0524B">
              <w:rPr>
                <w:sz w:val="24"/>
                <w:szCs w:val="24"/>
              </w:rPr>
              <w:t>1-я неделя</w:t>
            </w:r>
          </w:p>
        </w:tc>
        <w:tc>
          <w:tcPr>
            <w:tcW w:w="543" w:type="pct"/>
            <w:tcBorders>
              <w:top w:val="single" w:sz="4" w:space="0" w:color="auto"/>
              <w:left w:val="single" w:sz="4" w:space="0" w:color="auto"/>
              <w:bottom w:val="single" w:sz="4" w:space="0" w:color="auto"/>
              <w:right w:val="single" w:sz="4" w:space="0" w:color="auto"/>
            </w:tcBorders>
          </w:tcPr>
          <w:p w:rsidR="00AA7D7D" w:rsidRPr="00A0524B" w:rsidRDefault="00AA7D7D" w:rsidP="00A0524B">
            <w:pPr>
              <w:pStyle w:val="a7"/>
              <w:spacing w:after="0" w:line="23" w:lineRule="atLeast"/>
              <w:contextualSpacing/>
              <w:rPr>
                <w:rFonts w:ascii="Times New Roman" w:hAnsi="Times New Roman" w:cs="Times New Roman"/>
                <w:sz w:val="24"/>
                <w:szCs w:val="24"/>
              </w:rPr>
            </w:pPr>
          </w:p>
        </w:tc>
        <w:tc>
          <w:tcPr>
            <w:tcW w:w="1446" w:type="pct"/>
            <w:tcBorders>
              <w:top w:val="single" w:sz="4" w:space="0" w:color="auto"/>
              <w:left w:val="single" w:sz="4" w:space="0" w:color="auto"/>
              <w:bottom w:val="single" w:sz="4" w:space="0" w:color="auto"/>
              <w:right w:val="single" w:sz="4" w:space="0" w:color="auto"/>
            </w:tcBorders>
          </w:tcPr>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Самостоятельное изучение теоретического курса по разделу: 1.</w:t>
            </w:r>
          </w:p>
          <w:p w:rsidR="00AA7D7D" w:rsidRPr="00A0524B" w:rsidRDefault="00AA7D7D" w:rsidP="00A0524B">
            <w:pPr>
              <w:pStyle w:val="a7"/>
              <w:spacing w:after="0" w:line="23" w:lineRule="atLeast"/>
              <w:contextualSpacing/>
              <w:rPr>
                <w:rFonts w:ascii="Times New Roman" w:hAnsi="Times New Roman" w:cs="Times New Roman"/>
                <w:sz w:val="24"/>
                <w:szCs w:val="24"/>
              </w:rPr>
            </w:pPr>
          </w:p>
        </w:tc>
        <w:tc>
          <w:tcPr>
            <w:tcW w:w="917" w:type="pct"/>
            <w:tcBorders>
              <w:top w:val="single" w:sz="4" w:space="0" w:color="auto"/>
              <w:left w:val="single" w:sz="4" w:space="0" w:color="auto"/>
              <w:bottom w:val="single" w:sz="4" w:space="0" w:color="auto"/>
              <w:right w:val="single" w:sz="4" w:space="0" w:color="auto"/>
            </w:tcBorders>
          </w:tcPr>
          <w:p w:rsidR="00AA7D7D" w:rsidRPr="00A0524B" w:rsidRDefault="00AA7D7D" w:rsidP="00A0524B">
            <w:pPr>
              <w:pStyle w:val="a7"/>
              <w:spacing w:after="0" w:line="23" w:lineRule="atLeast"/>
              <w:contextualSpacing/>
              <w:rPr>
                <w:rFonts w:ascii="Times New Roman" w:hAnsi="Times New Roman" w:cs="Times New Roman"/>
                <w:spacing w:val="-4"/>
                <w:sz w:val="24"/>
                <w:szCs w:val="24"/>
              </w:rPr>
            </w:pPr>
            <w:r w:rsidRPr="00A0524B">
              <w:rPr>
                <w:rFonts w:ascii="Times New Roman" w:hAnsi="Times New Roman" w:cs="Times New Roman"/>
                <w:spacing w:val="-4"/>
                <w:sz w:val="24"/>
                <w:szCs w:val="24"/>
              </w:rPr>
              <w:t>ПК-2,  ПК-10, ПК-11, ПК-13; ОК-4</w:t>
            </w:r>
          </w:p>
          <w:p w:rsidR="00AA7D7D" w:rsidRPr="00A0524B" w:rsidRDefault="00AA7D7D" w:rsidP="00A0524B">
            <w:pPr>
              <w:pStyle w:val="a7"/>
              <w:spacing w:after="0" w:line="23" w:lineRule="atLeast"/>
              <w:contextualSpacing/>
              <w:rPr>
                <w:rFonts w:ascii="Times New Roman" w:hAnsi="Times New Roman" w:cs="Times New Roman"/>
                <w:spacing w:val="-4"/>
                <w:sz w:val="24"/>
                <w:szCs w:val="24"/>
              </w:rPr>
            </w:pPr>
          </w:p>
        </w:tc>
        <w:tc>
          <w:tcPr>
            <w:tcW w:w="724" w:type="pct"/>
            <w:vMerge w:val="restart"/>
            <w:tcBorders>
              <w:top w:val="single" w:sz="4" w:space="0" w:color="auto"/>
              <w:left w:val="single" w:sz="4" w:space="0" w:color="auto"/>
              <w:right w:val="single" w:sz="4" w:space="0" w:color="auto"/>
            </w:tcBorders>
          </w:tcPr>
          <w:p w:rsidR="00AA7D7D" w:rsidRPr="00A0524B" w:rsidRDefault="00AA7D7D" w:rsidP="00A0524B">
            <w:pPr>
              <w:spacing w:after="0" w:line="23" w:lineRule="atLeast"/>
              <w:contextualSpacing/>
              <w:jc w:val="both"/>
              <w:rPr>
                <w:rFonts w:ascii="Times New Roman" w:hAnsi="Times New Roman" w:cs="Times New Roman"/>
                <w:sz w:val="24"/>
                <w:szCs w:val="24"/>
              </w:rPr>
            </w:pPr>
            <w:r w:rsidRPr="00A0524B">
              <w:rPr>
                <w:rFonts w:ascii="Times New Roman" w:hAnsi="Times New Roman" w:cs="Times New Roman"/>
                <w:sz w:val="24"/>
                <w:szCs w:val="24"/>
              </w:rPr>
              <w:t>-использовать полученные знания в профессиональной деятельности;</w:t>
            </w:r>
          </w:p>
          <w:p w:rsidR="00AA7D7D" w:rsidRPr="00A0524B" w:rsidRDefault="00AA7D7D" w:rsidP="00A0524B">
            <w:pPr>
              <w:spacing w:after="0" w:line="23" w:lineRule="atLeast"/>
              <w:contextualSpacing/>
              <w:jc w:val="both"/>
              <w:rPr>
                <w:rFonts w:ascii="Times New Roman" w:hAnsi="Times New Roman" w:cs="Times New Roman"/>
                <w:sz w:val="24"/>
                <w:szCs w:val="24"/>
              </w:rPr>
            </w:pPr>
            <w:r w:rsidRPr="00A0524B">
              <w:rPr>
                <w:rFonts w:ascii="Times New Roman" w:hAnsi="Times New Roman" w:cs="Times New Roman"/>
                <w:sz w:val="24"/>
                <w:szCs w:val="24"/>
              </w:rPr>
              <w:t>систематизировать полученные знания;</w:t>
            </w:r>
          </w:p>
          <w:p w:rsidR="00AA7D7D" w:rsidRPr="00A0524B" w:rsidRDefault="00AA7D7D" w:rsidP="00A0524B">
            <w:pPr>
              <w:spacing w:after="0" w:line="23" w:lineRule="atLeast"/>
              <w:contextualSpacing/>
              <w:jc w:val="both"/>
              <w:rPr>
                <w:rFonts w:ascii="Times New Roman" w:hAnsi="Times New Roman" w:cs="Times New Roman"/>
                <w:sz w:val="24"/>
                <w:szCs w:val="24"/>
              </w:rPr>
            </w:pPr>
            <w:r w:rsidRPr="00A0524B">
              <w:rPr>
                <w:rFonts w:ascii="Times New Roman" w:hAnsi="Times New Roman" w:cs="Times New Roman"/>
                <w:sz w:val="24"/>
                <w:szCs w:val="24"/>
              </w:rPr>
              <w:t>грамотно излагать теоретический материал;</w:t>
            </w:r>
          </w:p>
          <w:p w:rsidR="00AA7D7D" w:rsidRPr="00A0524B" w:rsidRDefault="00AA7D7D" w:rsidP="00A0524B">
            <w:pPr>
              <w:shd w:val="clear" w:color="auto" w:fill="FFFFFF"/>
              <w:spacing w:after="0" w:line="23" w:lineRule="atLeast"/>
              <w:ind w:firstLine="567"/>
              <w:contextualSpacing/>
              <w:jc w:val="both"/>
              <w:rPr>
                <w:rFonts w:ascii="Times New Roman" w:hAnsi="Times New Roman" w:cs="Times New Roman"/>
                <w:b/>
                <w:bCs/>
                <w:noProof/>
                <w:spacing w:val="-2"/>
                <w:sz w:val="24"/>
                <w:szCs w:val="24"/>
              </w:rPr>
            </w:pPr>
          </w:p>
          <w:p w:rsidR="00AA7D7D" w:rsidRPr="00A0524B" w:rsidRDefault="00AA7D7D" w:rsidP="00A0524B">
            <w:pPr>
              <w:pStyle w:val="a7"/>
              <w:spacing w:after="0" w:line="23" w:lineRule="atLeast"/>
              <w:contextualSpacing/>
              <w:rPr>
                <w:rFonts w:ascii="Times New Roman" w:hAnsi="Times New Roman" w:cs="Times New Roman"/>
                <w:spacing w:val="-4"/>
                <w:sz w:val="24"/>
                <w:szCs w:val="24"/>
              </w:rPr>
            </w:pPr>
          </w:p>
        </w:tc>
        <w:tc>
          <w:tcPr>
            <w:tcW w:w="753" w:type="pct"/>
            <w:vMerge w:val="restart"/>
            <w:tcBorders>
              <w:top w:val="single" w:sz="4" w:space="0" w:color="auto"/>
              <w:left w:val="single" w:sz="4" w:space="0" w:color="auto"/>
              <w:right w:val="single" w:sz="4" w:space="0" w:color="auto"/>
            </w:tcBorders>
          </w:tcPr>
          <w:p w:rsidR="00AA7D7D" w:rsidRPr="00A0524B" w:rsidRDefault="00AA7D7D" w:rsidP="00A0524B">
            <w:pPr>
              <w:spacing w:after="0" w:line="23" w:lineRule="atLeast"/>
              <w:contextualSpacing/>
              <w:jc w:val="both"/>
              <w:rPr>
                <w:rFonts w:ascii="Times New Roman" w:hAnsi="Times New Roman" w:cs="Times New Roman"/>
                <w:sz w:val="24"/>
                <w:szCs w:val="24"/>
              </w:rPr>
            </w:pPr>
            <w:r w:rsidRPr="00A0524B">
              <w:rPr>
                <w:rFonts w:ascii="Times New Roman" w:hAnsi="Times New Roman" w:cs="Times New Roman"/>
                <w:sz w:val="24"/>
                <w:szCs w:val="24"/>
              </w:rPr>
              <w:t>использовать вторичные метаболиты в своей практической деятельности;</w:t>
            </w:r>
          </w:p>
          <w:p w:rsidR="00AA7D7D" w:rsidRPr="00A0524B" w:rsidRDefault="00AA7D7D" w:rsidP="00A0524B">
            <w:pPr>
              <w:spacing w:after="0" w:line="23" w:lineRule="atLeast"/>
              <w:contextualSpacing/>
              <w:jc w:val="both"/>
              <w:rPr>
                <w:rFonts w:ascii="Times New Roman" w:hAnsi="Times New Roman" w:cs="Times New Roman"/>
                <w:sz w:val="24"/>
                <w:szCs w:val="24"/>
              </w:rPr>
            </w:pPr>
            <w:r w:rsidRPr="00A0524B">
              <w:rPr>
                <w:rFonts w:ascii="Times New Roman" w:hAnsi="Times New Roman" w:cs="Times New Roman"/>
                <w:sz w:val="24"/>
                <w:szCs w:val="24"/>
              </w:rPr>
              <w:t>владеть методологическими основами современной науки.</w:t>
            </w:r>
          </w:p>
          <w:p w:rsidR="00AA7D7D" w:rsidRPr="00A0524B" w:rsidRDefault="00AA7D7D" w:rsidP="00A0524B">
            <w:pPr>
              <w:pStyle w:val="a7"/>
              <w:spacing w:after="0" w:line="23" w:lineRule="atLeast"/>
              <w:contextualSpacing/>
              <w:rPr>
                <w:rFonts w:ascii="Times New Roman" w:hAnsi="Times New Roman" w:cs="Times New Roman"/>
                <w:spacing w:val="-4"/>
                <w:sz w:val="24"/>
                <w:szCs w:val="24"/>
              </w:rPr>
            </w:pPr>
          </w:p>
        </w:tc>
      </w:tr>
      <w:tr w:rsidR="00AA7D7D" w:rsidRPr="00A0524B" w:rsidTr="00AA7D7D">
        <w:trPr>
          <w:cantSplit/>
        </w:trPr>
        <w:tc>
          <w:tcPr>
            <w:tcW w:w="617" w:type="pct"/>
            <w:tcBorders>
              <w:top w:val="single" w:sz="4" w:space="0" w:color="auto"/>
              <w:left w:val="single" w:sz="4" w:space="0" w:color="auto"/>
              <w:bottom w:val="single" w:sz="4" w:space="0" w:color="auto"/>
              <w:right w:val="single" w:sz="4" w:space="0" w:color="auto"/>
            </w:tcBorders>
            <w:hideMark/>
          </w:tcPr>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Фенолы</w:t>
            </w:r>
          </w:p>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2-я неделя</w:t>
            </w:r>
          </w:p>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5 неделя</w:t>
            </w:r>
          </w:p>
        </w:tc>
        <w:tc>
          <w:tcPr>
            <w:tcW w:w="543" w:type="pct"/>
            <w:tcBorders>
              <w:top w:val="single" w:sz="4" w:space="0" w:color="auto"/>
              <w:left w:val="single" w:sz="4" w:space="0" w:color="auto"/>
              <w:bottom w:val="single" w:sz="4" w:space="0" w:color="auto"/>
              <w:right w:val="single" w:sz="4" w:space="0" w:color="auto"/>
            </w:tcBorders>
            <w:hideMark/>
          </w:tcPr>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практические занятия  по темам  2,3</w:t>
            </w:r>
          </w:p>
        </w:tc>
        <w:tc>
          <w:tcPr>
            <w:tcW w:w="1446" w:type="pct"/>
            <w:tcBorders>
              <w:top w:val="single" w:sz="4" w:space="0" w:color="auto"/>
              <w:left w:val="single" w:sz="4" w:space="0" w:color="auto"/>
              <w:bottom w:val="single" w:sz="4" w:space="0" w:color="auto"/>
              <w:right w:val="single" w:sz="4" w:space="0" w:color="auto"/>
            </w:tcBorders>
          </w:tcPr>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Самостоятельное изучение теоретического курса по разделу 2</w:t>
            </w:r>
          </w:p>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 xml:space="preserve">Реферат, составление карты метаболизма </w:t>
            </w:r>
          </w:p>
          <w:p w:rsidR="00AA7D7D" w:rsidRPr="00A0524B" w:rsidRDefault="00AA7D7D" w:rsidP="00A0524B">
            <w:pPr>
              <w:pStyle w:val="a7"/>
              <w:spacing w:after="0" w:line="23" w:lineRule="atLeast"/>
              <w:contextualSpacing/>
              <w:rPr>
                <w:rFonts w:ascii="Times New Roman" w:hAnsi="Times New Roman" w:cs="Times New Roman"/>
                <w:sz w:val="24"/>
                <w:szCs w:val="24"/>
              </w:rPr>
            </w:pPr>
          </w:p>
        </w:tc>
        <w:tc>
          <w:tcPr>
            <w:tcW w:w="917" w:type="pct"/>
            <w:tcBorders>
              <w:top w:val="single" w:sz="4" w:space="0" w:color="auto"/>
              <w:left w:val="single" w:sz="4" w:space="0" w:color="auto"/>
              <w:bottom w:val="single" w:sz="4" w:space="0" w:color="auto"/>
              <w:right w:val="single" w:sz="4" w:space="0" w:color="auto"/>
            </w:tcBorders>
            <w:hideMark/>
          </w:tcPr>
          <w:p w:rsidR="00AA7D7D" w:rsidRPr="00A0524B" w:rsidRDefault="00AA7D7D" w:rsidP="00A0524B">
            <w:pPr>
              <w:pStyle w:val="a7"/>
              <w:spacing w:after="0" w:line="23" w:lineRule="atLeast"/>
              <w:contextualSpacing/>
              <w:rPr>
                <w:rFonts w:ascii="Times New Roman" w:hAnsi="Times New Roman" w:cs="Times New Roman"/>
                <w:spacing w:val="-4"/>
                <w:sz w:val="24"/>
                <w:szCs w:val="24"/>
              </w:rPr>
            </w:pPr>
            <w:r w:rsidRPr="00A0524B">
              <w:rPr>
                <w:rFonts w:ascii="Times New Roman" w:hAnsi="Times New Roman" w:cs="Times New Roman"/>
                <w:spacing w:val="-4"/>
                <w:sz w:val="24"/>
                <w:szCs w:val="24"/>
              </w:rPr>
              <w:t>ПК-2,  ПК-10, ПК-11, ПК-13; ОК-4</w:t>
            </w:r>
          </w:p>
          <w:p w:rsidR="00AA7D7D" w:rsidRPr="00A0524B" w:rsidRDefault="00AA7D7D" w:rsidP="00A0524B">
            <w:pPr>
              <w:pStyle w:val="a7"/>
              <w:spacing w:after="0" w:line="23" w:lineRule="atLeast"/>
              <w:contextualSpacing/>
              <w:rPr>
                <w:rFonts w:ascii="Times New Roman" w:hAnsi="Times New Roman" w:cs="Times New Roman"/>
                <w:spacing w:val="-4"/>
                <w:sz w:val="24"/>
                <w:szCs w:val="24"/>
              </w:rPr>
            </w:pPr>
          </w:p>
        </w:tc>
        <w:tc>
          <w:tcPr>
            <w:tcW w:w="724" w:type="pct"/>
            <w:vMerge/>
            <w:tcBorders>
              <w:left w:val="single" w:sz="4" w:space="0" w:color="auto"/>
              <w:right w:val="single" w:sz="4" w:space="0" w:color="auto"/>
            </w:tcBorders>
            <w:vAlign w:val="center"/>
            <w:hideMark/>
          </w:tcPr>
          <w:p w:rsidR="00AA7D7D" w:rsidRPr="00A0524B" w:rsidRDefault="00AA7D7D" w:rsidP="00A0524B">
            <w:pPr>
              <w:spacing w:after="0" w:line="23" w:lineRule="atLeast"/>
              <w:contextualSpacing/>
              <w:jc w:val="both"/>
              <w:rPr>
                <w:rFonts w:ascii="Times New Roman" w:hAnsi="Times New Roman" w:cs="Times New Roman"/>
                <w:spacing w:val="-4"/>
                <w:sz w:val="24"/>
                <w:szCs w:val="24"/>
              </w:rPr>
            </w:pPr>
          </w:p>
        </w:tc>
        <w:tc>
          <w:tcPr>
            <w:tcW w:w="753" w:type="pct"/>
            <w:vMerge/>
            <w:tcBorders>
              <w:left w:val="single" w:sz="4" w:space="0" w:color="auto"/>
              <w:right w:val="single" w:sz="4" w:space="0" w:color="auto"/>
            </w:tcBorders>
            <w:vAlign w:val="center"/>
            <w:hideMark/>
          </w:tcPr>
          <w:p w:rsidR="00AA7D7D" w:rsidRPr="00A0524B" w:rsidRDefault="00AA7D7D" w:rsidP="00A0524B">
            <w:pPr>
              <w:spacing w:after="0" w:line="23" w:lineRule="atLeast"/>
              <w:contextualSpacing/>
              <w:jc w:val="both"/>
              <w:rPr>
                <w:rFonts w:ascii="Times New Roman" w:hAnsi="Times New Roman" w:cs="Times New Roman"/>
                <w:spacing w:val="-4"/>
                <w:sz w:val="24"/>
                <w:szCs w:val="24"/>
              </w:rPr>
            </w:pPr>
          </w:p>
        </w:tc>
      </w:tr>
      <w:tr w:rsidR="00AA7D7D" w:rsidRPr="00A0524B" w:rsidTr="00AA7D7D">
        <w:trPr>
          <w:cantSplit/>
          <w:trHeight w:val="396"/>
        </w:trPr>
        <w:tc>
          <w:tcPr>
            <w:tcW w:w="617" w:type="pct"/>
            <w:tcBorders>
              <w:top w:val="single" w:sz="4" w:space="0" w:color="auto"/>
              <w:left w:val="single" w:sz="4" w:space="0" w:color="auto"/>
              <w:bottom w:val="single" w:sz="4" w:space="0" w:color="auto"/>
              <w:right w:val="single" w:sz="4" w:space="0" w:color="auto"/>
            </w:tcBorders>
            <w:hideMark/>
          </w:tcPr>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Гормоны</w:t>
            </w:r>
          </w:p>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6 неделя - 9 неделя</w:t>
            </w:r>
          </w:p>
        </w:tc>
        <w:tc>
          <w:tcPr>
            <w:tcW w:w="543" w:type="pct"/>
            <w:tcBorders>
              <w:top w:val="single" w:sz="4" w:space="0" w:color="auto"/>
              <w:left w:val="single" w:sz="4" w:space="0" w:color="auto"/>
              <w:bottom w:val="single" w:sz="4" w:space="0" w:color="auto"/>
              <w:right w:val="single" w:sz="4" w:space="0" w:color="auto"/>
            </w:tcBorders>
            <w:hideMark/>
          </w:tcPr>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Практические занятия по темам 4</w:t>
            </w:r>
          </w:p>
        </w:tc>
        <w:tc>
          <w:tcPr>
            <w:tcW w:w="1446" w:type="pct"/>
            <w:tcBorders>
              <w:top w:val="single" w:sz="4" w:space="0" w:color="auto"/>
              <w:left w:val="single" w:sz="4" w:space="0" w:color="auto"/>
              <w:bottom w:val="single" w:sz="4" w:space="0" w:color="auto"/>
              <w:right w:val="single" w:sz="4" w:space="0" w:color="auto"/>
            </w:tcBorders>
            <w:hideMark/>
          </w:tcPr>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Самостоятельное изучение теоретического курса по разделу 3.</w:t>
            </w:r>
          </w:p>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Реферат, составление карты метаболизма.</w:t>
            </w:r>
          </w:p>
        </w:tc>
        <w:tc>
          <w:tcPr>
            <w:tcW w:w="917" w:type="pct"/>
            <w:tcBorders>
              <w:top w:val="single" w:sz="4" w:space="0" w:color="auto"/>
              <w:left w:val="single" w:sz="4" w:space="0" w:color="auto"/>
              <w:bottom w:val="single" w:sz="4" w:space="0" w:color="auto"/>
              <w:right w:val="single" w:sz="4" w:space="0" w:color="auto"/>
            </w:tcBorders>
            <w:hideMark/>
          </w:tcPr>
          <w:p w:rsidR="00AA7D7D" w:rsidRPr="00A0524B" w:rsidRDefault="00AA7D7D" w:rsidP="00A0524B">
            <w:pPr>
              <w:pStyle w:val="a7"/>
              <w:spacing w:after="0" w:line="23" w:lineRule="atLeast"/>
              <w:contextualSpacing/>
              <w:rPr>
                <w:rFonts w:ascii="Times New Roman" w:hAnsi="Times New Roman" w:cs="Times New Roman"/>
                <w:spacing w:val="-4"/>
                <w:sz w:val="24"/>
                <w:szCs w:val="24"/>
              </w:rPr>
            </w:pPr>
            <w:r w:rsidRPr="00A0524B">
              <w:rPr>
                <w:rFonts w:ascii="Times New Roman" w:hAnsi="Times New Roman" w:cs="Times New Roman"/>
                <w:spacing w:val="-4"/>
                <w:sz w:val="24"/>
                <w:szCs w:val="24"/>
              </w:rPr>
              <w:t>ПК-2, ПК-10, ПК-11, ПК-13; ОК-4</w:t>
            </w:r>
          </w:p>
          <w:p w:rsidR="00AA7D7D" w:rsidRPr="00A0524B" w:rsidRDefault="00AA7D7D" w:rsidP="00A0524B">
            <w:pPr>
              <w:pStyle w:val="a7"/>
              <w:spacing w:after="0" w:line="23" w:lineRule="atLeast"/>
              <w:contextualSpacing/>
              <w:rPr>
                <w:rFonts w:ascii="Times New Roman" w:hAnsi="Times New Roman" w:cs="Times New Roman"/>
                <w:spacing w:val="-4"/>
                <w:sz w:val="24"/>
                <w:szCs w:val="24"/>
              </w:rPr>
            </w:pPr>
          </w:p>
        </w:tc>
        <w:tc>
          <w:tcPr>
            <w:tcW w:w="724" w:type="pct"/>
            <w:vMerge/>
            <w:tcBorders>
              <w:left w:val="single" w:sz="4" w:space="0" w:color="auto"/>
              <w:right w:val="single" w:sz="4" w:space="0" w:color="auto"/>
            </w:tcBorders>
            <w:vAlign w:val="center"/>
            <w:hideMark/>
          </w:tcPr>
          <w:p w:rsidR="00AA7D7D" w:rsidRPr="00A0524B" w:rsidRDefault="00AA7D7D" w:rsidP="00A0524B">
            <w:pPr>
              <w:spacing w:after="0" w:line="23" w:lineRule="atLeast"/>
              <w:contextualSpacing/>
              <w:jc w:val="both"/>
              <w:rPr>
                <w:rFonts w:ascii="Times New Roman" w:hAnsi="Times New Roman" w:cs="Times New Roman"/>
                <w:spacing w:val="-4"/>
                <w:sz w:val="24"/>
                <w:szCs w:val="24"/>
              </w:rPr>
            </w:pPr>
          </w:p>
        </w:tc>
        <w:tc>
          <w:tcPr>
            <w:tcW w:w="753" w:type="pct"/>
            <w:vMerge/>
            <w:tcBorders>
              <w:left w:val="single" w:sz="4" w:space="0" w:color="auto"/>
              <w:right w:val="single" w:sz="4" w:space="0" w:color="auto"/>
            </w:tcBorders>
            <w:vAlign w:val="center"/>
            <w:hideMark/>
          </w:tcPr>
          <w:p w:rsidR="00AA7D7D" w:rsidRPr="00A0524B" w:rsidRDefault="00AA7D7D" w:rsidP="00A0524B">
            <w:pPr>
              <w:spacing w:after="0" w:line="23" w:lineRule="atLeast"/>
              <w:contextualSpacing/>
              <w:jc w:val="both"/>
              <w:rPr>
                <w:rFonts w:ascii="Times New Roman" w:hAnsi="Times New Roman" w:cs="Times New Roman"/>
                <w:spacing w:val="-4"/>
                <w:sz w:val="24"/>
                <w:szCs w:val="24"/>
              </w:rPr>
            </w:pPr>
          </w:p>
        </w:tc>
      </w:tr>
      <w:tr w:rsidR="00AA7D7D" w:rsidRPr="00A0524B" w:rsidTr="00AA7D7D">
        <w:trPr>
          <w:cantSplit/>
          <w:trHeight w:val="1199"/>
        </w:trPr>
        <w:tc>
          <w:tcPr>
            <w:tcW w:w="617" w:type="pct"/>
            <w:tcBorders>
              <w:top w:val="single" w:sz="4" w:space="0" w:color="auto"/>
              <w:left w:val="single" w:sz="4" w:space="0" w:color="auto"/>
              <w:right w:val="single" w:sz="4" w:space="0" w:color="auto"/>
            </w:tcBorders>
            <w:hideMark/>
          </w:tcPr>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Алкалоиды</w:t>
            </w:r>
          </w:p>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10-я неделя -12-я неделя</w:t>
            </w:r>
          </w:p>
        </w:tc>
        <w:tc>
          <w:tcPr>
            <w:tcW w:w="543" w:type="pct"/>
            <w:tcBorders>
              <w:top w:val="single" w:sz="4" w:space="0" w:color="auto"/>
              <w:left w:val="single" w:sz="4" w:space="0" w:color="auto"/>
              <w:right w:val="single" w:sz="4" w:space="0" w:color="auto"/>
            </w:tcBorders>
            <w:hideMark/>
          </w:tcPr>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Практические занятия по темам 5,6</w:t>
            </w:r>
          </w:p>
        </w:tc>
        <w:tc>
          <w:tcPr>
            <w:tcW w:w="1446" w:type="pct"/>
            <w:tcBorders>
              <w:top w:val="single" w:sz="4" w:space="0" w:color="auto"/>
              <w:left w:val="single" w:sz="4" w:space="0" w:color="auto"/>
              <w:right w:val="single" w:sz="4" w:space="0" w:color="auto"/>
            </w:tcBorders>
            <w:hideMark/>
          </w:tcPr>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Самостоятельное изучение теоретического курса по разделу 4.</w:t>
            </w:r>
          </w:p>
          <w:p w:rsidR="00AA7D7D" w:rsidRPr="00A0524B" w:rsidRDefault="00AA7D7D" w:rsidP="00A0524B">
            <w:pPr>
              <w:pStyle w:val="a7"/>
              <w:spacing w:after="0" w:line="23" w:lineRule="atLeast"/>
              <w:contextualSpacing/>
              <w:rPr>
                <w:rFonts w:ascii="Times New Roman" w:hAnsi="Times New Roman" w:cs="Times New Roman"/>
                <w:sz w:val="24"/>
                <w:szCs w:val="24"/>
              </w:rPr>
            </w:pPr>
            <w:r w:rsidRPr="00A0524B">
              <w:rPr>
                <w:rFonts w:ascii="Times New Roman" w:hAnsi="Times New Roman" w:cs="Times New Roman"/>
                <w:sz w:val="24"/>
                <w:szCs w:val="24"/>
              </w:rPr>
              <w:t>Реферат, составление карты метаболизма.</w:t>
            </w:r>
          </w:p>
        </w:tc>
        <w:tc>
          <w:tcPr>
            <w:tcW w:w="917" w:type="pct"/>
            <w:tcBorders>
              <w:top w:val="single" w:sz="4" w:space="0" w:color="auto"/>
              <w:left w:val="single" w:sz="4" w:space="0" w:color="auto"/>
              <w:right w:val="single" w:sz="4" w:space="0" w:color="auto"/>
            </w:tcBorders>
            <w:hideMark/>
          </w:tcPr>
          <w:p w:rsidR="00AA7D7D" w:rsidRPr="00A0524B" w:rsidRDefault="00AA7D7D" w:rsidP="00A0524B">
            <w:pPr>
              <w:pStyle w:val="a7"/>
              <w:spacing w:after="0" w:line="23" w:lineRule="atLeast"/>
              <w:contextualSpacing/>
              <w:rPr>
                <w:rFonts w:ascii="Times New Roman" w:hAnsi="Times New Roman" w:cs="Times New Roman"/>
                <w:spacing w:val="-4"/>
                <w:sz w:val="24"/>
                <w:szCs w:val="24"/>
              </w:rPr>
            </w:pPr>
            <w:r w:rsidRPr="00A0524B">
              <w:rPr>
                <w:rFonts w:ascii="Times New Roman" w:hAnsi="Times New Roman" w:cs="Times New Roman"/>
                <w:spacing w:val="-4"/>
                <w:sz w:val="24"/>
                <w:szCs w:val="24"/>
              </w:rPr>
              <w:t>ПК-2,  ПК-10, ПК-11, ПК-13; ОК-4</w:t>
            </w:r>
          </w:p>
          <w:p w:rsidR="00AA7D7D" w:rsidRPr="00A0524B" w:rsidRDefault="00AA7D7D" w:rsidP="00A0524B">
            <w:pPr>
              <w:pStyle w:val="a7"/>
              <w:spacing w:after="0" w:line="23" w:lineRule="atLeast"/>
              <w:contextualSpacing/>
              <w:rPr>
                <w:rFonts w:ascii="Times New Roman" w:hAnsi="Times New Roman" w:cs="Times New Roman"/>
                <w:spacing w:val="-4"/>
                <w:sz w:val="24"/>
                <w:szCs w:val="24"/>
              </w:rPr>
            </w:pPr>
          </w:p>
        </w:tc>
        <w:tc>
          <w:tcPr>
            <w:tcW w:w="724" w:type="pct"/>
            <w:vMerge/>
            <w:tcBorders>
              <w:left w:val="single" w:sz="4" w:space="0" w:color="auto"/>
              <w:right w:val="single" w:sz="4" w:space="0" w:color="auto"/>
            </w:tcBorders>
            <w:vAlign w:val="center"/>
            <w:hideMark/>
          </w:tcPr>
          <w:p w:rsidR="00AA7D7D" w:rsidRPr="00A0524B" w:rsidRDefault="00AA7D7D" w:rsidP="00A0524B">
            <w:pPr>
              <w:spacing w:after="0" w:line="23" w:lineRule="atLeast"/>
              <w:contextualSpacing/>
              <w:jc w:val="both"/>
              <w:rPr>
                <w:rFonts w:ascii="Times New Roman" w:hAnsi="Times New Roman" w:cs="Times New Roman"/>
                <w:spacing w:val="-4"/>
                <w:sz w:val="24"/>
                <w:szCs w:val="24"/>
              </w:rPr>
            </w:pPr>
          </w:p>
        </w:tc>
        <w:tc>
          <w:tcPr>
            <w:tcW w:w="753" w:type="pct"/>
            <w:vMerge/>
            <w:tcBorders>
              <w:left w:val="single" w:sz="4" w:space="0" w:color="auto"/>
              <w:right w:val="single" w:sz="4" w:space="0" w:color="auto"/>
            </w:tcBorders>
            <w:vAlign w:val="center"/>
            <w:hideMark/>
          </w:tcPr>
          <w:p w:rsidR="00AA7D7D" w:rsidRPr="00A0524B" w:rsidRDefault="00AA7D7D" w:rsidP="00A0524B">
            <w:pPr>
              <w:spacing w:after="0" w:line="23" w:lineRule="atLeast"/>
              <w:contextualSpacing/>
              <w:jc w:val="both"/>
              <w:rPr>
                <w:rFonts w:ascii="Times New Roman" w:hAnsi="Times New Roman" w:cs="Times New Roman"/>
                <w:spacing w:val="-4"/>
                <w:sz w:val="24"/>
                <w:szCs w:val="24"/>
              </w:rPr>
            </w:pPr>
          </w:p>
        </w:tc>
      </w:tr>
    </w:tbl>
    <w:p w:rsidR="00AA7D7D" w:rsidRPr="00A0524B" w:rsidRDefault="00AA7D7D" w:rsidP="00A0524B">
      <w:pPr>
        <w:pStyle w:val="a7"/>
        <w:spacing w:after="0" w:line="23" w:lineRule="atLeast"/>
        <w:ind w:firstLine="709"/>
        <w:contextualSpacing/>
        <w:rPr>
          <w:rFonts w:ascii="Times New Roman" w:hAnsi="Times New Roman" w:cs="Times New Roman"/>
          <w:sz w:val="28"/>
          <w:szCs w:val="28"/>
        </w:rPr>
      </w:pPr>
    </w:p>
    <w:p w:rsidR="00AA7D7D" w:rsidRPr="00A0524B" w:rsidRDefault="00AA7D7D" w:rsidP="00A0524B">
      <w:pPr>
        <w:spacing w:after="0" w:line="23" w:lineRule="atLeast"/>
        <w:contextualSpacing/>
        <w:rPr>
          <w:rFonts w:ascii="Times New Roman" w:hAnsi="Times New Roman" w:cs="Times New Roman"/>
          <w:b/>
          <w:bCs/>
          <w:sz w:val="28"/>
          <w:szCs w:val="28"/>
        </w:rPr>
      </w:pPr>
    </w:p>
    <w:p w:rsidR="00AA7D7D" w:rsidRPr="00A0524B" w:rsidRDefault="00AA7D7D" w:rsidP="00A0524B">
      <w:pPr>
        <w:spacing w:after="0" w:line="23" w:lineRule="atLeast"/>
        <w:contextualSpacing/>
        <w:rPr>
          <w:rFonts w:ascii="Times New Roman" w:hAnsi="Times New Roman" w:cs="Times New Roman"/>
          <w:b/>
          <w:bCs/>
          <w:sz w:val="28"/>
          <w:szCs w:val="28"/>
        </w:rPr>
      </w:pPr>
    </w:p>
    <w:p w:rsidR="00AA7D7D" w:rsidRPr="00A0524B" w:rsidRDefault="00AA7D7D" w:rsidP="00A0524B">
      <w:pPr>
        <w:spacing w:after="0" w:line="23" w:lineRule="atLeast"/>
        <w:contextualSpacing/>
        <w:jc w:val="right"/>
        <w:rPr>
          <w:rFonts w:ascii="Times New Roman" w:hAnsi="Times New Roman" w:cs="Times New Roman"/>
          <w:bCs/>
          <w:sz w:val="28"/>
          <w:szCs w:val="28"/>
        </w:rPr>
      </w:pPr>
      <w:r w:rsidRPr="00A0524B">
        <w:rPr>
          <w:rFonts w:ascii="Times New Roman" w:hAnsi="Times New Roman" w:cs="Times New Roman"/>
          <w:bCs/>
          <w:sz w:val="28"/>
          <w:szCs w:val="28"/>
        </w:rPr>
        <w:t>Приложение 3</w:t>
      </w:r>
    </w:p>
    <w:p w:rsidR="00AA7D7D" w:rsidRPr="00A0524B" w:rsidRDefault="003354C4" w:rsidP="00A0524B">
      <w:pPr>
        <w:pStyle w:val="a7"/>
        <w:spacing w:after="0" w:line="23" w:lineRule="atLeast"/>
        <w:contextualSpacing/>
        <w:rPr>
          <w:rFonts w:ascii="Times New Roman" w:hAnsi="Times New Roman" w:cs="Times New Roman"/>
          <w:bCs/>
          <w:sz w:val="28"/>
          <w:szCs w:val="28"/>
        </w:rPr>
      </w:pPr>
      <w:r>
        <w:rPr>
          <w:rFonts w:ascii="Times New Roman" w:hAnsi="Times New Roman" w:cs="Times New Roman"/>
          <w:bCs/>
          <w:noProof/>
          <w:sz w:val="28"/>
          <w:szCs w:val="28"/>
        </w:rPr>
        <w:pict>
          <v:rect id="_x0000_s1029" style="position:absolute;margin-left:347.6pt;margin-top:-18.6pt;width:19.95pt;height:18pt;z-index:251665408" stroked="f"/>
        </w:pict>
      </w:r>
      <w:r w:rsidR="00AA7D7D" w:rsidRPr="00A0524B">
        <w:rPr>
          <w:rFonts w:ascii="Times New Roman" w:hAnsi="Times New Roman" w:cs="Times New Roman"/>
          <w:bCs/>
          <w:sz w:val="28"/>
          <w:szCs w:val="28"/>
        </w:rPr>
        <w:t xml:space="preserve">Трудоемкость модулей и видов учебной работы в относительных единицах по дисциплине «Вторичные метаболиты растений», образовательной программы по направлению 020400.68. 02 Биология (магистр) Институт фундаментальной биологии и биотехнологии ,6 курс, 12 семестр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000"/>
      </w:tblPr>
      <w:tblGrid>
        <w:gridCol w:w="480"/>
        <w:gridCol w:w="1457"/>
        <w:gridCol w:w="1422"/>
        <w:gridCol w:w="1275"/>
        <w:gridCol w:w="1219"/>
        <w:gridCol w:w="1645"/>
        <w:gridCol w:w="1804"/>
        <w:gridCol w:w="1807"/>
        <w:gridCol w:w="904"/>
        <w:gridCol w:w="904"/>
        <w:gridCol w:w="1801"/>
      </w:tblGrid>
      <w:tr w:rsidR="00AA7D7D" w:rsidRPr="00A0524B" w:rsidTr="00AA7D7D">
        <w:trPr>
          <w:cantSplit/>
          <w:trHeight w:val="751"/>
        </w:trPr>
        <w:tc>
          <w:tcPr>
            <w:tcW w:w="163" w:type="pct"/>
            <w:vMerge w:val="restar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w:t>
            </w:r>
          </w:p>
          <w:p w:rsidR="00AA7D7D" w:rsidRPr="00A0524B" w:rsidRDefault="00AA7D7D" w:rsidP="00A0524B">
            <w:pPr>
              <w:pStyle w:val="a7"/>
              <w:spacing w:after="0" w:line="23" w:lineRule="atLeast"/>
              <w:contextualSpacing/>
              <w:rPr>
                <w:rFonts w:ascii="Times New Roman" w:hAnsi="Times New Roman" w:cs="Times New Roman"/>
                <w:sz w:val="28"/>
                <w:szCs w:val="28"/>
              </w:rPr>
            </w:pPr>
            <w:proofErr w:type="gramStart"/>
            <w:r w:rsidRPr="00A0524B">
              <w:rPr>
                <w:rFonts w:ascii="Times New Roman" w:hAnsi="Times New Roman" w:cs="Times New Roman"/>
                <w:sz w:val="28"/>
                <w:szCs w:val="28"/>
              </w:rPr>
              <w:t>п</w:t>
            </w:r>
            <w:proofErr w:type="gramEnd"/>
            <w:r w:rsidRPr="00A0524B">
              <w:rPr>
                <w:rFonts w:ascii="Times New Roman" w:hAnsi="Times New Roman" w:cs="Times New Roman"/>
                <w:sz w:val="28"/>
                <w:szCs w:val="28"/>
              </w:rPr>
              <w:t>/п</w:t>
            </w:r>
          </w:p>
        </w:tc>
        <w:tc>
          <w:tcPr>
            <w:tcW w:w="495" w:type="pct"/>
            <w:vMerge w:val="restar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Название разделов дисциплины</w:t>
            </w:r>
          </w:p>
        </w:tc>
        <w:tc>
          <w:tcPr>
            <w:tcW w:w="483" w:type="pct"/>
            <w:vMerge w:val="restart"/>
            <w:textDirection w:val="btL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Срок реализации раздела</w:t>
            </w:r>
          </w:p>
        </w:tc>
        <w:tc>
          <w:tcPr>
            <w:tcW w:w="2633" w:type="pct"/>
            <w:gridSpan w:val="5"/>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Текущая работа (50 %)</w:t>
            </w:r>
          </w:p>
        </w:tc>
        <w:tc>
          <w:tcPr>
            <w:tcW w:w="614" w:type="pct"/>
            <w:gridSpan w:val="2"/>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Аттестация</w:t>
            </w:r>
          </w:p>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(50 %)</w:t>
            </w:r>
          </w:p>
        </w:tc>
        <w:tc>
          <w:tcPr>
            <w:tcW w:w="612" w:type="pct"/>
            <w:vMerge w:val="restart"/>
            <w:textDirection w:val="btLr"/>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 xml:space="preserve"> </w:t>
            </w:r>
          </w:p>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Итого</w:t>
            </w:r>
          </w:p>
        </w:tc>
      </w:tr>
      <w:tr w:rsidR="00AA7D7D" w:rsidRPr="00A0524B" w:rsidTr="00AA7D7D">
        <w:trPr>
          <w:cantSplit/>
        </w:trPr>
        <w:tc>
          <w:tcPr>
            <w:tcW w:w="163"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495"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483"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2633" w:type="pct"/>
            <w:gridSpan w:val="5"/>
          </w:tcPr>
          <w:p w:rsidR="00AA7D7D" w:rsidRPr="00A0524B" w:rsidRDefault="00AA7D7D" w:rsidP="00A0524B">
            <w:pPr>
              <w:pStyle w:val="a7"/>
              <w:spacing w:after="0" w:line="23" w:lineRule="atLeast"/>
              <w:ind w:left="113" w:right="113"/>
              <w:contextualSpacing/>
              <w:jc w:val="center"/>
              <w:rPr>
                <w:rFonts w:ascii="Times New Roman" w:hAnsi="Times New Roman" w:cs="Times New Roman"/>
                <w:sz w:val="28"/>
                <w:szCs w:val="28"/>
              </w:rPr>
            </w:pPr>
            <w:r w:rsidRPr="00A0524B">
              <w:rPr>
                <w:rFonts w:ascii="Times New Roman" w:hAnsi="Times New Roman" w:cs="Times New Roman"/>
                <w:sz w:val="28"/>
                <w:szCs w:val="28"/>
              </w:rPr>
              <w:t>Виды текущей работы</w:t>
            </w:r>
          </w:p>
        </w:tc>
        <w:tc>
          <w:tcPr>
            <w:tcW w:w="307" w:type="pct"/>
            <w:vMerge w:val="restart"/>
            <w:textDirection w:val="btLr"/>
          </w:tcPr>
          <w:p w:rsidR="00AA7D7D" w:rsidRPr="00A0524B" w:rsidRDefault="00AA7D7D" w:rsidP="00A0524B">
            <w:pPr>
              <w:pStyle w:val="a7"/>
              <w:spacing w:after="0" w:line="23" w:lineRule="atLeast"/>
              <w:ind w:left="113" w:right="113"/>
              <w:contextualSpacing/>
              <w:rPr>
                <w:rFonts w:ascii="Times New Roman" w:hAnsi="Times New Roman" w:cs="Times New Roman"/>
                <w:sz w:val="28"/>
                <w:szCs w:val="28"/>
              </w:rPr>
            </w:pPr>
            <w:r w:rsidRPr="00A0524B">
              <w:rPr>
                <w:rFonts w:ascii="Times New Roman" w:hAnsi="Times New Roman" w:cs="Times New Roman"/>
                <w:sz w:val="28"/>
                <w:szCs w:val="28"/>
              </w:rPr>
              <w:t>Сдача зачета</w:t>
            </w:r>
          </w:p>
        </w:tc>
        <w:tc>
          <w:tcPr>
            <w:tcW w:w="307" w:type="pct"/>
            <w:vMerge w:val="restart"/>
            <w:textDirection w:val="btLr"/>
          </w:tcPr>
          <w:p w:rsidR="00AA7D7D" w:rsidRPr="00A0524B" w:rsidRDefault="00AA7D7D" w:rsidP="00A0524B">
            <w:pPr>
              <w:pStyle w:val="a7"/>
              <w:spacing w:after="0" w:line="23" w:lineRule="atLeast"/>
              <w:ind w:left="113" w:right="113"/>
              <w:contextualSpacing/>
              <w:rPr>
                <w:rFonts w:ascii="Times New Roman" w:hAnsi="Times New Roman" w:cs="Times New Roman"/>
                <w:sz w:val="28"/>
                <w:szCs w:val="28"/>
              </w:rPr>
            </w:pPr>
            <w:r w:rsidRPr="00A0524B">
              <w:rPr>
                <w:rFonts w:ascii="Times New Roman" w:hAnsi="Times New Roman" w:cs="Times New Roman"/>
                <w:sz w:val="28"/>
                <w:szCs w:val="28"/>
              </w:rPr>
              <w:t>Сдача экзамена</w:t>
            </w:r>
          </w:p>
        </w:tc>
        <w:tc>
          <w:tcPr>
            <w:tcW w:w="612"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r>
      <w:tr w:rsidR="00AA7D7D" w:rsidRPr="00A0524B" w:rsidTr="00AA7D7D">
        <w:trPr>
          <w:cantSplit/>
        </w:trPr>
        <w:tc>
          <w:tcPr>
            <w:tcW w:w="163"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495"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483"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433" w:type="pct"/>
            <w:tcMar>
              <w:left w:w="68" w:type="dxa"/>
              <w:right w:w="68" w:type="dxa"/>
            </w:tcMar>
          </w:tcPr>
          <w:p w:rsidR="00AA7D7D" w:rsidRPr="00A0524B" w:rsidRDefault="00AA7D7D" w:rsidP="00A0524B">
            <w:pPr>
              <w:pStyle w:val="a7"/>
              <w:spacing w:after="0" w:line="23" w:lineRule="atLeast"/>
              <w:contextualSpacing/>
              <w:rPr>
                <w:rFonts w:ascii="Times New Roman" w:hAnsi="Times New Roman" w:cs="Times New Roman"/>
                <w:sz w:val="28"/>
                <w:szCs w:val="28"/>
              </w:rPr>
            </w:pPr>
            <w:proofErr w:type="gramStart"/>
            <w:r w:rsidRPr="00A0524B">
              <w:rPr>
                <w:rFonts w:ascii="Times New Roman" w:hAnsi="Times New Roman" w:cs="Times New Roman"/>
                <w:sz w:val="28"/>
                <w:szCs w:val="28"/>
              </w:rPr>
              <w:t>Посе-щаемость</w:t>
            </w:r>
            <w:proofErr w:type="gramEnd"/>
            <w:r w:rsidRPr="00A0524B">
              <w:rPr>
                <w:rFonts w:ascii="Times New Roman" w:hAnsi="Times New Roman" w:cs="Times New Roman"/>
                <w:sz w:val="28"/>
                <w:szCs w:val="28"/>
              </w:rPr>
              <w:t xml:space="preserve"> лекций</w:t>
            </w:r>
          </w:p>
        </w:tc>
        <w:tc>
          <w:tcPr>
            <w:tcW w:w="414" w:type="pct"/>
            <w:tcMar>
              <w:left w:w="68" w:type="dxa"/>
              <w:right w:w="68" w:type="dxa"/>
            </w:tcMar>
          </w:tcPr>
          <w:p w:rsidR="00AA7D7D" w:rsidRPr="00A0524B" w:rsidRDefault="00AA7D7D" w:rsidP="00A0524B">
            <w:pPr>
              <w:pStyle w:val="a7"/>
              <w:spacing w:after="0" w:line="23" w:lineRule="atLeast"/>
              <w:contextualSpacing/>
              <w:rPr>
                <w:rFonts w:ascii="Times New Roman" w:hAnsi="Times New Roman" w:cs="Times New Roman"/>
                <w:sz w:val="28"/>
                <w:szCs w:val="28"/>
              </w:rPr>
            </w:pPr>
            <w:proofErr w:type="gramStart"/>
            <w:r w:rsidRPr="00A0524B">
              <w:rPr>
                <w:rFonts w:ascii="Times New Roman" w:hAnsi="Times New Roman" w:cs="Times New Roman"/>
                <w:sz w:val="28"/>
                <w:szCs w:val="28"/>
              </w:rPr>
              <w:t>Посе-щаемость</w:t>
            </w:r>
            <w:proofErr w:type="gramEnd"/>
            <w:r w:rsidRPr="00A0524B">
              <w:rPr>
                <w:rFonts w:ascii="Times New Roman" w:hAnsi="Times New Roman" w:cs="Times New Roman"/>
                <w:sz w:val="28"/>
                <w:szCs w:val="28"/>
              </w:rPr>
              <w:t xml:space="preserve"> практических занятий</w:t>
            </w:r>
          </w:p>
        </w:tc>
        <w:tc>
          <w:tcPr>
            <w:tcW w:w="559" w:type="pct"/>
            <w:tcMar>
              <w:left w:w="68" w:type="dxa"/>
              <w:right w:w="68" w:type="dxa"/>
            </w:tcMa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Подготовка и сдача рефератов</w:t>
            </w:r>
          </w:p>
        </w:tc>
        <w:tc>
          <w:tcPr>
            <w:tcW w:w="613" w:type="pct"/>
            <w:tcMar>
              <w:left w:w="68" w:type="dxa"/>
              <w:right w:w="68" w:type="dxa"/>
            </w:tcMa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Промежуточный контроль</w:t>
            </w:r>
          </w:p>
        </w:tc>
        <w:tc>
          <w:tcPr>
            <w:tcW w:w="614"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Подготовка и сдача карт метаболизма</w:t>
            </w:r>
          </w:p>
        </w:tc>
        <w:tc>
          <w:tcPr>
            <w:tcW w:w="307"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307"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612" w:type="pct"/>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r>
      <w:tr w:rsidR="00AA7D7D" w:rsidRPr="00A0524B" w:rsidTr="00AA7D7D">
        <w:trPr>
          <w:cantSplit/>
        </w:trPr>
        <w:tc>
          <w:tcPr>
            <w:tcW w:w="16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w:t>
            </w:r>
          </w:p>
        </w:tc>
        <w:tc>
          <w:tcPr>
            <w:tcW w:w="495"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2</w:t>
            </w:r>
          </w:p>
        </w:tc>
        <w:tc>
          <w:tcPr>
            <w:tcW w:w="48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3</w:t>
            </w:r>
          </w:p>
        </w:tc>
        <w:tc>
          <w:tcPr>
            <w:tcW w:w="433" w:type="pct"/>
            <w:tcMar>
              <w:left w:w="68" w:type="dxa"/>
              <w:right w:w="68" w:type="dxa"/>
            </w:tcMa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4</w:t>
            </w:r>
          </w:p>
        </w:tc>
        <w:tc>
          <w:tcPr>
            <w:tcW w:w="414" w:type="pct"/>
            <w:tcMar>
              <w:left w:w="68" w:type="dxa"/>
              <w:right w:w="68" w:type="dxa"/>
            </w:tcMa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5</w:t>
            </w:r>
          </w:p>
        </w:tc>
        <w:tc>
          <w:tcPr>
            <w:tcW w:w="559" w:type="pct"/>
            <w:tcMar>
              <w:left w:w="68" w:type="dxa"/>
              <w:right w:w="68" w:type="dxa"/>
            </w:tcMa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6</w:t>
            </w:r>
          </w:p>
        </w:tc>
        <w:tc>
          <w:tcPr>
            <w:tcW w:w="613" w:type="pct"/>
            <w:tcMar>
              <w:left w:w="68" w:type="dxa"/>
              <w:right w:w="68" w:type="dxa"/>
            </w:tcMa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8</w:t>
            </w:r>
          </w:p>
        </w:tc>
        <w:tc>
          <w:tcPr>
            <w:tcW w:w="614"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9</w:t>
            </w:r>
          </w:p>
        </w:tc>
        <w:tc>
          <w:tcPr>
            <w:tcW w:w="307"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10</w:t>
            </w:r>
          </w:p>
        </w:tc>
        <w:tc>
          <w:tcPr>
            <w:tcW w:w="307"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11</w:t>
            </w:r>
          </w:p>
        </w:tc>
        <w:tc>
          <w:tcPr>
            <w:tcW w:w="612"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12</w:t>
            </w:r>
          </w:p>
        </w:tc>
      </w:tr>
      <w:tr w:rsidR="00AA7D7D" w:rsidRPr="00A0524B" w:rsidTr="00AA7D7D">
        <w:trPr>
          <w:cantSplit/>
        </w:trPr>
        <w:tc>
          <w:tcPr>
            <w:tcW w:w="163"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w:t>
            </w:r>
          </w:p>
        </w:tc>
        <w:tc>
          <w:tcPr>
            <w:tcW w:w="495"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 xml:space="preserve">Всего </w:t>
            </w:r>
          </w:p>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483" w:type="pct"/>
          </w:tcPr>
          <w:p w:rsidR="00AA7D7D" w:rsidRPr="00A0524B" w:rsidRDefault="00AA7D7D" w:rsidP="00A0524B">
            <w:pPr>
              <w:pStyle w:val="a7"/>
              <w:spacing w:after="0" w:line="23" w:lineRule="atLeast"/>
              <w:contextualSpacing/>
              <w:rPr>
                <w:rFonts w:ascii="Times New Roman" w:hAnsi="Times New Roman" w:cs="Times New Roman"/>
                <w:b/>
                <w:bCs/>
                <w:sz w:val="28"/>
                <w:szCs w:val="28"/>
              </w:rPr>
            </w:pPr>
            <w:r w:rsidRPr="00A0524B">
              <w:rPr>
                <w:rFonts w:ascii="Times New Roman" w:hAnsi="Times New Roman" w:cs="Times New Roman"/>
                <w:b/>
                <w:bCs/>
                <w:sz w:val="28"/>
                <w:szCs w:val="28"/>
              </w:rPr>
              <w:t>2</w:t>
            </w:r>
          </w:p>
        </w:tc>
        <w:tc>
          <w:tcPr>
            <w:tcW w:w="433" w:type="pct"/>
            <w:tcMar>
              <w:left w:w="68" w:type="dxa"/>
              <w:right w:w="68" w:type="dxa"/>
            </w:tcMa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3</w:t>
            </w:r>
          </w:p>
        </w:tc>
        <w:tc>
          <w:tcPr>
            <w:tcW w:w="414" w:type="pct"/>
            <w:tcMar>
              <w:left w:w="68" w:type="dxa"/>
              <w:right w:w="68" w:type="dxa"/>
            </w:tcMa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10</w:t>
            </w:r>
          </w:p>
        </w:tc>
        <w:tc>
          <w:tcPr>
            <w:tcW w:w="559" w:type="pct"/>
            <w:tcMar>
              <w:left w:w="68" w:type="dxa"/>
              <w:right w:w="68" w:type="dxa"/>
            </w:tcMa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18</w:t>
            </w:r>
          </w:p>
        </w:tc>
        <w:tc>
          <w:tcPr>
            <w:tcW w:w="613" w:type="pct"/>
            <w:tcMar>
              <w:left w:w="68" w:type="dxa"/>
              <w:right w:w="68" w:type="dxa"/>
            </w:tcMar>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9</w:t>
            </w:r>
          </w:p>
        </w:tc>
        <w:tc>
          <w:tcPr>
            <w:tcW w:w="614"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10</w:t>
            </w:r>
          </w:p>
        </w:tc>
        <w:tc>
          <w:tcPr>
            <w:tcW w:w="307"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50</w:t>
            </w:r>
          </w:p>
        </w:tc>
        <w:tc>
          <w:tcPr>
            <w:tcW w:w="307"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612" w:type="pct"/>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100</w:t>
            </w:r>
          </w:p>
        </w:tc>
      </w:tr>
    </w:tbl>
    <w:p w:rsidR="00AA7D7D" w:rsidRPr="00A0524B" w:rsidRDefault="00AA7D7D" w:rsidP="00A0524B">
      <w:pPr>
        <w:pStyle w:val="a7"/>
        <w:spacing w:after="0" w:line="23" w:lineRule="atLeast"/>
        <w:ind w:firstLine="709"/>
        <w:contextualSpacing/>
        <w:rPr>
          <w:rFonts w:ascii="Times New Roman" w:hAnsi="Times New Roman" w:cs="Times New Roman"/>
          <w:b/>
          <w:bCs/>
          <w:sz w:val="28"/>
          <w:szCs w:val="28"/>
        </w:rPr>
      </w:pPr>
    </w:p>
    <w:p w:rsidR="00AA7D7D" w:rsidRPr="00A0524B" w:rsidRDefault="00AA7D7D" w:rsidP="00A0524B">
      <w:pPr>
        <w:spacing w:after="0" w:line="23" w:lineRule="atLeast"/>
        <w:contextualSpacing/>
        <w:rPr>
          <w:rFonts w:ascii="Times New Roman" w:hAnsi="Times New Roman" w:cs="Times New Roman"/>
          <w:b/>
          <w:bCs/>
          <w:sz w:val="28"/>
          <w:szCs w:val="28"/>
        </w:rPr>
      </w:pPr>
    </w:p>
    <w:p w:rsidR="00AA7D7D" w:rsidRPr="00A0524B" w:rsidRDefault="00AA7D7D" w:rsidP="00A0524B">
      <w:pPr>
        <w:spacing w:after="0" w:line="23" w:lineRule="atLeast"/>
        <w:contextualSpacing/>
        <w:rPr>
          <w:rFonts w:ascii="Times New Roman" w:hAnsi="Times New Roman" w:cs="Times New Roman"/>
          <w:b/>
          <w:bCs/>
          <w:sz w:val="28"/>
          <w:szCs w:val="28"/>
        </w:rPr>
      </w:pPr>
    </w:p>
    <w:p w:rsidR="00AA7D7D" w:rsidRPr="00A0524B" w:rsidRDefault="00AA7D7D" w:rsidP="00A0524B">
      <w:pPr>
        <w:spacing w:after="0" w:line="23" w:lineRule="atLeast"/>
        <w:contextualSpacing/>
        <w:rPr>
          <w:rFonts w:ascii="Times New Roman" w:hAnsi="Times New Roman" w:cs="Times New Roman"/>
          <w:b/>
          <w:bCs/>
          <w:sz w:val="28"/>
          <w:szCs w:val="28"/>
        </w:rPr>
      </w:pPr>
    </w:p>
    <w:p w:rsidR="00AA7D7D" w:rsidRPr="00A0524B" w:rsidRDefault="00AA7D7D" w:rsidP="00A0524B">
      <w:pPr>
        <w:spacing w:after="0" w:line="23" w:lineRule="atLeast"/>
        <w:contextualSpacing/>
        <w:rPr>
          <w:rFonts w:ascii="Times New Roman" w:hAnsi="Times New Roman" w:cs="Times New Roman"/>
          <w:b/>
          <w:bCs/>
          <w:sz w:val="28"/>
          <w:szCs w:val="28"/>
        </w:rPr>
      </w:pPr>
    </w:p>
    <w:p w:rsidR="00AA7D7D" w:rsidRPr="00A0524B" w:rsidRDefault="00AA7D7D" w:rsidP="00A0524B">
      <w:pPr>
        <w:spacing w:after="0" w:line="23" w:lineRule="atLeast"/>
        <w:contextualSpacing/>
        <w:rPr>
          <w:rFonts w:ascii="Times New Roman" w:hAnsi="Times New Roman" w:cs="Times New Roman"/>
          <w:b/>
          <w:bCs/>
          <w:sz w:val="28"/>
          <w:szCs w:val="28"/>
        </w:rPr>
      </w:pPr>
    </w:p>
    <w:p w:rsidR="00AA7D7D" w:rsidRPr="00A0524B" w:rsidRDefault="00AA7D7D" w:rsidP="00A0524B">
      <w:pPr>
        <w:spacing w:after="0" w:line="23" w:lineRule="atLeast"/>
        <w:contextualSpacing/>
        <w:rPr>
          <w:rFonts w:ascii="Times New Roman" w:hAnsi="Times New Roman" w:cs="Times New Roman"/>
          <w:b/>
          <w:bCs/>
          <w:sz w:val="28"/>
          <w:szCs w:val="28"/>
        </w:rPr>
      </w:pPr>
    </w:p>
    <w:p w:rsidR="00A0524B" w:rsidRDefault="00A0524B" w:rsidP="00A0524B">
      <w:pPr>
        <w:spacing w:after="0" w:line="23" w:lineRule="atLeast"/>
        <w:contextualSpacing/>
        <w:jc w:val="right"/>
        <w:rPr>
          <w:rFonts w:ascii="Times New Roman" w:hAnsi="Times New Roman" w:cs="Times New Roman"/>
          <w:bCs/>
          <w:sz w:val="28"/>
          <w:szCs w:val="28"/>
        </w:rPr>
      </w:pPr>
    </w:p>
    <w:p w:rsidR="00A0524B" w:rsidRDefault="00A0524B" w:rsidP="00A0524B">
      <w:pPr>
        <w:spacing w:after="0" w:line="23" w:lineRule="atLeast"/>
        <w:contextualSpacing/>
        <w:jc w:val="right"/>
        <w:rPr>
          <w:rFonts w:ascii="Times New Roman" w:hAnsi="Times New Roman" w:cs="Times New Roman"/>
          <w:bCs/>
          <w:sz w:val="28"/>
          <w:szCs w:val="28"/>
        </w:rPr>
      </w:pPr>
    </w:p>
    <w:p w:rsidR="00AA7D7D" w:rsidRPr="00A0524B" w:rsidRDefault="00AA7D7D" w:rsidP="00A0524B">
      <w:pPr>
        <w:spacing w:after="0" w:line="23" w:lineRule="atLeast"/>
        <w:contextualSpacing/>
        <w:jc w:val="right"/>
        <w:rPr>
          <w:rFonts w:ascii="Times New Roman" w:hAnsi="Times New Roman" w:cs="Times New Roman"/>
          <w:bCs/>
          <w:sz w:val="28"/>
          <w:szCs w:val="28"/>
        </w:rPr>
      </w:pPr>
      <w:r w:rsidRPr="00A0524B">
        <w:rPr>
          <w:rFonts w:ascii="Times New Roman" w:hAnsi="Times New Roman" w:cs="Times New Roman"/>
          <w:bCs/>
          <w:sz w:val="28"/>
          <w:szCs w:val="28"/>
        </w:rPr>
        <w:lastRenderedPageBreak/>
        <w:t>Приложение 4</w:t>
      </w:r>
    </w:p>
    <w:p w:rsidR="00AA7D7D" w:rsidRPr="00A0524B" w:rsidRDefault="00AA7D7D" w:rsidP="00A0524B">
      <w:pPr>
        <w:pStyle w:val="a7"/>
        <w:spacing w:after="0" w:line="23" w:lineRule="atLeast"/>
        <w:ind w:firstLine="709"/>
        <w:contextualSpacing/>
        <w:rPr>
          <w:rFonts w:ascii="Times New Roman" w:hAnsi="Times New Roman" w:cs="Times New Roman"/>
          <w:sz w:val="28"/>
          <w:szCs w:val="28"/>
        </w:rPr>
      </w:pPr>
      <w:r w:rsidRPr="00A0524B">
        <w:rPr>
          <w:rFonts w:ascii="Times New Roman" w:hAnsi="Times New Roman" w:cs="Times New Roman"/>
          <w:sz w:val="28"/>
          <w:szCs w:val="28"/>
        </w:rPr>
        <w:t>Обеспеченность учебно-методической документацией по дисциплине «Вторичные метаболиты растений»</w:t>
      </w:r>
    </w:p>
    <w:tbl>
      <w:tblPr>
        <w:tblStyle w:val="af"/>
        <w:tblW w:w="0" w:type="auto"/>
        <w:tblLook w:val="04A0"/>
      </w:tblPr>
      <w:tblGrid>
        <w:gridCol w:w="1965"/>
        <w:gridCol w:w="5427"/>
        <w:gridCol w:w="3697"/>
        <w:gridCol w:w="3697"/>
      </w:tblGrid>
      <w:tr w:rsidR="00AA7D7D" w:rsidRPr="00A0524B" w:rsidTr="00AA7D7D">
        <w:tc>
          <w:tcPr>
            <w:tcW w:w="1965" w:type="dxa"/>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Наименование дисциплины</w:t>
            </w:r>
          </w:p>
        </w:tc>
        <w:tc>
          <w:tcPr>
            <w:tcW w:w="5427" w:type="dxa"/>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Наименование учебников, учебно-методических пособий, разработок и рекомендаций</w:t>
            </w:r>
          </w:p>
        </w:tc>
        <w:tc>
          <w:tcPr>
            <w:tcW w:w="3697" w:type="dxa"/>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Количество экземпляров</w:t>
            </w:r>
          </w:p>
        </w:tc>
        <w:tc>
          <w:tcPr>
            <w:tcW w:w="3697" w:type="dxa"/>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rPr>
              <w:t>Обеспеченность студентов учебной литературой (экземпляров на одного студента)</w:t>
            </w:r>
          </w:p>
        </w:tc>
      </w:tr>
      <w:tr w:rsidR="00AA7D7D" w:rsidRPr="00A0524B" w:rsidTr="00AA7D7D">
        <w:tc>
          <w:tcPr>
            <w:tcW w:w="1965" w:type="dxa"/>
            <w:vMerge w:val="restart"/>
            <w:vAlign w:val="center"/>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Вторичные метаболиты растений</w:t>
            </w:r>
          </w:p>
        </w:tc>
        <w:tc>
          <w:tcPr>
            <w:tcW w:w="5427" w:type="dxa"/>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shd w:val="clear" w:color="auto" w:fill="FFFFFF"/>
              </w:rPr>
              <w:t>Льюин, Б. Гены: [учебник] / Б. Льюин</w:t>
            </w:r>
            <w:proofErr w:type="gramStart"/>
            <w:r w:rsidRPr="00A0524B">
              <w:rPr>
                <w:rFonts w:ascii="Times New Roman" w:hAnsi="Times New Roman" w:cs="Times New Roman"/>
                <w:sz w:val="28"/>
                <w:szCs w:val="28"/>
                <w:shd w:val="clear" w:color="auto" w:fill="FFFFFF"/>
              </w:rPr>
              <w:t xml:space="preserve"> ;</w:t>
            </w:r>
            <w:proofErr w:type="gramEnd"/>
            <w:r w:rsidRPr="00A0524B">
              <w:rPr>
                <w:rFonts w:ascii="Times New Roman" w:hAnsi="Times New Roman" w:cs="Times New Roman"/>
                <w:sz w:val="28"/>
                <w:szCs w:val="28"/>
                <w:shd w:val="clear" w:color="auto" w:fill="FFFFFF"/>
              </w:rPr>
              <w:t xml:space="preserve"> пер. с англ. И. А. Кофиади [и др.] ; ред. Д. В. Ребриков. - М.</w:t>
            </w:r>
            <w:proofErr w:type="gramStart"/>
            <w:r w:rsidRPr="00A0524B">
              <w:rPr>
                <w:rFonts w:ascii="Times New Roman" w:hAnsi="Times New Roman" w:cs="Times New Roman"/>
                <w:sz w:val="28"/>
                <w:szCs w:val="28"/>
                <w:shd w:val="clear" w:color="auto" w:fill="FFFFFF"/>
              </w:rPr>
              <w:t xml:space="preserve"> :</w:t>
            </w:r>
            <w:proofErr w:type="gramEnd"/>
            <w:r w:rsidRPr="00A0524B">
              <w:rPr>
                <w:rFonts w:ascii="Times New Roman" w:hAnsi="Times New Roman" w:cs="Times New Roman"/>
                <w:sz w:val="28"/>
                <w:szCs w:val="28"/>
                <w:shd w:val="clear" w:color="auto" w:fill="FFFFFF"/>
              </w:rPr>
              <w:t xml:space="preserve"> БИНОМ. Лаборатория знаний, 2011. - 896 </w:t>
            </w:r>
            <w:proofErr w:type="gramStart"/>
            <w:r w:rsidRPr="00A0524B">
              <w:rPr>
                <w:rFonts w:ascii="Times New Roman" w:hAnsi="Times New Roman" w:cs="Times New Roman"/>
                <w:sz w:val="28"/>
                <w:szCs w:val="28"/>
                <w:shd w:val="clear" w:color="auto" w:fill="FFFFFF"/>
              </w:rPr>
              <w:t>с</w:t>
            </w:r>
            <w:proofErr w:type="gramEnd"/>
            <w:r w:rsidRPr="00A0524B">
              <w:rPr>
                <w:rFonts w:ascii="Times New Roman" w:hAnsi="Times New Roman" w:cs="Times New Roman"/>
                <w:sz w:val="28"/>
                <w:szCs w:val="28"/>
                <w:shd w:val="clear" w:color="auto" w:fill="FFFFFF"/>
              </w:rPr>
              <w:t>.</w:t>
            </w:r>
          </w:p>
        </w:tc>
        <w:tc>
          <w:tcPr>
            <w:tcW w:w="3697" w:type="dxa"/>
            <w:vAlign w:val="center"/>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21</w:t>
            </w:r>
          </w:p>
        </w:tc>
        <w:tc>
          <w:tcPr>
            <w:tcW w:w="3697" w:type="dxa"/>
            <w:vAlign w:val="center"/>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3</w:t>
            </w:r>
          </w:p>
        </w:tc>
      </w:tr>
      <w:tr w:rsidR="00AA7D7D" w:rsidRPr="00A0524B" w:rsidTr="00AA7D7D">
        <w:tc>
          <w:tcPr>
            <w:tcW w:w="1965" w:type="dxa"/>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5427" w:type="dxa"/>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shd w:val="clear" w:color="auto" w:fill="FFFFFF"/>
              </w:rPr>
              <w:t>Клетки: [учебник] / ред. Б. Льюин [и др.]</w:t>
            </w:r>
            <w:proofErr w:type="gramStart"/>
            <w:r w:rsidRPr="00A0524B">
              <w:rPr>
                <w:rFonts w:ascii="Times New Roman" w:hAnsi="Times New Roman" w:cs="Times New Roman"/>
                <w:sz w:val="28"/>
                <w:szCs w:val="28"/>
                <w:shd w:val="clear" w:color="auto" w:fill="FFFFFF"/>
              </w:rPr>
              <w:t xml:space="preserve"> ;</w:t>
            </w:r>
            <w:proofErr w:type="gramEnd"/>
            <w:r w:rsidRPr="00A0524B">
              <w:rPr>
                <w:rFonts w:ascii="Times New Roman" w:hAnsi="Times New Roman" w:cs="Times New Roman"/>
                <w:sz w:val="28"/>
                <w:szCs w:val="28"/>
                <w:shd w:val="clear" w:color="auto" w:fill="FFFFFF"/>
              </w:rPr>
              <w:t xml:space="preserve"> пер. с англ. И. В. Филиппович ; ред. пер. с англ. Ю. С. Ченцов. - М.: БИНОМ. Лаб. знаний, 2011. - 951 </w:t>
            </w:r>
            <w:proofErr w:type="gramStart"/>
            <w:r w:rsidRPr="00A0524B">
              <w:rPr>
                <w:rFonts w:ascii="Times New Roman" w:hAnsi="Times New Roman" w:cs="Times New Roman"/>
                <w:sz w:val="28"/>
                <w:szCs w:val="28"/>
                <w:shd w:val="clear" w:color="auto" w:fill="FFFFFF"/>
              </w:rPr>
              <w:t>с</w:t>
            </w:r>
            <w:proofErr w:type="gramEnd"/>
            <w:r w:rsidRPr="00A0524B">
              <w:rPr>
                <w:rFonts w:ascii="Times New Roman" w:hAnsi="Times New Roman" w:cs="Times New Roman"/>
                <w:sz w:val="28"/>
                <w:szCs w:val="28"/>
                <w:shd w:val="clear" w:color="auto" w:fill="FFFFFF"/>
              </w:rPr>
              <w:t>.</w:t>
            </w:r>
          </w:p>
        </w:tc>
        <w:tc>
          <w:tcPr>
            <w:tcW w:w="3697" w:type="dxa"/>
            <w:vAlign w:val="center"/>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31</w:t>
            </w:r>
          </w:p>
        </w:tc>
        <w:tc>
          <w:tcPr>
            <w:tcW w:w="3697" w:type="dxa"/>
            <w:vAlign w:val="center"/>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4,6</w:t>
            </w:r>
          </w:p>
        </w:tc>
      </w:tr>
      <w:tr w:rsidR="00AA7D7D" w:rsidRPr="00A0524B" w:rsidTr="00AA7D7D">
        <w:tc>
          <w:tcPr>
            <w:tcW w:w="1965" w:type="dxa"/>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5427" w:type="dxa"/>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shd w:val="clear" w:color="auto" w:fill="FFFFFF"/>
              </w:rPr>
              <w:t>Вторичные метаболиты растений: учеб</w:t>
            </w:r>
            <w:proofErr w:type="gramStart"/>
            <w:r w:rsidRPr="00A0524B">
              <w:rPr>
                <w:rFonts w:ascii="Times New Roman" w:hAnsi="Times New Roman" w:cs="Times New Roman"/>
                <w:sz w:val="28"/>
                <w:szCs w:val="28"/>
                <w:shd w:val="clear" w:color="auto" w:fill="FFFFFF"/>
              </w:rPr>
              <w:t>.-</w:t>
            </w:r>
            <w:proofErr w:type="gramEnd"/>
            <w:r w:rsidRPr="00A0524B">
              <w:rPr>
                <w:rFonts w:ascii="Times New Roman" w:hAnsi="Times New Roman" w:cs="Times New Roman"/>
                <w:sz w:val="28"/>
                <w:szCs w:val="28"/>
                <w:shd w:val="clear" w:color="auto" w:fill="FFFFFF"/>
              </w:rPr>
              <w:t xml:space="preserve">метод. пособие по  самостоятельной работе/ сост. Т. И. Голованова - Красноярск : Сиб. федер. ун-т, 2012. - 20 </w:t>
            </w:r>
            <w:proofErr w:type="gramStart"/>
            <w:r w:rsidRPr="00A0524B">
              <w:rPr>
                <w:rFonts w:ascii="Times New Roman" w:hAnsi="Times New Roman" w:cs="Times New Roman"/>
                <w:sz w:val="28"/>
                <w:szCs w:val="28"/>
                <w:shd w:val="clear" w:color="auto" w:fill="FFFFFF"/>
              </w:rPr>
              <w:t>с</w:t>
            </w:r>
            <w:proofErr w:type="gramEnd"/>
            <w:r w:rsidRPr="00A0524B">
              <w:rPr>
                <w:rFonts w:ascii="Times New Roman" w:hAnsi="Times New Roman" w:cs="Times New Roman"/>
                <w:sz w:val="28"/>
                <w:szCs w:val="28"/>
                <w:shd w:val="clear" w:color="auto" w:fill="FFFFFF"/>
              </w:rPr>
              <w:t>.</w:t>
            </w:r>
          </w:p>
        </w:tc>
        <w:tc>
          <w:tcPr>
            <w:tcW w:w="3697" w:type="dxa"/>
            <w:vAlign w:val="center"/>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12</w:t>
            </w:r>
          </w:p>
        </w:tc>
        <w:tc>
          <w:tcPr>
            <w:tcW w:w="3697" w:type="dxa"/>
            <w:vAlign w:val="center"/>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1,7</w:t>
            </w:r>
          </w:p>
        </w:tc>
      </w:tr>
      <w:tr w:rsidR="00AA7D7D" w:rsidRPr="00A0524B" w:rsidTr="00AA7D7D">
        <w:tc>
          <w:tcPr>
            <w:tcW w:w="1965" w:type="dxa"/>
            <w:vMerge/>
          </w:tcPr>
          <w:p w:rsidR="00AA7D7D" w:rsidRPr="00A0524B" w:rsidRDefault="00AA7D7D" w:rsidP="00A0524B">
            <w:pPr>
              <w:pStyle w:val="a7"/>
              <w:spacing w:after="0" w:line="23" w:lineRule="atLeast"/>
              <w:contextualSpacing/>
              <w:rPr>
                <w:rFonts w:ascii="Times New Roman" w:hAnsi="Times New Roman" w:cs="Times New Roman"/>
                <w:sz w:val="28"/>
                <w:szCs w:val="28"/>
              </w:rPr>
            </w:pPr>
          </w:p>
        </w:tc>
        <w:tc>
          <w:tcPr>
            <w:tcW w:w="5427" w:type="dxa"/>
          </w:tcPr>
          <w:p w:rsidR="00AA7D7D" w:rsidRPr="00A0524B" w:rsidRDefault="00AA7D7D" w:rsidP="00A0524B">
            <w:pPr>
              <w:pStyle w:val="a7"/>
              <w:spacing w:after="0" w:line="23" w:lineRule="atLeast"/>
              <w:contextualSpacing/>
              <w:rPr>
                <w:rFonts w:ascii="Times New Roman" w:hAnsi="Times New Roman" w:cs="Times New Roman"/>
                <w:sz w:val="28"/>
                <w:szCs w:val="28"/>
              </w:rPr>
            </w:pPr>
            <w:r w:rsidRPr="00A0524B">
              <w:rPr>
                <w:rFonts w:ascii="Times New Roman" w:hAnsi="Times New Roman" w:cs="Times New Roman"/>
                <w:sz w:val="28"/>
                <w:szCs w:val="28"/>
                <w:shd w:val="clear" w:color="auto" w:fill="FFFFFF"/>
              </w:rPr>
              <w:t>Вторичные метаболиты растений: учеб</w:t>
            </w:r>
            <w:proofErr w:type="gramStart"/>
            <w:r w:rsidRPr="00A0524B">
              <w:rPr>
                <w:rFonts w:ascii="Times New Roman" w:hAnsi="Times New Roman" w:cs="Times New Roman"/>
                <w:sz w:val="28"/>
                <w:szCs w:val="28"/>
                <w:shd w:val="clear" w:color="auto" w:fill="FFFFFF"/>
              </w:rPr>
              <w:t>.-</w:t>
            </w:r>
            <w:proofErr w:type="gramEnd"/>
            <w:r w:rsidRPr="00A0524B">
              <w:rPr>
                <w:rFonts w:ascii="Times New Roman" w:hAnsi="Times New Roman" w:cs="Times New Roman"/>
                <w:sz w:val="28"/>
                <w:szCs w:val="28"/>
                <w:shd w:val="clear" w:color="auto" w:fill="FFFFFF"/>
              </w:rPr>
              <w:t xml:space="preserve">метод. пособие для семинар. занятий/сост. Т. И. Голованова: Сиб. федер. ун-т, 2012. - 12 </w:t>
            </w:r>
            <w:proofErr w:type="gramStart"/>
            <w:r w:rsidRPr="00A0524B">
              <w:rPr>
                <w:rFonts w:ascii="Times New Roman" w:hAnsi="Times New Roman" w:cs="Times New Roman"/>
                <w:sz w:val="28"/>
                <w:szCs w:val="28"/>
                <w:shd w:val="clear" w:color="auto" w:fill="FFFFFF"/>
              </w:rPr>
              <w:t>с</w:t>
            </w:r>
            <w:proofErr w:type="gramEnd"/>
            <w:r w:rsidRPr="00A0524B">
              <w:rPr>
                <w:rFonts w:ascii="Times New Roman" w:hAnsi="Times New Roman" w:cs="Times New Roman"/>
                <w:sz w:val="28"/>
                <w:szCs w:val="28"/>
                <w:shd w:val="clear" w:color="auto" w:fill="FFFFFF"/>
              </w:rPr>
              <w:t>.</w:t>
            </w:r>
          </w:p>
        </w:tc>
        <w:tc>
          <w:tcPr>
            <w:tcW w:w="3697" w:type="dxa"/>
            <w:vAlign w:val="center"/>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13</w:t>
            </w:r>
          </w:p>
        </w:tc>
        <w:tc>
          <w:tcPr>
            <w:tcW w:w="3697" w:type="dxa"/>
            <w:vAlign w:val="center"/>
          </w:tcPr>
          <w:p w:rsidR="00AA7D7D" w:rsidRPr="00A0524B" w:rsidRDefault="00AA7D7D" w:rsidP="00A0524B">
            <w:pPr>
              <w:pStyle w:val="a7"/>
              <w:spacing w:after="0" w:line="23" w:lineRule="atLeast"/>
              <w:contextualSpacing/>
              <w:jc w:val="center"/>
              <w:rPr>
                <w:rFonts w:ascii="Times New Roman" w:hAnsi="Times New Roman" w:cs="Times New Roman"/>
                <w:sz w:val="28"/>
                <w:szCs w:val="28"/>
              </w:rPr>
            </w:pPr>
            <w:r w:rsidRPr="00A0524B">
              <w:rPr>
                <w:rFonts w:ascii="Times New Roman" w:hAnsi="Times New Roman" w:cs="Times New Roman"/>
                <w:sz w:val="28"/>
                <w:szCs w:val="28"/>
              </w:rPr>
              <w:t>1,8</w:t>
            </w:r>
          </w:p>
        </w:tc>
      </w:tr>
    </w:tbl>
    <w:p w:rsidR="00AA7D7D" w:rsidRPr="00A0524B" w:rsidRDefault="00AA7D7D" w:rsidP="00A0524B">
      <w:pPr>
        <w:pStyle w:val="a7"/>
        <w:spacing w:after="0" w:line="23" w:lineRule="atLeast"/>
        <w:ind w:firstLine="709"/>
        <w:contextualSpacing/>
        <w:rPr>
          <w:rFonts w:ascii="Times New Roman" w:hAnsi="Times New Roman" w:cs="Times New Roman"/>
          <w:b/>
          <w:bCs/>
          <w:sz w:val="28"/>
          <w:szCs w:val="28"/>
        </w:rPr>
      </w:pPr>
    </w:p>
    <w:p w:rsidR="00AA7D7D" w:rsidRPr="00A0524B" w:rsidRDefault="00AA7D7D" w:rsidP="00A0524B">
      <w:pPr>
        <w:spacing w:after="0" w:line="23" w:lineRule="atLeast"/>
        <w:contextualSpacing/>
        <w:rPr>
          <w:rFonts w:ascii="Times New Roman" w:hAnsi="Times New Roman" w:cs="Times New Roman"/>
          <w:b/>
          <w:bCs/>
          <w:sz w:val="28"/>
          <w:szCs w:val="28"/>
        </w:rPr>
        <w:sectPr w:rsidR="00AA7D7D" w:rsidRPr="00A0524B" w:rsidSect="00AA7D7D">
          <w:pgSz w:w="16838" w:h="11906" w:orient="landscape"/>
          <w:pgMar w:top="1701" w:right="1134" w:bottom="850" w:left="1134" w:header="708" w:footer="708" w:gutter="0"/>
          <w:cols w:space="720"/>
          <w:docGrid w:linePitch="299"/>
        </w:sectPr>
      </w:pPr>
    </w:p>
    <w:p w:rsidR="003D3FC1" w:rsidRPr="00A0524B" w:rsidRDefault="003D3FC1" w:rsidP="00A0524B">
      <w:pPr>
        <w:pStyle w:val="a7"/>
        <w:spacing w:after="0" w:line="23" w:lineRule="atLeast"/>
        <w:ind w:firstLine="709"/>
        <w:contextualSpacing/>
        <w:rPr>
          <w:rFonts w:ascii="Times New Roman" w:hAnsi="Times New Roman" w:cs="Times New Roman"/>
          <w:sz w:val="28"/>
          <w:szCs w:val="28"/>
        </w:rPr>
      </w:pPr>
    </w:p>
    <w:sectPr w:rsidR="003D3FC1" w:rsidRPr="00A0524B" w:rsidSect="00210E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3F6A"/>
    <w:multiLevelType w:val="hybridMultilevel"/>
    <w:tmpl w:val="F9D05BFC"/>
    <w:lvl w:ilvl="0" w:tplc="331AD53E">
      <w:start w:val="1"/>
      <w:numFmt w:val="decimal"/>
      <w:lvlText w:val="%1."/>
      <w:lvlJc w:val="left"/>
      <w:pPr>
        <w:tabs>
          <w:tab w:val="num" w:pos="36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DD1706"/>
    <w:multiLevelType w:val="hybridMultilevel"/>
    <w:tmpl w:val="FA8082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350045"/>
    <w:multiLevelType w:val="hybridMultilevel"/>
    <w:tmpl w:val="F06AB24C"/>
    <w:lvl w:ilvl="0" w:tplc="7662FF90">
      <w:start w:val="1"/>
      <w:numFmt w:val="bullet"/>
      <w:lvlText w:val=""/>
      <w:lvlJc w:val="left"/>
      <w:pPr>
        <w:tabs>
          <w:tab w:val="num" w:pos="357"/>
        </w:tabs>
        <w:ind w:left="0" w:firstLine="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BFF440D"/>
    <w:multiLevelType w:val="hybridMultilevel"/>
    <w:tmpl w:val="BFD4B9E0"/>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6682C28"/>
    <w:multiLevelType w:val="multilevel"/>
    <w:tmpl w:val="5E16EABA"/>
    <w:lvl w:ilvl="0">
      <w:start w:val="1"/>
      <w:numFmt w:val="decimal"/>
      <w:lvlText w:val="%1"/>
      <w:lvlJc w:val="left"/>
      <w:pPr>
        <w:tabs>
          <w:tab w:val="num" w:pos="435"/>
        </w:tabs>
        <w:ind w:left="435" w:hanging="435"/>
      </w:pPr>
    </w:lvl>
    <w:lvl w:ilvl="1">
      <w:start w:val="1"/>
      <w:numFmt w:val="decimal"/>
      <w:lvlText w:val="%1.%2"/>
      <w:lvlJc w:val="left"/>
      <w:pPr>
        <w:tabs>
          <w:tab w:val="num" w:pos="1144"/>
        </w:tabs>
        <w:ind w:left="1144" w:hanging="435"/>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5">
    <w:nsid w:val="28B60D90"/>
    <w:multiLevelType w:val="multilevel"/>
    <w:tmpl w:val="F40C04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FF31945"/>
    <w:multiLevelType w:val="hybridMultilevel"/>
    <w:tmpl w:val="6D002C62"/>
    <w:lvl w:ilvl="0" w:tplc="EEF6F18E">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C030C45"/>
    <w:multiLevelType w:val="hybridMultilevel"/>
    <w:tmpl w:val="CE62FDB2"/>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8">
    <w:nsid w:val="6E8F32C1"/>
    <w:multiLevelType w:val="hybridMultilevel"/>
    <w:tmpl w:val="B168655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99D53F3"/>
    <w:multiLevelType w:val="hybridMultilevel"/>
    <w:tmpl w:val="AF48D118"/>
    <w:lvl w:ilvl="0" w:tplc="7662FF90">
      <w:start w:val="1"/>
      <w:numFmt w:val="bullet"/>
      <w:lvlText w:val=""/>
      <w:lvlJc w:val="left"/>
      <w:pPr>
        <w:tabs>
          <w:tab w:val="num" w:pos="168"/>
        </w:tabs>
        <w:ind w:left="-189" w:firstLine="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AA677E6"/>
    <w:multiLevelType w:val="hybridMultilevel"/>
    <w:tmpl w:val="4C6AF924"/>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forms" w:enforcement="1" w:cryptProviderType="rsaFull" w:cryptAlgorithmClass="hash" w:cryptAlgorithmType="typeAny" w:cryptAlgorithmSid="4" w:cryptSpinCount="100000" w:hash="0bljeCEdL8EuGrx/WAE6lqDxT5I=" w:salt="hhj0FtC6yvdhsaciSccW1A=="/>
  <w:defaultTabStop w:val="708"/>
  <w:drawingGridHorizontalSpacing w:val="110"/>
  <w:displayHorizontalDrawingGridEvery w:val="2"/>
  <w:characterSpacingControl w:val="doNotCompress"/>
  <w:compat>
    <w:useFELayout/>
  </w:compat>
  <w:rsids>
    <w:rsidRoot w:val="003D3FC1"/>
    <w:rsid w:val="000E336B"/>
    <w:rsid w:val="00210EEB"/>
    <w:rsid w:val="0023242D"/>
    <w:rsid w:val="0024061B"/>
    <w:rsid w:val="00302C3E"/>
    <w:rsid w:val="003354C4"/>
    <w:rsid w:val="003D3FC1"/>
    <w:rsid w:val="00433E5A"/>
    <w:rsid w:val="004F3AA9"/>
    <w:rsid w:val="008047AA"/>
    <w:rsid w:val="0082113C"/>
    <w:rsid w:val="00884D3A"/>
    <w:rsid w:val="009C16E6"/>
    <w:rsid w:val="00A0524B"/>
    <w:rsid w:val="00AA7D7D"/>
    <w:rsid w:val="00B256E2"/>
    <w:rsid w:val="00EF2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EB"/>
  </w:style>
  <w:style w:type="paragraph" w:styleId="1">
    <w:name w:val="heading 1"/>
    <w:basedOn w:val="a"/>
    <w:next w:val="a"/>
    <w:link w:val="10"/>
    <w:uiPriority w:val="9"/>
    <w:qFormat/>
    <w:rsid w:val="003D3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3D3FC1"/>
    <w:pPr>
      <w:keepNext/>
      <w:spacing w:after="0" w:line="240" w:lineRule="auto"/>
      <w:ind w:left="5387"/>
      <w:jc w:val="both"/>
      <w:outlineLvl w:val="4"/>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FC1"/>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semiHidden/>
    <w:rsid w:val="003D3FC1"/>
    <w:rPr>
      <w:rFonts w:ascii="Times New Roman" w:eastAsia="Times New Roman" w:hAnsi="Times New Roman" w:cs="Times New Roman"/>
      <w:b/>
      <w:sz w:val="28"/>
      <w:szCs w:val="20"/>
    </w:rPr>
  </w:style>
  <w:style w:type="character" w:styleId="a3">
    <w:name w:val="Hyperlink"/>
    <w:basedOn w:val="a0"/>
    <w:uiPriority w:val="99"/>
    <w:semiHidden/>
    <w:unhideWhenUsed/>
    <w:rsid w:val="003D3FC1"/>
    <w:rPr>
      <w:color w:val="0000FF"/>
      <w:u w:val="single"/>
    </w:rPr>
  </w:style>
  <w:style w:type="paragraph" w:styleId="a4">
    <w:name w:val="Normal (Web)"/>
    <w:basedOn w:val="a"/>
    <w:semiHidden/>
    <w:unhideWhenUsed/>
    <w:rsid w:val="003D3FC1"/>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semiHidden/>
    <w:unhideWhenUsed/>
    <w:rsid w:val="003D3FC1"/>
    <w:pPr>
      <w:spacing w:after="0" w:line="240" w:lineRule="auto"/>
      <w:ind w:left="349" w:firstLine="392"/>
      <w:jc w:val="both"/>
    </w:pPr>
    <w:rPr>
      <w:rFonts w:ascii="Times New Roman" w:eastAsia="Times New Roman" w:hAnsi="Times New Roman" w:cs="Times New Roman"/>
      <w:b/>
      <w:spacing w:val="-2"/>
      <w:sz w:val="28"/>
      <w:szCs w:val="28"/>
    </w:rPr>
  </w:style>
  <w:style w:type="paragraph" w:styleId="a5">
    <w:name w:val="header"/>
    <w:basedOn w:val="a"/>
    <w:link w:val="a6"/>
    <w:semiHidden/>
    <w:unhideWhenUsed/>
    <w:rsid w:val="003D3FC1"/>
    <w:pPr>
      <w:tabs>
        <w:tab w:val="center" w:pos="4153"/>
        <w:tab w:val="right" w:pos="8306"/>
      </w:tabs>
      <w:spacing w:after="0" w:line="240" w:lineRule="auto"/>
      <w:jc w:val="both"/>
    </w:pPr>
    <w:rPr>
      <w:rFonts w:ascii="Times New Roman" w:eastAsia="Times New Roman" w:hAnsi="Times New Roman" w:cs="Times New Roman"/>
      <w:sz w:val="28"/>
      <w:szCs w:val="20"/>
    </w:rPr>
  </w:style>
  <w:style w:type="character" w:customStyle="1" w:styleId="a6">
    <w:name w:val="Верхний колонтитул Знак"/>
    <w:basedOn w:val="a0"/>
    <w:link w:val="a5"/>
    <w:semiHidden/>
    <w:rsid w:val="003D3FC1"/>
    <w:rPr>
      <w:rFonts w:ascii="Times New Roman" w:eastAsia="Times New Roman" w:hAnsi="Times New Roman" w:cs="Times New Roman"/>
      <w:sz w:val="28"/>
      <w:szCs w:val="20"/>
    </w:rPr>
  </w:style>
  <w:style w:type="paragraph" w:styleId="a7">
    <w:name w:val="Body Text"/>
    <w:basedOn w:val="a"/>
    <w:link w:val="a8"/>
    <w:unhideWhenUsed/>
    <w:rsid w:val="003D3FC1"/>
    <w:pPr>
      <w:spacing w:after="120"/>
    </w:pPr>
  </w:style>
  <w:style w:type="character" w:customStyle="1" w:styleId="a8">
    <w:name w:val="Основной текст Знак"/>
    <w:basedOn w:val="a0"/>
    <w:link w:val="a7"/>
    <w:rsid w:val="003D3FC1"/>
  </w:style>
  <w:style w:type="paragraph" w:styleId="a9">
    <w:name w:val="Body Text Indent"/>
    <w:basedOn w:val="a"/>
    <w:link w:val="aa"/>
    <w:unhideWhenUsed/>
    <w:rsid w:val="003D3FC1"/>
    <w:pPr>
      <w:spacing w:after="0" w:line="228" w:lineRule="auto"/>
      <w:ind w:firstLine="709"/>
      <w:jc w:val="both"/>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3D3FC1"/>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3D3FC1"/>
    <w:pPr>
      <w:spacing w:after="120" w:line="480" w:lineRule="auto"/>
      <w:ind w:left="283"/>
    </w:pPr>
  </w:style>
  <w:style w:type="character" w:customStyle="1" w:styleId="20">
    <w:name w:val="Основной текст с отступом 2 Знак"/>
    <w:basedOn w:val="a0"/>
    <w:link w:val="2"/>
    <w:uiPriority w:val="99"/>
    <w:semiHidden/>
    <w:rsid w:val="003D3FC1"/>
  </w:style>
  <w:style w:type="paragraph" w:styleId="3">
    <w:name w:val="Body Text Indent 3"/>
    <w:basedOn w:val="a"/>
    <w:link w:val="30"/>
    <w:uiPriority w:val="99"/>
    <w:unhideWhenUsed/>
    <w:rsid w:val="003D3FC1"/>
    <w:pPr>
      <w:spacing w:after="120"/>
      <w:ind w:left="283"/>
    </w:pPr>
    <w:rPr>
      <w:sz w:val="16"/>
      <w:szCs w:val="16"/>
    </w:rPr>
  </w:style>
  <w:style w:type="character" w:customStyle="1" w:styleId="30">
    <w:name w:val="Основной текст с отступом 3 Знак"/>
    <w:basedOn w:val="a0"/>
    <w:link w:val="3"/>
    <w:uiPriority w:val="99"/>
    <w:rsid w:val="003D3FC1"/>
    <w:rPr>
      <w:sz w:val="16"/>
      <w:szCs w:val="16"/>
    </w:rPr>
  </w:style>
  <w:style w:type="paragraph" w:styleId="ab">
    <w:name w:val="Plain Text"/>
    <w:basedOn w:val="a"/>
    <w:link w:val="ac"/>
    <w:unhideWhenUsed/>
    <w:rsid w:val="003D3FC1"/>
    <w:pPr>
      <w:spacing w:after="0" w:line="240" w:lineRule="auto"/>
    </w:pPr>
    <w:rPr>
      <w:rFonts w:ascii="Courier New" w:eastAsia="Times New Roman" w:hAnsi="Courier New" w:cs="Times New Roman"/>
      <w:sz w:val="20"/>
      <w:szCs w:val="20"/>
      <w:lang w:eastAsia="en-US"/>
    </w:rPr>
  </w:style>
  <w:style w:type="character" w:customStyle="1" w:styleId="ac">
    <w:name w:val="Текст Знак"/>
    <w:basedOn w:val="a0"/>
    <w:link w:val="ab"/>
    <w:rsid w:val="003D3FC1"/>
    <w:rPr>
      <w:rFonts w:ascii="Courier New" w:eastAsia="Times New Roman" w:hAnsi="Courier New" w:cs="Times New Roman"/>
      <w:sz w:val="20"/>
      <w:szCs w:val="20"/>
      <w:lang w:eastAsia="en-US"/>
    </w:rPr>
  </w:style>
  <w:style w:type="character" w:customStyle="1" w:styleId="ad">
    <w:name w:val="Абзац списка Знак"/>
    <w:link w:val="ae"/>
    <w:uiPriority w:val="99"/>
    <w:locked/>
    <w:rsid w:val="003D3FC1"/>
  </w:style>
  <w:style w:type="paragraph" w:styleId="ae">
    <w:name w:val="List Paragraph"/>
    <w:basedOn w:val="a"/>
    <w:link w:val="ad"/>
    <w:uiPriority w:val="99"/>
    <w:qFormat/>
    <w:rsid w:val="003D3FC1"/>
    <w:pPr>
      <w:ind w:left="720"/>
      <w:contextualSpacing/>
    </w:pPr>
  </w:style>
  <w:style w:type="paragraph" w:customStyle="1" w:styleId="12">
    <w:name w:val="Обычный1"/>
    <w:rsid w:val="003D3FC1"/>
    <w:pPr>
      <w:widowControl w:val="0"/>
      <w:snapToGrid w:val="0"/>
      <w:spacing w:after="0" w:line="254" w:lineRule="auto"/>
      <w:ind w:left="520" w:firstLine="300"/>
      <w:jc w:val="both"/>
    </w:pPr>
    <w:rPr>
      <w:rFonts w:ascii="Times New Roman" w:eastAsia="Times New Roman" w:hAnsi="Times New Roman" w:cs="Times New Roman"/>
      <w:szCs w:val="20"/>
    </w:rPr>
  </w:style>
  <w:style w:type="character" w:customStyle="1" w:styleId="apple-converted-space">
    <w:name w:val="apple-converted-space"/>
    <w:basedOn w:val="a0"/>
    <w:rsid w:val="003D3FC1"/>
  </w:style>
  <w:style w:type="table" w:styleId="af">
    <w:name w:val="Table Grid"/>
    <w:basedOn w:val="a1"/>
    <w:uiPriority w:val="59"/>
    <w:rsid w:val="003D3F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4">
    <w:name w:val="Стиль Маркерованый + 14 пт Полож"/>
    <w:basedOn w:val="a"/>
    <w:link w:val="140"/>
    <w:rsid w:val="00AA7D7D"/>
    <w:pPr>
      <w:tabs>
        <w:tab w:val="num" w:pos="720"/>
        <w:tab w:val="num" w:pos="1440"/>
      </w:tabs>
      <w:spacing w:after="0" w:line="240" w:lineRule="auto"/>
      <w:ind w:left="1440" w:hanging="360"/>
    </w:pPr>
    <w:rPr>
      <w:rFonts w:ascii="Times New Roman" w:eastAsia="Times New Roman" w:hAnsi="Times New Roman" w:cs="Times New Roman"/>
      <w:color w:val="000000"/>
      <w:sz w:val="28"/>
      <w:szCs w:val="24"/>
    </w:rPr>
  </w:style>
  <w:style w:type="character" w:customStyle="1" w:styleId="140">
    <w:name w:val="Стиль Маркерованый + 14 пт Полож Знак Знак"/>
    <w:basedOn w:val="a0"/>
    <w:link w:val="14"/>
    <w:rsid w:val="00AA7D7D"/>
    <w:rPr>
      <w:rFonts w:ascii="Times New Roman" w:eastAsia="Times New Roman" w:hAnsi="Times New Roman" w:cs="Times New Roman"/>
      <w:color w:val="000000"/>
      <w:sz w:val="28"/>
      <w:szCs w:val="24"/>
    </w:rPr>
  </w:style>
</w:styles>
</file>

<file path=word/webSettings.xml><?xml version="1.0" encoding="utf-8"?>
<w:webSettings xmlns:r="http://schemas.openxmlformats.org/officeDocument/2006/relationships" xmlns:w="http://schemas.openxmlformats.org/wordprocessingml/2006/main">
  <w:divs>
    <w:div w:id="600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fu-kras.ru/ejournals/dbaseDescriptions/blackwell.php" TargetMode="External"/><Relationship Id="rId13" Type="http://schemas.openxmlformats.org/officeDocument/2006/relationships/hyperlink" Target="http://search.ebscohost.com/" TargetMode="External"/><Relationship Id="rId18" Type="http://schemas.openxmlformats.org/officeDocument/2006/relationships/hyperlink" Target="http://lib.sfu-kras.ru/ejournals/dbaseDescriptions/wos.php" TargetMode="External"/><Relationship Id="rId26" Type="http://schemas.openxmlformats.org/officeDocument/2006/relationships/hyperlink" Target="http://www.qpat.com/index.htm" TargetMode="External"/><Relationship Id="rId39" Type="http://schemas.openxmlformats.org/officeDocument/2006/relationships/hyperlink" Target="http://elibrary.ru/defaultx.asp" TargetMode="External"/><Relationship Id="rId3" Type="http://schemas.openxmlformats.org/officeDocument/2006/relationships/styles" Target="styles.xml"/><Relationship Id="rId21" Type="http://schemas.openxmlformats.org/officeDocument/2006/relationships/hyperlink" Target="http://www.jstor.org/action/showJournals?browseType=collectionInfoPage&amp;selectCollection=as&amp;" TargetMode="External"/><Relationship Id="rId34" Type="http://schemas.openxmlformats.org/officeDocument/2006/relationships/hyperlink" Target="http://www.ias-stat.ru/module/Free/News.aspx" TargetMode="External"/><Relationship Id="rId42" Type="http://schemas.openxmlformats.org/officeDocument/2006/relationships/hyperlink" Target="http://lib.sfu-kras.ru/ejournals/dbaseDescriptions/polpred.php" TargetMode="External"/><Relationship Id="rId47" Type="http://schemas.openxmlformats.org/officeDocument/2006/relationships/fontTable" Target="fontTable.xml"/><Relationship Id="rId7" Type="http://schemas.openxmlformats.org/officeDocument/2006/relationships/hyperlink" Target="http://www.annualreviews.org/action/showJournals" TargetMode="External"/><Relationship Id="rId12" Type="http://schemas.openxmlformats.org/officeDocument/2006/relationships/hyperlink" Target="http://lib.sfu-kras.ru/ejournals/dbaseDescriptions/ebsco.php" TargetMode="External"/><Relationship Id="rId17" Type="http://schemas.openxmlformats.org/officeDocument/2006/relationships/hyperlink" Target="http://iopscience.iop.org/journals?type=archive" TargetMode="External"/><Relationship Id="rId25" Type="http://schemas.openxmlformats.org/officeDocument/2006/relationships/hyperlink" Target="http://www.oxfordjournals.org/" TargetMode="External"/><Relationship Id="rId33" Type="http://schemas.openxmlformats.org/officeDocument/2006/relationships/hyperlink" Target="http://arxiv.org/" TargetMode="External"/><Relationship Id="rId38" Type="http://schemas.openxmlformats.org/officeDocument/2006/relationships/hyperlink" Target="http://lib.sfu-kras.ru/ejournals/dbaseDescriptions/elibrary.php" TargetMode="External"/><Relationship Id="rId46" Type="http://schemas.openxmlformats.org/officeDocument/2006/relationships/hyperlink" Target="http://diss.rsl.ru/" TargetMode="External"/><Relationship Id="rId2" Type="http://schemas.openxmlformats.org/officeDocument/2006/relationships/numbering" Target="numbering.xml"/><Relationship Id="rId16" Type="http://schemas.openxmlformats.org/officeDocument/2006/relationships/hyperlink" Target="http://lib.sfu-kras.ru/ejournals/dbaseDescriptions/iop.php" TargetMode="External"/><Relationship Id="rId20" Type="http://schemas.openxmlformats.org/officeDocument/2006/relationships/hyperlink" Target="http://lib.sfu-kras.ru/ejournals/dbaseDescriptions/jstor.php" TargetMode="External"/><Relationship Id="rId29" Type="http://schemas.openxmlformats.org/officeDocument/2006/relationships/hyperlink" Target="http://online.sagepub.com/" TargetMode="External"/><Relationship Id="rId41" Type="http://schemas.openxmlformats.org/officeDocument/2006/relationships/hyperlink" Target="http://grebennikon.ru/" TargetMode="External"/><Relationship Id="rId1" Type="http://schemas.openxmlformats.org/officeDocument/2006/relationships/customXml" Target="../customXml/item1.xml"/><Relationship Id="rId6" Type="http://schemas.openxmlformats.org/officeDocument/2006/relationships/hyperlink" Target="http://pubs.acs.org/" TargetMode="External"/><Relationship Id="rId11" Type="http://schemas.openxmlformats.org/officeDocument/2006/relationships/hyperlink" Target="http://www.journals.cambridge.org/archives/" TargetMode="External"/><Relationship Id="rId24" Type="http://schemas.openxmlformats.org/officeDocument/2006/relationships/hyperlink" Target="http://lib.sfu-kras.ru/ejournals/dbaseDescriptions/oxford.php" TargetMode="External"/><Relationship Id="rId32" Type="http://schemas.openxmlformats.org/officeDocument/2006/relationships/hyperlink" Target="http://www.tandfonline.com/" TargetMode="External"/><Relationship Id="rId37" Type="http://schemas.openxmlformats.org/officeDocument/2006/relationships/hyperlink" Target="http://lib.sfu-kras.ru/ejournals/dbaseDescriptions/elibrary.php" TargetMode="External"/><Relationship Id="rId40" Type="http://schemas.openxmlformats.org/officeDocument/2006/relationships/hyperlink" Target="http://uisrussia.msu.ru/is4/main.jsp" TargetMode="External"/><Relationship Id="rId45" Type="http://schemas.openxmlformats.org/officeDocument/2006/relationships/hyperlink" Target="https://www.proquest.com/trials/trialSummary.action?view=subject&amp;trialBean.token=OGI11NSEO4L0UZ20K3ZO" TargetMode="External"/><Relationship Id="rId5" Type="http://schemas.openxmlformats.org/officeDocument/2006/relationships/webSettings" Target="webSettings.xml"/><Relationship Id="rId15" Type="http://schemas.openxmlformats.org/officeDocument/2006/relationships/hyperlink" Target="http://www.sciencedirect.com/" TargetMode="External"/><Relationship Id="rId23" Type="http://schemas.openxmlformats.org/officeDocument/2006/relationships/hyperlink" Target="http://www.nature.com/" TargetMode="External"/><Relationship Id="rId28" Type="http://schemas.openxmlformats.org/officeDocument/2006/relationships/hyperlink" Target="http://www.sciencemag.org/magazine" TargetMode="External"/><Relationship Id="rId36" Type="http://schemas.openxmlformats.org/officeDocument/2006/relationships/hyperlink" Target="http://www.ebiblioteka.ru/search/simple" TargetMode="External"/><Relationship Id="rId10" Type="http://schemas.openxmlformats.org/officeDocument/2006/relationships/hyperlink" Target="http://lib.sfu-kras.ru/ejournals/dbaseDescriptions/cambridge.php" TargetMode="External"/><Relationship Id="rId19" Type="http://schemas.openxmlformats.org/officeDocument/2006/relationships/hyperlink" Target="http://apps.webofknowledge.com/UA_GeneralSearch_input.do?product=UA&amp;search_mode=GeneralSearch&amp;SID=W2aheM4EFbHgbODcMFB&amp;preferencesSaved" TargetMode="External"/><Relationship Id="rId31" Type="http://schemas.openxmlformats.org/officeDocument/2006/relationships/hyperlink" Target="http://lib.sfu-kras.ru/ejournals/dbaseDescriptions/taf.php" TargetMode="External"/><Relationship Id="rId44" Type="http://schemas.openxmlformats.org/officeDocument/2006/relationships/hyperlink" Target="http://lib.sfu-kras.ru/ejournals/dbaseDescriptions/proquest-.php" TargetMode="External"/><Relationship Id="rId4" Type="http://schemas.openxmlformats.org/officeDocument/2006/relationships/settings" Target="settings.xml"/><Relationship Id="rId9" Type="http://schemas.openxmlformats.org/officeDocument/2006/relationships/hyperlink" Target="http://onlinelibrary.wiley.com/" TargetMode="External"/><Relationship Id="rId14" Type="http://schemas.openxmlformats.org/officeDocument/2006/relationships/hyperlink" Target="http://lib.sfu-kras.ru/ejournals/dbaseDescriptions/elsevier.php" TargetMode="External"/><Relationship Id="rId22" Type="http://schemas.openxmlformats.org/officeDocument/2006/relationships/hyperlink" Target="http://lib.sfu-kras.ru/ejournals/dbaseDescriptions/nature.php" TargetMode="External"/><Relationship Id="rId27" Type="http://schemas.openxmlformats.org/officeDocument/2006/relationships/hyperlink" Target="http://pubs.rsc.org/en/Journals?key=Title&amp;value=Current" TargetMode="External"/><Relationship Id="rId30" Type="http://schemas.openxmlformats.org/officeDocument/2006/relationships/hyperlink" Target="http://link.springer.com/" TargetMode="External"/><Relationship Id="rId35" Type="http://schemas.openxmlformats.org/officeDocument/2006/relationships/hyperlink" Target="http://lib.sfu-kras.ru/ejournals/dbaseDescriptions/eastview.php" TargetMode="External"/><Relationship Id="rId43" Type="http://schemas.openxmlformats.org/officeDocument/2006/relationships/hyperlink" Target="http://polpred.com/?ns=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E7F7-2171-4958-A68B-EEC3403C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4683</Words>
  <Characters>26697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Голованова </dc:creator>
  <cp:keywords/>
  <dc:description/>
  <cp:lastModifiedBy>GEG</cp:lastModifiedBy>
  <cp:revision>4</cp:revision>
  <dcterms:created xsi:type="dcterms:W3CDTF">2013-04-09T05:44:00Z</dcterms:created>
  <dcterms:modified xsi:type="dcterms:W3CDTF">2013-04-09T05:13:00Z</dcterms:modified>
</cp:coreProperties>
</file>