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1D" w:rsidRDefault="00013C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 w:rsidR="00013C1D" w:rsidRDefault="00013C1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ПРЕМИИ ГЛАВЫ ГОРОДА МОЛОДЫМ ТАЛАНТАМ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0"/>
          <w:szCs w:val="20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Премия Главы города молодым талантам является именной городской премией и учреждается для поощрения талантливой молодежи города, проявившей себя в различных сферах деятельности и внесшей вклад в развитие города Красноярска.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Премия Главы города молодым талантам вручается по следующим номинациям: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высокие достижения в научно-учебной деятельности;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высокие достижения в области образования;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высокие достижения в области культуры и искусства;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высокие достижения в спортивной деятельности;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высокие достижения в общественной и профессиональной деятельности.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Ежегодно устанавливается 50 именных премий, в том числе: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- 20 премий в научно-учебной деятельности (молодые ученые, аспиранты, студенты);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- 15 премий в области образования (учащиеся общеобразовательных учреждений города);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 премий в области культуры и искусства (победители, лауреаты и дипломанты краевых, региональных, федеральных и международных конкурсов, фестивалей);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 премий в области спортивной деятельности (призеры краевых, всероссийских и международных спортивных соревнований);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 премий в области общественной и профессиональной деятельности (лидеры молодежных общественных объединений и организаций, а также молодые люди, доказавшие свой профессионализм в различных сферах деятельности, за исключением номинаций, указанных выше).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Лицам, удостоенным премии, присваивается звание "Лауреат премии Главы города молодым талантам", вручается диплом и памятный знак лауреата.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Присуждение премии оформляется правовым актом города на основании коллегиального решения конкурсной комиссии.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Персональный состав конкурсной комиссии утверждается заместителем Главы города, в компетенции которого находится данный вопрос. Для определения лауреатов в номинациях могут быть созданы подкомиссии.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Размер премии составляет 70000 (семьдесят тысяч) рублей без учета налога на доходы физических лиц.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Лауреатом премии Главы города может стать любой житель г. Красноярска в возрасте от 14 до 30 лет, но не более одного раза. Лауреатами премии не могут быть творческие коллективы.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ПОРЯДОК ВЫДВИЖЕНИЯ СОИСКАТЕЛЕЙ И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ЛАУРЕАТОВ ПРЕМИИ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Право выдвижения соискателей на присуждение премии Главы города молодым талантам предоставляется: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департаментам, главным управлениям, управлениям администрации города Красноярска;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учебным заведениям высшего, среднего и начального профессионального образования;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молодежным общественным объединениям.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На каждую кандидатуру, заявленную на соискание премии, выдвигающая организация составляет представление, мотивирующее его выдвижение и содержащее анкетные данные кандидата и общую оценку его достижений, по форме согласно </w:t>
      </w:r>
      <w:hyperlink r:id="rId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Ежегодно в срок до </w:t>
      </w:r>
      <w:r w:rsidR="00652E4A">
        <w:rPr>
          <w:rFonts w:ascii="Calibri" w:hAnsi="Calibri" w:cs="Calibri"/>
        </w:rPr>
        <w:t>20апреля</w:t>
      </w:r>
      <w:r>
        <w:rPr>
          <w:rFonts w:ascii="Calibri" w:hAnsi="Calibri" w:cs="Calibri"/>
        </w:rPr>
        <w:t xml:space="preserve"> представления на соискателей премии Главы города молодым талантам подаются: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управление молодежной политики администрации города по номинациям "За высокие достижения в научно-учебной деятельности" и "За высокие достижения в общественной и </w:t>
      </w:r>
      <w:r>
        <w:rPr>
          <w:rFonts w:ascii="Calibri" w:hAnsi="Calibri" w:cs="Calibri"/>
        </w:rPr>
        <w:lastRenderedPageBreak/>
        <w:t>профессиональной деятельности";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главное управление образования администрации города по номинации "За высокие достижения в области образования";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главное управление культуры администрации города по номинации "За высокие достижения в области культуры и искусства";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главное управление по физической культуре и спорту администрации города по номинации "За высокие достижения в спортивной деятельности".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Первичную обработку и отбор представлений на соискание премии по каждой из номинаций осуществляет соответствующее управление или главное управление администрации города.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Конкурсная комиссия в срок до </w:t>
      </w:r>
      <w:r w:rsidR="00B421A1">
        <w:rPr>
          <w:rFonts w:ascii="Calibri" w:hAnsi="Calibri" w:cs="Calibri"/>
        </w:rPr>
        <w:t>30апреля</w:t>
      </w:r>
      <w:r>
        <w:rPr>
          <w:rFonts w:ascii="Calibri" w:hAnsi="Calibri" w:cs="Calibri"/>
        </w:rPr>
        <w:t xml:space="preserve"> рассматривает представленные документы и определяет лауреатов премии Главы города молодым талантам.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Заседание конкурсной комиссии считается правомочным при участии в заседании не менее двух третей состава комиссии. Решение комиссии по предложениям о присуждении премий принимается простым голосованием. Решение считается принятым, если за него проголосовало большинство от общего числа присутствующих.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Решение конкурсной комиссии оформляется протоколом, на основании которого готовится проект правового акта города Красноярска о присуждении премий.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ПОРЯДОК ВРУЧЕНИЯ ПРЕМИИ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Премия, памятный диплом и памятный знак лауреата вручаются в торжественной обстановке Главой города или по его поручению представителем администрации города.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Выплата премии осуществляется управлением молодежной политики администрации города за счет средств бюджета города, предусмотренных по смете управления на соответствующий финансовый год.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Организационная и техническая работа по объявлению конкурса, приему и подготовке материалов для рассмотрения конкурсной комиссией осуществляется управлением молодежной политики администрации города.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торжественной церемонии вручения премии осуществляется управлением молодежной политики администрации города либо подведомственным автономным, бюджетным учреждением на основании соответствующего приказа руководителя управления молодежной политики администрации города.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Список лауреатов премии Главы города молодым талантам публикуется в газете "Городские новости".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премии Главы города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молодым талантам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СОИСКАТЕЛЯ ПРЕМИИ ГЛАВЫ ГОРОДА МОЛОДЫМ ТАЛАНТАМ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Конкурсная номинация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 высокие достижения в научно-учебной деятельности;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 высокие достижения в области образования;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&lt;*&gt;за высокие достижения в области культуры и искусства;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&lt;*&gt;за высокие достижения в спортивной деятельности;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&lt;*&gt;за высокие достижения в общественной и профессиональной деятельности</w:t>
      </w:r>
    </w:p>
    <w:p w:rsidR="00013C1D" w:rsidRDefault="00013C1D">
      <w:pPr>
        <w:pStyle w:val="ConsPlusNonformat"/>
      </w:pPr>
      <w:r>
        <w:t>2. Фамилия _______________________________________________________</w:t>
      </w:r>
    </w:p>
    <w:p w:rsidR="00013C1D" w:rsidRDefault="00013C1D">
      <w:pPr>
        <w:pStyle w:val="ConsPlusNonformat"/>
      </w:pPr>
      <w:r>
        <w:t xml:space="preserve">   Имя ___________________________________________________________</w:t>
      </w:r>
    </w:p>
    <w:p w:rsidR="00013C1D" w:rsidRDefault="00013C1D">
      <w:pPr>
        <w:pStyle w:val="ConsPlusNonformat"/>
      </w:pPr>
      <w:r>
        <w:t xml:space="preserve">   Отчество ______________________________________________________</w:t>
      </w:r>
    </w:p>
    <w:p w:rsidR="00013C1D" w:rsidRDefault="00013C1D">
      <w:pPr>
        <w:pStyle w:val="ConsPlusNonformat"/>
      </w:pPr>
      <w:r>
        <w:t>3. Дата рождения _________________________________________________</w:t>
      </w:r>
    </w:p>
    <w:p w:rsidR="00013C1D" w:rsidRDefault="00013C1D">
      <w:pPr>
        <w:pStyle w:val="ConsPlusNonformat"/>
      </w:pPr>
      <w:r>
        <w:t>4. Паспортные данные _____________________________________________</w:t>
      </w:r>
    </w:p>
    <w:p w:rsidR="00013C1D" w:rsidRDefault="00013C1D">
      <w:pPr>
        <w:pStyle w:val="ConsPlusNonformat"/>
      </w:pPr>
      <w:r>
        <w:t>_________________________________________________________________</w:t>
      </w:r>
    </w:p>
    <w:p w:rsidR="00013C1D" w:rsidRDefault="00013C1D">
      <w:pPr>
        <w:pStyle w:val="ConsPlusNonformat"/>
      </w:pPr>
      <w:r>
        <w:t>5. Адрес места жительства ________________________________________</w:t>
      </w:r>
    </w:p>
    <w:p w:rsidR="00013C1D" w:rsidRDefault="00013C1D">
      <w:pPr>
        <w:pStyle w:val="ConsPlusNonformat"/>
      </w:pPr>
      <w:r>
        <w:t>_________________________________________________________________</w:t>
      </w:r>
    </w:p>
    <w:p w:rsidR="00013C1D" w:rsidRDefault="00013C1D">
      <w:pPr>
        <w:pStyle w:val="ConsPlusNonformat"/>
      </w:pPr>
      <w:r>
        <w:t>6. Место учебы (работы) __________________________________________</w:t>
      </w:r>
    </w:p>
    <w:p w:rsidR="00013C1D" w:rsidRDefault="00013C1D">
      <w:pPr>
        <w:pStyle w:val="ConsPlusNonformat"/>
      </w:pPr>
      <w:r>
        <w:t>_________________________________________________________________</w:t>
      </w:r>
    </w:p>
    <w:p w:rsidR="00013C1D" w:rsidRDefault="00013C1D">
      <w:pPr>
        <w:pStyle w:val="ConsPlusNonformat"/>
      </w:pPr>
      <w:r>
        <w:t>7. Координаты для связи (телефон, e-mail) ________________________</w:t>
      </w:r>
    </w:p>
    <w:p w:rsidR="00013C1D" w:rsidRDefault="00013C1D">
      <w:pPr>
        <w:pStyle w:val="ConsPlusNonformat"/>
      </w:pPr>
      <w:r>
        <w:t>_________________________________________________________________</w:t>
      </w:r>
    </w:p>
    <w:p w:rsidR="00013C1D" w:rsidRDefault="00013C1D">
      <w:pPr>
        <w:pStyle w:val="ConsPlusNonformat"/>
      </w:pPr>
      <w:r>
        <w:t>8. Выдвигающая организация, Ф.И.О. ответственного, телефон _______</w:t>
      </w:r>
    </w:p>
    <w:p w:rsidR="00013C1D" w:rsidRDefault="00013C1D">
      <w:pPr>
        <w:pStyle w:val="ConsPlusNonformat"/>
      </w:pPr>
      <w:r>
        <w:t>_________________________________________________________________</w:t>
      </w:r>
    </w:p>
    <w:p w:rsidR="00013C1D" w:rsidRDefault="00013C1D">
      <w:pPr>
        <w:pStyle w:val="ConsPlusNonformat"/>
      </w:pPr>
      <w:r>
        <w:t>_________________________________________________________________</w:t>
      </w:r>
    </w:p>
    <w:p w:rsidR="00013C1D" w:rsidRDefault="00013C1D">
      <w:pPr>
        <w:pStyle w:val="ConsPlusNonformat"/>
      </w:pPr>
      <w:r>
        <w:t>9. Краткая    характеристика    основных   достижений   кандидата,</w:t>
      </w:r>
    </w:p>
    <w:p w:rsidR="00013C1D" w:rsidRDefault="00013C1D">
      <w:pPr>
        <w:pStyle w:val="ConsPlusNonformat"/>
      </w:pPr>
      <w:r>
        <w:t>мотивирующая  его  выдвижение,  с  указанием  направления  работы,</w:t>
      </w:r>
    </w:p>
    <w:p w:rsidR="00013C1D" w:rsidRDefault="00013C1D">
      <w:pPr>
        <w:pStyle w:val="ConsPlusNonformat"/>
      </w:pPr>
      <w:r>
        <w:t>участия в олимпиадах, конкурсах, смотрах, конференциях, спортивных</w:t>
      </w:r>
    </w:p>
    <w:p w:rsidR="00013C1D" w:rsidRDefault="00013C1D">
      <w:pPr>
        <w:pStyle w:val="ConsPlusNonformat"/>
      </w:pPr>
      <w:r>
        <w:t>состязаниях, публикаций, другой информации о соискателе.</w:t>
      </w:r>
    </w:p>
    <w:p w:rsidR="00013C1D" w:rsidRDefault="00013C1D">
      <w:pPr>
        <w:pStyle w:val="ConsPlusNonformat"/>
      </w:pPr>
      <w:bookmarkStart w:id="0" w:name="_GoBack"/>
      <w:r>
        <w:t>10. Подтверждающие документы</w:t>
      </w:r>
    </w:p>
    <w:bookmarkEnd w:id="0"/>
    <w:p w:rsidR="00013C1D" w:rsidRDefault="00013C1D">
      <w:pPr>
        <w:pStyle w:val="ConsPlusNonformat"/>
      </w:pPr>
    </w:p>
    <w:p w:rsidR="00013C1D" w:rsidRDefault="00013C1D">
      <w:pPr>
        <w:pStyle w:val="ConsPlusNonformat"/>
      </w:pPr>
      <w:r>
        <w:t>Дата</w:t>
      </w:r>
    </w:p>
    <w:p w:rsidR="00013C1D" w:rsidRDefault="00013C1D">
      <w:pPr>
        <w:pStyle w:val="ConsPlusNonformat"/>
      </w:pPr>
      <w:r>
        <w:t>Подпись</w:t>
      </w:r>
    </w:p>
    <w:p w:rsidR="00013C1D" w:rsidRDefault="00013C1D">
      <w:pPr>
        <w:pStyle w:val="ConsPlusNonformat"/>
      </w:pPr>
      <w:r>
        <w:t>Печать</w:t>
      </w:r>
    </w:p>
    <w:p w:rsidR="00013C1D" w:rsidRDefault="00013C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:rsidR="00566CFE" w:rsidRDefault="00566CFE"/>
    <w:sectPr w:rsidR="00566CFE" w:rsidSect="001E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3C1D"/>
    <w:rsid w:val="00013C1D"/>
    <w:rsid w:val="00057B12"/>
    <w:rsid w:val="001A4A71"/>
    <w:rsid w:val="00566CFE"/>
    <w:rsid w:val="00652E4A"/>
    <w:rsid w:val="00731C50"/>
    <w:rsid w:val="00B421A1"/>
    <w:rsid w:val="00E36BAB"/>
    <w:rsid w:val="00F7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C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C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7E85C9174B6F37643EEB6CA093712F1E1B4033EE1FAB0343A09B487AAE85F5079CCA6C3830BC3102E86CF1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ИФБиБТ</cp:lastModifiedBy>
  <cp:revision>2</cp:revision>
  <dcterms:created xsi:type="dcterms:W3CDTF">2013-04-08T07:04:00Z</dcterms:created>
  <dcterms:modified xsi:type="dcterms:W3CDTF">2013-04-08T07:04:00Z</dcterms:modified>
</cp:coreProperties>
</file>