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BA" w:rsidRPr="000F7970" w:rsidRDefault="00603BBA" w:rsidP="00603BBA">
      <w:pPr>
        <w:rPr>
          <w:i/>
        </w:rPr>
      </w:pPr>
      <w:bookmarkStart w:id="0" w:name="_GoBack"/>
      <w:bookmarkEnd w:id="0"/>
    </w:p>
    <w:p w:rsidR="00603BBA" w:rsidRPr="00791949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</w:rPr>
      </w:pPr>
      <w:r w:rsidRPr="00791949">
        <w:rPr>
          <w:b/>
          <w:sz w:val="32"/>
          <w:bdr w:val="none" w:sz="0" w:space="0" w:color="auto" w:frame="1"/>
        </w:rPr>
        <w:t>МИНИСТЕРСТВО ОБРАЗОВАНИЯ И НАУКИ РФ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  <w:lang w:val="ru-RU"/>
        </w:rPr>
      </w:pPr>
      <w:r w:rsidRPr="00603BBA">
        <w:rPr>
          <w:b/>
          <w:sz w:val="32"/>
          <w:bdr w:val="none" w:sz="0" w:space="0" w:color="auto" w:frame="1"/>
          <w:lang w:val="ru-RU"/>
        </w:rPr>
        <w:t>СИБИРСКИЙ ФЕДЕРАЛЬНЫЙ УНИВЕРСИТЕТ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  <w:lang w:val="ru-RU"/>
        </w:rPr>
      </w:pPr>
      <w:r w:rsidRPr="00603BBA">
        <w:rPr>
          <w:b/>
          <w:sz w:val="32"/>
          <w:bdr w:val="none" w:sz="0" w:space="0" w:color="auto" w:frame="1"/>
          <w:lang w:val="ru-RU"/>
        </w:rPr>
        <w:t xml:space="preserve">ИНСТИТУТ БИОФИЗИКИ СИБИРСКОГО ОТДЕЛЕНИЯ 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  <w:lang w:val="ru-RU"/>
        </w:rPr>
      </w:pPr>
      <w:r w:rsidRPr="00603BBA">
        <w:rPr>
          <w:b/>
          <w:sz w:val="32"/>
          <w:bdr w:val="none" w:sz="0" w:space="0" w:color="auto" w:frame="1"/>
          <w:lang w:val="ru-RU"/>
        </w:rPr>
        <w:t>РОССИЙСКОЙ АКАДЕМИИ НАУК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sz w:val="96"/>
          <w:szCs w:val="56"/>
          <w:lang w:val="ru-RU"/>
        </w:rPr>
      </w:pPr>
      <w:r w:rsidRPr="00603BBA">
        <w:rPr>
          <w:b/>
          <w:sz w:val="36"/>
          <w:bdr w:val="none" w:sz="0" w:space="0" w:color="auto" w:frame="1"/>
          <w:lang w:val="ru-RU"/>
        </w:rPr>
        <w:t>Т. Г. Волова</w:t>
      </w:r>
      <w:r w:rsidR="008662A0">
        <w:rPr>
          <w:b/>
          <w:sz w:val="36"/>
          <w:bdr w:val="none" w:sz="0" w:space="0" w:color="auto" w:frame="1"/>
          <w:lang w:val="ru-RU"/>
        </w:rPr>
        <w:t>, И. Е. Суковатая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sz w:val="56"/>
          <w:szCs w:val="56"/>
          <w:lang w:val="ru-RU"/>
        </w:rPr>
      </w:pPr>
    </w:p>
    <w:p w:rsidR="00603BBA" w:rsidRPr="00603BBA" w:rsidRDefault="00603BBA" w:rsidP="00603BBA">
      <w:pPr>
        <w:jc w:val="center"/>
        <w:rPr>
          <w:b/>
          <w:caps/>
          <w:sz w:val="56"/>
          <w:szCs w:val="56"/>
          <w:lang w:val="ru-RU"/>
        </w:rPr>
      </w:pPr>
      <w:r w:rsidRPr="00603BBA">
        <w:rPr>
          <w:sz w:val="56"/>
          <w:szCs w:val="56"/>
          <w:lang w:val="ru-RU"/>
        </w:rPr>
        <w:lastRenderedPageBreak/>
        <w:t>«Экологическая биотехнология»</w:t>
      </w:r>
    </w:p>
    <w:p w:rsidR="0035611B" w:rsidRPr="00E9088E" w:rsidRDefault="0035611B" w:rsidP="00E9088E">
      <w:pPr>
        <w:tabs>
          <w:tab w:val="left" w:pos="9496"/>
        </w:tabs>
        <w:spacing w:after="0"/>
        <w:jc w:val="center"/>
        <w:rPr>
          <w:rFonts w:cs="Calibri"/>
          <w:sz w:val="52"/>
          <w:szCs w:val="52"/>
          <w:lang w:val="ru-RU"/>
        </w:rPr>
      </w:pPr>
    </w:p>
    <w:p w:rsidR="0035611B" w:rsidRDefault="00D632C1" w:rsidP="00D632C1">
      <w:pPr>
        <w:spacing w:after="120"/>
        <w:jc w:val="center"/>
        <w:rPr>
          <w:rFonts w:cs="Calibri"/>
          <w:color w:val="000000"/>
          <w:sz w:val="44"/>
          <w:szCs w:val="52"/>
          <w:lang w:val="ru-RU"/>
        </w:rPr>
      </w:pPr>
      <w:r>
        <w:rPr>
          <w:rFonts w:cs="Calibri"/>
          <w:color w:val="000000"/>
          <w:sz w:val="44"/>
          <w:szCs w:val="52"/>
          <w:lang w:val="ru-RU"/>
        </w:rPr>
        <w:t>М</w:t>
      </w:r>
      <w:r w:rsidR="00036E5A" w:rsidRPr="003262C7">
        <w:rPr>
          <w:rFonts w:cs="Calibri"/>
          <w:color w:val="000000"/>
          <w:sz w:val="44"/>
          <w:szCs w:val="52"/>
          <w:lang w:val="ru-RU"/>
        </w:rPr>
        <w:t>етодические указания</w:t>
      </w:r>
      <w:r w:rsidR="00002081" w:rsidRPr="003262C7">
        <w:rPr>
          <w:rFonts w:cs="Calibri"/>
          <w:color w:val="000000"/>
          <w:sz w:val="44"/>
          <w:szCs w:val="52"/>
          <w:lang w:val="ru-RU"/>
        </w:rPr>
        <w:t xml:space="preserve"> </w:t>
      </w:r>
    </w:p>
    <w:p w:rsidR="00E9088E" w:rsidRPr="003262C7" w:rsidRDefault="00036E5A" w:rsidP="00D632C1">
      <w:pPr>
        <w:spacing w:after="120"/>
        <w:jc w:val="center"/>
        <w:rPr>
          <w:rFonts w:cs="Calibri"/>
          <w:sz w:val="44"/>
          <w:szCs w:val="52"/>
          <w:lang w:val="ru-RU"/>
        </w:rPr>
      </w:pPr>
      <w:r w:rsidRPr="003262C7">
        <w:rPr>
          <w:rFonts w:cs="Calibri"/>
          <w:color w:val="000000"/>
          <w:sz w:val="44"/>
          <w:szCs w:val="52"/>
          <w:lang w:val="ru-RU"/>
        </w:rPr>
        <w:t>по самостоятельной работе</w:t>
      </w:r>
      <w:r w:rsidRPr="003262C7">
        <w:rPr>
          <w:rFonts w:cs="Calibri"/>
          <w:sz w:val="44"/>
          <w:szCs w:val="52"/>
          <w:lang w:val="ru-RU"/>
        </w:rPr>
        <w:t xml:space="preserve"> </w:t>
      </w: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  <w:r>
        <w:rPr>
          <w:b/>
          <w:sz w:val="36"/>
          <w:bdr w:val="none" w:sz="0" w:space="0" w:color="auto" w:frame="1"/>
          <w:lang w:val="ru-RU"/>
        </w:rPr>
        <w:t>Красноярск</w:t>
      </w:r>
    </w:p>
    <w:p w:rsidR="009A409C" w:rsidRPr="00B42FEA" w:rsidRDefault="009A409C" w:rsidP="009A409C">
      <w:pPr>
        <w:tabs>
          <w:tab w:val="left" w:pos="658"/>
          <w:tab w:val="left" w:pos="1276"/>
        </w:tabs>
        <w:spacing w:after="0" w:line="240" w:lineRule="auto"/>
        <w:jc w:val="center"/>
        <w:rPr>
          <w:rFonts w:cs="Calibri"/>
          <w:szCs w:val="24"/>
          <w:lang w:val="ru-RU"/>
        </w:rPr>
      </w:pPr>
      <w:r>
        <w:rPr>
          <w:b/>
          <w:sz w:val="36"/>
          <w:bdr w:val="none" w:sz="0" w:space="0" w:color="auto" w:frame="1"/>
          <w:lang w:val="ru-RU"/>
        </w:rPr>
        <w:lastRenderedPageBreak/>
        <w:t>2012</w:t>
      </w:r>
      <w:r w:rsidRPr="00B42FEA">
        <w:rPr>
          <w:rFonts w:cs="Calibri"/>
          <w:szCs w:val="24"/>
          <w:lang w:val="ru-RU"/>
        </w:rPr>
        <w:t xml:space="preserve"> </w:t>
      </w:r>
    </w:p>
    <w:p w:rsidR="00B42FEA" w:rsidRPr="00B42FEA" w:rsidRDefault="00C3207B" w:rsidP="00B42FEA">
      <w:pPr>
        <w:tabs>
          <w:tab w:val="left" w:pos="658"/>
        </w:tabs>
        <w:spacing w:after="0" w:line="240" w:lineRule="auto"/>
        <w:rPr>
          <w:sz w:val="24"/>
          <w:szCs w:val="28"/>
          <w:lang w:val="ru-RU"/>
        </w:rPr>
      </w:pPr>
      <w:r w:rsidRPr="00A00707">
        <w:rPr>
          <w:rFonts w:cs="Calibri"/>
          <w:sz w:val="24"/>
          <w:szCs w:val="24"/>
          <w:lang w:val="ru-RU"/>
        </w:rPr>
        <w:br w:type="page"/>
      </w:r>
      <w:r w:rsidR="00B42FEA" w:rsidRPr="00B42FEA">
        <w:rPr>
          <w:sz w:val="24"/>
          <w:szCs w:val="28"/>
          <w:lang w:val="ru-RU"/>
        </w:rPr>
        <w:lastRenderedPageBreak/>
        <w:t>УДК 574.21(07)</w:t>
      </w:r>
    </w:p>
    <w:p w:rsidR="00B42FEA" w:rsidRPr="00B42FEA" w:rsidRDefault="00B42FEA" w:rsidP="00B42FEA">
      <w:pPr>
        <w:tabs>
          <w:tab w:val="left" w:pos="658"/>
        </w:tabs>
        <w:spacing w:after="0" w:line="240" w:lineRule="auto"/>
        <w:rPr>
          <w:sz w:val="24"/>
          <w:szCs w:val="28"/>
          <w:lang w:val="ru-RU"/>
        </w:rPr>
      </w:pPr>
      <w:r w:rsidRPr="00B42FEA">
        <w:rPr>
          <w:sz w:val="24"/>
          <w:szCs w:val="28"/>
          <w:lang w:val="ru-RU"/>
        </w:rPr>
        <w:t>ББК 28.0я73</w:t>
      </w:r>
    </w:p>
    <w:p w:rsidR="00B42FEA" w:rsidRDefault="00B42FEA" w:rsidP="00B42FEA">
      <w:pPr>
        <w:tabs>
          <w:tab w:val="left" w:pos="658"/>
        </w:tabs>
        <w:spacing w:after="0" w:line="240" w:lineRule="auto"/>
        <w:rPr>
          <w:sz w:val="24"/>
          <w:szCs w:val="28"/>
          <w:lang w:val="ru-RU"/>
        </w:rPr>
      </w:pPr>
      <w:r w:rsidRPr="00B42FEA">
        <w:rPr>
          <w:sz w:val="24"/>
          <w:szCs w:val="28"/>
          <w:lang w:val="ru-RU"/>
        </w:rPr>
        <w:t>Э40</w:t>
      </w:r>
    </w:p>
    <w:p w:rsidR="00B42FEA" w:rsidRDefault="00B42FEA" w:rsidP="00B42FEA">
      <w:pPr>
        <w:tabs>
          <w:tab w:val="left" w:pos="658"/>
        </w:tabs>
        <w:spacing w:after="0" w:line="240" w:lineRule="auto"/>
        <w:rPr>
          <w:sz w:val="24"/>
          <w:szCs w:val="28"/>
          <w:lang w:val="ru-RU"/>
        </w:rPr>
      </w:pPr>
    </w:p>
    <w:p w:rsidR="00603BBA" w:rsidRPr="00603BBA" w:rsidRDefault="00603BBA" w:rsidP="00B42FEA">
      <w:pPr>
        <w:tabs>
          <w:tab w:val="left" w:pos="658"/>
        </w:tabs>
        <w:spacing w:after="0" w:line="240" w:lineRule="auto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Экологическая биотехнология :</w:t>
      </w:r>
      <w:r w:rsidRPr="00603BBA">
        <w:rPr>
          <w:color w:val="000000"/>
          <w:sz w:val="24"/>
          <w:szCs w:val="24"/>
          <w:lang w:val="ru-RU"/>
        </w:rPr>
        <w:t xml:space="preserve"> </w:t>
      </w:r>
      <w:r w:rsidR="008662A0">
        <w:rPr>
          <w:color w:val="000000"/>
          <w:sz w:val="24"/>
          <w:szCs w:val="24"/>
          <w:lang w:val="ru-RU"/>
        </w:rPr>
        <w:t xml:space="preserve"> </w:t>
      </w:r>
      <w:r w:rsidR="0035611B" w:rsidRPr="00603BBA">
        <w:rPr>
          <w:rFonts w:cs="Calibri"/>
          <w:sz w:val="24"/>
          <w:szCs w:val="24"/>
          <w:lang w:val="ru-RU"/>
        </w:rPr>
        <w:t xml:space="preserve">методические указания </w:t>
      </w:r>
      <w:r w:rsidR="008662A0">
        <w:rPr>
          <w:rFonts w:cs="Calibri"/>
          <w:sz w:val="24"/>
          <w:szCs w:val="24"/>
          <w:lang w:val="ru-RU"/>
        </w:rPr>
        <w:t xml:space="preserve"> </w:t>
      </w:r>
      <w:r w:rsidR="0035611B" w:rsidRPr="00603BBA">
        <w:rPr>
          <w:rFonts w:cs="Calibri"/>
          <w:sz w:val="24"/>
          <w:szCs w:val="24"/>
          <w:lang w:val="ru-RU"/>
        </w:rPr>
        <w:t xml:space="preserve">по </w:t>
      </w:r>
      <w:r w:rsidR="008662A0">
        <w:rPr>
          <w:rFonts w:cs="Calibri"/>
          <w:sz w:val="24"/>
          <w:szCs w:val="24"/>
          <w:lang w:val="ru-RU"/>
        </w:rPr>
        <w:t xml:space="preserve"> </w:t>
      </w:r>
      <w:r w:rsidR="0035611B" w:rsidRPr="00603BBA">
        <w:rPr>
          <w:rFonts w:cs="Calibri"/>
          <w:sz w:val="24"/>
          <w:szCs w:val="24"/>
          <w:lang w:val="ru-RU"/>
        </w:rPr>
        <w:t xml:space="preserve">самостоятельной работе / </w:t>
      </w:r>
      <w:r w:rsidRPr="00603BBA">
        <w:rPr>
          <w:sz w:val="24"/>
          <w:szCs w:val="24"/>
          <w:lang w:val="ru-RU"/>
        </w:rPr>
        <w:t xml:space="preserve">Т. Г. Волова, И. Е. </w:t>
      </w:r>
      <w:r w:rsidRPr="00C46EB0">
        <w:rPr>
          <w:sz w:val="24"/>
          <w:szCs w:val="24"/>
          <w:lang w:val="ru-RU"/>
        </w:rPr>
        <w:t>Суковатая. – Красноярск : ООО «Да</w:t>
      </w:r>
      <w:r w:rsidRPr="00C46EB0">
        <w:rPr>
          <w:sz w:val="24"/>
          <w:szCs w:val="24"/>
          <w:lang w:val="ru-RU"/>
        </w:rPr>
        <w:t>р</w:t>
      </w:r>
      <w:r w:rsidRPr="00C46EB0">
        <w:rPr>
          <w:sz w:val="24"/>
          <w:szCs w:val="24"/>
          <w:lang w:val="ru-RU"/>
        </w:rPr>
        <w:t xml:space="preserve">ма», 2012 – </w:t>
      </w:r>
      <w:r w:rsidR="00B24F23" w:rsidRPr="00C46EB0">
        <w:rPr>
          <w:sz w:val="24"/>
          <w:szCs w:val="24"/>
          <w:lang w:val="ru-RU"/>
        </w:rPr>
        <w:t>14</w:t>
      </w:r>
      <w:r w:rsidRPr="00C46EB0">
        <w:rPr>
          <w:sz w:val="24"/>
          <w:szCs w:val="24"/>
          <w:lang w:val="ru-RU"/>
        </w:rPr>
        <w:t xml:space="preserve"> с.</w:t>
      </w:r>
    </w:p>
    <w:p w:rsidR="0035611B" w:rsidRPr="00603BBA" w:rsidRDefault="0035611B" w:rsidP="0035611B">
      <w:pPr>
        <w:spacing w:after="0" w:line="240" w:lineRule="auto"/>
        <w:ind w:firstLine="709"/>
        <w:jc w:val="both"/>
        <w:rPr>
          <w:rFonts w:cs="Calibri"/>
          <w:sz w:val="26"/>
          <w:szCs w:val="26"/>
          <w:lang w:val="ru-RU"/>
        </w:rPr>
      </w:pPr>
    </w:p>
    <w:p w:rsidR="00603BBA" w:rsidRPr="00603BBA" w:rsidRDefault="00603BBA" w:rsidP="00603BBA">
      <w:pPr>
        <w:ind w:firstLine="567"/>
        <w:rPr>
          <w:sz w:val="24"/>
          <w:szCs w:val="26"/>
          <w:lang w:val="ru-RU"/>
        </w:rPr>
      </w:pPr>
      <w:r w:rsidRPr="00603BBA">
        <w:rPr>
          <w:sz w:val="24"/>
          <w:szCs w:val="26"/>
          <w:lang w:val="ru-RU"/>
        </w:rPr>
        <w:t>Настоящее издание является частью учебно-методического комплекса по дисц</w:t>
      </w:r>
      <w:r w:rsidRPr="00603BBA">
        <w:rPr>
          <w:sz w:val="24"/>
          <w:szCs w:val="26"/>
          <w:lang w:val="ru-RU"/>
        </w:rPr>
        <w:t>и</w:t>
      </w:r>
      <w:r w:rsidRPr="00603BBA">
        <w:rPr>
          <w:sz w:val="24"/>
          <w:szCs w:val="26"/>
          <w:lang w:val="ru-RU"/>
        </w:rPr>
        <w:t>плине «</w:t>
      </w:r>
      <w:r w:rsidRPr="00603BBA">
        <w:rPr>
          <w:bCs/>
          <w:sz w:val="24"/>
          <w:szCs w:val="26"/>
          <w:lang w:val="ru-RU"/>
        </w:rPr>
        <w:t>Экологическая биотехнология»</w:t>
      </w:r>
      <w:r w:rsidRPr="00603BBA">
        <w:rPr>
          <w:sz w:val="24"/>
          <w:szCs w:val="26"/>
          <w:lang w:val="ru-RU"/>
        </w:rPr>
        <w:t>, содержащего учебное пособие, учебную пр</w:t>
      </w:r>
      <w:r w:rsidRPr="00603BBA">
        <w:rPr>
          <w:sz w:val="24"/>
          <w:szCs w:val="26"/>
          <w:lang w:val="ru-RU"/>
        </w:rPr>
        <w:t>о</w:t>
      </w:r>
      <w:r w:rsidRPr="00603BBA">
        <w:rPr>
          <w:sz w:val="24"/>
          <w:szCs w:val="26"/>
          <w:lang w:val="ru-RU"/>
        </w:rPr>
        <w:t>грамму, мет</w:t>
      </w:r>
      <w:r w:rsidRPr="00603BBA">
        <w:rPr>
          <w:sz w:val="24"/>
          <w:szCs w:val="26"/>
          <w:lang w:val="ru-RU"/>
        </w:rPr>
        <w:t>о</w:t>
      </w:r>
      <w:r w:rsidRPr="00603BBA">
        <w:rPr>
          <w:sz w:val="24"/>
          <w:szCs w:val="26"/>
          <w:lang w:val="ru-RU"/>
        </w:rPr>
        <w:t>дические указания по семинарским занятиям, методические указания по с</w:t>
      </w:r>
      <w:r w:rsidRPr="00603BBA">
        <w:rPr>
          <w:sz w:val="24"/>
          <w:szCs w:val="26"/>
          <w:lang w:val="ru-RU"/>
        </w:rPr>
        <w:t>а</w:t>
      </w:r>
      <w:r w:rsidRPr="00603BBA">
        <w:rPr>
          <w:sz w:val="24"/>
          <w:szCs w:val="26"/>
          <w:lang w:val="ru-RU"/>
        </w:rPr>
        <w:t xml:space="preserve">мостоятельной работе. </w:t>
      </w:r>
    </w:p>
    <w:p w:rsidR="0035611B" w:rsidRPr="00603BBA" w:rsidRDefault="0035611B" w:rsidP="0035611B">
      <w:pPr>
        <w:spacing w:after="0" w:line="240" w:lineRule="auto"/>
        <w:ind w:firstLine="709"/>
        <w:jc w:val="both"/>
        <w:rPr>
          <w:rFonts w:cs="Calibri"/>
          <w:sz w:val="24"/>
          <w:szCs w:val="26"/>
          <w:lang w:val="ru-RU"/>
        </w:rPr>
      </w:pPr>
      <w:r w:rsidRPr="00603BBA">
        <w:rPr>
          <w:rFonts w:cs="Calibri"/>
          <w:sz w:val="24"/>
          <w:szCs w:val="26"/>
          <w:lang w:val="ru-RU"/>
        </w:rPr>
        <w:t>Отражены цели и задачи дисциплины, ее объем, структура и содержание сам</w:t>
      </w:r>
      <w:r w:rsidRPr="00603BBA">
        <w:rPr>
          <w:rFonts w:cs="Calibri"/>
          <w:sz w:val="24"/>
          <w:szCs w:val="26"/>
          <w:lang w:val="ru-RU"/>
        </w:rPr>
        <w:t>о</w:t>
      </w:r>
      <w:r w:rsidRPr="00603BBA">
        <w:rPr>
          <w:rFonts w:cs="Calibri"/>
          <w:sz w:val="24"/>
          <w:szCs w:val="26"/>
          <w:lang w:val="ru-RU"/>
        </w:rPr>
        <w:t>стоятельной работы, методика ее реализации, а также методики применения инфо</w:t>
      </w:r>
      <w:r w:rsidRPr="00603BBA">
        <w:rPr>
          <w:rFonts w:cs="Calibri"/>
          <w:sz w:val="24"/>
          <w:szCs w:val="26"/>
          <w:lang w:val="ru-RU"/>
        </w:rPr>
        <w:t>р</w:t>
      </w:r>
      <w:r w:rsidRPr="00603BBA">
        <w:rPr>
          <w:rFonts w:cs="Calibri"/>
          <w:sz w:val="24"/>
          <w:szCs w:val="26"/>
          <w:lang w:val="ru-RU"/>
        </w:rPr>
        <w:t>мационные систем и электронных средства для поиска научной информации. Предл</w:t>
      </w:r>
      <w:r w:rsidRPr="00603BBA">
        <w:rPr>
          <w:rFonts w:cs="Calibri"/>
          <w:sz w:val="24"/>
          <w:szCs w:val="26"/>
          <w:lang w:val="ru-RU"/>
        </w:rPr>
        <w:t>о</w:t>
      </w:r>
      <w:r w:rsidRPr="00603BBA">
        <w:rPr>
          <w:rFonts w:cs="Calibri"/>
          <w:sz w:val="24"/>
          <w:szCs w:val="26"/>
          <w:lang w:val="ru-RU"/>
        </w:rPr>
        <w:t>жен список основной и дополнительной лит</w:t>
      </w:r>
      <w:r w:rsidRPr="00603BBA">
        <w:rPr>
          <w:rFonts w:cs="Calibri"/>
          <w:sz w:val="24"/>
          <w:szCs w:val="26"/>
          <w:lang w:val="ru-RU"/>
        </w:rPr>
        <w:t>е</w:t>
      </w:r>
      <w:r w:rsidRPr="00603BBA">
        <w:rPr>
          <w:rFonts w:cs="Calibri"/>
          <w:sz w:val="24"/>
          <w:szCs w:val="26"/>
          <w:lang w:val="ru-RU"/>
        </w:rPr>
        <w:t>ратуры.</w:t>
      </w:r>
    </w:p>
    <w:p w:rsidR="0035611B" w:rsidRPr="009A409C" w:rsidRDefault="0035611B" w:rsidP="0035611B">
      <w:pPr>
        <w:spacing w:after="0" w:line="240" w:lineRule="auto"/>
        <w:ind w:left="709" w:firstLine="709"/>
        <w:jc w:val="both"/>
        <w:rPr>
          <w:rFonts w:cs="Calibri"/>
          <w:sz w:val="24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left="709" w:firstLine="709"/>
        <w:jc w:val="both"/>
        <w:rPr>
          <w:rFonts w:cs="Calibri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left="709" w:firstLine="709"/>
        <w:jc w:val="both"/>
        <w:rPr>
          <w:rFonts w:cs="Calibri"/>
          <w:szCs w:val="24"/>
          <w:lang w:val="ru-RU"/>
        </w:rPr>
      </w:pPr>
    </w:p>
    <w:p w:rsidR="00B42FEA" w:rsidRPr="00B42FEA" w:rsidRDefault="00B42FEA" w:rsidP="00B42FEA">
      <w:pPr>
        <w:tabs>
          <w:tab w:val="left" w:pos="658"/>
        </w:tabs>
        <w:spacing w:after="0" w:line="240" w:lineRule="auto"/>
        <w:jc w:val="right"/>
        <w:rPr>
          <w:sz w:val="24"/>
          <w:szCs w:val="28"/>
          <w:lang w:val="ru-RU"/>
        </w:rPr>
      </w:pPr>
      <w:r w:rsidRPr="00B42FEA">
        <w:rPr>
          <w:sz w:val="24"/>
          <w:szCs w:val="28"/>
          <w:lang w:val="ru-RU"/>
        </w:rPr>
        <w:t>УДК 574.21(07)</w:t>
      </w:r>
    </w:p>
    <w:p w:rsidR="00B42FEA" w:rsidRPr="00B42FEA" w:rsidRDefault="00B42FEA" w:rsidP="00B42FEA">
      <w:pPr>
        <w:tabs>
          <w:tab w:val="left" w:pos="658"/>
        </w:tabs>
        <w:spacing w:after="0" w:line="240" w:lineRule="auto"/>
        <w:jc w:val="right"/>
        <w:rPr>
          <w:sz w:val="24"/>
          <w:szCs w:val="28"/>
          <w:lang w:val="ru-RU"/>
        </w:rPr>
      </w:pPr>
      <w:r w:rsidRPr="00B42FEA">
        <w:rPr>
          <w:sz w:val="24"/>
          <w:szCs w:val="28"/>
          <w:lang w:val="ru-RU"/>
        </w:rPr>
        <w:t>ББК 28.0я73</w:t>
      </w:r>
    </w:p>
    <w:p w:rsidR="0035611B" w:rsidRPr="00603BBA" w:rsidRDefault="0035611B" w:rsidP="00603BBA">
      <w:pPr>
        <w:spacing w:line="240" w:lineRule="exact"/>
        <w:ind w:firstLine="284"/>
        <w:jc w:val="both"/>
        <w:rPr>
          <w:sz w:val="28"/>
          <w:lang w:val="ru-RU"/>
        </w:rPr>
      </w:pPr>
    </w:p>
    <w:p w:rsidR="00603BBA" w:rsidRPr="00603BBA" w:rsidRDefault="00603BBA" w:rsidP="00603BBA">
      <w:pPr>
        <w:spacing w:line="240" w:lineRule="auto"/>
        <w:ind w:firstLine="284"/>
        <w:jc w:val="both"/>
        <w:rPr>
          <w:i/>
          <w:sz w:val="24"/>
          <w:lang w:val="ru-RU"/>
        </w:rPr>
      </w:pPr>
      <w:r w:rsidRPr="00603BBA">
        <w:rPr>
          <w:i/>
          <w:sz w:val="24"/>
          <w:lang w:val="ru-RU"/>
        </w:rPr>
        <w:lastRenderedPageBreak/>
        <w:t>Учебно-методический комплекс по дисциплине «Экологическая биотехнология» подготовлен и издан в рамках мега-проекта «Биотехнологии новых биоматери</w:t>
      </w:r>
      <w:r w:rsidRPr="00603BBA">
        <w:rPr>
          <w:i/>
          <w:sz w:val="24"/>
          <w:lang w:val="ru-RU"/>
        </w:rPr>
        <w:t>а</w:t>
      </w:r>
      <w:r w:rsidRPr="00603BBA">
        <w:rPr>
          <w:i/>
          <w:sz w:val="24"/>
          <w:lang w:val="ru-RU"/>
        </w:rPr>
        <w:t>лов», реализу</w:t>
      </w:r>
      <w:r w:rsidRPr="00603BBA">
        <w:rPr>
          <w:i/>
          <w:sz w:val="24"/>
          <w:lang w:val="ru-RU"/>
        </w:rPr>
        <w:t>е</w:t>
      </w:r>
      <w:r w:rsidRPr="00603BBA">
        <w:rPr>
          <w:i/>
          <w:sz w:val="24"/>
          <w:lang w:val="ru-RU"/>
        </w:rPr>
        <w:t>мого по Постановлению Правительства РФ №220 от 9 апреля 2010 г. «О мерах по привл</w:t>
      </w:r>
      <w:r w:rsidRPr="00603BBA">
        <w:rPr>
          <w:i/>
          <w:sz w:val="24"/>
          <w:lang w:val="ru-RU"/>
        </w:rPr>
        <w:t>е</w:t>
      </w:r>
      <w:r w:rsidRPr="00603BBA">
        <w:rPr>
          <w:i/>
          <w:sz w:val="24"/>
          <w:lang w:val="ru-RU"/>
        </w:rPr>
        <w:t>чению ведущих ученых в российские образовательные учреждения высшего профессионал</w:t>
      </w:r>
      <w:r w:rsidRPr="00603BBA">
        <w:rPr>
          <w:i/>
          <w:sz w:val="24"/>
          <w:lang w:val="ru-RU"/>
        </w:rPr>
        <w:t>ь</w:t>
      </w:r>
      <w:r w:rsidRPr="00603BBA">
        <w:rPr>
          <w:i/>
          <w:sz w:val="24"/>
          <w:lang w:val="ru-RU"/>
        </w:rPr>
        <w:t>ного образования» (договор № 11.</w:t>
      </w:r>
      <w:r w:rsidRPr="00603BBA">
        <w:rPr>
          <w:i/>
          <w:sz w:val="24"/>
        </w:rPr>
        <w:t>G</w:t>
      </w:r>
      <w:r w:rsidRPr="00603BBA">
        <w:rPr>
          <w:i/>
          <w:sz w:val="24"/>
          <w:lang w:val="ru-RU"/>
        </w:rPr>
        <w:t>34.31.0013)</w:t>
      </w:r>
    </w:p>
    <w:p w:rsidR="00603BBA" w:rsidRDefault="00603BBA" w:rsidP="00603BBA">
      <w:pPr>
        <w:tabs>
          <w:tab w:val="left" w:pos="6379"/>
        </w:tabs>
        <w:spacing w:line="240" w:lineRule="auto"/>
        <w:ind w:left="5812"/>
        <w:rPr>
          <w:lang w:val="ru-RU"/>
        </w:rPr>
      </w:pPr>
      <w:r w:rsidRPr="00603BBA">
        <w:rPr>
          <w:lang w:val="ru-RU"/>
        </w:rPr>
        <w:tab/>
      </w:r>
    </w:p>
    <w:p w:rsidR="008662A0" w:rsidRPr="00603BBA" w:rsidRDefault="008662A0" w:rsidP="00603BBA">
      <w:pPr>
        <w:tabs>
          <w:tab w:val="left" w:pos="6379"/>
        </w:tabs>
        <w:spacing w:line="240" w:lineRule="auto"/>
        <w:ind w:left="5812"/>
        <w:rPr>
          <w:lang w:val="ru-RU"/>
        </w:rPr>
      </w:pPr>
    </w:p>
    <w:p w:rsidR="00603BBA" w:rsidRPr="00603BBA" w:rsidRDefault="00603BBA" w:rsidP="00A831A7">
      <w:pPr>
        <w:tabs>
          <w:tab w:val="left" w:pos="4962"/>
          <w:tab w:val="left" w:pos="5245"/>
          <w:tab w:val="left" w:pos="5387"/>
          <w:tab w:val="left" w:pos="5670"/>
          <w:tab w:val="left" w:pos="5812"/>
          <w:tab w:val="left" w:pos="6096"/>
          <w:tab w:val="left" w:pos="6379"/>
        </w:tabs>
        <w:spacing w:line="240" w:lineRule="auto"/>
        <w:ind w:left="5529"/>
        <w:rPr>
          <w:lang w:val="ru-RU"/>
        </w:rPr>
      </w:pPr>
      <w:r w:rsidRPr="00603BBA">
        <w:rPr>
          <w:lang w:val="ru-RU"/>
        </w:rPr>
        <w:t>©</w:t>
      </w:r>
      <w:r w:rsidRPr="00603BBA">
        <w:rPr>
          <w:lang w:val="ru-RU"/>
        </w:rPr>
        <w:tab/>
        <w:t>Т. Г. Волова, 2012</w:t>
      </w:r>
    </w:p>
    <w:p w:rsidR="00603BBA" w:rsidRPr="00603BBA" w:rsidRDefault="00603BBA" w:rsidP="00A831A7">
      <w:pPr>
        <w:tabs>
          <w:tab w:val="left" w:pos="4962"/>
          <w:tab w:val="left" w:pos="5245"/>
          <w:tab w:val="left" w:pos="5387"/>
          <w:tab w:val="left" w:pos="5670"/>
          <w:tab w:val="left" w:pos="5812"/>
          <w:tab w:val="left" w:pos="5954"/>
          <w:tab w:val="left" w:pos="6096"/>
          <w:tab w:val="left" w:pos="6379"/>
        </w:tabs>
        <w:spacing w:line="240" w:lineRule="auto"/>
        <w:ind w:left="5529"/>
        <w:rPr>
          <w:lang w:val="ru-RU"/>
        </w:rPr>
      </w:pPr>
      <w:r w:rsidRPr="00603BBA">
        <w:rPr>
          <w:lang w:val="ru-RU"/>
        </w:rPr>
        <w:t>©</w:t>
      </w:r>
      <w:r w:rsidRPr="00603BBA">
        <w:rPr>
          <w:lang w:val="ru-RU"/>
        </w:rPr>
        <w:tab/>
        <w:t>ФГАОУ ВПО СФУ, 2012</w:t>
      </w:r>
    </w:p>
    <w:p w:rsidR="00603BBA" w:rsidRPr="00603BBA" w:rsidRDefault="00603BBA" w:rsidP="00A831A7">
      <w:pPr>
        <w:tabs>
          <w:tab w:val="left" w:pos="4962"/>
          <w:tab w:val="left" w:pos="5245"/>
          <w:tab w:val="left" w:pos="5387"/>
          <w:tab w:val="left" w:pos="5812"/>
          <w:tab w:val="left" w:pos="5954"/>
          <w:tab w:val="left" w:pos="6096"/>
          <w:tab w:val="left" w:pos="6379"/>
        </w:tabs>
        <w:spacing w:line="240" w:lineRule="auto"/>
        <w:ind w:left="5529"/>
        <w:rPr>
          <w:lang w:val="ru-RU"/>
        </w:rPr>
      </w:pPr>
      <w:r w:rsidRPr="00603BBA">
        <w:rPr>
          <w:lang w:val="ru-RU"/>
        </w:rPr>
        <w:t>© Институт биофизики СО РАН, 2012</w:t>
      </w:r>
    </w:p>
    <w:p w:rsidR="0035611B" w:rsidRPr="001918D1" w:rsidRDefault="0035611B" w:rsidP="0035611B">
      <w:pPr>
        <w:tabs>
          <w:tab w:val="left" w:pos="5954"/>
          <w:tab w:val="left" w:pos="6096"/>
          <w:tab w:val="left" w:pos="6379"/>
        </w:tabs>
        <w:spacing w:after="0" w:line="240" w:lineRule="auto"/>
        <w:ind w:left="5812" w:firstLine="709"/>
        <w:jc w:val="both"/>
        <w:rPr>
          <w:rFonts w:cs="Calibri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firstLine="709"/>
        <w:jc w:val="both"/>
        <w:rPr>
          <w:rFonts w:cs="Calibri"/>
          <w:szCs w:val="24"/>
          <w:lang w:val="ru-RU"/>
        </w:rPr>
      </w:pPr>
    </w:p>
    <w:p w:rsidR="0035611B" w:rsidRPr="001918D1" w:rsidRDefault="0035611B" w:rsidP="0035611B">
      <w:pPr>
        <w:spacing w:after="0" w:line="240" w:lineRule="auto"/>
        <w:ind w:firstLine="709"/>
        <w:jc w:val="both"/>
        <w:rPr>
          <w:rFonts w:cs="Calibri"/>
          <w:szCs w:val="24"/>
          <w:lang w:val="ru-RU"/>
        </w:rPr>
      </w:pPr>
      <w:r w:rsidRPr="001918D1">
        <w:rPr>
          <w:rFonts w:cs="Calibri"/>
          <w:szCs w:val="24"/>
          <w:lang w:val="ru-RU"/>
        </w:rPr>
        <w:t>Содержимое ресурса охраняется законом об</w:t>
      </w:r>
      <w:r w:rsidRPr="001918D1">
        <w:rPr>
          <w:rFonts w:cs="Calibri"/>
          <w:szCs w:val="24"/>
        </w:rPr>
        <w:t> </w:t>
      </w:r>
      <w:r w:rsidRPr="001918D1">
        <w:rPr>
          <w:rFonts w:cs="Calibri"/>
          <w:szCs w:val="24"/>
          <w:lang w:val="ru-RU"/>
        </w:rPr>
        <w:t>авторском праве. Несанкционированное копирование и использование данного продукта запреща</w:t>
      </w:r>
      <w:r>
        <w:rPr>
          <w:rFonts w:cs="Calibri"/>
          <w:szCs w:val="24"/>
          <w:lang w:val="ru-RU"/>
        </w:rPr>
        <w:t>ю</w:t>
      </w:r>
      <w:r w:rsidRPr="001918D1">
        <w:rPr>
          <w:rFonts w:cs="Calibri"/>
          <w:szCs w:val="24"/>
          <w:lang w:val="ru-RU"/>
        </w:rPr>
        <w:t>тся. Встречающиеся названия пр</w:t>
      </w:r>
      <w:r w:rsidRPr="001918D1">
        <w:rPr>
          <w:rFonts w:cs="Calibri"/>
          <w:szCs w:val="24"/>
          <w:lang w:val="ru-RU"/>
        </w:rPr>
        <w:t>о</w:t>
      </w:r>
      <w:r w:rsidRPr="001918D1">
        <w:rPr>
          <w:rFonts w:cs="Calibri"/>
          <w:szCs w:val="24"/>
          <w:lang w:val="ru-RU"/>
        </w:rPr>
        <w:t>граммного обе</w:t>
      </w:r>
      <w:r w:rsidRPr="001918D1">
        <w:rPr>
          <w:rFonts w:cs="Calibri"/>
          <w:szCs w:val="24"/>
          <w:lang w:val="ru-RU"/>
        </w:rPr>
        <w:t>с</w:t>
      </w:r>
      <w:r w:rsidRPr="001918D1">
        <w:rPr>
          <w:rFonts w:cs="Calibri"/>
          <w:szCs w:val="24"/>
          <w:lang w:val="ru-RU"/>
        </w:rPr>
        <w:t>печения, изделий, устройств или систем могут являться зарегистрированными товарн</w:t>
      </w:r>
      <w:r w:rsidRPr="001918D1">
        <w:rPr>
          <w:rFonts w:cs="Calibri"/>
          <w:szCs w:val="24"/>
          <w:lang w:val="ru-RU"/>
        </w:rPr>
        <w:t>ы</w:t>
      </w:r>
      <w:r w:rsidRPr="001918D1">
        <w:rPr>
          <w:rFonts w:cs="Calibri"/>
          <w:szCs w:val="24"/>
          <w:lang w:val="ru-RU"/>
        </w:rPr>
        <w:t>ми знаками тех или иных фирм.</w:t>
      </w:r>
    </w:p>
    <w:p w:rsidR="0035611B" w:rsidRPr="00692346" w:rsidRDefault="0035611B" w:rsidP="0035611B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</w:p>
    <w:p w:rsidR="0035611B" w:rsidRPr="00692346" w:rsidRDefault="0035611B" w:rsidP="0035611B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firstLine="709"/>
        <w:rPr>
          <w:rFonts w:cs="Calibri"/>
          <w:sz w:val="24"/>
          <w:szCs w:val="24"/>
          <w:lang w:val="ru-RU"/>
        </w:rPr>
      </w:pPr>
    </w:p>
    <w:p w:rsidR="00130277" w:rsidRDefault="0035611B" w:rsidP="0035611B">
      <w:pPr>
        <w:spacing w:after="0" w:line="240" w:lineRule="auto"/>
        <w:ind w:firstLine="709"/>
        <w:rPr>
          <w:rFonts w:cs="Calibri"/>
          <w:sz w:val="24"/>
          <w:szCs w:val="24"/>
          <w:lang w:val="ru-RU"/>
        </w:rPr>
        <w:sectPr w:rsidR="00130277" w:rsidSect="008662A0">
          <w:pgSz w:w="11906" w:h="16838"/>
          <w:pgMar w:top="1418" w:right="1134" w:bottom="851" w:left="1701" w:header="709" w:footer="709" w:gutter="0"/>
          <w:cols w:space="708"/>
          <w:titlePg/>
          <w:docGrid w:linePitch="360"/>
        </w:sectPr>
      </w:pPr>
      <w:r w:rsidRPr="00692346">
        <w:rPr>
          <w:rFonts w:cs="Calibri"/>
          <w:sz w:val="24"/>
          <w:szCs w:val="24"/>
          <w:lang w:val="ru-RU"/>
        </w:rPr>
        <w:t xml:space="preserve">Подписано к использованию </w:t>
      </w:r>
      <w:r>
        <w:rPr>
          <w:rFonts w:cs="Calibri"/>
          <w:sz w:val="24"/>
          <w:szCs w:val="24"/>
          <w:lang w:val="ru-RU"/>
        </w:rPr>
        <w:t xml:space="preserve"> 01.1</w:t>
      </w:r>
      <w:r w:rsidR="00603BBA">
        <w:rPr>
          <w:rFonts w:cs="Calibri"/>
          <w:sz w:val="24"/>
          <w:szCs w:val="24"/>
          <w:lang w:val="ru-RU"/>
        </w:rPr>
        <w:t>2</w:t>
      </w:r>
      <w:r>
        <w:rPr>
          <w:rFonts w:cs="Calibri"/>
          <w:sz w:val="24"/>
          <w:szCs w:val="24"/>
          <w:lang w:val="ru-RU"/>
        </w:rPr>
        <w:t>.2012 г.</w:t>
      </w:r>
    </w:p>
    <w:p w:rsidR="0015148E" w:rsidRPr="00A00707" w:rsidRDefault="00B42FEA" w:rsidP="00A831A7">
      <w:pPr>
        <w:pStyle w:val="a6"/>
        <w:numPr>
          <w:ilvl w:val="0"/>
          <w:numId w:val="0"/>
        </w:numPr>
        <w:tabs>
          <w:tab w:val="clear" w:pos="284"/>
          <w:tab w:val="left" w:pos="142"/>
        </w:tabs>
      </w:pPr>
      <w:r>
        <w:lastRenderedPageBreak/>
        <w:br w:type="page"/>
      </w:r>
      <w:r w:rsidR="00002081" w:rsidRPr="00A00707">
        <w:lastRenderedPageBreak/>
        <w:t>ОГЛАВЛЕНИЕ</w:t>
      </w:r>
    </w:p>
    <w:p w:rsidR="00A831A7" w:rsidRPr="00DD66D3" w:rsidRDefault="0015148E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r w:rsidRPr="00A831A7">
        <w:rPr>
          <w:rFonts w:cs="Calibri"/>
          <w:lang w:val="ru-RU"/>
        </w:rPr>
        <w:fldChar w:fldCharType="begin"/>
      </w:r>
      <w:r w:rsidRPr="00A831A7">
        <w:rPr>
          <w:rFonts w:cs="Calibri"/>
          <w:lang w:val="ru-RU"/>
        </w:rPr>
        <w:instrText xml:space="preserve"> TOC \o "1-3" \h \z \u </w:instrText>
      </w:r>
      <w:r w:rsidRPr="00A831A7">
        <w:rPr>
          <w:rFonts w:cs="Calibri"/>
          <w:lang w:val="ru-RU"/>
        </w:rPr>
        <w:fldChar w:fldCharType="separate"/>
      </w:r>
      <w:hyperlink w:anchor="_Toc342903316" w:history="1">
        <w:r w:rsidR="00A831A7" w:rsidRPr="00DD66D3">
          <w:rPr>
            <w:rStyle w:val="aff6"/>
            <w:rFonts w:cs="Calibri"/>
            <w:sz w:val="24"/>
            <w:szCs w:val="24"/>
          </w:rPr>
          <w:t>1.</w:t>
        </w:r>
        <w:r w:rsidR="00A831A7" w:rsidRPr="00DD66D3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="00A831A7" w:rsidRPr="00A831A7">
          <w:rPr>
            <w:rStyle w:val="aff6"/>
            <w:sz w:val="24"/>
            <w:szCs w:val="24"/>
          </w:rPr>
          <w:t>ОБЩИЕ СВЕДЕНИЯ</w:t>
        </w:r>
        <w:r w:rsidR="00A831A7" w:rsidRPr="00A831A7">
          <w:rPr>
            <w:webHidden/>
            <w:sz w:val="24"/>
            <w:szCs w:val="24"/>
          </w:rPr>
          <w:tab/>
        </w:r>
        <w:r w:rsidR="00A831A7" w:rsidRPr="00A831A7">
          <w:rPr>
            <w:webHidden/>
            <w:sz w:val="24"/>
            <w:szCs w:val="24"/>
          </w:rPr>
          <w:fldChar w:fldCharType="begin"/>
        </w:r>
        <w:r w:rsidR="00A831A7" w:rsidRPr="00A831A7">
          <w:rPr>
            <w:webHidden/>
            <w:sz w:val="24"/>
            <w:szCs w:val="24"/>
          </w:rPr>
          <w:instrText xml:space="preserve"> PAGEREF _Toc342903316 \h </w:instrText>
        </w:r>
        <w:r w:rsidR="00A831A7" w:rsidRPr="00A831A7">
          <w:rPr>
            <w:webHidden/>
            <w:sz w:val="24"/>
            <w:szCs w:val="24"/>
          </w:rPr>
        </w:r>
        <w:r w:rsidR="00A831A7" w:rsidRPr="00A831A7">
          <w:rPr>
            <w:webHidden/>
            <w:sz w:val="24"/>
            <w:szCs w:val="24"/>
          </w:rPr>
          <w:fldChar w:fldCharType="separate"/>
        </w:r>
        <w:r w:rsidR="00CC2852">
          <w:rPr>
            <w:webHidden/>
            <w:sz w:val="24"/>
            <w:szCs w:val="24"/>
          </w:rPr>
          <w:t>4</w:t>
        </w:r>
        <w:r w:rsidR="00A831A7" w:rsidRPr="00A831A7">
          <w:rPr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3317" w:history="1">
        <w:r w:rsidRPr="00DD66D3">
          <w:rPr>
            <w:rStyle w:val="aff6"/>
            <w:rFonts w:cs="Calibri"/>
            <w:sz w:val="24"/>
            <w:szCs w:val="24"/>
          </w:rPr>
          <w:t>2.</w:t>
        </w:r>
        <w:r w:rsidRPr="00DD66D3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sz w:val="24"/>
            <w:szCs w:val="24"/>
          </w:rPr>
          <w:t>САМОСТОЯТЕЛЬНОЕ ИЗУЧЕНИЕ ТЕОРЕТИЧЕСКОГО МАТЕРИАЛА</w:t>
        </w:r>
        <w:r w:rsidRPr="00A831A7">
          <w:rPr>
            <w:webHidden/>
            <w:sz w:val="24"/>
            <w:szCs w:val="24"/>
          </w:rPr>
          <w:tab/>
        </w:r>
        <w:r w:rsidRPr="00A831A7">
          <w:rPr>
            <w:webHidden/>
            <w:sz w:val="24"/>
            <w:szCs w:val="24"/>
          </w:rPr>
          <w:fldChar w:fldCharType="begin"/>
        </w:r>
        <w:r w:rsidRPr="00A831A7">
          <w:rPr>
            <w:webHidden/>
            <w:sz w:val="24"/>
            <w:szCs w:val="24"/>
          </w:rPr>
          <w:instrText xml:space="preserve"> PAGEREF _Toc342903317 \h </w:instrText>
        </w:r>
        <w:r w:rsidRPr="00A831A7">
          <w:rPr>
            <w:webHidden/>
            <w:sz w:val="24"/>
            <w:szCs w:val="24"/>
          </w:rPr>
        </w:r>
        <w:r w:rsidRPr="00A831A7">
          <w:rPr>
            <w:webHidden/>
            <w:sz w:val="24"/>
            <w:szCs w:val="24"/>
          </w:rPr>
          <w:fldChar w:fldCharType="separate"/>
        </w:r>
        <w:r w:rsidR="00CC2852">
          <w:rPr>
            <w:webHidden/>
            <w:sz w:val="24"/>
            <w:szCs w:val="24"/>
          </w:rPr>
          <w:t>6</w:t>
        </w:r>
        <w:r w:rsidRPr="00A831A7">
          <w:rPr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3318" w:history="1">
        <w:r w:rsidRPr="00DD66D3">
          <w:rPr>
            <w:rStyle w:val="aff6"/>
            <w:rFonts w:cs="Calibri"/>
            <w:sz w:val="24"/>
            <w:szCs w:val="24"/>
          </w:rPr>
          <w:t>3.</w:t>
        </w:r>
        <w:r w:rsidRPr="00DD66D3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sz w:val="24"/>
            <w:szCs w:val="24"/>
          </w:rPr>
          <w:t>В</w:t>
        </w:r>
        <w:r>
          <w:rPr>
            <w:rStyle w:val="aff6"/>
            <w:sz w:val="24"/>
            <w:szCs w:val="24"/>
            <w:lang w:val="ru-RU"/>
          </w:rPr>
          <w:t>ЫПОЛНЕНИЕ</w:t>
        </w:r>
        <w:r w:rsidRPr="00A831A7">
          <w:rPr>
            <w:rStyle w:val="aff6"/>
            <w:sz w:val="24"/>
            <w:szCs w:val="24"/>
          </w:rPr>
          <w:t xml:space="preserve"> РЕФЕРАТИВНОГО ИССЛЕДОВАНИЯ</w:t>
        </w:r>
        <w:r w:rsidRPr="00A831A7">
          <w:rPr>
            <w:webHidden/>
            <w:sz w:val="24"/>
            <w:szCs w:val="24"/>
          </w:rPr>
          <w:tab/>
        </w:r>
        <w:r w:rsidRPr="00A831A7">
          <w:rPr>
            <w:webHidden/>
            <w:sz w:val="24"/>
            <w:szCs w:val="24"/>
          </w:rPr>
          <w:fldChar w:fldCharType="begin"/>
        </w:r>
        <w:r w:rsidRPr="00A831A7">
          <w:rPr>
            <w:webHidden/>
            <w:sz w:val="24"/>
            <w:szCs w:val="24"/>
          </w:rPr>
          <w:instrText xml:space="preserve"> PAGEREF _Toc342903318 \h </w:instrText>
        </w:r>
        <w:r w:rsidRPr="00A831A7">
          <w:rPr>
            <w:webHidden/>
            <w:sz w:val="24"/>
            <w:szCs w:val="24"/>
          </w:rPr>
        </w:r>
        <w:r w:rsidRPr="00A831A7">
          <w:rPr>
            <w:webHidden/>
            <w:sz w:val="24"/>
            <w:szCs w:val="24"/>
          </w:rPr>
          <w:fldChar w:fldCharType="separate"/>
        </w:r>
        <w:r w:rsidR="00CC2852">
          <w:rPr>
            <w:webHidden/>
            <w:sz w:val="24"/>
            <w:szCs w:val="24"/>
          </w:rPr>
          <w:t>8</w:t>
        </w:r>
        <w:r w:rsidRPr="00A831A7">
          <w:rPr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3319" w:history="1">
        <w:r w:rsidRPr="00DD66D3">
          <w:rPr>
            <w:rStyle w:val="aff6"/>
            <w:rFonts w:cs="Calibri"/>
            <w:sz w:val="24"/>
            <w:szCs w:val="24"/>
          </w:rPr>
          <w:t>4.</w:t>
        </w:r>
        <w:r w:rsidRPr="00DD66D3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sz w:val="24"/>
            <w:szCs w:val="24"/>
          </w:rPr>
          <w:t>РЕАЛИЗАЦИЯ ГРАФИКА САМОСТОЯТЕЛЬНОЙ РАБОТЫ</w:t>
        </w:r>
        <w:r w:rsidRPr="00A831A7">
          <w:rPr>
            <w:webHidden/>
            <w:sz w:val="24"/>
            <w:szCs w:val="24"/>
          </w:rPr>
          <w:tab/>
        </w:r>
        <w:r w:rsidRPr="00A831A7">
          <w:rPr>
            <w:webHidden/>
            <w:sz w:val="24"/>
            <w:szCs w:val="24"/>
          </w:rPr>
          <w:fldChar w:fldCharType="begin"/>
        </w:r>
        <w:r w:rsidRPr="00A831A7">
          <w:rPr>
            <w:webHidden/>
            <w:sz w:val="24"/>
            <w:szCs w:val="24"/>
          </w:rPr>
          <w:instrText xml:space="preserve"> PAGEREF _Toc342903319 \h </w:instrText>
        </w:r>
        <w:r w:rsidRPr="00A831A7">
          <w:rPr>
            <w:webHidden/>
            <w:sz w:val="24"/>
            <w:szCs w:val="24"/>
          </w:rPr>
        </w:r>
        <w:r w:rsidRPr="00A831A7">
          <w:rPr>
            <w:webHidden/>
            <w:sz w:val="24"/>
            <w:szCs w:val="24"/>
          </w:rPr>
          <w:fldChar w:fldCharType="separate"/>
        </w:r>
        <w:r w:rsidR="00CC2852">
          <w:rPr>
            <w:webHidden/>
            <w:sz w:val="24"/>
            <w:szCs w:val="24"/>
          </w:rPr>
          <w:t>9</w:t>
        </w:r>
        <w:r w:rsidRPr="00A831A7">
          <w:rPr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3320" w:history="1">
        <w:r w:rsidRPr="00DD66D3">
          <w:rPr>
            <w:rStyle w:val="aff6"/>
            <w:rFonts w:cs="Calibri"/>
            <w:sz w:val="24"/>
            <w:szCs w:val="24"/>
          </w:rPr>
          <w:t>5.</w:t>
        </w:r>
        <w:r w:rsidRPr="00DD66D3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sz w:val="24"/>
            <w:szCs w:val="24"/>
          </w:rPr>
          <w:t>ПРИМЕНЕНИЕ КРЕДИТНО-РЕЙТИНГОВОЙ СИСТЕМЫ ПО ДИСЦИПЛИНЕ</w:t>
        </w:r>
        <w:r w:rsidRPr="00A831A7">
          <w:rPr>
            <w:webHidden/>
            <w:sz w:val="24"/>
            <w:szCs w:val="24"/>
          </w:rPr>
          <w:tab/>
        </w:r>
        <w:r w:rsidRPr="00A831A7">
          <w:rPr>
            <w:webHidden/>
            <w:sz w:val="24"/>
            <w:szCs w:val="24"/>
          </w:rPr>
          <w:fldChar w:fldCharType="begin"/>
        </w:r>
        <w:r w:rsidRPr="00A831A7">
          <w:rPr>
            <w:webHidden/>
            <w:sz w:val="24"/>
            <w:szCs w:val="24"/>
          </w:rPr>
          <w:instrText xml:space="preserve"> PAGEREF _Toc342903320 \h </w:instrText>
        </w:r>
        <w:r w:rsidRPr="00A831A7">
          <w:rPr>
            <w:webHidden/>
            <w:sz w:val="24"/>
            <w:szCs w:val="24"/>
          </w:rPr>
        </w:r>
        <w:r w:rsidRPr="00A831A7">
          <w:rPr>
            <w:webHidden/>
            <w:sz w:val="24"/>
            <w:szCs w:val="24"/>
          </w:rPr>
          <w:fldChar w:fldCharType="separate"/>
        </w:r>
        <w:r w:rsidR="00CC2852">
          <w:rPr>
            <w:webHidden/>
            <w:sz w:val="24"/>
            <w:szCs w:val="24"/>
          </w:rPr>
          <w:t>9</w:t>
        </w:r>
        <w:r w:rsidRPr="00A831A7">
          <w:rPr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3321" w:history="1">
        <w:r w:rsidRPr="00DD66D3">
          <w:rPr>
            <w:rStyle w:val="aff6"/>
            <w:rFonts w:cs="Calibri"/>
            <w:sz w:val="24"/>
            <w:szCs w:val="24"/>
          </w:rPr>
          <w:t>6.</w:t>
        </w:r>
        <w:r w:rsidRPr="00DD66D3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sz w:val="24"/>
            <w:szCs w:val="24"/>
          </w:rPr>
          <w:t>ОСНОВНАЯ И ДОПОЛНИТЕЛЬНАЯ ЛИТЕРАТУРА, ИНФОРМАЦИОННЫЕ РЕСУРСЫ</w:t>
        </w:r>
        <w:r w:rsidRPr="00A831A7">
          <w:rPr>
            <w:webHidden/>
            <w:sz w:val="24"/>
            <w:szCs w:val="24"/>
          </w:rPr>
          <w:tab/>
        </w:r>
        <w:r w:rsidRPr="00A831A7">
          <w:rPr>
            <w:webHidden/>
            <w:sz w:val="24"/>
            <w:szCs w:val="24"/>
          </w:rPr>
          <w:fldChar w:fldCharType="begin"/>
        </w:r>
        <w:r w:rsidRPr="00A831A7">
          <w:rPr>
            <w:webHidden/>
            <w:sz w:val="24"/>
            <w:szCs w:val="24"/>
          </w:rPr>
          <w:instrText xml:space="preserve"> PAGEREF _Toc342903321 \h </w:instrText>
        </w:r>
        <w:r w:rsidRPr="00A831A7">
          <w:rPr>
            <w:webHidden/>
            <w:sz w:val="24"/>
            <w:szCs w:val="24"/>
          </w:rPr>
        </w:r>
        <w:r w:rsidRPr="00A831A7">
          <w:rPr>
            <w:webHidden/>
            <w:sz w:val="24"/>
            <w:szCs w:val="24"/>
          </w:rPr>
          <w:fldChar w:fldCharType="separate"/>
        </w:r>
        <w:r w:rsidR="00CC2852">
          <w:rPr>
            <w:webHidden/>
            <w:sz w:val="24"/>
            <w:szCs w:val="24"/>
          </w:rPr>
          <w:t>12</w:t>
        </w:r>
        <w:r w:rsidRPr="00A831A7">
          <w:rPr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3328" w:history="1">
        <w:r w:rsidRPr="00A831A7">
          <w:rPr>
            <w:rStyle w:val="aff6"/>
            <w:noProof/>
            <w:sz w:val="24"/>
            <w:szCs w:val="24"/>
          </w:rPr>
          <w:t>6.1.</w:t>
        </w:r>
        <w:r w:rsidRPr="00DD66D3">
          <w:rPr>
            <w:noProof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noProof/>
            <w:sz w:val="24"/>
            <w:szCs w:val="24"/>
          </w:rPr>
          <w:t>Основная литература</w:t>
        </w:r>
        <w:r w:rsidRPr="00A831A7">
          <w:rPr>
            <w:noProof/>
            <w:webHidden/>
            <w:sz w:val="24"/>
            <w:szCs w:val="24"/>
          </w:rPr>
          <w:tab/>
        </w:r>
        <w:r w:rsidRPr="00A831A7">
          <w:rPr>
            <w:noProof/>
            <w:webHidden/>
            <w:sz w:val="24"/>
            <w:szCs w:val="24"/>
          </w:rPr>
          <w:fldChar w:fldCharType="begin"/>
        </w:r>
        <w:r w:rsidRPr="00A831A7">
          <w:rPr>
            <w:noProof/>
            <w:webHidden/>
            <w:sz w:val="24"/>
            <w:szCs w:val="24"/>
          </w:rPr>
          <w:instrText xml:space="preserve"> PAGEREF _Toc342903328 \h </w:instrText>
        </w:r>
        <w:r w:rsidRPr="00A831A7">
          <w:rPr>
            <w:noProof/>
            <w:webHidden/>
            <w:sz w:val="24"/>
            <w:szCs w:val="24"/>
          </w:rPr>
        </w:r>
        <w:r w:rsidRPr="00A831A7">
          <w:rPr>
            <w:noProof/>
            <w:webHidden/>
            <w:sz w:val="24"/>
            <w:szCs w:val="24"/>
          </w:rPr>
          <w:fldChar w:fldCharType="separate"/>
        </w:r>
        <w:r w:rsidR="00CC2852">
          <w:rPr>
            <w:noProof/>
            <w:webHidden/>
            <w:sz w:val="24"/>
            <w:szCs w:val="24"/>
          </w:rPr>
          <w:t>12</w:t>
        </w:r>
        <w:r w:rsidRPr="00A831A7">
          <w:rPr>
            <w:noProof/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3329" w:history="1">
        <w:r w:rsidRPr="00A831A7">
          <w:rPr>
            <w:rStyle w:val="aff6"/>
            <w:noProof/>
            <w:sz w:val="24"/>
            <w:szCs w:val="24"/>
          </w:rPr>
          <w:t>6.2.</w:t>
        </w:r>
        <w:r w:rsidRPr="00DD66D3">
          <w:rPr>
            <w:noProof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noProof/>
            <w:sz w:val="24"/>
            <w:szCs w:val="24"/>
          </w:rPr>
          <w:t>Дополнительная литература</w:t>
        </w:r>
        <w:r w:rsidRPr="00A831A7">
          <w:rPr>
            <w:noProof/>
            <w:webHidden/>
            <w:sz w:val="24"/>
            <w:szCs w:val="24"/>
          </w:rPr>
          <w:tab/>
        </w:r>
        <w:r w:rsidRPr="00A831A7">
          <w:rPr>
            <w:noProof/>
            <w:webHidden/>
            <w:sz w:val="24"/>
            <w:szCs w:val="24"/>
          </w:rPr>
          <w:fldChar w:fldCharType="begin"/>
        </w:r>
        <w:r w:rsidRPr="00A831A7">
          <w:rPr>
            <w:noProof/>
            <w:webHidden/>
            <w:sz w:val="24"/>
            <w:szCs w:val="24"/>
          </w:rPr>
          <w:instrText xml:space="preserve"> PAGEREF _Toc342903329 \h </w:instrText>
        </w:r>
        <w:r w:rsidRPr="00A831A7">
          <w:rPr>
            <w:noProof/>
            <w:webHidden/>
            <w:sz w:val="24"/>
            <w:szCs w:val="24"/>
          </w:rPr>
        </w:r>
        <w:r w:rsidRPr="00A831A7">
          <w:rPr>
            <w:noProof/>
            <w:webHidden/>
            <w:sz w:val="24"/>
            <w:szCs w:val="24"/>
          </w:rPr>
          <w:fldChar w:fldCharType="separate"/>
        </w:r>
        <w:r w:rsidR="00CC2852">
          <w:rPr>
            <w:noProof/>
            <w:webHidden/>
            <w:sz w:val="24"/>
            <w:szCs w:val="24"/>
          </w:rPr>
          <w:t>13</w:t>
        </w:r>
        <w:r w:rsidRPr="00A831A7">
          <w:rPr>
            <w:noProof/>
            <w:webHidden/>
            <w:sz w:val="24"/>
            <w:szCs w:val="24"/>
          </w:rPr>
          <w:fldChar w:fldCharType="end"/>
        </w:r>
      </w:hyperlink>
    </w:p>
    <w:p w:rsidR="00A831A7" w:rsidRPr="00DD66D3" w:rsidRDefault="00A831A7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3330" w:history="1">
        <w:r w:rsidRPr="00A831A7">
          <w:rPr>
            <w:rStyle w:val="aff6"/>
            <w:noProof/>
            <w:sz w:val="24"/>
            <w:szCs w:val="24"/>
          </w:rPr>
          <w:t>6.3.</w:t>
        </w:r>
        <w:r w:rsidRPr="00DD66D3">
          <w:rPr>
            <w:noProof/>
            <w:sz w:val="24"/>
            <w:szCs w:val="24"/>
            <w:lang w:val="ru-RU" w:eastAsia="ru-RU" w:bidi="ar-SA"/>
          </w:rPr>
          <w:tab/>
        </w:r>
        <w:r w:rsidRPr="00A831A7">
          <w:rPr>
            <w:rStyle w:val="aff6"/>
            <w:noProof/>
            <w:sz w:val="24"/>
            <w:szCs w:val="24"/>
          </w:rPr>
          <w:t>Электронные и интернет-ресурсы</w:t>
        </w:r>
        <w:r w:rsidRPr="00A831A7">
          <w:rPr>
            <w:noProof/>
            <w:webHidden/>
            <w:sz w:val="24"/>
            <w:szCs w:val="24"/>
          </w:rPr>
          <w:tab/>
        </w:r>
        <w:r w:rsidRPr="00A831A7">
          <w:rPr>
            <w:noProof/>
            <w:webHidden/>
            <w:sz w:val="24"/>
            <w:szCs w:val="24"/>
          </w:rPr>
          <w:fldChar w:fldCharType="begin"/>
        </w:r>
        <w:r w:rsidRPr="00A831A7">
          <w:rPr>
            <w:noProof/>
            <w:webHidden/>
            <w:sz w:val="24"/>
            <w:szCs w:val="24"/>
          </w:rPr>
          <w:instrText xml:space="preserve"> PAGEREF _Toc342903330 \h </w:instrText>
        </w:r>
        <w:r w:rsidRPr="00A831A7">
          <w:rPr>
            <w:noProof/>
            <w:webHidden/>
            <w:sz w:val="24"/>
            <w:szCs w:val="24"/>
          </w:rPr>
        </w:r>
        <w:r w:rsidRPr="00A831A7">
          <w:rPr>
            <w:noProof/>
            <w:webHidden/>
            <w:sz w:val="24"/>
            <w:szCs w:val="24"/>
          </w:rPr>
          <w:fldChar w:fldCharType="separate"/>
        </w:r>
        <w:r w:rsidR="00CC2852">
          <w:rPr>
            <w:noProof/>
            <w:webHidden/>
            <w:sz w:val="24"/>
            <w:szCs w:val="24"/>
          </w:rPr>
          <w:t>14</w:t>
        </w:r>
        <w:r w:rsidRPr="00A831A7">
          <w:rPr>
            <w:noProof/>
            <w:webHidden/>
            <w:sz w:val="24"/>
            <w:szCs w:val="24"/>
          </w:rPr>
          <w:fldChar w:fldCharType="end"/>
        </w:r>
      </w:hyperlink>
    </w:p>
    <w:p w:rsidR="0015148E" w:rsidRPr="003262C7" w:rsidRDefault="0015148E" w:rsidP="00A831A7">
      <w:pPr>
        <w:tabs>
          <w:tab w:val="left" w:pos="284"/>
          <w:tab w:val="left" w:pos="1134"/>
        </w:tabs>
        <w:rPr>
          <w:rFonts w:cs="Calibri"/>
          <w:szCs w:val="24"/>
          <w:lang w:val="ru-RU"/>
        </w:rPr>
      </w:pPr>
      <w:r w:rsidRPr="00A831A7">
        <w:rPr>
          <w:rFonts w:cs="Calibri"/>
          <w:szCs w:val="24"/>
          <w:lang w:val="ru-RU"/>
        </w:rPr>
        <w:fldChar w:fldCharType="end"/>
      </w:r>
    </w:p>
    <w:p w:rsidR="00D57BE2" w:rsidRPr="00A00707" w:rsidRDefault="0015148E" w:rsidP="0015148E">
      <w:pPr>
        <w:pStyle w:val="a7"/>
        <w:spacing w:after="0"/>
        <w:ind w:firstLine="0"/>
        <w:jc w:val="center"/>
        <w:rPr>
          <w:rFonts w:ascii="Calibri" w:hAnsi="Calibri" w:cs="Calibri"/>
          <w:sz w:val="24"/>
          <w:szCs w:val="24"/>
          <w:lang w:val="ru-RU" w:eastAsia="ru-RU"/>
        </w:rPr>
      </w:pPr>
      <w:r w:rsidRPr="00A00707">
        <w:rPr>
          <w:rFonts w:ascii="Calibri" w:hAnsi="Calibri" w:cs="Calibri"/>
          <w:sz w:val="24"/>
          <w:szCs w:val="24"/>
          <w:lang w:val="ru-RU" w:eastAsia="ru-RU"/>
        </w:rPr>
        <w:t xml:space="preserve"> </w:t>
      </w:r>
    </w:p>
    <w:p w:rsidR="004616EC" w:rsidRPr="00A00707" w:rsidRDefault="004616EC" w:rsidP="00A25153">
      <w:pPr>
        <w:pStyle w:val="a7"/>
        <w:spacing w:after="0"/>
        <w:ind w:firstLine="0"/>
        <w:jc w:val="center"/>
        <w:rPr>
          <w:rFonts w:ascii="Calibri" w:hAnsi="Calibri" w:cs="Calibri"/>
          <w:caps/>
          <w:sz w:val="24"/>
          <w:szCs w:val="24"/>
          <w:lang w:val="ru-RU"/>
        </w:rPr>
      </w:pPr>
    </w:p>
    <w:p w:rsidR="00D24E47" w:rsidRPr="00B62677" w:rsidRDefault="00002081" w:rsidP="00A4632D">
      <w:pPr>
        <w:pStyle w:val="1"/>
      </w:pPr>
      <w:r>
        <w:br w:type="page"/>
      </w:r>
      <w:bookmarkStart w:id="1" w:name="_Toc342903316"/>
      <w:r w:rsidR="0015148E" w:rsidRPr="00B62677">
        <w:lastRenderedPageBreak/>
        <w:t>ОБЩИЕ СВЕДЕНИЯ</w:t>
      </w:r>
      <w:bookmarkEnd w:id="1"/>
    </w:p>
    <w:p w:rsidR="00603BBA" w:rsidRPr="00603BBA" w:rsidRDefault="00603BBA" w:rsidP="00603BBA">
      <w:pPr>
        <w:pStyle w:val="BodyText2"/>
        <w:tabs>
          <w:tab w:val="left" w:pos="1134"/>
        </w:tabs>
        <w:spacing w:line="276" w:lineRule="auto"/>
        <w:ind w:firstLine="709"/>
        <w:rPr>
          <w:szCs w:val="24"/>
        </w:rPr>
      </w:pPr>
      <w:r w:rsidRPr="00791949">
        <w:rPr>
          <w:szCs w:val="28"/>
        </w:rPr>
        <w:t>Экологическая биотехнология – новое направление, объединившее и объед</w:t>
      </w:r>
      <w:r w:rsidRPr="00791949">
        <w:rPr>
          <w:szCs w:val="28"/>
        </w:rPr>
        <w:t>и</w:t>
      </w:r>
      <w:r w:rsidRPr="00791949">
        <w:rPr>
          <w:szCs w:val="28"/>
        </w:rPr>
        <w:t>н</w:t>
      </w:r>
      <w:r w:rsidRPr="00603BBA">
        <w:rPr>
          <w:szCs w:val="24"/>
        </w:rPr>
        <w:t>яющее достижения комплекса наук биологического и небиол</w:t>
      </w:r>
      <w:r w:rsidRPr="00603BBA">
        <w:rPr>
          <w:szCs w:val="24"/>
        </w:rPr>
        <w:t>о</w:t>
      </w:r>
      <w:r w:rsidRPr="00603BBA">
        <w:rPr>
          <w:szCs w:val="24"/>
        </w:rPr>
        <w:t>гического профиля и имеющее огромное значение для охраны окружающей среды и рационального прир</w:t>
      </w:r>
      <w:r w:rsidRPr="00603BBA">
        <w:rPr>
          <w:szCs w:val="24"/>
        </w:rPr>
        <w:t>о</w:t>
      </w:r>
      <w:r w:rsidRPr="00603BBA">
        <w:rPr>
          <w:szCs w:val="24"/>
        </w:rPr>
        <w:t xml:space="preserve">допользования. </w:t>
      </w:r>
    </w:p>
    <w:p w:rsidR="00603BBA" w:rsidRPr="00603BBA" w:rsidRDefault="00603BBA" w:rsidP="00603BBA">
      <w:pPr>
        <w:tabs>
          <w:tab w:val="left" w:pos="1134"/>
        </w:tabs>
        <w:spacing w:after="0"/>
        <w:ind w:firstLine="709"/>
        <w:rPr>
          <w:sz w:val="24"/>
          <w:szCs w:val="24"/>
          <w:lang w:val="ru-RU" w:eastAsia="ru-RU"/>
        </w:rPr>
      </w:pPr>
      <w:r w:rsidRPr="00603BBA">
        <w:rPr>
          <w:sz w:val="24"/>
          <w:szCs w:val="24"/>
          <w:lang w:val="ru-RU"/>
        </w:rPr>
        <w:t>Дисциплина «Экологическая биотехнология» относится к циклу М.3 – професс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онал</w:t>
      </w:r>
      <w:r w:rsidRPr="00603BBA">
        <w:rPr>
          <w:sz w:val="24"/>
          <w:szCs w:val="24"/>
          <w:lang w:val="ru-RU"/>
        </w:rPr>
        <w:t>ь</w:t>
      </w:r>
      <w:r w:rsidRPr="00603BBA">
        <w:rPr>
          <w:sz w:val="24"/>
          <w:szCs w:val="24"/>
          <w:lang w:val="ru-RU"/>
        </w:rPr>
        <w:t>ный цикл (вариативная часть) подготовки магистров по программе 020400.68.01 «Микробиология и биотехн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логия».</w:t>
      </w:r>
    </w:p>
    <w:p w:rsidR="0015148E" w:rsidRPr="00DB41AD" w:rsidRDefault="0015148E" w:rsidP="00603BBA">
      <w:pPr>
        <w:pStyle w:val="a7"/>
        <w:spacing w:after="0" w:line="24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603BBA">
        <w:rPr>
          <w:rFonts w:ascii="Calibri" w:hAnsi="Calibri" w:cs="Calibri"/>
          <w:sz w:val="24"/>
          <w:szCs w:val="24"/>
          <w:lang w:val="ru-RU"/>
        </w:rPr>
        <w:t>Учебные планы, разработанные на основе государственных образовательных стандартов высшего профессионального образования, отводят на самостоятельную р</w:t>
      </w:r>
      <w:r w:rsidRPr="00603BBA">
        <w:rPr>
          <w:rFonts w:ascii="Calibri" w:hAnsi="Calibri" w:cs="Calibri"/>
          <w:sz w:val="24"/>
          <w:szCs w:val="24"/>
          <w:lang w:val="ru-RU"/>
        </w:rPr>
        <w:t>а</w:t>
      </w:r>
      <w:r w:rsidRPr="00603BBA">
        <w:rPr>
          <w:rFonts w:ascii="Calibri" w:hAnsi="Calibri" w:cs="Calibri"/>
          <w:sz w:val="24"/>
          <w:szCs w:val="24"/>
          <w:lang w:val="ru-RU"/>
        </w:rPr>
        <w:t xml:space="preserve">боту не менее 50% объема учебного </w:t>
      </w:r>
      <w:r w:rsidRPr="00A00707">
        <w:rPr>
          <w:rFonts w:ascii="Calibri" w:hAnsi="Calibri" w:cs="Calibri"/>
          <w:sz w:val="24"/>
          <w:szCs w:val="24"/>
          <w:lang w:val="ru-RU"/>
        </w:rPr>
        <w:t xml:space="preserve">времени. </w:t>
      </w:r>
      <w:r w:rsidRPr="00072BDE">
        <w:rPr>
          <w:rFonts w:ascii="Calibri" w:hAnsi="Calibri" w:cs="Calibri"/>
          <w:sz w:val="24"/>
          <w:szCs w:val="24"/>
          <w:lang w:val="ru-RU"/>
        </w:rPr>
        <w:t>Тем самым</w:t>
      </w:r>
      <w:r w:rsidR="00072BDE">
        <w:rPr>
          <w:rFonts w:ascii="Calibri" w:hAnsi="Calibri" w:cs="Calibri"/>
          <w:sz w:val="24"/>
          <w:szCs w:val="24"/>
          <w:lang w:val="ru-RU"/>
        </w:rPr>
        <w:t>,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 студенту дается возмо</w:t>
      </w:r>
      <w:r w:rsidRPr="00072BDE">
        <w:rPr>
          <w:rFonts w:ascii="Calibri" w:hAnsi="Calibri" w:cs="Calibri"/>
          <w:sz w:val="24"/>
          <w:szCs w:val="24"/>
          <w:lang w:val="ru-RU"/>
        </w:rPr>
        <w:t>ж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ность под руководством квалифицированных преподавателей приобретать навыки обучения, необходимые в его будущей профессиональной деятельности. </w:t>
      </w:r>
      <w:r w:rsidRPr="00BC278A">
        <w:rPr>
          <w:rFonts w:ascii="Calibri" w:hAnsi="Calibri" w:cs="Calibri"/>
          <w:sz w:val="24"/>
          <w:szCs w:val="24"/>
          <w:lang w:val="ru-RU"/>
        </w:rPr>
        <w:t>Т</w:t>
      </w:r>
      <w:r w:rsidR="00BC278A">
        <w:rPr>
          <w:rFonts w:ascii="Calibri" w:hAnsi="Calibri" w:cs="Calibri"/>
          <w:sz w:val="24"/>
          <w:szCs w:val="24"/>
          <w:lang w:val="ru-RU"/>
        </w:rPr>
        <w:t>. о.</w:t>
      </w:r>
      <w:r w:rsidRPr="00BC278A">
        <w:rPr>
          <w:rFonts w:ascii="Calibri" w:hAnsi="Calibri" w:cs="Calibri"/>
          <w:sz w:val="24"/>
          <w:szCs w:val="24"/>
          <w:lang w:val="ru-RU"/>
        </w:rPr>
        <w:t>, сам</w:t>
      </w:r>
      <w:r w:rsidRPr="00BC278A">
        <w:rPr>
          <w:rFonts w:ascii="Calibri" w:hAnsi="Calibri" w:cs="Calibri"/>
          <w:sz w:val="24"/>
          <w:szCs w:val="24"/>
          <w:lang w:val="ru-RU"/>
        </w:rPr>
        <w:t>о</w:t>
      </w:r>
      <w:r w:rsidRPr="00BC278A">
        <w:rPr>
          <w:rFonts w:ascii="Calibri" w:hAnsi="Calibri" w:cs="Calibri"/>
          <w:sz w:val="24"/>
          <w:szCs w:val="24"/>
          <w:lang w:val="ru-RU"/>
        </w:rPr>
        <w:t>стоятельная работа студента – это не пожелание вуза, кафедры или отдельного преп</w:t>
      </w:r>
      <w:r w:rsidRPr="00BC278A">
        <w:rPr>
          <w:rFonts w:ascii="Calibri" w:hAnsi="Calibri" w:cs="Calibri"/>
          <w:sz w:val="24"/>
          <w:szCs w:val="24"/>
          <w:lang w:val="ru-RU"/>
        </w:rPr>
        <w:t>о</w:t>
      </w:r>
      <w:r w:rsidRPr="00BC278A">
        <w:rPr>
          <w:rFonts w:ascii="Calibri" w:hAnsi="Calibri" w:cs="Calibri"/>
          <w:sz w:val="24"/>
          <w:szCs w:val="24"/>
          <w:lang w:val="ru-RU"/>
        </w:rPr>
        <w:t xml:space="preserve">давателя, а обязательный вид подготовки. </w:t>
      </w:r>
    </w:p>
    <w:p w:rsidR="0015148E" w:rsidRPr="00002081" w:rsidRDefault="0015148E" w:rsidP="00603BBA">
      <w:pPr>
        <w:pStyle w:val="a7"/>
        <w:spacing w:after="0" w:line="24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002081">
        <w:rPr>
          <w:rFonts w:ascii="Calibri" w:hAnsi="Calibri" w:cs="Calibri"/>
          <w:sz w:val="24"/>
          <w:szCs w:val="24"/>
          <w:lang w:val="ru-RU"/>
        </w:rPr>
        <w:t>Самостоятельная работа студентов по дисциплине</w:t>
      </w:r>
      <w:r w:rsidR="00002081" w:rsidRPr="00002081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E022B">
        <w:rPr>
          <w:rFonts w:ascii="Calibri" w:hAnsi="Calibri" w:cs="Calibri"/>
          <w:sz w:val="24"/>
          <w:szCs w:val="24"/>
          <w:lang w:val="ru-RU"/>
        </w:rPr>
        <w:t>«</w:t>
      </w:r>
      <w:r w:rsidR="00603BBA">
        <w:rPr>
          <w:rFonts w:ascii="Calibri" w:hAnsi="Calibri" w:cs="Calibri"/>
          <w:sz w:val="24"/>
          <w:szCs w:val="24"/>
          <w:lang w:val="ru-RU"/>
        </w:rPr>
        <w:t>Экологическая биотехнол</w:t>
      </w:r>
      <w:r w:rsidR="00603BBA">
        <w:rPr>
          <w:rFonts w:ascii="Calibri" w:hAnsi="Calibri" w:cs="Calibri"/>
          <w:sz w:val="24"/>
          <w:szCs w:val="24"/>
          <w:lang w:val="ru-RU"/>
        </w:rPr>
        <w:t>о</w:t>
      </w:r>
      <w:r w:rsidR="00603BBA">
        <w:rPr>
          <w:rFonts w:ascii="Calibri" w:hAnsi="Calibri" w:cs="Calibri"/>
          <w:sz w:val="24"/>
          <w:szCs w:val="24"/>
          <w:lang w:val="ru-RU"/>
        </w:rPr>
        <w:t>гия</w:t>
      </w:r>
      <w:r w:rsidR="007E022B">
        <w:rPr>
          <w:rFonts w:ascii="Calibri" w:hAnsi="Calibri" w:cs="Calibri"/>
          <w:sz w:val="24"/>
          <w:szCs w:val="24"/>
          <w:lang w:val="ru-RU"/>
        </w:rPr>
        <w:t xml:space="preserve">» </w:t>
      </w:r>
      <w:r w:rsidRPr="00002081">
        <w:rPr>
          <w:rFonts w:ascii="Calibri" w:hAnsi="Calibri" w:cs="Calibri"/>
          <w:sz w:val="24"/>
          <w:szCs w:val="24"/>
          <w:lang w:val="ru-RU"/>
        </w:rPr>
        <w:t xml:space="preserve"> в соответствии с учебной программой вкл</w:t>
      </w:r>
      <w:r w:rsidRPr="00002081">
        <w:rPr>
          <w:rFonts w:ascii="Calibri" w:hAnsi="Calibri" w:cs="Calibri"/>
          <w:sz w:val="24"/>
          <w:szCs w:val="24"/>
          <w:lang w:val="ru-RU"/>
        </w:rPr>
        <w:t>ю</w:t>
      </w:r>
      <w:r w:rsidRPr="00002081">
        <w:rPr>
          <w:rFonts w:ascii="Calibri" w:hAnsi="Calibri" w:cs="Calibri"/>
          <w:sz w:val="24"/>
          <w:szCs w:val="24"/>
          <w:lang w:val="ru-RU"/>
        </w:rPr>
        <w:t xml:space="preserve">чает в себя: </w:t>
      </w:r>
    </w:p>
    <w:p w:rsidR="0015148E" w:rsidRPr="00A00707" w:rsidRDefault="0015148E" w:rsidP="00603BBA">
      <w:pPr>
        <w:pStyle w:val="a7"/>
        <w:widowControl w:val="0"/>
        <w:numPr>
          <w:ilvl w:val="0"/>
          <w:numId w:val="29"/>
        </w:numPr>
        <w:tabs>
          <w:tab w:val="left" w:pos="900"/>
          <w:tab w:val="num" w:pos="1080"/>
        </w:tabs>
        <w:spacing w:after="0" w:line="240" w:lineRule="auto"/>
        <w:ind w:left="0" w:firstLine="900"/>
        <w:rPr>
          <w:rFonts w:ascii="Calibri" w:hAnsi="Calibri" w:cs="Calibri"/>
          <w:sz w:val="24"/>
          <w:szCs w:val="24"/>
        </w:rPr>
      </w:pPr>
      <w:r w:rsidRPr="00A00707">
        <w:rPr>
          <w:rFonts w:ascii="Calibri" w:hAnsi="Calibri" w:cs="Calibri"/>
          <w:sz w:val="24"/>
          <w:szCs w:val="24"/>
        </w:rPr>
        <w:t>изучение теоретического материала;</w:t>
      </w:r>
    </w:p>
    <w:p w:rsidR="00830DBA" w:rsidRPr="004C66DC" w:rsidRDefault="0015148E" w:rsidP="00603BBA">
      <w:pPr>
        <w:pStyle w:val="a7"/>
        <w:widowControl w:val="0"/>
        <w:numPr>
          <w:ilvl w:val="0"/>
          <w:numId w:val="29"/>
        </w:numPr>
        <w:tabs>
          <w:tab w:val="left" w:pos="900"/>
          <w:tab w:val="num" w:pos="1080"/>
        </w:tabs>
        <w:spacing w:after="0" w:line="240" w:lineRule="auto"/>
        <w:ind w:left="0" w:firstLine="900"/>
        <w:rPr>
          <w:rFonts w:ascii="Calibri" w:hAnsi="Calibri" w:cs="Calibri"/>
          <w:sz w:val="24"/>
          <w:szCs w:val="24"/>
        </w:rPr>
      </w:pPr>
      <w:r w:rsidRPr="00A00707">
        <w:rPr>
          <w:rFonts w:ascii="Calibri" w:hAnsi="Calibri" w:cs="Calibri"/>
          <w:sz w:val="24"/>
          <w:szCs w:val="24"/>
        </w:rPr>
        <w:t xml:space="preserve">выполнение </w:t>
      </w:r>
      <w:r w:rsidR="00603BBA">
        <w:rPr>
          <w:rFonts w:ascii="Calibri" w:hAnsi="Calibri" w:cs="Calibri"/>
          <w:sz w:val="24"/>
          <w:szCs w:val="24"/>
          <w:lang w:val="ru-RU"/>
        </w:rPr>
        <w:t>реферативного исследования</w:t>
      </w:r>
      <w:r w:rsidRPr="00A00707">
        <w:rPr>
          <w:rFonts w:ascii="Calibri" w:hAnsi="Calibri" w:cs="Calibri"/>
          <w:sz w:val="24"/>
          <w:szCs w:val="24"/>
        </w:rPr>
        <w:t>.</w:t>
      </w:r>
    </w:p>
    <w:p w:rsidR="004C66DC" w:rsidRPr="00A00707" w:rsidRDefault="004C66DC" w:rsidP="00603BBA">
      <w:pPr>
        <w:pStyle w:val="a7"/>
        <w:widowControl w:val="0"/>
        <w:tabs>
          <w:tab w:val="left" w:pos="900"/>
        </w:tabs>
        <w:spacing w:after="0" w:line="240" w:lineRule="auto"/>
        <w:ind w:left="900" w:firstLine="0"/>
        <w:rPr>
          <w:rFonts w:ascii="Calibri" w:hAnsi="Calibri" w:cs="Calibri"/>
          <w:sz w:val="24"/>
          <w:szCs w:val="24"/>
        </w:rPr>
      </w:pPr>
    </w:p>
    <w:p w:rsidR="00603BBA" w:rsidRPr="00603BBA" w:rsidRDefault="00603BBA" w:rsidP="00603BBA">
      <w:pPr>
        <w:spacing w:after="0"/>
        <w:ind w:firstLine="709"/>
        <w:jc w:val="both"/>
        <w:rPr>
          <w:sz w:val="24"/>
          <w:highlight w:val="yellow"/>
          <w:lang w:val="ru-RU"/>
        </w:rPr>
      </w:pPr>
      <w:r w:rsidRPr="00603BBA">
        <w:rPr>
          <w:sz w:val="24"/>
          <w:lang w:val="ru-RU"/>
        </w:rPr>
        <w:t>К задачам изучения дисциплины в соответствии с требованиями к компетенции направления подготовки магистров относится знакомство с существующими и разраб</w:t>
      </w:r>
      <w:r w:rsidRPr="00603BBA">
        <w:rPr>
          <w:sz w:val="24"/>
          <w:lang w:val="ru-RU"/>
        </w:rPr>
        <w:t>а</w:t>
      </w:r>
      <w:r w:rsidRPr="00603BBA">
        <w:rPr>
          <w:sz w:val="24"/>
          <w:lang w:val="ru-RU"/>
        </w:rPr>
        <w:t>тыва</w:t>
      </w:r>
      <w:r w:rsidRPr="00603BBA">
        <w:rPr>
          <w:sz w:val="24"/>
          <w:lang w:val="ru-RU"/>
        </w:rPr>
        <w:t>е</w:t>
      </w:r>
      <w:r w:rsidRPr="00603BBA">
        <w:rPr>
          <w:sz w:val="24"/>
          <w:lang w:val="ru-RU"/>
        </w:rPr>
        <w:t>мыми промышленными биотехнологическими процессами раз</w:t>
      </w:r>
      <w:r w:rsidRPr="00603BBA">
        <w:rPr>
          <w:sz w:val="24"/>
          <w:lang w:val="ru-RU"/>
        </w:rPr>
        <w:lastRenderedPageBreak/>
        <w:t>личного уровня, ориентированными на обезвреживание и утилизацию промышленных и бытовых отх</w:t>
      </w:r>
      <w:r w:rsidRPr="00603BBA">
        <w:rPr>
          <w:sz w:val="24"/>
          <w:lang w:val="ru-RU"/>
        </w:rPr>
        <w:t>о</w:t>
      </w:r>
      <w:r w:rsidRPr="00603BBA">
        <w:rPr>
          <w:sz w:val="24"/>
          <w:lang w:val="ru-RU"/>
        </w:rPr>
        <w:t>дов, деградацию ксенобиотиков, биомониторинг и биоиндикацию для контроля тек</w:t>
      </w:r>
      <w:r w:rsidRPr="00603BBA">
        <w:rPr>
          <w:sz w:val="24"/>
          <w:lang w:val="ru-RU"/>
        </w:rPr>
        <w:t>у</w:t>
      </w:r>
      <w:r w:rsidRPr="00603BBA">
        <w:rPr>
          <w:sz w:val="24"/>
          <w:lang w:val="ru-RU"/>
        </w:rPr>
        <w:t>щих из изменений в биосфере, а также с новейшими экологически чистыми биологич</w:t>
      </w:r>
      <w:r w:rsidRPr="00603BBA">
        <w:rPr>
          <w:sz w:val="24"/>
          <w:lang w:val="ru-RU"/>
        </w:rPr>
        <w:t>е</w:t>
      </w:r>
      <w:r w:rsidRPr="00603BBA">
        <w:rPr>
          <w:sz w:val="24"/>
          <w:lang w:val="ru-RU"/>
        </w:rPr>
        <w:t>скими процессами воспроизводства пищи, эне</w:t>
      </w:r>
      <w:r w:rsidRPr="00603BBA">
        <w:rPr>
          <w:sz w:val="24"/>
          <w:lang w:val="ru-RU"/>
        </w:rPr>
        <w:t>р</w:t>
      </w:r>
      <w:r w:rsidRPr="00603BBA">
        <w:rPr>
          <w:sz w:val="24"/>
          <w:lang w:val="ru-RU"/>
        </w:rPr>
        <w:t xml:space="preserve">гоносителей, минеральных ресурсов, биоудобрений и биогербицидов. </w:t>
      </w:r>
    </w:p>
    <w:p w:rsidR="00603BBA" w:rsidRPr="00603BBA" w:rsidRDefault="00603BBA" w:rsidP="00071993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 окончании изучения дисциплины «Экологическая биотехнология» магистр должен обл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дать:</w:t>
      </w:r>
    </w:p>
    <w:p w:rsidR="00603BBA" w:rsidRPr="00603BBA" w:rsidRDefault="00603BBA" w:rsidP="00071993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специальной подготовкой в предметной области;</w:t>
      </w:r>
    </w:p>
    <w:p w:rsidR="00603BBA" w:rsidRPr="00603BBA" w:rsidRDefault="00603BBA" w:rsidP="00071993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знаниями перспективных направлений получения и использования генетич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>ски модифицированных организмов различного уровня организ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ции;</w:t>
      </w:r>
    </w:p>
    <w:p w:rsidR="00603BBA" w:rsidRPr="00603BBA" w:rsidRDefault="00603BBA" w:rsidP="00603BB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пониманием основных тенденций развития направлений и технологий пол</w:t>
      </w:r>
      <w:r w:rsidRPr="00603BBA">
        <w:rPr>
          <w:sz w:val="24"/>
          <w:szCs w:val="24"/>
          <w:lang w:val="ru-RU"/>
        </w:rPr>
        <w:t>у</w:t>
      </w:r>
      <w:r w:rsidRPr="00603BBA">
        <w:rPr>
          <w:sz w:val="24"/>
          <w:szCs w:val="24"/>
          <w:lang w:val="ru-RU"/>
        </w:rPr>
        <w:t>чения целевых продуктов для различных обла</w:t>
      </w:r>
      <w:r w:rsidRPr="00603BBA">
        <w:rPr>
          <w:sz w:val="24"/>
          <w:szCs w:val="24"/>
          <w:lang w:val="ru-RU"/>
        </w:rPr>
        <w:t>с</w:t>
      </w:r>
      <w:r w:rsidRPr="00603BBA">
        <w:rPr>
          <w:sz w:val="24"/>
          <w:szCs w:val="24"/>
          <w:lang w:val="ru-RU"/>
        </w:rPr>
        <w:t>тей применения</w:t>
      </w:r>
    </w:p>
    <w:p w:rsidR="00603BBA" w:rsidRPr="00603BBA" w:rsidRDefault="00603BBA" w:rsidP="00603BBA">
      <w:pPr>
        <w:pStyle w:val="a9"/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  <w:lang w:val="ru-RU"/>
        </w:rPr>
      </w:pPr>
      <w:r w:rsidRPr="00603BBA">
        <w:rPr>
          <w:b/>
          <w:sz w:val="24"/>
          <w:szCs w:val="24"/>
          <w:lang w:val="ru-RU"/>
        </w:rPr>
        <w:t>знать:</w:t>
      </w:r>
    </w:p>
    <w:p w:rsidR="00603BBA" w:rsidRPr="00603BBA" w:rsidRDefault="00603BBA" w:rsidP="00603BB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потенциал биологических способов для утилизации побочных и тупиковых продуктов техносферы, детокс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кации ксенобиотиков;</w:t>
      </w:r>
    </w:p>
    <w:p w:rsidR="00603BBA" w:rsidRPr="00603BBA" w:rsidRDefault="00603BBA" w:rsidP="00603BB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понятие необходимости соблюдения этических норм и стратегии риска при развитии биотехнологических технологий;</w:t>
      </w:r>
    </w:p>
    <w:p w:rsidR="00603BBA" w:rsidRPr="00603BBA" w:rsidRDefault="00603BBA" w:rsidP="00603BB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направления исследований и стратегии применения новых безопасных мат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>риалов, препаратов для сельского хозяйства, получаемых биотехнологическими спос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бами;</w:t>
      </w:r>
    </w:p>
    <w:p w:rsidR="00603BBA" w:rsidRPr="00603BBA" w:rsidRDefault="00603BBA" w:rsidP="00603BB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научные основы современных методов аналитики состояния объектов окр</w:t>
      </w:r>
      <w:r w:rsidRPr="00603BBA">
        <w:rPr>
          <w:sz w:val="24"/>
          <w:szCs w:val="24"/>
          <w:lang w:val="ru-RU"/>
        </w:rPr>
        <w:t>у</w:t>
      </w:r>
      <w:r w:rsidRPr="00603BBA">
        <w:rPr>
          <w:sz w:val="24"/>
          <w:szCs w:val="24"/>
          <w:lang w:val="ru-RU"/>
        </w:rPr>
        <w:t>жающей среды; биоиндикации и биомониторинга;</w:t>
      </w:r>
    </w:p>
    <w:p w:rsidR="00603BBA" w:rsidRPr="00603BBA" w:rsidRDefault="00603BBA" w:rsidP="00603BBA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  <w:lang w:val="ru-RU"/>
        </w:rPr>
      </w:pPr>
      <w:r w:rsidRPr="00603BBA">
        <w:rPr>
          <w:b/>
          <w:sz w:val="24"/>
          <w:szCs w:val="24"/>
          <w:lang w:val="ru-RU"/>
        </w:rPr>
        <w:t xml:space="preserve"> уметь:</w:t>
      </w:r>
    </w:p>
    <w:p w:rsidR="00603BBA" w:rsidRPr="00603BBA" w:rsidRDefault="00603BBA" w:rsidP="00603BB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lastRenderedPageBreak/>
        <w:t>ориентироваться в современных направлениях и методах биоте</w:t>
      </w:r>
      <w:r w:rsidRPr="00603BBA">
        <w:rPr>
          <w:sz w:val="24"/>
          <w:szCs w:val="24"/>
          <w:lang w:val="ru-RU"/>
        </w:rPr>
        <w:t>х</w:t>
      </w:r>
      <w:r w:rsidRPr="00603BBA">
        <w:rPr>
          <w:sz w:val="24"/>
          <w:szCs w:val="24"/>
          <w:lang w:val="ru-RU"/>
        </w:rPr>
        <w:t>нологии;</w:t>
      </w:r>
    </w:p>
    <w:p w:rsidR="00603BBA" w:rsidRPr="00603BBA" w:rsidRDefault="00603BBA" w:rsidP="00603BB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использовать знания по новейшим направлениям современной биотехнол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гии при изучении специальных дисциплин;</w:t>
      </w:r>
    </w:p>
    <w:p w:rsidR="00603BBA" w:rsidRPr="00603BBA" w:rsidRDefault="00603BBA" w:rsidP="00603BB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применять полученные знания для повышения качества жизни людей;</w:t>
      </w:r>
    </w:p>
    <w:p w:rsidR="00603BBA" w:rsidRPr="00603BBA" w:rsidRDefault="00603BBA" w:rsidP="00603BB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использовать полученные данные при написании рефератов, статей, научных прое</w:t>
      </w:r>
      <w:r w:rsidRPr="00603BBA">
        <w:rPr>
          <w:sz w:val="24"/>
          <w:szCs w:val="24"/>
          <w:lang w:val="ru-RU"/>
        </w:rPr>
        <w:t>к</w:t>
      </w:r>
      <w:r w:rsidRPr="00603BBA">
        <w:rPr>
          <w:sz w:val="24"/>
          <w:szCs w:val="24"/>
          <w:lang w:val="ru-RU"/>
        </w:rPr>
        <w:t>тов.</w:t>
      </w:r>
    </w:p>
    <w:p w:rsidR="00603BBA" w:rsidRPr="00603BBA" w:rsidRDefault="00603BBA" w:rsidP="00603BBA">
      <w:pPr>
        <w:pStyle w:val="a9"/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  <w:lang w:val="ru-RU"/>
        </w:rPr>
      </w:pPr>
      <w:r w:rsidRPr="00603BBA">
        <w:rPr>
          <w:b/>
          <w:sz w:val="24"/>
          <w:szCs w:val="24"/>
          <w:lang w:val="ru-RU"/>
        </w:rPr>
        <w:t>владеть:</w:t>
      </w:r>
    </w:p>
    <w:p w:rsidR="00603BBA" w:rsidRPr="00603BBA" w:rsidRDefault="00603BBA" w:rsidP="00603BBA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методами (методологиями) проведения научно-исследовательских р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бот;</w:t>
      </w:r>
    </w:p>
    <w:p w:rsidR="00603BBA" w:rsidRPr="00603BBA" w:rsidRDefault="00603BBA" w:rsidP="00603BBA">
      <w:pPr>
        <w:pStyle w:val="ae"/>
        <w:numPr>
          <w:ilvl w:val="0"/>
          <w:numId w:val="36"/>
        </w:numPr>
        <w:tabs>
          <w:tab w:val="clear" w:pos="900"/>
          <w:tab w:val="left" w:pos="993"/>
        </w:tabs>
        <w:spacing w:after="0" w:line="240" w:lineRule="auto"/>
        <w:ind w:left="0" w:right="0" w:firstLine="709"/>
        <w:jc w:val="both"/>
        <w:rPr>
          <w:i w:val="0"/>
          <w:sz w:val="24"/>
          <w:szCs w:val="24"/>
          <w:lang w:val="ru-RU"/>
        </w:rPr>
      </w:pPr>
      <w:r w:rsidRPr="00603BBA">
        <w:rPr>
          <w:i w:val="0"/>
          <w:sz w:val="24"/>
          <w:szCs w:val="24"/>
          <w:lang w:val="ru-RU"/>
        </w:rPr>
        <w:t>типовыми программными продуктами, ориентированными на решение нау</w:t>
      </w:r>
      <w:r w:rsidRPr="00603BBA">
        <w:rPr>
          <w:i w:val="0"/>
          <w:sz w:val="24"/>
          <w:szCs w:val="24"/>
          <w:lang w:val="ru-RU"/>
        </w:rPr>
        <w:t>ч</w:t>
      </w:r>
      <w:r w:rsidRPr="00603BBA">
        <w:rPr>
          <w:i w:val="0"/>
          <w:sz w:val="24"/>
          <w:szCs w:val="24"/>
          <w:lang w:val="ru-RU"/>
        </w:rPr>
        <w:t>ных з</w:t>
      </w:r>
      <w:r w:rsidRPr="00603BBA">
        <w:rPr>
          <w:i w:val="0"/>
          <w:sz w:val="24"/>
          <w:szCs w:val="24"/>
          <w:lang w:val="ru-RU"/>
        </w:rPr>
        <w:t>а</w:t>
      </w:r>
      <w:r w:rsidRPr="00603BBA">
        <w:rPr>
          <w:i w:val="0"/>
          <w:sz w:val="24"/>
          <w:szCs w:val="24"/>
          <w:lang w:val="ru-RU"/>
        </w:rPr>
        <w:t>дач;</w:t>
      </w:r>
    </w:p>
    <w:p w:rsidR="00603BBA" w:rsidRPr="00603BBA" w:rsidRDefault="00603BBA" w:rsidP="00603BBA">
      <w:pPr>
        <w:pStyle w:val="ae"/>
        <w:numPr>
          <w:ilvl w:val="0"/>
          <w:numId w:val="36"/>
        </w:numPr>
        <w:tabs>
          <w:tab w:val="clear" w:pos="900"/>
          <w:tab w:val="left" w:pos="993"/>
        </w:tabs>
        <w:spacing w:after="0" w:line="240" w:lineRule="auto"/>
        <w:ind w:left="0" w:right="0" w:firstLine="709"/>
        <w:jc w:val="both"/>
        <w:rPr>
          <w:i w:val="0"/>
          <w:sz w:val="24"/>
          <w:szCs w:val="24"/>
          <w:lang w:val="ru-RU"/>
        </w:rPr>
      </w:pPr>
      <w:r w:rsidRPr="00603BBA">
        <w:rPr>
          <w:i w:val="0"/>
          <w:sz w:val="24"/>
          <w:szCs w:val="24"/>
          <w:lang w:val="ru-RU"/>
        </w:rPr>
        <w:t>действующими стандартами, нормами, методологией и культурой мышл</w:t>
      </w:r>
      <w:r w:rsidRPr="00603BBA">
        <w:rPr>
          <w:i w:val="0"/>
          <w:sz w:val="24"/>
          <w:szCs w:val="24"/>
          <w:lang w:val="ru-RU"/>
        </w:rPr>
        <w:t>е</w:t>
      </w:r>
      <w:r w:rsidRPr="00603BBA">
        <w:rPr>
          <w:i w:val="0"/>
          <w:sz w:val="24"/>
          <w:szCs w:val="24"/>
          <w:lang w:val="ru-RU"/>
        </w:rPr>
        <w:t>ния, позволяющими перерабатывать и подготавливать материалы по результатам и</w:t>
      </w:r>
      <w:r w:rsidRPr="00603BBA">
        <w:rPr>
          <w:i w:val="0"/>
          <w:sz w:val="24"/>
          <w:szCs w:val="24"/>
          <w:lang w:val="ru-RU"/>
        </w:rPr>
        <w:t>с</w:t>
      </w:r>
      <w:r w:rsidRPr="00603BBA">
        <w:rPr>
          <w:i w:val="0"/>
          <w:sz w:val="24"/>
          <w:szCs w:val="24"/>
          <w:lang w:val="ru-RU"/>
        </w:rPr>
        <w:t>следований к опубликованию в печати, а также в виде обзоров, рефератов, отчетов, докладов и ле</w:t>
      </w:r>
      <w:r w:rsidRPr="00603BBA">
        <w:rPr>
          <w:i w:val="0"/>
          <w:sz w:val="24"/>
          <w:szCs w:val="24"/>
          <w:lang w:val="ru-RU"/>
        </w:rPr>
        <w:t>к</w:t>
      </w:r>
      <w:r w:rsidRPr="00603BBA">
        <w:rPr>
          <w:i w:val="0"/>
          <w:sz w:val="24"/>
          <w:szCs w:val="24"/>
          <w:lang w:val="ru-RU"/>
        </w:rPr>
        <w:t>ций;</w:t>
      </w:r>
    </w:p>
    <w:p w:rsidR="00603BBA" w:rsidRPr="00603BBA" w:rsidRDefault="00603BBA" w:rsidP="00603BBA">
      <w:pPr>
        <w:pStyle w:val="ae"/>
        <w:numPr>
          <w:ilvl w:val="0"/>
          <w:numId w:val="36"/>
        </w:numPr>
        <w:tabs>
          <w:tab w:val="clear" w:pos="900"/>
          <w:tab w:val="left" w:pos="993"/>
        </w:tabs>
        <w:spacing w:after="0" w:line="240" w:lineRule="auto"/>
        <w:ind w:left="0" w:right="0" w:firstLine="709"/>
        <w:jc w:val="both"/>
        <w:rPr>
          <w:i w:val="0"/>
          <w:sz w:val="24"/>
          <w:szCs w:val="24"/>
          <w:lang w:val="ru-RU"/>
        </w:rPr>
      </w:pPr>
      <w:r w:rsidRPr="00603BBA">
        <w:rPr>
          <w:i w:val="0"/>
          <w:sz w:val="24"/>
          <w:szCs w:val="24"/>
          <w:lang w:val="ru-RU"/>
        </w:rPr>
        <w:t>организационными формами и методами обучения в вузе.</w:t>
      </w:r>
    </w:p>
    <w:p w:rsidR="003D25C4" w:rsidRPr="00603BBA" w:rsidRDefault="00CC2852" w:rsidP="00603BB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О</w:t>
      </w:r>
      <w:r w:rsidR="003D25C4" w:rsidRPr="00603BBA">
        <w:rPr>
          <w:rFonts w:cs="Calibri"/>
          <w:b/>
          <w:sz w:val="24"/>
          <w:szCs w:val="24"/>
          <w:lang w:val="ru-RU"/>
        </w:rPr>
        <w:t xml:space="preserve">бладать </w:t>
      </w:r>
      <w:r w:rsidR="003D25C4" w:rsidRPr="00603BBA">
        <w:rPr>
          <w:rFonts w:cs="Calibri"/>
          <w:sz w:val="24"/>
          <w:szCs w:val="24"/>
          <w:lang w:val="ru-RU"/>
        </w:rPr>
        <w:t xml:space="preserve">следующими </w:t>
      </w:r>
      <w:r w:rsidR="003D25C4" w:rsidRPr="00603BBA">
        <w:rPr>
          <w:rFonts w:cs="Calibri"/>
          <w:b/>
          <w:sz w:val="24"/>
          <w:szCs w:val="24"/>
          <w:lang w:val="ru-RU"/>
        </w:rPr>
        <w:t>компетенциями</w:t>
      </w:r>
      <w:r w:rsidR="003D25C4" w:rsidRPr="00603BBA">
        <w:rPr>
          <w:rFonts w:cs="Calibri"/>
          <w:sz w:val="24"/>
          <w:szCs w:val="24"/>
          <w:lang w:val="ru-RU"/>
        </w:rPr>
        <w:t xml:space="preserve">: </w:t>
      </w:r>
    </w:p>
    <w:p w:rsidR="00603BBA" w:rsidRPr="00603BBA" w:rsidRDefault="00603BBA" w:rsidP="00603BBA">
      <w:pPr>
        <w:spacing w:after="0" w:line="240" w:lineRule="auto"/>
        <w:ind w:firstLine="709"/>
        <w:rPr>
          <w:i/>
          <w:sz w:val="24"/>
          <w:szCs w:val="24"/>
          <w:lang w:val="ru-RU"/>
        </w:rPr>
      </w:pPr>
      <w:r w:rsidRPr="00603BBA">
        <w:rPr>
          <w:b/>
          <w:i/>
          <w:sz w:val="24"/>
          <w:szCs w:val="24"/>
          <w:lang w:val="ru-RU"/>
        </w:rPr>
        <w:t>общекультурными (ОК):</w:t>
      </w:r>
    </w:p>
    <w:p w:rsidR="00603BBA" w:rsidRPr="00603BBA" w:rsidRDefault="00603BBA" w:rsidP="00603BB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ОК-1: способен к творчеству (креативность) и системному мышл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 xml:space="preserve">нию; </w:t>
      </w:r>
    </w:p>
    <w:p w:rsidR="00603BBA" w:rsidRPr="00603BBA" w:rsidRDefault="00603BBA" w:rsidP="00603BB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 xml:space="preserve">ОК-2: способен к инновационной деятельности; </w:t>
      </w:r>
    </w:p>
    <w:p w:rsidR="00603BBA" w:rsidRPr="00603BBA" w:rsidRDefault="00603BBA" w:rsidP="00603BB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ОК-3: способен к адаптации и повышению своего научного и культурного уро</w:t>
      </w:r>
      <w:r w:rsidRPr="00603BBA">
        <w:rPr>
          <w:sz w:val="24"/>
          <w:szCs w:val="24"/>
          <w:lang w:val="ru-RU"/>
        </w:rPr>
        <w:t>в</w:t>
      </w:r>
      <w:r w:rsidRPr="00603BBA">
        <w:rPr>
          <w:sz w:val="24"/>
          <w:szCs w:val="24"/>
          <w:lang w:val="ru-RU"/>
        </w:rPr>
        <w:t xml:space="preserve">ня; </w:t>
      </w:r>
    </w:p>
    <w:p w:rsidR="00603BBA" w:rsidRPr="00603BBA" w:rsidRDefault="00603BBA" w:rsidP="00603BB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ОК-4: понимает пути развития и перспективы сохранения цивилизации, связь геопол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тических и биосферных процессов, проявляет активную жизненную позицию, используя пр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 xml:space="preserve">фессиональные знания; </w:t>
      </w:r>
    </w:p>
    <w:p w:rsidR="00603BBA" w:rsidRPr="00603BBA" w:rsidRDefault="00603BBA" w:rsidP="00603BB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ОК-5: проявляет инициативу, в том числе в ситуациях риска, способен брать на себя всю полноту ответственности способен к поиску решений в нестандартных ситу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 xml:space="preserve">циях; </w:t>
      </w:r>
    </w:p>
    <w:p w:rsidR="00603BBA" w:rsidRPr="00603BBA" w:rsidRDefault="00603BBA" w:rsidP="00603BBA">
      <w:pPr>
        <w:tabs>
          <w:tab w:val="left" w:pos="-228"/>
          <w:tab w:val="left" w:pos="993"/>
          <w:tab w:val="left" w:pos="1140"/>
        </w:tabs>
        <w:spacing w:after="0" w:line="240" w:lineRule="auto"/>
        <w:ind w:firstLine="709"/>
        <w:rPr>
          <w:b/>
          <w:sz w:val="24"/>
          <w:szCs w:val="24"/>
          <w:lang w:val="ru-RU" w:eastAsia="ar-SA"/>
        </w:rPr>
      </w:pPr>
      <w:r w:rsidRPr="00603BBA">
        <w:rPr>
          <w:b/>
          <w:i/>
          <w:sz w:val="24"/>
          <w:szCs w:val="24"/>
          <w:lang w:val="ru-RU" w:eastAsia="ar-SA"/>
        </w:rPr>
        <w:lastRenderedPageBreak/>
        <w:t>профессиональными (ПК):</w:t>
      </w:r>
      <w:r w:rsidRPr="00603BBA">
        <w:rPr>
          <w:sz w:val="24"/>
          <w:szCs w:val="24"/>
          <w:lang w:val="ru-RU" w:eastAsia="ar-SA"/>
        </w:rPr>
        <w:t xml:space="preserve"> </w:t>
      </w:r>
    </w:p>
    <w:p w:rsidR="00603BBA" w:rsidRPr="00603BBA" w:rsidRDefault="00603BBA" w:rsidP="00603BB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ПК-1: понимает современные проблемы биологии и использует фундаментал</w:t>
      </w:r>
      <w:r w:rsidRPr="00603BBA">
        <w:rPr>
          <w:sz w:val="24"/>
          <w:szCs w:val="24"/>
          <w:lang w:val="ru-RU"/>
        </w:rPr>
        <w:t>ь</w:t>
      </w:r>
      <w:r w:rsidRPr="00603BBA">
        <w:rPr>
          <w:sz w:val="24"/>
          <w:szCs w:val="24"/>
          <w:lang w:val="ru-RU"/>
        </w:rPr>
        <w:t>ные биологические представления в сфере профессиональной деятельности для п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становки и решения новых задач.</w:t>
      </w:r>
    </w:p>
    <w:p w:rsidR="00603BBA" w:rsidRPr="00603BBA" w:rsidRDefault="00603BBA" w:rsidP="00603BB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ПК-3: самостоятельно анализирует имеющуюся информацию, выявляет фунд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ментальные проблемы, ставит задачу и выполняет полевые, лабораторные биологич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>ские исследования при решении конкретных задач по специализации с использован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ем современной аппаратуры и вычислительных средств, демонстрирует ответстве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>ность за качество работ и научную достоверность р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 xml:space="preserve">зультатов. </w:t>
      </w:r>
    </w:p>
    <w:p w:rsidR="00603BBA" w:rsidRPr="00603BBA" w:rsidRDefault="00603BBA" w:rsidP="00603BBA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ПК-5: демонстрирует знание основ учения о биосфере, понимание современных биосферных процессов, способность к их системной оценке, способность прогнозир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вать последствия реализации социально-значимых прое</w:t>
      </w:r>
      <w:r w:rsidRPr="00603BBA">
        <w:rPr>
          <w:sz w:val="24"/>
          <w:szCs w:val="24"/>
          <w:lang w:val="ru-RU"/>
        </w:rPr>
        <w:t>к</w:t>
      </w:r>
      <w:r w:rsidRPr="00603BBA">
        <w:rPr>
          <w:sz w:val="24"/>
          <w:szCs w:val="24"/>
          <w:lang w:val="ru-RU"/>
        </w:rPr>
        <w:t xml:space="preserve">тов. </w:t>
      </w:r>
    </w:p>
    <w:p w:rsidR="00603BBA" w:rsidRPr="00603BBA" w:rsidRDefault="00603BBA" w:rsidP="00603BBA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ПК-6: творчески применяет современные компьютерные технологии при сборе, хранении, обработке, анализе и передаче биологической и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 xml:space="preserve">формации. </w:t>
      </w:r>
    </w:p>
    <w:p w:rsidR="00603BBA" w:rsidRPr="00603BBA" w:rsidRDefault="00603BBA" w:rsidP="00603BBA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ПК-9: профессионально оформляет, представляет и докладывает результаты научно-исследовательских и производственно-технологических работ по утвержде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 xml:space="preserve">ным формам. </w:t>
      </w:r>
    </w:p>
    <w:p w:rsidR="00603BBA" w:rsidRPr="00603BBA" w:rsidRDefault="00603BBA" w:rsidP="00603BBA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ПК-14: планирует и проводит мероприятия по оценке состояния и охране пр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родной среды в соответствии со специализацией.</w:t>
      </w:r>
    </w:p>
    <w:p w:rsidR="00603BBA" w:rsidRPr="00603BBA" w:rsidRDefault="00603BBA" w:rsidP="00603BBA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ПК-16: имеет навыки формирования учебного материала, чтения лекций, готов к преподаванию в высшей школе и руководству НИР студентов, умеет представлять учебный материал в устной, письменной и графической форме для различных конти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>гентов слушателей.</w:t>
      </w:r>
    </w:p>
    <w:p w:rsidR="00403140" w:rsidRPr="00603BBA" w:rsidRDefault="00403140" w:rsidP="002774D7">
      <w:pPr>
        <w:widowControl w:val="0"/>
        <w:tabs>
          <w:tab w:val="left" w:pos="993"/>
        </w:tabs>
        <w:spacing w:after="0"/>
        <w:ind w:firstLine="709"/>
        <w:jc w:val="both"/>
        <w:rPr>
          <w:rFonts w:cs="Calibri"/>
          <w:sz w:val="24"/>
          <w:szCs w:val="24"/>
          <w:lang w:val="ru-RU" w:eastAsia="ar-SA"/>
        </w:rPr>
      </w:pPr>
      <w:r w:rsidRPr="00603BBA">
        <w:rPr>
          <w:rFonts w:cs="Calibri"/>
          <w:sz w:val="24"/>
          <w:szCs w:val="24"/>
          <w:lang w:val="ru-RU" w:eastAsia="ar-SA"/>
        </w:rPr>
        <w:t>Структура самостоятел</w:t>
      </w:r>
      <w:r w:rsidRPr="00603BBA">
        <w:rPr>
          <w:rFonts w:cs="Calibri"/>
          <w:sz w:val="24"/>
          <w:szCs w:val="24"/>
          <w:lang w:val="ru-RU" w:eastAsia="ar-SA"/>
        </w:rPr>
        <w:t>ь</w:t>
      </w:r>
      <w:r w:rsidRPr="00603BBA">
        <w:rPr>
          <w:rFonts w:cs="Calibri"/>
          <w:sz w:val="24"/>
          <w:szCs w:val="24"/>
          <w:lang w:val="ru-RU" w:eastAsia="ar-SA"/>
        </w:rPr>
        <w:t xml:space="preserve">ной работы представлена в табл. </w:t>
      </w:r>
      <w:r w:rsidR="00A00707" w:rsidRPr="00603BBA">
        <w:rPr>
          <w:rFonts w:cs="Calibri"/>
          <w:sz w:val="24"/>
          <w:szCs w:val="24"/>
          <w:lang w:val="ru-RU" w:eastAsia="ar-SA"/>
        </w:rPr>
        <w:t>1.</w:t>
      </w:r>
    </w:p>
    <w:p w:rsidR="00403140" w:rsidRDefault="00403140" w:rsidP="002774D7">
      <w:pPr>
        <w:widowControl w:val="0"/>
        <w:spacing w:after="0"/>
        <w:ind w:firstLine="851"/>
        <w:jc w:val="right"/>
        <w:rPr>
          <w:rFonts w:cs="Calibri"/>
          <w:bCs/>
          <w:sz w:val="24"/>
          <w:szCs w:val="24"/>
          <w:lang w:val="ru-RU"/>
        </w:rPr>
      </w:pPr>
      <w:r w:rsidRPr="00A00707">
        <w:rPr>
          <w:rFonts w:cs="Calibri"/>
          <w:bCs/>
          <w:sz w:val="24"/>
          <w:szCs w:val="24"/>
        </w:rPr>
        <w:t>Таблица</w:t>
      </w:r>
      <w:r w:rsidR="007E022B">
        <w:rPr>
          <w:rFonts w:cs="Calibri"/>
          <w:bCs/>
          <w:sz w:val="24"/>
          <w:szCs w:val="24"/>
        </w:rPr>
        <w:t xml:space="preserve"> </w:t>
      </w:r>
      <w:r w:rsidR="00A00707">
        <w:rPr>
          <w:rFonts w:cs="Calibri"/>
          <w:bCs/>
          <w:sz w:val="24"/>
          <w:szCs w:val="24"/>
        </w:rPr>
        <w:t>1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2"/>
        <w:gridCol w:w="2751"/>
        <w:gridCol w:w="1548"/>
      </w:tblGrid>
      <w:tr w:rsidR="00212C31" w:rsidRPr="00A00707" w:rsidTr="00A00707">
        <w:trPr>
          <w:cantSplit/>
          <w:trHeight w:hRule="exact" w:val="582"/>
        </w:trPr>
        <w:tc>
          <w:tcPr>
            <w:tcW w:w="26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C31" w:rsidRPr="00130277" w:rsidRDefault="00212C31" w:rsidP="00A25153">
            <w:pPr>
              <w:pStyle w:val="11"/>
              <w:spacing w:after="0" w:line="276" w:lineRule="auto"/>
              <w:jc w:val="center"/>
              <w:rPr>
                <w:rFonts w:cs="Calibri"/>
                <w:szCs w:val="24"/>
              </w:rPr>
            </w:pPr>
            <w:r w:rsidRPr="00130277">
              <w:rPr>
                <w:rFonts w:cs="Calibri"/>
                <w:szCs w:val="24"/>
              </w:rPr>
              <w:lastRenderedPageBreak/>
              <w:t>Вид самостоятельной работы</w:t>
            </w:r>
          </w:p>
        </w:tc>
        <w:tc>
          <w:tcPr>
            <w:tcW w:w="1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31" w:rsidRPr="00130277" w:rsidRDefault="00212C31" w:rsidP="00A25153">
            <w:pPr>
              <w:pStyle w:val="11"/>
              <w:spacing w:after="0" w:line="276" w:lineRule="auto"/>
              <w:jc w:val="center"/>
              <w:rPr>
                <w:rFonts w:cs="Calibri"/>
                <w:szCs w:val="24"/>
              </w:rPr>
            </w:pPr>
            <w:r w:rsidRPr="00130277">
              <w:rPr>
                <w:rFonts w:cs="Calibri"/>
                <w:szCs w:val="24"/>
              </w:rPr>
              <w:t xml:space="preserve">Всего </w:t>
            </w:r>
          </w:p>
          <w:p w:rsidR="00212C31" w:rsidRPr="00130277" w:rsidRDefault="00212C31" w:rsidP="00A25153">
            <w:pPr>
              <w:pStyle w:val="11"/>
              <w:spacing w:after="0" w:line="276" w:lineRule="auto"/>
              <w:jc w:val="center"/>
              <w:rPr>
                <w:rFonts w:cs="Calibri"/>
                <w:szCs w:val="24"/>
              </w:rPr>
            </w:pPr>
            <w:r w:rsidRPr="00130277">
              <w:rPr>
                <w:rFonts w:cs="Calibri"/>
                <w:szCs w:val="24"/>
              </w:rPr>
              <w:t xml:space="preserve">зачетных единиц </w:t>
            </w:r>
          </w:p>
          <w:p w:rsidR="00212C31" w:rsidRPr="00130277" w:rsidRDefault="00212C31" w:rsidP="00A25153">
            <w:pPr>
              <w:pStyle w:val="11"/>
              <w:spacing w:after="0" w:line="276" w:lineRule="auto"/>
              <w:jc w:val="center"/>
              <w:rPr>
                <w:rFonts w:cs="Calibri"/>
                <w:szCs w:val="24"/>
              </w:rPr>
            </w:pPr>
            <w:r w:rsidRPr="00130277">
              <w:rPr>
                <w:rFonts w:cs="Calibri"/>
                <w:szCs w:val="24"/>
              </w:rPr>
              <w:t>(часов)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C31" w:rsidRPr="00130277" w:rsidRDefault="00212C31" w:rsidP="00A25153">
            <w:pPr>
              <w:pStyle w:val="11"/>
              <w:spacing w:after="0" w:line="276" w:lineRule="auto"/>
              <w:jc w:val="center"/>
              <w:rPr>
                <w:rFonts w:cs="Calibri"/>
                <w:szCs w:val="24"/>
              </w:rPr>
            </w:pPr>
            <w:r w:rsidRPr="00130277">
              <w:rPr>
                <w:rFonts w:cs="Calibri"/>
                <w:szCs w:val="24"/>
              </w:rPr>
              <w:t>Семестр</w:t>
            </w:r>
          </w:p>
        </w:tc>
      </w:tr>
      <w:tr w:rsidR="00212C31" w:rsidRPr="00A00707" w:rsidTr="00A00707">
        <w:trPr>
          <w:cantSplit/>
          <w:trHeight w:hRule="exact" w:val="544"/>
        </w:trPr>
        <w:tc>
          <w:tcPr>
            <w:tcW w:w="26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C31" w:rsidRPr="00130277" w:rsidRDefault="00212C31" w:rsidP="00A25153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31" w:rsidRPr="00130277" w:rsidRDefault="00212C31" w:rsidP="00A25153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C31" w:rsidRPr="00130277" w:rsidRDefault="00212C31" w:rsidP="00AF6EA8">
            <w:pPr>
              <w:pStyle w:val="11"/>
              <w:spacing w:after="0" w:line="276" w:lineRule="auto"/>
              <w:jc w:val="center"/>
              <w:rPr>
                <w:rFonts w:cs="Calibri"/>
                <w:szCs w:val="24"/>
                <w:lang w:val="ru-RU"/>
              </w:rPr>
            </w:pPr>
            <w:r w:rsidRPr="00130277">
              <w:rPr>
                <w:rFonts w:cs="Calibri"/>
                <w:szCs w:val="24"/>
                <w:lang w:val="ru-RU"/>
              </w:rPr>
              <w:t>1</w:t>
            </w:r>
            <w:r w:rsidR="00AF6EA8">
              <w:rPr>
                <w:rFonts w:cs="Calibri"/>
                <w:szCs w:val="24"/>
                <w:lang w:val="ru-RU"/>
              </w:rPr>
              <w:t>2</w:t>
            </w:r>
          </w:p>
        </w:tc>
      </w:tr>
      <w:tr w:rsidR="00A00707" w:rsidRPr="00A00707" w:rsidTr="002774D7">
        <w:trPr>
          <w:trHeight w:hRule="exact" w:val="498"/>
        </w:trPr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07" w:rsidRPr="00130277" w:rsidRDefault="00A00707" w:rsidP="00175E00">
            <w:pPr>
              <w:pStyle w:val="11"/>
              <w:spacing w:after="0" w:line="276" w:lineRule="auto"/>
              <w:ind w:left="142"/>
              <w:rPr>
                <w:rFonts w:cs="Calibri"/>
                <w:b/>
                <w:szCs w:val="24"/>
                <w:lang w:val="ru-RU"/>
              </w:rPr>
            </w:pPr>
            <w:r w:rsidRPr="00130277">
              <w:rPr>
                <w:rFonts w:cs="Calibri"/>
                <w:b/>
                <w:szCs w:val="24"/>
                <w:lang w:val="ru-RU"/>
              </w:rPr>
              <w:t>Всего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707" w:rsidRPr="00130277" w:rsidRDefault="00A00707" w:rsidP="002774D7">
            <w:pPr>
              <w:pStyle w:val="11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 w:rsidRPr="00130277">
              <w:rPr>
                <w:rFonts w:cs="Calibri"/>
                <w:b/>
                <w:szCs w:val="24"/>
                <w:lang w:val="ru-RU"/>
              </w:rPr>
              <w:t>0,11</w:t>
            </w:r>
            <w:r w:rsidR="002774D7">
              <w:rPr>
                <w:rFonts w:cs="Calibri"/>
                <w:b/>
                <w:szCs w:val="24"/>
                <w:lang w:val="ru-RU"/>
              </w:rPr>
              <w:t xml:space="preserve"> </w:t>
            </w:r>
            <w:r w:rsidRPr="00130277">
              <w:rPr>
                <w:rFonts w:cs="Calibri"/>
                <w:b/>
                <w:szCs w:val="24"/>
                <w:lang w:val="ru-RU"/>
              </w:rPr>
              <w:t>(40)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707" w:rsidRPr="00130277" w:rsidRDefault="00A00707" w:rsidP="002774D7">
            <w:pPr>
              <w:pStyle w:val="11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 w:rsidRPr="00130277">
              <w:rPr>
                <w:rFonts w:cs="Calibri"/>
                <w:b/>
                <w:szCs w:val="24"/>
                <w:lang w:val="ru-RU"/>
              </w:rPr>
              <w:t>0,11(40)</w:t>
            </w:r>
          </w:p>
        </w:tc>
      </w:tr>
      <w:tr w:rsidR="00AF6EA8" w:rsidRPr="00A00707" w:rsidTr="002774D7">
        <w:trPr>
          <w:trHeight w:hRule="exact" w:val="434"/>
        </w:trPr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A8" w:rsidRPr="00130277" w:rsidRDefault="00AF6EA8" w:rsidP="00175E00">
            <w:pPr>
              <w:pStyle w:val="11"/>
              <w:spacing w:after="0" w:line="276" w:lineRule="auto"/>
              <w:ind w:left="142"/>
              <w:rPr>
                <w:rFonts w:cs="Calibri"/>
                <w:szCs w:val="24"/>
              </w:rPr>
            </w:pPr>
            <w:r w:rsidRPr="00130277">
              <w:rPr>
                <w:rFonts w:cs="Calibri"/>
                <w:szCs w:val="24"/>
                <w:lang w:val="ru-RU"/>
              </w:rPr>
              <w:t>И</w:t>
            </w:r>
            <w:r w:rsidRPr="00130277">
              <w:rPr>
                <w:rFonts w:cs="Calibri"/>
                <w:szCs w:val="24"/>
              </w:rPr>
              <w:t>зучение теоретического курса (ТО)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EA8" w:rsidRPr="007554CC" w:rsidRDefault="00AF6EA8" w:rsidP="002774D7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1,0 (36)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EA8" w:rsidRPr="007554CC" w:rsidRDefault="00AF6EA8" w:rsidP="002774D7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1,0 (36)</w:t>
            </w:r>
          </w:p>
        </w:tc>
      </w:tr>
      <w:tr w:rsidR="00AF6EA8" w:rsidRPr="00A00707" w:rsidTr="002774D7">
        <w:trPr>
          <w:trHeight w:hRule="exact" w:val="426"/>
        </w:trPr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A8" w:rsidRPr="00130277" w:rsidRDefault="00AF6EA8" w:rsidP="00175E00">
            <w:pPr>
              <w:pStyle w:val="11"/>
              <w:spacing w:after="0" w:line="276" w:lineRule="auto"/>
              <w:ind w:left="14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val="ru-RU"/>
              </w:rPr>
              <w:t>Реферативное исследование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EA8" w:rsidRPr="007554CC" w:rsidRDefault="00AF6EA8" w:rsidP="002774D7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0,11 (4)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EA8" w:rsidRPr="007554CC" w:rsidRDefault="00AF6EA8" w:rsidP="002774D7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0,11 (4)</w:t>
            </w:r>
          </w:p>
        </w:tc>
      </w:tr>
    </w:tbl>
    <w:p w:rsidR="00403140" w:rsidRPr="00B62677" w:rsidRDefault="00B62677" w:rsidP="00A4632D">
      <w:pPr>
        <w:pStyle w:val="1"/>
      </w:pPr>
      <w:bookmarkStart w:id="2" w:name="_Toc342903317"/>
      <w:r w:rsidRPr="00A4632D">
        <w:t>САМОСТОЯТЕЛЬНОЕ</w:t>
      </w:r>
      <w:r w:rsidRPr="00B62677">
        <w:t xml:space="preserve"> ИЗУЧЕНИЕ ТЕОРЕТИЧЕСКОГО МАТЕРИАЛА</w:t>
      </w:r>
      <w:bookmarkEnd w:id="2"/>
    </w:p>
    <w:p w:rsidR="00403140" w:rsidRPr="00A00707" w:rsidRDefault="00403140" w:rsidP="007E022B">
      <w:pPr>
        <w:widowControl w:val="0"/>
        <w:spacing w:line="240" w:lineRule="auto"/>
        <w:ind w:firstLine="709"/>
        <w:jc w:val="both"/>
        <w:rPr>
          <w:rFonts w:cs="Calibri"/>
          <w:bCs/>
          <w:color w:val="000000"/>
          <w:sz w:val="24"/>
          <w:szCs w:val="24"/>
          <w:lang w:val="ru-RU"/>
        </w:rPr>
      </w:pPr>
      <w:r w:rsidRPr="00A00707">
        <w:rPr>
          <w:rFonts w:cs="Calibri"/>
          <w:bCs/>
          <w:color w:val="000000"/>
          <w:sz w:val="24"/>
          <w:szCs w:val="24"/>
          <w:lang w:val="ru-RU"/>
        </w:rPr>
        <w:t>Самостоятельная работа выпол</w:t>
      </w:r>
      <w:r w:rsidRPr="00E9088E">
        <w:rPr>
          <w:rFonts w:cs="Calibri"/>
          <w:bCs/>
          <w:color w:val="000000"/>
          <w:sz w:val="24"/>
          <w:szCs w:val="24"/>
          <w:lang w:val="ru-RU"/>
        </w:rPr>
        <w:t>няется студентами на основе учебно-методических м</w:t>
      </w:r>
      <w:r w:rsidRPr="00E9088E">
        <w:rPr>
          <w:rFonts w:cs="Calibri"/>
          <w:bCs/>
          <w:color w:val="000000"/>
          <w:sz w:val="24"/>
          <w:szCs w:val="24"/>
          <w:lang w:val="ru-RU"/>
        </w:rPr>
        <w:t>а</w:t>
      </w:r>
      <w:r w:rsidRPr="00E9088E">
        <w:rPr>
          <w:rFonts w:cs="Calibri"/>
          <w:bCs/>
          <w:color w:val="000000"/>
          <w:sz w:val="24"/>
          <w:szCs w:val="24"/>
          <w:lang w:val="ru-RU"/>
        </w:rPr>
        <w:t xml:space="preserve">териалов дисциплины, представленных в разделе </w:t>
      </w:r>
      <w:r w:rsidR="00E9088E" w:rsidRPr="00E9088E">
        <w:rPr>
          <w:rFonts w:cs="Calibri"/>
          <w:bCs/>
          <w:color w:val="000000"/>
          <w:sz w:val="24"/>
          <w:szCs w:val="24"/>
          <w:lang w:val="ru-RU"/>
        </w:rPr>
        <w:t>5</w:t>
      </w:r>
      <w:r w:rsidRPr="00E9088E">
        <w:rPr>
          <w:rFonts w:cs="Calibri"/>
          <w:bCs/>
          <w:color w:val="000000"/>
          <w:sz w:val="24"/>
          <w:szCs w:val="24"/>
          <w:lang w:val="ru-RU"/>
        </w:rPr>
        <w:t>.</w:t>
      </w:r>
      <w:r w:rsidR="00D131D1" w:rsidRPr="00A00707">
        <w:rPr>
          <w:rFonts w:cs="Calibri"/>
          <w:bCs/>
          <w:color w:val="000000"/>
          <w:sz w:val="24"/>
          <w:szCs w:val="24"/>
          <w:lang w:val="ru-RU"/>
        </w:rPr>
        <w:t xml:space="preserve"> </w:t>
      </w:r>
    </w:p>
    <w:p w:rsidR="00A00707" w:rsidRDefault="00A00707" w:rsidP="007E022B">
      <w:pPr>
        <w:spacing w:after="120" w:line="240" w:lineRule="auto"/>
        <w:ind w:firstLine="709"/>
        <w:jc w:val="both"/>
        <w:rPr>
          <w:rFonts w:cs="Calibri"/>
          <w:color w:val="000000"/>
          <w:sz w:val="24"/>
          <w:szCs w:val="24"/>
          <w:lang w:val="ru-RU"/>
        </w:rPr>
      </w:pPr>
      <w:r w:rsidRPr="00A00707">
        <w:rPr>
          <w:rFonts w:cs="Calibri"/>
          <w:sz w:val="24"/>
          <w:szCs w:val="24"/>
          <w:lang w:val="ru-RU"/>
        </w:rPr>
        <w:t>Перечень теоретических вопросов для самостоятельного изучения представлен</w:t>
      </w:r>
      <w:r w:rsidRPr="00A00707">
        <w:rPr>
          <w:rFonts w:cs="Calibri"/>
          <w:color w:val="000000"/>
          <w:sz w:val="24"/>
          <w:szCs w:val="24"/>
          <w:lang w:val="ru-RU"/>
        </w:rPr>
        <w:t xml:space="preserve"> ниже</w:t>
      </w:r>
      <w:r w:rsidR="007E022B">
        <w:rPr>
          <w:rFonts w:cs="Calibri"/>
          <w:color w:val="000000"/>
          <w:sz w:val="24"/>
          <w:szCs w:val="24"/>
          <w:lang w:val="ru-RU"/>
        </w:rPr>
        <w:t>.</w:t>
      </w:r>
    </w:p>
    <w:p w:rsidR="001E4EFE" w:rsidRPr="001E4EFE" w:rsidRDefault="001E4EFE" w:rsidP="001702E8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>ВВЕДЕНИЕ В ПРЕДМЕТ «ЭКОЛОГИЧЕСКАЯ БИОТЕХНОЛ</w:t>
      </w:r>
      <w:r w:rsidRPr="001E4EFE">
        <w:rPr>
          <w:b/>
          <w:sz w:val="24"/>
          <w:szCs w:val="24"/>
          <w:lang w:val="ru-RU"/>
        </w:rPr>
        <w:t>О</w:t>
      </w:r>
      <w:r w:rsidRPr="001E4EFE">
        <w:rPr>
          <w:b/>
          <w:sz w:val="24"/>
          <w:szCs w:val="24"/>
          <w:lang w:val="ru-RU"/>
        </w:rPr>
        <w:t>ГИЯ»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i/>
          <w:sz w:val="24"/>
          <w:szCs w:val="24"/>
          <w:lang w:val="ru-RU"/>
        </w:rPr>
      </w:pPr>
      <w:r w:rsidRPr="001E4EFE">
        <w:rPr>
          <w:sz w:val="24"/>
          <w:szCs w:val="24"/>
          <w:lang w:val="ru-RU"/>
        </w:rPr>
        <w:t>Субстраты и среды. Понятие возобновляе</w:t>
      </w:r>
      <w:r w:rsidR="00A831A7">
        <w:rPr>
          <w:sz w:val="24"/>
          <w:szCs w:val="24"/>
          <w:lang w:val="ru-RU"/>
        </w:rPr>
        <w:t>мого и невозобновляемого сырья</w:t>
      </w:r>
      <w:r w:rsidRPr="001E4EFE">
        <w:rPr>
          <w:sz w:val="24"/>
          <w:szCs w:val="24"/>
          <w:lang w:val="ru-RU"/>
        </w:rPr>
        <w:t>. О</w:t>
      </w:r>
      <w:r w:rsidRPr="001E4EFE">
        <w:rPr>
          <w:sz w:val="24"/>
          <w:szCs w:val="24"/>
          <w:lang w:val="ru-RU"/>
        </w:rPr>
        <w:t>т</w:t>
      </w:r>
      <w:r w:rsidRPr="001E4EFE">
        <w:rPr>
          <w:sz w:val="24"/>
          <w:szCs w:val="24"/>
          <w:lang w:val="ru-RU"/>
        </w:rPr>
        <w:t>ходы химических, микробиологических, нефтехимических и др. производств как су</w:t>
      </w:r>
      <w:r w:rsidRPr="001E4EFE">
        <w:rPr>
          <w:sz w:val="24"/>
          <w:szCs w:val="24"/>
          <w:lang w:val="ru-RU"/>
        </w:rPr>
        <w:t>б</w:t>
      </w:r>
      <w:r w:rsidRPr="001E4EFE">
        <w:rPr>
          <w:sz w:val="24"/>
          <w:szCs w:val="24"/>
          <w:lang w:val="ru-RU"/>
        </w:rPr>
        <w:t>страты для процес</w:t>
      </w:r>
      <w:r w:rsidR="00A831A7">
        <w:rPr>
          <w:sz w:val="24"/>
          <w:szCs w:val="24"/>
          <w:lang w:val="ru-RU"/>
        </w:rPr>
        <w:t>сов экологической биотехнологии</w:t>
      </w:r>
      <w:r w:rsidRPr="001E4EFE">
        <w:rPr>
          <w:sz w:val="24"/>
          <w:szCs w:val="24"/>
          <w:lang w:val="ru-RU"/>
        </w:rPr>
        <w:t>. Экологические аспекты биолог</w:t>
      </w:r>
      <w:r w:rsidRPr="001E4EFE">
        <w:rPr>
          <w:sz w:val="24"/>
          <w:szCs w:val="24"/>
          <w:lang w:val="ru-RU"/>
        </w:rPr>
        <w:t>и</w:t>
      </w:r>
      <w:r w:rsidRPr="001E4EFE">
        <w:rPr>
          <w:sz w:val="24"/>
          <w:szCs w:val="24"/>
          <w:lang w:val="ru-RU"/>
        </w:rPr>
        <w:t>ч</w:t>
      </w:r>
      <w:r w:rsidR="00A831A7">
        <w:rPr>
          <w:sz w:val="24"/>
          <w:szCs w:val="24"/>
          <w:lang w:val="ru-RU"/>
        </w:rPr>
        <w:t>еских процессов и биотехнологий</w:t>
      </w:r>
      <w:r w:rsidRPr="001E4EFE">
        <w:rPr>
          <w:sz w:val="24"/>
          <w:szCs w:val="24"/>
          <w:lang w:val="ru-RU"/>
        </w:rPr>
        <w:t>.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>Модуль 1. БИОЛОГИЧЕСКИЕ МЕТОДЫ ОЧИСТКИ СТОКОВ И УТИЛИЗАЦИИ ТВЕ</w:t>
      </w:r>
      <w:r w:rsidRPr="001E4EFE">
        <w:rPr>
          <w:b/>
          <w:sz w:val="24"/>
          <w:szCs w:val="24"/>
          <w:lang w:val="ru-RU"/>
        </w:rPr>
        <w:t>Р</w:t>
      </w:r>
      <w:r w:rsidRPr="001E4EFE">
        <w:rPr>
          <w:b/>
          <w:sz w:val="24"/>
          <w:szCs w:val="24"/>
          <w:lang w:val="ru-RU"/>
        </w:rPr>
        <w:t>ДЫХ О</w:t>
      </w:r>
      <w:r w:rsidRPr="001E4EFE">
        <w:rPr>
          <w:b/>
          <w:sz w:val="24"/>
          <w:szCs w:val="24"/>
          <w:lang w:val="ru-RU"/>
        </w:rPr>
        <w:t>Т</w:t>
      </w:r>
      <w:r w:rsidRPr="001E4EFE">
        <w:rPr>
          <w:b/>
          <w:sz w:val="24"/>
          <w:szCs w:val="24"/>
          <w:lang w:val="ru-RU"/>
        </w:rPr>
        <w:t>ХОДОВ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 xml:space="preserve">Тема 1.1. </w:t>
      </w:r>
      <w:bookmarkStart w:id="3" w:name="_Toc342489536"/>
      <w:r w:rsidRPr="001E4EFE">
        <w:rPr>
          <w:i/>
          <w:sz w:val="24"/>
          <w:szCs w:val="24"/>
          <w:lang w:val="ru-RU"/>
        </w:rPr>
        <w:t>Биологические методы очистки стоков</w:t>
      </w:r>
      <w:bookmarkEnd w:id="3"/>
      <w:r w:rsidRPr="001E4EFE">
        <w:rPr>
          <w:i/>
          <w:sz w:val="24"/>
          <w:szCs w:val="24"/>
          <w:lang w:val="ru-RU"/>
        </w:rPr>
        <w:t xml:space="preserve">. </w:t>
      </w:r>
      <w:r w:rsidRPr="001E4EFE">
        <w:rPr>
          <w:sz w:val="24"/>
          <w:szCs w:val="24"/>
          <w:lang w:val="ru-RU"/>
        </w:rPr>
        <w:t>Аэробные процессы очистки сточных вод. Качество воды и методы очистки. Реакторы с неподвижной биопле</w:t>
      </w:r>
      <w:r w:rsidRPr="001E4EFE">
        <w:rPr>
          <w:sz w:val="24"/>
          <w:szCs w:val="24"/>
          <w:lang w:val="ru-RU"/>
        </w:rPr>
        <w:t>н</w:t>
      </w:r>
      <w:r w:rsidRPr="001E4EFE">
        <w:rPr>
          <w:sz w:val="24"/>
          <w:szCs w:val="24"/>
          <w:lang w:val="ru-RU"/>
        </w:rPr>
        <w:t>кой. Особенности эк</w:t>
      </w:r>
      <w:r w:rsidR="00A831A7">
        <w:rPr>
          <w:sz w:val="24"/>
          <w:szCs w:val="24"/>
          <w:lang w:val="ru-RU"/>
        </w:rPr>
        <w:t>сплуатации и производительность</w:t>
      </w:r>
      <w:r w:rsidRPr="001E4EFE">
        <w:rPr>
          <w:sz w:val="24"/>
          <w:szCs w:val="24"/>
          <w:lang w:val="ru-RU"/>
        </w:rPr>
        <w:t>. Характеристика биополе</w:t>
      </w:r>
      <w:r w:rsidRPr="001E4EFE">
        <w:rPr>
          <w:sz w:val="24"/>
          <w:szCs w:val="24"/>
          <w:lang w:val="ru-RU"/>
        </w:rPr>
        <w:t>н</w:t>
      </w:r>
      <w:r w:rsidRPr="001E4EFE">
        <w:rPr>
          <w:sz w:val="24"/>
          <w:szCs w:val="24"/>
          <w:lang w:val="ru-RU"/>
        </w:rPr>
        <w:t>ки.</w:t>
      </w:r>
    </w:p>
    <w:p w:rsidR="001E4EFE" w:rsidRPr="001E4EFE" w:rsidRDefault="00A831A7" w:rsidP="001702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Анаэробный биофильтр</w:t>
      </w:r>
      <w:r w:rsidR="001E4EFE" w:rsidRPr="001E4EFE">
        <w:rPr>
          <w:sz w:val="24"/>
          <w:szCs w:val="24"/>
          <w:lang w:val="ru-RU"/>
        </w:rPr>
        <w:t>. Характеристики биополенки и активного ила*. Треб</w:t>
      </w:r>
      <w:r w:rsidR="001E4EFE" w:rsidRPr="001E4EFE">
        <w:rPr>
          <w:sz w:val="24"/>
          <w:szCs w:val="24"/>
          <w:lang w:val="ru-RU"/>
        </w:rPr>
        <w:t>о</w:t>
      </w:r>
      <w:r w:rsidR="001E4EFE" w:rsidRPr="001E4EFE">
        <w:rPr>
          <w:sz w:val="24"/>
          <w:szCs w:val="24"/>
          <w:lang w:val="ru-RU"/>
        </w:rPr>
        <w:t>вания к па</w:t>
      </w:r>
      <w:r>
        <w:rPr>
          <w:sz w:val="24"/>
          <w:szCs w:val="24"/>
          <w:lang w:val="ru-RU"/>
        </w:rPr>
        <w:t>раметрам процессов водоочистки.</w:t>
      </w:r>
      <w:r w:rsidR="001E4EFE" w:rsidRPr="001E4EFE">
        <w:rPr>
          <w:sz w:val="24"/>
          <w:szCs w:val="24"/>
          <w:lang w:val="ru-RU"/>
        </w:rPr>
        <w:t xml:space="preserve"> Эффективность работы анаэробных очистных сооружений. Утилизации акти</w:t>
      </w:r>
      <w:r w:rsidR="001E4EFE" w:rsidRPr="001E4EFE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ного ила</w:t>
      </w:r>
      <w:r w:rsidR="001E4EFE" w:rsidRPr="001E4EFE">
        <w:rPr>
          <w:sz w:val="24"/>
          <w:szCs w:val="24"/>
          <w:lang w:val="ru-RU"/>
        </w:rPr>
        <w:t>.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>Тема 1.3. Биоочистка газовоздушных выбросов.</w:t>
      </w:r>
      <w:r w:rsidRPr="001E4EFE">
        <w:rPr>
          <w:sz w:val="24"/>
          <w:szCs w:val="24"/>
          <w:lang w:val="ru-RU"/>
        </w:rPr>
        <w:t xml:space="preserve"> Типы биокатализаторов и апп</w:t>
      </w:r>
      <w:r w:rsidRPr="001E4EFE">
        <w:rPr>
          <w:sz w:val="24"/>
          <w:szCs w:val="24"/>
          <w:lang w:val="ru-RU"/>
        </w:rPr>
        <w:t>а</w:t>
      </w:r>
      <w:r w:rsidRPr="001E4EFE">
        <w:rPr>
          <w:sz w:val="24"/>
          <w:szCs w:val="24"/>
          <w:lang w:val="ru-RU"/>
        </w:rPr>
        <w:t>ратов для данных процессов. Биофильтры. Биоскрубберы на основе нативных и имм</w:t>
      </w:r>
      <w:r w:rsidRPr="001E4EFE">
        <w:rPr>
          <w:sz w:val="24"/>
          <w:szCs w:val="24"/>
          <w:lang w:val="ru-RU"/>
        </w:rPr>
        <w:t>о</w:t>
      </w:r>
      <w:r w:rsidRPr="001E4EFE">
        <w:rPr>
          <w:sz w:val="24"/>
          <w:szCs w:val="24"/>
          <w:lang w:val="ru-RU"/>
        </w:rPr>
        <w:t xml:space="preserve">билизованных клеток. 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 xml:space="preserve">Тема 1.4. Новейшие методы деградации ксенобиотиков. </w:t>
      </w:r>
      <w:r w:rsidRPr="001E4EFE">
        <w:rPr>
          <w:sz w:val="24"/>
          <w:szCs w:val="24"/>
          <w:lang w:val="ru-RU"/>
        </w:rPr>
        <w:t>Иммобилизованные клетки и ферменты. Принципы и методы иммобилизации. Свойства иммобилизова</w:t>
      </w:r>
      <w:r w:rsidRPr="001E4EFE">
        <w:rPr>
          <w:sz w:val="24"/>
          <w:szCs w:val="24"/>
          <w:lang w:val="ru-RU"/>
        </w:rPr>
        <w:t>н</w:t>
      </w:r>
      <w:r w:rsidRPr="001E4EFE">
        <w:rPr>
          <w:sz w:val="24"/>
          <w:szCs w:val="24"/>
          <w:lang w:val="ru-RU"/>
        </w:rPr>
        <w:t>ных биосистем. Типы реакторов с иммобилиз</w:t>
      </w:r>
      <w:r w:rsidRPr="001E4EFE">
        <w:rPr>
          <w:sz w:val="24"/>
          <w:szCs w:val="24"/>
          <w:lang w:val="ru-RU"/>
        </w:rPr>
        <w:t>о</w:t>
      </w:r>
      <w:r w:rsidRPr="001E4EFE">
        <w:rPr>
          <w:sz w:val="24"/>
          <w:szCs w:val="24"/>
          <w:lang w:val="ru-RU"/>
        </w:rPr>
        <w:t>ванными клетками. Реакторы полного смешения. Реакторы с псевдосжиженным слоем. Реакторы с неподвижным слоем. Э</w:t>
      </w:r>
      <w:r w:rsidRPr="001E4EFE">
        <w:rPr>
          <w:sz w:val="24"/>
          <w:szCs w:val="24"/>
          <w:lang w:val="ru-RU"/>
        </w:rPr>
        <w:t>р</w:t>
      </w:r>
      <w:r w:rsidRPr="001E4EFE">
        <w:rPr>
          <w:sz w:val="24"/>
          <w:szCs w:val="24"/>
          <w:lang w:val="ru-RU"/>
        </w:rPr>
        <w:t>лифтные аппараты и анаэробные биор</w:t>
      </w:r>
      <w:r w:rsidRPr="001E4EFE">
        <w:rPr>
          <w:sz w:val="24"/>
          <w:szCs w:val="24"/>
          <w:lang w:val="ru-RU"/>
        </w:rPr>
        <w:t>е</w:t>
      </w:r>
      <w:r w:rsidRPr="001E4EFE">
        <w:rPr>
          <w:sz w:val="24"/>
          <w:szCs w:val="24"/>
          <w:lang w:val="ru-RU"/>
        </w:rPr>
        <w:t>акторы.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>Модуль 2. БИОРЕМЕДИАЦИЯ</w:t>
      </w:r>
    </w:p>
    <w:p w:rsidR="001702E8" w:rsidRDefault="001E4EFE" w:rsidP="001702E8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>Тема 2.2. Методы и технологии биоремедеации</w:t>
      </w:r>
      <w:r w:rsidRPr="001E4EFE">
        <w:rPr>
          <w:sz w:val="24"/>
          <w:szCs w:val="24"/>
          <w:lang w:val="ru-RU"/>
        </w:rPr>
        <w:t xml:space="preserve">. </w:t>
      </w:r>
    </w:p>
    <w:p w:rsidR="001E4EFE" w:rsidRPr="001E4EFE" w:rsidRDefault="001E4EFE" w:rsidP="001702E8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sz w:val="24"/>
          <w:szCs w:val="24"/>
          <w:lang w:val="ru-RU"/>
        </w:rPr>
        <w:t>Биоремедиация окружающей среды: биодеградация тяжелых металлов, очис</w:t>
      </w:r>
      <w:r w:rsidRPr="001E4EFE">
        <w:rPr>
          <w:sz w:val="24"/>
          <w:szCs w:val="24"/>
          <w:lang w:val="ru-RU"/>
        </w:rPr>
        <w:t>т</w:t>
      </w:r>
      <w:r w:rsidRPr="001E4EFE">
        <w:rPr>
          <w:sz w:val="24"/>
          <w:szCs w:val="24"/>
          <w:lang w:val="ru-RU"/>
        </w:rPr>
        <w:t>ка от нефти и нефтепродуктов, биорем</w:t>
      </w:r>
      <w:r w:rsidRPr="001E4EFE">
        <w:rPr>
          <w:sz w:val="24"/>
          <w:szCs w:val="24"/>
          <w:lang w:val="ru-RU"/>
        </w:rPr>
        <w:t>е</w:t>
      </w:r>
      <w:r w:rsidRPr="001E4EFE">
        <w:rPr>
          <w:sz w:val="24"/>
          <w:szCs w:val="24"/>
          <w:lang w:val="ru-RU"/>
        </w:rPr>
        <w:t>диация атмосферы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i/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>Модуль 3.</w:t>
      </w:r>
      <w:r w:rsidRPr="001E4EFE">
        <w:rPr>
          <w:b/>
          <w:i/>
          <w:sz w:val="24"/>
          <w:szCs w:val="24"/>
          <w:lang w:val="ru-RU"/>
        </w:rPr>
        <w:t xml:space="preserve"> </w:t>
      </w:r>
      <w:r w:rsidRPr="001E4EFE">
        <w:rPr>
          <w:b/>
          <w:sz w:val="24"/>
          <w:szCs w:val="24"/>
          <w:lang w:val="ru-RU"/>
        </w:rPr>
        <w:t xml:space="preserve">ТЕХНОЛОГИЧЕСКАЯ БИОЭНЕРГЕТИКА </w:t>
      </w:r>
    </w:p>
    <w:p w:rsidR="001702E8" w:rsidRDefault="001E4EFE" w:rsidP="001702E8">
      <w:pPr>
        <w:spacing w:after="0" w:line="240" w:lineRule="auto"/>
        <w:ind w:firstLine="709"/>
        <w:jc w:val="both"/>
        <w:rPr>
          <w:i/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>Тема 3.2.</w:t>
      </w:r>
      <w:r w:rsidRPr="001702E8">
        <w:rPr>
          <w:i/>
          <w:sz w:val="24"/>
          <w:szCs w:val="24"/>
          <w:lang w:val="ru-RU"/>
        </w:rPr>
        <w:t>Перспективы получения углеводородов на основе биосистем</w:t>
      </w:r>
    </w:p>
    <w:p w:rsidR="001E4EFE" w:rsidRPr="001E4EFE" w:rsidRDefault="001E4EFE" w:rsidP="001702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sz w:val="24"/>
          <w:szCs w:val="24"/>
          <w:lang w:val="ru-RU"/>
        </w:rPr>
        <w:t>Новые подходы к получ</w:t>
      </w:r>
      <w:r w:rsidRPr="001E4EFE">
        <w:rPr>
          <w:sz w:val="24"/>
          <w:szCs w:val="24"/>
          <w:lang w:val="ru-RU"/>
        </w:rPr>
        <w:t>е</w:t>
      </w:r>
      <w:r w:rsidRPr="001E4EFE">
        <w:rPr>
          <w:sz w:val="24"/>
          <w:szCs w:val="24"/>
          <w:lang w:val="ru-RU"/>
        </w:rPr>
        <w:t>нию биотоплива.</w:t>
      </w:r>
    </w:p>
    <w:p w:rsidR="001E4EFE" w:rsidRPr="001E4EFE" w:rsidRDefault="001E4EFE" w:rsidP="001702E8">
      <w:pPr>
        <w:pStyle w:val="38"/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>Модуль 4.</w:t>
      </w:r>
      <w:r w:rsidRPr="001E4EFE">
        <w:rPr>
          <w:sz w:val="24"/>
          <w:szCs w:val="24"/>
          <w:lang w:val="ru-RU"/>
        </w:rPr>
        <w:t xml:space="preserve"> </w:t>
      </w:r>
      <w:r w:rsidRPr="001E4EFE">
        <w:rPr>
          <w:b/>
          <w:sz w:val="24"/>
          <w:szCs w:val="24"/>
          <w:lang w:val="ru-RU"/>
        </w:rPr>
        <w:t xml:space="preserve">БИОТЕХНОЛОГИЯ И ЭКОЛОГИЗАЦИЯ СЕЛЬСКОХОЗЯЙСТВЕННЫХ ТЕХНОЛОГИЙ </w:t>
      </w:r>
    </w:p>
    <w:p w:rsidR="001E4EFE" w:rsidRPr="001E4EFE" w:rsidRDefault="001E4EFE" w:rsidP="001702E8">
      <w:pPr>
        <w:pStyle w:val="a9"/>
        <w:spacing w:after="0" w:line="240" w:lineRule="auto"/>
        <w:ind w:firstLine="709"/>
        <w:rPr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>Тема 4.1</w:t>
      </w:r>
      <w:r w:rsidRPr="001E4EFE">
        <w:rPr>
          <w:sz w:val="24"/>
          <w:szCs w:val="24"/>
          <w:lang w:val="ru-RU"/>
        </w:rPr>
        <w:t xml:space="preserve">. </w:t>
      </w:r>
      <w:r w:rsidRPr="001E4EFE">
        <w:rPr>
          <w:i/>
          <w:sz w:val="24"/>
          <w:szCs w:val="24"/>
          <w:lang w:val="ru-RU"/>
        </w:rPr>
        <w:t>Биопестициды</w:t>
      </w:r>
      <w:r w:rsidRPr="001E4EFE">
        <w:rPr>
          <w:sz w:val="24"/>
          <w:szCs w:val="24"/>
          <w:lang w:val="ru-RU"/>
        </w:rPr>
        <w:t xml:space="preserve"> – </w:t>
      </w:r>
      <w:r w:rsidRPr="001702E8">
        <w:rPr>
          <w:i/>
          <w:sz w:val="24"/>
          <w:szCs w:val="24"/>
          <w:lang w:val="ru-RU"/>
        </w:rPr>
        <w:t>альтернатива химическим пестицидам</w:t>
      </w:r>
      <w:r w:rsidRPr="001E4EFE">
        <w:rPr>
          <w:sz w:val="24"/>
          <w:szCs w:val="24"/>
          <w:lang w:val="ru-RU"/>
        </w:rPr>
        <w:t>. Бактер</w:t>
      </w:r>
      <w:r w:rsidRPr="001E4EFE">
        <w:rPr>
          <w:sz w:val="24"/>
          <w:szCs w:val="24"/>
          <w:lang w:val="ru-RU"/>
        </w:rPr>
        <w:t>и</w:t>
      </w:r>
      <w:r w:rsidRPr="001E4EFE">
        <w:rPr>
          <w:sz w:val="24"/>
          <w:szCs w:val="24"/>
          <w:lang w:val="ru-RU"/>
        </w:rPr>
        <w:t>альные, грибные и вирусные препараты для борьбы с вредителями и болезнями сел</w:t>
      </w:r>
      <w:r w:rsidRPr="001E4EFE">
        <w:rPr>
          <w:sz w:val="24"/>
          <w:szCs w:val="24"/>
          <w:lang w:val="ru-RU"/>
        </w:rPr>
        <w:t>ь</w:t>
      </w:r>
      <w:r w:rsidRPr="001E4EFE">
        <w:rPr>
          <w:sz w:val="24"/>
          <w:szCs w:val="24"/>
          <w:lang w:val="ru-RU"/>
        </w:rPr>
        <w:t>скохозяйственных растений и живо</w:t>
      </w:r>
      <w:r w:rsidRPr="001E4EFE">
        <w:rPr>
          <w:sz w:val="24"/>
          <w:szCs w:val="24"/>
          <w:lang w:val="ru-RU"/>
        </w:rPr>
        <w:t>т</w:t>
      </w:r>
      <w:r w:rsidRPr="001E4EFE">
        <w:rPr>
          <w:sz w:val="24"/>
          <w:szCs w:val="24"/>
          <w:lang w:val="ru-RU"/>
        </w:rPr>
        <w:t xml:space="preserve">ных. </w:t>
      </w:r>
    </w:p>
    <w:p w:rsidR="001E4EFE" w:rsidRPr="001E4EFE" w:rsidRDefault="001E4EFE" w:rsidP="001702E8">
      <w:pPr>
        <w:pStyle w:val="a9"/>
        <w:spacing w:after="0" w:line="240" w:lineRule="auto"/>
        <w:ind w:firstLine="709"/>
        <w:rPr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>Тема 4.2.</w:t>
      </w:r>
      <w:r w:rsidRPr="001E4EFE">
        <w:rPr>
          <w:sz w:val="24"/>
          <w:szCs w:val="24"/>
          <w:lang w:val="ru-RU"/>
        </w:rPr>
        <w:t xml:space="preserve"> </w:t>
      </w:r>
      <w:r w:rsidRPr="001E4EFE">
        <w:rPr>
          <w:i/>
          <w:sz w:val="24"/>
          <w:szCs w:val="24"/>
          <w:lang w:val="ru-RU"/>
        </w:rPr>
        <w:t>Бактериальные удобрения</w:t>
      </w:r>
      <w:r w:rsidRPr="001E4EFE">
        <w:rPr>
          <w:sz w:val="24"/>
          <w:szCs w:val="24"/>
          <w:lang w:val="ru-RU"/>
        </w:rPr>
        <w:t xml:space="preserve"> – разумная альтернатива химическим удобрениям. Получение, прим</w:t>
      </w:r>
      <w:r w:rsidRPr="001E4EFE">
        <w:rPr>
          <w:sz w:val="24"/>
          <w:szCs w:val="24"/>
          <w:lang w:val="ru-RU"/>
        </w:rPr>
        <w:t>е</w:t>
      </w:r>
      <w:r w:rsidRPr="001E4EFE">
        <w:rPr>
          <w:sz w:val="24"/>
          <w:szCs w:val="24"/>
          <w:lang w:val="ru-RU"/>
        </w:rPr>
        <w:t>нение.</w:t>
      </w:r>
    </w:p>
    <w:p w:rsidR="001E4EFE" w:rsidRPr="001E4EFE" w:rsidRDefault="001E4EFE" w:rsidP="001702E8">
      <w:pPr>
        <w:pStyle w:val="a9"/>
        <w:spacing w:after="0" w:line="240" w:lineRule="auto"/>
        <w:ind w:firstLine="709"/>
        <w:rPr>
          <w:b/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>Модуль 6. БИОИНДИКАЦИЯ ЗАГРЯЗНЕНИЯ ВОДНЫХ ЭКОСИСТЕМ</w:t>
      </w:r>
    </w:p>
    <w:p w:rsidR="001702E8" w:rsidRDefault="001E4EFE" w:rsidP="001702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 xml:space="preserve"> </w:t>
      </w:r>
      <w:r w:rsidRPr="001E4EFE">
        <w:rPr>
          <w:i/>
          <w:sz w:val="24"/>
          <w:szCs w:val="24"/>
          <w:lang w:val="ru-RU"/>
        </w:rPr>
        <w:t>Тема 6.1.</w:t>
      </w:r>
      <w:r w:rsidR="00A831A7">
        <w:rPr>
          <w:i/>
          <w:sz w:val="24"/>
          <w:szCs w:val="24"/>
          <w:lang w:val="ru-RU"/>
        </w:rPr>
        <w:t xml:space="preserve"> </w:t>
      </w:r>
      <w:r w:rsidRPr="001E4EFE">
        <w:rPr>
          <w:i/>
          <w:sz w:val="24"/>
          <w:szCs w:val="24"/>
          <w:lang w:val="ru-RU"/>
        </w:rPr>
        <w:t>Количественная и качественная биоиндикация</w:t>
      </w:r>
      <w:r w:rsidRPr="001E4EFE">
        <w:rPr>
          <w:sz w:val="24"/>
          <w:szCs w:val="24"/>
          <w:lang w:val="ru-RU"/>
        </w:rPr>
        <w:t xml:space="preserve">. </w:t>
      </w:r>
    </w:p>
    <w:p w:rsidR="001E4EFE" w:rsidRPr="00A831A7" w:rsidRDefault="001E4EFE" w:rsidP="001702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E4EFE">
        <w:rPr>
          <w:sz w:val="24"/>
          <w:szCs w:val="24"/>
          <w:lang w:val="ru-RU"/>
        </w:rPr>
        <w:lastRenderedPageBreak/>
        <w:t xml:space="preserve">Принципы выбора объекта как биотеста. Растительные экосистемы как объект биоиндикации. </w:t>
      </w:r>
      <w:r w:rsidRPr="00A831A7">
        <w:rPr>
          <w:sz w:val="24"/>
          <w:szCs w:val="24"/>
          <w:lang w:val="ru-RU"/>
        </w:rPr>
        <w:t>Фитоиндикация ранних стадий техногенных загрязнений среды.</w:t>
      </w:r>
    </w:p>
    <w:p w:rsidR="001E4EFE" w:rsidRPr="001E4EFE" w:rsidRDefault="001E4EFE" w:rsidP="001E4EFE">
      <w:pPr>
        <w:spacing w:after="0"/>
        <w:ind w:firstLine="709"/>
        <w:jc w:val="both"/>
        <w:rPr>
          <w:b/>
          <w:sz w:val="24"/>
          <w:szCs w:val="24"/>
          <w:lang w:val="ru-RU"/>
        </w:rPr>
      </w:pPr>
      <w:r w:rsidRPr="001E4EFE">
        <w:rPr>
          <w:b/>
          <w:sz w:val="24"/>
          <w:szCs w:val="24"/>
          <w:lang w:val="ru-RU"/>
        </w:rPr>
        <w:t>Модуль 7.</w:t>
      </w:r>
      <w:r w:rsidRPr="001E4EFE">
        <w:rPr>
          <w:sz w:val="24"/>
          <w:szCs w:val="24"/>
          <w:lang w:val="ru-RU"/>
        </w:rPr>
        <w:t xml:space="preserve"> </w:t>
      </w:r>
      <w:r w:rsidRPr="001E4EFE">
        <w:rPr>
          <w:b/>
          <w:sz w:val="24"/>
          <w:szCs w:val="24"/>
          <w:lang w:val="ru-RU"/>
        </w:rPr>
        <w:t>ЭКОЛОГИЧЕСКИЙ МЕНЕДЖМЕНТ В БИОТЕХНОЛ</w:t>
      </w:r>
      <w:r w:rsidRPr="001E4EFE">
        <w:rPr>
          <w:b/>
          <w:sz w:val="24"/>
          <w:szCs w:val="24"/>
          <w:lang w:val="ru-RU"/>
        </w:rPr>
        <w:t>О</w:t>
      </w:r>
      <w:r w:rsidRPr="001E4EFE">
        <w:rPr>
          <w:b/>
          <w:sz w:val="24"/>
          <w:szCs w:val="24"/>
          <w:lang w:val="ru-RU"/>
        </w:rPr>
        <w:t>ГИИ</w:t>
      </w:r>
    </w:p>
    <w:p w:rsidR="001E4EFE" w:rsidRDefault="001E4EFE" w:rsidP="001E4EFE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1E4EFE">
        <w:rPr>
          <w:i/>
          <w:sz w:val="24"/>
          <w:szCs w:val="24"/>
          <w:lang w:val="ru-RU"/>
        </w:rPr>
        <w:t xml:space="preserve">Тема 7.2. Системы экологического менеджмента. </w:t>
      </w:r>
    </w:p>
    <w:p w:rsidR="001702E8" w:rsidRDefault="001E4EFE" w:rsidP="001E4EFE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1E4EFE">
        <w:rPr>
          <w:sz w:val="24"/>
          <w:szCs w:val="24"/>
          <w:lang w:val="ru-RU"/>
        </w:rPr>
        <w:t xml:space="preserve">Предыстория возникновения стандартов ИСО 14000 (серия стандартов ИСО 9000, концепция «всеобъемлющего менеджмента качества»). </w:t>
      </w:r>
    </w:p>
    <w:p w:rsidR="001E4EFE" w:rsidRPr="001E4EFE" w:rsidRDefault="001E4EFE" w:rsidP="001E4EFE">
      <w:pPr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E4EFE">
        <w:rPr>
          <w:iCs/>
          <w:sz w:val="24"/>
          <w:szCs w:val="24"/>
          <w:lang w:val="ru-RU"/>
        </w:rPr>
        <w:t>Цели и причины использования системы экологического менеджмента орган</w:t>
      </w:r>
      <w:r w:rsidRPr="001E4EFE">
        <w:rPr>
          <w:iCs/>
          <w:sz w:val="24"/>
          <w:szCs w:val="24"/>
          <w:lang w:val="ru-RU"/>
        </w:rPr>
        <w:t>и</w:t>
      </w:r>
      <w:r w:rsidRPr="001E4EFE">
        <w:rPr>
          <w:iCs/>
          <w:sz w:val="24"/>
          <w:szCs w:val="24"/>
          <w:lang w:val="ru-RU"/>
        </w:rPr>
        <w:t xml:space="preserve">зацией. </w:t>
      </w:r>
      <w:r w:rsidRPr="001E4EFE">
        <w:rPr>
          <w:sz w:val="24"/>
          <w:szCs w:val="24"/>
          <w:lang w:val="ru-RU"/>
        </w:rPr>
        <w:t>Основные этапы внедрения системы ИСО 14001</w:t>
      </w:r>
      <w:r w:rsidRPr="001E4EFE">
        <w:rPr>
          <w:bCs/>
          <w:sz w:val="24"/>
          <w:szCs w:val="24"/>
          <w:lang w:val="ru-RU"/>
        </w:rPr>
        <w:t>. Концепция постоянного улу</w:t>
      </w:r>
      <w:r w:rsidRPr="001E4EFE">
        <w:rPr>
          <w:bCs/>
          <w:sz w:val="24"/>
          <w:szCs w:val="24"/>
          <w:lang w:val="ru-RU"/>
        </w:rPr>
        <w:t>ч</w:t>
      </w:r>
      <w:r w:rsidRPr="001E4EFE">
        <w:rPr>
          <w:bCs/>
          <w:sz w:val="24"/>
          <w:szCs w:val="24"/>
          <w:lang w:val="ru-RU"/>
        </w:rPr>
        <w:t>шения экологических характеристик деятельности предприятия как основа системы экологического менед</w:t>
      </w:r>
      <w:r w:rsidRPr="001E4EFE">
        <w:rPr>
          <w:bCs/>
          <w:sz w:val="24"/>
          <w:szCs w:val="24"/>
          <w:lang w:val="ru-RU"/>
        </w:rPr>
        <w:t>ж</w:t>
      </w:r>
      <w:r w:rsidRPr="001E4EFE">
        <w:rPr>
          <w:bCs/>
          <w:sz w:val="24"/>
          <w:szCs w:val="24"/>
          <w:lang w:val="ru-RU"/>
        </w:rPr>
        <w:t>мента.</w:t>
      </w:r>
    </w:p>
    <w:p w:rsidR="00403140" w:rsidRDefault="00403140" w:rsidP="007E022B">
      <w:pPr>
        <w:spacing w:after="0" w:line="24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1E4EFE">
        <w:rPr>
          <w:rFonts w:cs="Calibri"/>
          <w:sz w:val="24"/>
          <w:szCs w:val="24"/>
          <w:lang w:val="ru-RU"/>
        </w:rPr>
        <w:t>При самостоятельном</w:t>
      </w:r>
      <w:r w:rsidR="00D131D1" w:rsidRPr="001E4EFE">
        <w:rPr>
          <w:rFonts w:cs="Calibri"/>
          <w:sz w:val="24"/>
          <w:szCs w:val="24"/>
          <w:lang w:val="ru-RU"/>
        </w:rPr>
        <w:t xml:space="preserve"> </w:t>
      </w:r>
      <w:r w:rsidRPr="001E4EFE">
        <w:rPr>
          <w:rFonts w:cs="Calibri"/>
          <w:sz w:val="24"/>
          <w:szCs w:val="24"/>
          <w:lang w:val="ru-RU"/>
        </w:rPr>
        <w:t>изучении</w:t>
      </w:r>
      <w:r w:rsidR="00D131D1" w:rsidRPr="001E4EFE">
        <w:rPr>
          <w:rFonts w:cs="Calibri"/>
          <w:sz w:val="24"/>
          <w:szCs w:val="24"/>
          <w:lang w:val="ru-RU"/>
        </w:rPr>
        <w:t xml:space="preserve"> </w:t>
      </w:r>
      <w:r w:rsidRPr="001E4EFE">
        <w:rPr>
          <w:rFonts w:cs="Calibri"/>
          <w:sz w:val="24"/>
          <w:szCs w:val="24"/>
          <w:lang w:val="ru-RU"/>
        </w:rPr>
        <w:t>теоретического материала помимо основной литературы</w:t>
      </w:r>
      <w:r w:rsidR="00D131D1" w:rsidRPr="001E4EFE">
        <w:rPr>
          <w:rFonts w:cs="Calibri"/>
          <w:sz w:val="24"/>
          <w:szCs w:val="24"/>
          <w:lang w:val="ru-RU"/>
        </w:rPr>
        <w:t xml:space="preserve"> </w:t>
      </w:r>
      <w:r w:rsidRPr="001E4EFE">
        <w:rPr>
          <w:rFonts w:cs="Calibri"/>
          <w:sz w:val="24"/>
          <w:szCs w:val="24"/>
          <w:lang w:val="ru-RU"/>
        </w:rPr>
        <w:t>рекомендуется пользоваться</w:t>
      </w:r>
      <w:r w:rsidRPr="001E4EFE">
        <w:rPr>
          <w:sz w:val="24"/>
          <w:szCs w:val="24"/>
          <w:lang w:val="ru-RU"/>
        </w:rPr>
        <w:t xml:space="preserve"> дополнительной литературой и новыми лит</w:t>
      </w:r>
      <w:r w:rsidRPr="001E4EFE">
        <w:rPr>
          <w:sz w:val="24"/>
          <w:szCs w:val="24"/>
          <w:lang w:val="ru-RU"/>
        </w:rPr>
        <w:t>е</w:t>
      </w:r>
      <w:r w:rsidRPr="001E4EFE">
        <w:rPr>
          <w:sz w:val="24"/>
          <w:szCs w:val="24"/>
          <w:lang w:val="ru-RU"/>
        </w:rPr>
        <w:t>ратурными источниками (периодическими изданиями). При этом следует использов</w:t>
      </w:r>
      <w:r w:rsidRPr="001E4EFE">
        <w:rPr>
          <w:color w:val="000000"/>
          <w:sz w:val="24"/>
          <w:szCs w:val="24"/>
          <w:lang w:val="ru-RU"/>
        </w:rPr>
        <w:t>ать возможности нау</w:t>
      </w:r>
      <w:r w:rsidRPr="001E4EFE">
        <w:rPr>
          <w:color w:val="000000"/>
          <w:sz w:val="24"/>
          <w:szCs w:val="24"/>
          <w:lang w:val="ru-RU"/>
        </w:rPr>
        <w:t>ч</w:t>
      </w:r>
      <w:r w:rsidRPr="001E4EFE">
        <w:rPr>
          <w:color w:val="000000"/>
          <w:sz w:val="24"/>
          <w:szCs w:val="24"/>
          <w:lang w:val="ru-RU"/>
        </w:rPr>
        <w:t xml:space="preserve">ной библиотеки СФУ: </w:t>
      </w:r>
      <w:hyperlink r:id="rId7" w:history="1">
        <w:r w:rsidRPr="001E4EFE">
          <w:rPr>
            <w:rStyle w:val="aff6"/>
            <w:rFonts w:cs="Calibri"/>
            <w:i/>
            <w:sz w:val="24"/>
            <w:szCs w:val="24"/>
          </w:rPr>
          <w:t>http</w:t>
        </w:r>
        <w:r w:rsidRPr="001E4EFE">
          <w:rPr>
            <w:rStyle w:val="aff6"/>
            <w:rFonts w:cs="Calibri"/>
            <w:i/>
            <w:sz w:val="24"/>
            <w:szCs w:val="24"/>
            <w:lang w:val="ru-RU"/>
          </w:rPr>
          <w:t>:</w:t>
        </w:r>
        <w:r w:rsidRPr="001E4EFE">
          <w:rPr>
            <w:rStyle w:val="aff6"/>
            <w:rFonts w:cs="Calibri"/>
            <w:sz w:val="24"/>
            <w:szCs w:val="24"/>
            <w:lang w:val="ru-RU"/>
          </w:rPr>
          <w:t>//</w:t>
        </w:r>
        <w:r w:rsidRPr="001E4EFE">
          <w:rPr>
            <w:rStyle w:val="aff6"/>
            <w:rFonts w:cs="Calibri"/>
            <w:i/>
            <w:sz w:val="24"/>
            <w:szCs w:val="24"/>
          </w:rPr>
          <w:t>lib</w:t>
        </w:r>
        <w:r w:rsidRPr="001E4EFE">
          <w:rPr>
            <w:rStyle w:val="aff6"/>
            <w:rFonts w:cs="Calibri"/>
            <w:i/>
            <w:sz w:val="24"/>
            <w:szCs w:val="24"/>
            <w:lang w:val="ru-RU"/>
          </w:rPr>
          <w:t>.</w:t>
        </w:r>
        <w:r w:rsidRPr="001E4EFE">
          <w:rPr>
            <w:rStyle w:val="aff6"/>
            <w:rFonts w:cs="Calibri"/>
            <w:i/>
            <w:sz w:val="24"/>
            <w:szCs w:val="24"/>
          </w:rPr>
          <w:t>sfu</w:t>
        </w:r>
        <w:r w:rsidRPr="001E4EFE">
          <w:rPr>
            <w:rStyle w:val="aff6"/>
            <w:rFonts w:cs="Calibri"/>
            <w:i/>
            <w:sz w:val="24"/>
            <w:szCs w:val="24"/>
            <w:lang w:val="ru-RU"/>
          </w:rPr>
          <w:t>-</w:t>
        </w:r>
        <w:r w:rsidRPr="001E4EFE">
          <w:rPr>
            <w:rStyle w:val="aff6"/>
            <w:rFonts w:cs="Calibri"/>
            <w:i/>
            <w:sz w:val="24"/>
            <w:szCs w:val="24"/>
          </w:rPr>
          <w:t>kras</w:t>
        </w:r>
        <w:r w:rsidRPr="001E4EFE">
          <w:rPr>
            <w:rStyle w:val="aff6"/>
            <w:rFonts w:cs="Calibri"/>
            <w:i/>
            <w:sz w:val="24"/>
            <w:szCs w:val="24"/>
            <w:lang w:val="ru-RU"/>
          </w:rPr>
          <w:t>.</w:t>
        </w:r>
        <w:r w:rsidRPr="001E4EFE">
          <w:rPr>
            <w:rStyle w:val="aff6"/>
            <w:rFonts w:cs="Calibri"/>
            <w:i/>
            <w:sz w:val="24"/>
            <w:szCs w:val="24"/>
          </w:rPr>
          <w:t>ru</w:t>
        </w:r>
        <w:r w:rsidRPr="001E4EFE">
          <w:rPr>
            <w:rStyle w:val="aff6"/>
            <w:rFonts w:cs="Calibri"/>
            <w:sz w:val="24"/>
            <w:szCs w:val="24"/>
            <w:lang w:val="ru-RU"/>
          </w:rPr>
          <w:t>/</w:t>
        </w:r>
      </w:hyperlink>
      <w:r w:rsidRPr="001E4EFE">
        <w:rPr>
          <w:i/>
          <w:color w:val="000000"/>
          <w:sz w:val="24"/>
          <w:szCs w:val="24"/>
          <w:lang w:val="ru-RU"/>
        </w:rPr>
        <w:t>.</w:t>
      </w:r>
    </w:p>
    <w:p w:rsidR="00CC2852" w:rsidRDefault="00CC2852" w:rsidP="007E022B">
      <w:pPr>
        <w:spacing w:after="0" w:line="24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</w:p>
    <w:p w:rsidR="00071993" w:rsidRPr="001E4EFE" w:rsidRDefault="00071993" w:rsidP="007E022B">
      <w:pPr>
        <w:spacing w:after="0" w:line="24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</w:p>
    <w:p w:rsidR="00403140" w:rsidRDefault="00403140" w:rsidP="00A4632D">
      <w:pPr>
        <w:pStyle w:val="1"/>
      </w:pPr>
      <w:bookmarkStart w:id="4" w:name="_Toc342903318"/>
      <w:r w:rsidRPr="00A00707">
        <w:t xml:space="preserve">Выполнение </w:t>
      </w:r>
      <w:r w:rsidR="001702E8">
        <w:t>РЕФЕРАТИВНОГО ИССЛЕДОВАНИЯ</w:t>
      </w:r>
      <w:bookmarkEnd w:id="4"/>
    </w:p>
    <w:p w:rsidR="001702E8" w:rsidRPr="001702E8" w:rsidRDefault="001702E8" w:rsidP="002774D7">
      <w:pPr>
        <w:tabs>
          <w:tab w:val="left" w:pos="1134"/>
          <w:tab w:val="left" w:pos="1276"/>
        </w:tabs>
        <w:spacing w:after="0"/>
        <w:ind w:firstLine="709"/>
        <w:rPr>
          <w:rFonts w:cs="Calibri"/>
          <w:sz w:val="24"/>
          <w:szCs w:val="28"/>
          <w:lang w:val="ru-RU"/>
        </w:rPr>
      </w:pPr>
      <w:bookmarkStart w:id="5" w:name="_Toc245623113"/>
      <w:bookmarkStart w:id="6" w:name="_Toc245623401"/>
      <w:bookmarkStart w:id="7" w:name="_Toc245623434"/>
      <w:bookmarkStart w:id="8" w:name="_Toc296506794"/>
      <w:r w:rsidRPr="001702E8">
        <w:rPr>
          <w:rFonts w:cs="Calibri"/>
          <w:sz w:val="24"/>
          <w:szCs w:val="28"/>
          <w:lang w:val="ru-RU"/>
        </w:rPr>
        <w:t xml:space="preserve">Основной целью выполнения данной работы является развитие мышления и творческих способностей студента. В процессе выполнения </w:t>
      </w:r>
      <w:r w:rsidRPr="001702E8">
        <w:rPr>
          <w:szCs w:val="28"/>
          <w:lang w:val="ru-RU"/>
        </w:rPr>
        <w:t>этой работы</w:t>
      </w:r>
      <w:r w:rsidRPr="001702E8">
        <w:rPr>
          <w:rFonts w:cs="Calibri"/>
          <w:sz w:val="24"/>
          <w:szCs w:val="28"/>
          <w:lang w:val="ru-RU"/>
        </w:rPr>
        <w:t xml:space="preserve"> у студента должны сформироваться следующие комп</w:t>
      </w:r>
      <w:r w:rsidRPr="001702E8">
        <w:rPr>
          <w:rFonts w:cs="Calibri"/>
          <w:sz w:val="24"/>
          <w:szCs w:val="28"/>
          <w:lang w:val="ru-RU"/>
        </w:rPr>
        <w:t>е</w:t>
      </w:r>
      <w:r w:rsidRPr="001702E8">
        <w:rPr>
          <w:rFonts w:cs="Calibri"/>
          <w:sz w:val="24"/>
          <w:szCs w:val="28"/>
          <w:lang w:val="ru-RU"/>
        </w:rPr>
        <w:t>тенции:</w:t>
      </w:r>
    </w:p>
    <w:p w:rsidR="001702E8" w:rsidRPr="00AA69FB" w:rsidRDefault="001702E8" w:rsidP="002774D7">
      <w:pPr>
        <w:pStyle w:val="a9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rPr>
          <w:rFonts w:cs="Calibri"/>
          <w:sz w:val="24"/>
          <w:szCs w:val="28"/>
        </w:rPr>
      </w:pPr>
      <w:r w:rsidRPr="00AA69FB">
        <w:rPr>
          <w:rFonts w:cs="Calibri"/>
          <w:sz w:val="24"/>
          <w:szCs w:val="28"/>
        </w:rPr>
        <w:t>применение методов научного познания;</w:t>
      </w:r>
    </w:p>
    <w:p w:rsidR="001702E8" w:rsidRPr="001702E8" w:rsidRDefault="001702E8" w:rsidP="002774D7">
      <w:pPr>
        <w:pStyle w:val="a9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lastRenderedPageBreak/>
        <w:t>владение методологией обучения, постановки и разрешения проблем;</w:t>
      </w:r>
    </w:p>
    <w:p w:rsidR="001702E8" w:rsidRPr="001702E8" w:rsidRDefault="001702E8" w:rsidP="002774D7">
      <w:pPr>
        <w:pStyle w:val="a9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способности к самоорганизации, организации и планированию;</w:t>
      </w:r>
    </w:p>
    <w:p w:rsidR="001702E8" w:rsidRPr="001702E8" w:rsidRDefault="001702E8" w:rsidP="002774D7">
      <w:pPr>
        <w:pStyle w:val="a9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навыки работы с компьютером, умение использовать современные инфо</w:t>
      </w:r>
      <w:r w:rsidRPr="001702E8">
        <w:rPr>
          <w:rFonts w:cs="Calibri"/>
          <w:sz w:val="24"/>
          <w:szCs w:val="28"/>
          <w:lang w:val="ru-RU"/>
        </w:rPr>
        <w:t>р</w:t>
      </w:r>
      <w:r w:rsidRPr="001702E8">
        <w:rPr>
          <w:rFonts w:cs="Calibri"/>
          <w:sz w:val="24"/>
          <w:szCs w:val="28"/>
          <w:lang w:val="ru-RU"/>
        </w:rPr>
        <w:t>мационные технологии (справочные системы, Интернет и др.) для получения доступа к источникам информации, хранения и обработки данных;</w:t>
      </w:r>
    </w:p>
    <w:p w:rsidR="001702E8" w:rsidRPr="001702E8" w:rsidRDefault="001702E8" w:rsidP="001702E8">
      <w:pPr>
        <w:pStyle w:val="a9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навыки управление информацией и приемы информационно-описательной деятельности;</w:t>
      </w:r>
    </w:p>
    <w:p w:rsidR="001702E8" w:rsidRPr="001702E8" w:rsidRDefault="001702E8" w:rsidP="001702E8">
      <w:pPr>
        <w:pStyle w:val="a9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навыки грамотной письменной и устной речи.</w:t>
      </w:r>
    </w:p>
    <w:p w:rsidR="001702E8" w:rsidRPr="001702E8" w:rsidRDefault="001702E8" w:rsidP="001702E8">
      <w:pPr>
        <w:spacing w:after="0" w:line="240" w:lineRule="auto"/>
        <w:ind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Написание реферативного исследования требует самостоятельности и творч</w:t>
      </w:r>
      <w:r w:rsidRPr="001702E8">
        <w:rPr>
          <w:rFonts w:cs="Calibri"/>
          <w:sz w:val="24"/>
          <w:szCs w:val="28"/>
          <w:lang w:val="ru-RU"/>
        </w:rPr>
        <w:t>е</w:t>
      </w:r>
      <w:r w:rsidRPr="001702E8">
        <w:rPr>
          <w:rFonts w:cs="Calibri"/>
          <w:sz w:val="24"/>
          <w:szCs w:val="28"/>
          <w:lang w:val="ru-RU"/>
        </w:rPr>
        <w:t>ского подхода. Основной целью работы является раскрытие одной из тем, предложе</w:t>
      </w:r>
      <w:r w:rsidRPr="001702E8">
        <w:rPr>
          <w:rFonts w:cs="Calibri"/>
          <w:sz w:val="24"/>
          <w:szCs w:val="28"/>
          <w:lang w:val="ru-RU"/>
        </w:rPr>
        <w:t>н</w:t>
      </w:r>
      <w:r w:rsidRPr="001702E8">
        <w:rPr>
          <w:rFonts w:cs="Calibri"/>
          <w:sz w:val="24"/>
          <w:szCs w:val="28"/>
          <w:lang w:val="ru-RU"/>
        </w:rPr>
        <w:t>ных преподавателем или выбранных самим студентом, по согласованию с преподав</w:t>
      </w:r>
      <w:r w:rsidRPr="001702E8">
        <w:rPr>
          <w:rFonts w:cs="Calibri"/>
          <w:sz w:val="24"/>
          <w:szCs w:val="28"/>
          <w:lang w:val="ru-RU"/>
        </w:rPr>
        <w:t>а</w:t>
      </w:r>
      <w:r w:rsidRPr="001702E8">
        <w:rPr>
          <w:rFonts w:cs="Calibri"/>
          <w:sz w:val="24"/>
          <w:szCs w:val="28"/>
          <w:lang w:val="ru-RU"/>
        </w:rPr>
        <w:t>телем. Основа реферата выполняется с и</w:t>
      </w:r>
      <w:r w:rsidRPr="001702E8">
        <w:rPr>
          <w:rFonts w:cs="Calibri"/>
          <w:sz w:val="24"/>
          <w:szCs w:val="28"/>
          <w:lang w:val="ru-RU"/>
        </w:rPr>
        <w:t>с</w:t>
      </w:r>
      <w:r w:rsidRPr="001702E8">
        <w:rPr>
          <w:rFonts w:cs="Calibri"/>
          <w:sz w:val="24"/>
          <w:szCs w:val="28"/>
          <w:lang w:val="ru-RU"/>
        </w:rPr>
        <w:t>пользованием учебной и научной литературы и обязательно подкрепляется материалами из научных статей журналов, которые д</w:t>
      </w:r>
      <w:r w:rsidRPr="001702E8">
        <w:rPr>
          <w:rFonts w:cs="Calibri"/>
          <w:sz w:val="24"/>
          <w:szCs w:val="28"/>
          <w:lang w:val="ru-RU"/>
        </w:rPr>
        <w:t>о</w:t>
      </w:r>
      <w:r w:rsidRPr="001702E8">
        <w:rPr>
          <w:rFonts w:cs="Calibri"/>
          <w:sz w:val="24"/>
          <w:szCs w:val="28"/>
          <w:lang w:val="ru-RU"/>
        </w:rPr>
        <w:t>ступны на сайтах нау</w:t>
      </w:r>
      <w:r w:rsidRPr="001702E8">
        <w:rPr>
          <w:rFonts w:cs="Calibri"/>
          <w:sz w:val="24"/>
          <w:szCs w:val="28"/>
          <w:lang w:val="ru-RU"/>
        </w:rPr>
        <w:t>ч</w:t>
      </w:r>
      <w:r w:rsidRPr="001702E8">
        <w:rPr>
          <w:rFonts w:cs="Calibri"/>
          <w:sz w:val="24"/>
          <w:szCs w:val="28"/>
          <w:lang w:val="ru-RU"/>
        </w:rPr>
        <w:t xml:space="preserve">ных баз данных, </w:t>
      </w:r>
      <w:r w:rsidRPr="001702E8">
        <w:rPr>
          <w:rFonts w:cs="Calibri"/>
          <w:i/>
          <w:sz w:val="24"/>
          <w:szCs w:val="28"/>
          <w:lang w:val="ru-RU"/>
        </w:rPr>
        <w:t>поисковых систем, издательств, в том числе и на сайте научной библиот</w:t>
      </w:r>
      <w:r w:rsidRPr="001702E8">
        <w:rPr>
          <w:rFonts w:cs="Calibri"/>
          <w:i/>
          <w:sz w:val="24"/>
          <w:szCs w:val="28"/>
          <w:lang w:val="ru-RU"/>
        </w:rPr>
        <w:t>е</w:t>
      </w:r>
      <w:r w:rsidRPr="001702E8">
        <w:rPr>
          <w:rFonts w:cs="Calibri"/>
          <w:i/>
          <w:sz w:val="24"/>
          <w:szCs w:val="28"/>
          <w:lang w:val="ru-RU"/>
        </w:rPr>
        <w:t>ки СФУ (</w:t>
      </w:r>
      <w:r w:rsidRPr="00AA69FB">
        <w:rPr>
          <w:rFonts w:cs="Calibri"/>
          <w:i/>
          <w:sz w:val="24"/>
          <w:szCs w:val="28"/>
        </w:rPr>
        <w:t>www</w:t>
      </w:r>
      <w:r w:rsidRPr="001702E8">
        <w:rPr>
          <w:rFonts w:cs="Calibri"/>
          <w:i/>
          <w:sz w:val="24"/>
          <w:szCs w:val="28"/>
          <w:lang w:val="ru-RU"/>
        </w:rPr>
        <w:t>.</w:t>
      </w:r>
      <w:r w:rsidRPr="00AA69FB">
        <w:rPr>
          <w:rFonts w:cs="Calibri"/>
          <w:i/>
          <w:sz w:val="24"/>
          <w:szCs w:val="28"/>
        </w:rPr>
        <w:t>lib</w:t>
      </w:r>
      <w:r w:rsidRPr="001702E8">
        <w:rPr>
          <w:rFonts w:cs="Calibri"/>
          <w:i/>
          <w:sz w:val="24"/>
          <w:szCs w:val="28"/>
          <w:lang w:val="ru-RU"/>
        </w:rPr>
        <w:t>.</w:t>
      </w:r>
      <w:r w:rsidRPr="00AA69FB">
        <w:rPr>
          <w:rFonts w:cs="Calibri"/>
          <w:i/>
          <w:sz w:val="24"/>
          <w:szCs w:val="28"/>
        </w:rPr>
        <w:t>sfu</w:t>
      </w:r>
      <w:r w:rsidRPr="001702E8">
        <w:rPr>
          <w:rFonts w:cs="Calibri"/>
          <w:i/>
          <w:sz w:val="24"/>
          <w:szCs w:val="28"/>
          <w:lang w:val="ru-RU"/>
        </w:rPr>
        <w:t>-</w:t>
      </w:r>
      <w:r w:rsidRPr="00AA69FB">
        <w:rPr>
          <w:rFonts w:cs="Calibri"/>
          <w:i/>
          <w:sz w:val="24"/>
          <w:szCs w:val="28"/>
        </w:rPr>
        <w:t>kras</w:t>
      </w:r>
      <w:r w:rsidRPr="001702E8">
        <w:rPr>
          <w:rFonts w:cs="Calibri"/>
          <w:i/>
          <w:sz w:val="24"/>
          <w:szCs w:val="28"/>
          <w:lang w:val="ru-RU"/>
        </w:rPr>
        <w:t>.</w:t>
      </w:r>
      <w:r w:rsidRPr="00AA69FB">
        <w:rPr>
          <w:rFonts w:cs="Calibri"/>
          <w:i/>
          <w:sz w:val="24"/>
          <w:szCs w:val="28"/>
        </w:rPr>
        <w:t>ru</w:t>
      </w:r>
      <w:r w:rsidRPr="001702E8">
        <w:rPr>
          <w:rFonts w:cs="Calibri"/>
          <w:sz w:val="24"/>
          <w:szCs w:val="28"/>
          <w:lang w:val="ru-RU"/>
        </w:rPr>
        <w:t xml:space="preserve">). </w:t>
      </w:r>
    </w:p>
    <w:p w:rsidR="001702E8" w:rsidRPr="001702E8" w:rsidRDefault="001702E8" w:rsidP="001702E8">
      <w:pPr>
        <w:spacing w:after="0" w:line="240" w:lineRule="auto"/>
        <w:ind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Тему реферата студент выбирает самостоятельно из представленных ниже (или предлагает свою) и утверждает у преподавателя в течении первых двух недель обуч</w:t>
      </w:r>
      <w:r w:rsidRPr="001702E8">
        <w:rPr>
          <w:rFonts w:cs="Calibri"/>
          <w:sz w:val="24"/>
          <w:szCs w:val="28"/>
          <w:lang w:val="ru-RU"/>
        </w:rPr>
        <w:t>е</w:t>
      </w:r>
      <w:r w:rsidRPr="001702E8">
        <w:rPr>
          <w:rFonts w:cs="Calibri"/>
          <w:sz w:val="24"/>
          <w:szCs w:val="28"/>
          <w:lang w:val="ru-RU"/>
        </w:rPr>
        <w:t xml:space="preserve">ния. </w:t>
      </w:r>
    </w:p>
    <w:p w:rsidR="001702E8" w:rsidRPr="001702E8" w:rsidRDefault="001702E8" w:rsidP="001702E8">
      <w:pPr>
        <w:spacing w:after="0" w:line="240" w:lineRule="auto"/>
        <w:ind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Реферат должен быть оформлен в соответствии с требованиями оформления студенческих текстовых документов, объемом не менее 20 машинописных страниц</w:t>
      </w:r>
      <w:r w:rsidRPr="001702E8">
        <w:rPr>
          <w:szCs w:val="28"/>
          <w:lang w:val="ru-RU"/>
        </w:rPr>
        <w:t>.</w:t>
      </w:r>
    </w:p>
    <w:p w:rsidR="001702E8" w:rsidRPr="001702E8" w:rsidRDefault="001702E8" w:rsidP="001702E8">
      <w:pPr>
        <w:spacing w:after="0" w:line="240" w:lineRule="auto"/>
        <w:ind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 xml:space="preserve">Реферат включает следующие структурные элементы: </w:t>
      </w:r>
      <w:r w:rsidRPr="001702E8">
        <w:rPr>
          <w:rFonts w:cs="Calibri"/>
          <w:i/>
          <w:sz w:val="24"/>
          <w:szCs w:val="28"/>
          <w:lang w:val="ru-RU"/>
        </w:rPr>
        <w:t>Титульный лист</w:t>
      </w:r>
      <w:r w:rsidRPr="001702E8">
        <w:rPr>
          <w:rFonts w:cs="Calibri"/>
          <w:sz w:val="24"/>
          <w:szCs w:val="28"/>
          <w:lang w:val="ru-RU"/>
        </w:rPr>
        <w:t xml:space="preserve">, </w:t>
      </w:r>
      <w:r w:rsidRPr="001702E8">
        <w:rPr>
          <w:rFonts w:cs="Calibri"/>
          <w:i/>
          <w:sz w:val="24"/>
          <w:szCs w:val="28"/>
          <w:lang w:val="ru-RU"/>
        </w:rPr>
        <w:t>Соде</w:t>
      </w:r>
      <w:r w:rsidRPr="001702E8">
        <w:rPr>
          <w:rFonts w:cs="Calibri"/>
          <w:i/>
          <w:sz w:val="24"/>
          <w:szCs w:val="28"/>
          <w:lang w:val="ru-RU"/>
        </w:rPr>
        <w:t>р</w:t>
      </w:r>
      <w:r w:rsidRPr="001702E8">
        <w:rPr>
          <w:rFonts w:cs="Calibri"/>
          <w:i/>
          <w:sz w:val="24"/>
          <w:szCs w:val="28"/>
          <w:lang w:val="ru-RU"/>
        </w:rPr>
        <w:t>жание, Введение, Обзор литературы</w:t>
      </w:r>
      <w:r w:rsidRPr="001702E8">
        <w:rPr>
          <w:rFonts w:cs="Calibri"/>
          <w:sz w:val="24"/>
          <w:szCs w:val="28"/>
          <w:lang w:val="ru-RU"/>
        </w:rPr>
        <w:t xml:space="preserve">, </w:t>
      </w:r>
      <w:r w:rsidRPr="001702E8">
        <w:rPr>
          <w:rFonts w:cs="Calibri"/>
          <w:i/>
          <w:sz w:val="24"/>
          <w:szCs w:val="28"/>
          <w:lang w:val="ru-RU"/>
        </w:rPr>
        <w:t>Заключение</w:t>
      </w:r>
      <w:r w:rsidRPr="001702E8">
        <w:rPr>
          <w:rFonts w:cs="Calibri"/>
          <w:sz w:val="24"/>
          <w:szCs w:val="28"/>
          <w:lang w:val="ru-RU"/>
        </w:rPr>
        <w:t xml:space="preserve">, </w:t>
      </w:r>
      <w:r w:rsidRPr="001702E8">
        <w:rPr>
          <w:rFonts w:cs="Calibri"/>
          <w:i/>
          <w:sz w:val="24"/>
          <w:szCs w:val="28"/>
          <w:lang w:val="ru-RU"/>
        </w:rPr>
        <w:t>Библиографический список, Пр</w:t>
      </w:r>
      <w:r w:rsidRPr="001702E8">
        <w:rPr>
          <w:rFonts w:cs="Calibri"/>
          <w:i/>
          <w:sz w:val="24"/>
          <w:szCs w:val="28"/>
          <w:lang w:val="ru-RU"/>
        </w:rPr>
        <w:t>и</w:t>
      </w:r>
      <w:r w:rsidRPr="001702E8">
        <w:rPr>
          <w:rFonts w:cs="Calibri"/>
          <w:i/>
          <w:sz w:val="24"/>
          <w:szCs w:val="28"/>
          <w:lang w:val="ru-RU"/>
        </w:rPr>
        <w:t>ложения</w:t>
      </w:r>
      <w:r w:rsidRPr="001702E8">
        <w:rPr>
          <w:rFonts w:cs="Calibri"/>
          <w:sz w:val="24"/>
          <w:szCs w:val="28"/>
          <w:lang w:val="ru-RU"/>
        </w:rPr>
        <w:t xml:space="preserve">. </w:t>
      </w:r>
    </w:p>
    <w:p w:rsidR="001702E8" w:rsidRPr="001702E8" w:rsidRDefault="001702E8" w:rsidP="001702E8">
      <w:pPr>
        <w:spacing w:after="0" w:line="240" w:lineRule="auto"/>
        <w:ind w:firstLine="709"/>
        <w:rPr>
          <w:rFonts w:cs="Calibri"/>
          <w:sz w:val="24"/>
          <w:lang w:val="ru-RU"/>
        </w:rPr>
      </w:pPr>
      <w:r w:rsidRPr="001702E8">
        <w:rPr>
          <w:rFonts w:cs="Calibri"/>
          <w:sz w:val="24"/>
          <w:lang w:val="ru-RU"/>
        </w:rPr>
        <w:t>Реферат должен сопровождаться библиографическим списком, который соста</w:t>
      </w:r>
      <w:r w:rsidRPr="001702E8">
        <w:rPr>
          <w:rFonts w:cs="Calibri"/>
          <w:sz w:val="24"/>
          <w:lang w:val="ru-RU"/>
        </w:rPr>
        <w:t>в</w:t>
      </w:r>
      <w:r w:rsidRPr="001702E8">
        <w:rPr>
          <w:rFonts w:cs="Calibri"/>
          <w:sz w:val="24"/>
          <w:lang w:val="ru-RU"/>
        </w:rPr>
        <w:t>ляют в соответствии с ГОСТ 7.1</w:t>
      </w:r>
      <w:r w:rsidRPr="00AA69FB">
        <w:rPr>
          <w:rFonts w:cs="Calibri"/>
          <w:sz w:val="24"/>
        </w:rPr>
        <w:sym w:font="Symbol" w:char="F02D"/>
      </w:r>
      <w:r w:rsidRPr="001702E8">
        <w:rPr>
          <w:rFonts w:cs="Calibri"/>
          <w:sz w:val="24"/>
          <w:lang w:val="ru-RU"/>
        </w:rPr>
        <w:t xml:space="preserve">2003 «Библиографическая запись. Библиографическое описание». </w:t>
      </w:r>
    </w:p>
    <w:p w:rsidR="001702E8" w:rsidRPr="001702E8" w:rsidRDefault="001702E8" w:rsidP="001702E8">
      <w:pPr>
        <w:tabs>
          <w:tab w:val="left" w:pos="1134"/>
        </w:tabs>
        <w:spacing w:after="0" w:line="240" w:lineRule="auto"/>
        <w:ind w:firstLine="709"/>
        <w:rPr>
          <w:lang w:val="ru-RU"/>
        </w:rPr>
      </w:pPr>
      <w:r w:rsidRPr="001702E8">
        <w:rPr>
          <w:rFonts w:cs="Calibri"/>
          <w:sz w:val="24"/>
          <w:szCs w:val="28"/>
          <w:lang w:val="ru-RU"/>
        </w:rPr>
        <w:lastRenderedPageBreak/>
        <w:t>Для защиты реферата студент готовит презентационные материалы, С правил</w:t>
      </w:r>
      <w:r w:rsidRPr="001702E8">
        <w:rPr>
          <w:rFonts w:cs="Calibri"/>
          <w:sz w:val="24"/>
          <w:szCs w:val="28"/>
          <w:lang w:val="ru-RU"/>
        </w:rPr>
        <w:t>а</w:t>
      </w:r>
      <w:r w:rsidRPr="001702E8">
        <w:rPr>
          <w:rFonts w:cs="Calibri"/>
          <w:sz w:val="24"/>
          <w:szCs w:val="28"/>
          <w:lang w:val="ru-RU"/>
        </w:rPr>
        <w:t>ми применения интерактивных технических средств обучения при подготовке рефер</w:t>
      </w:r>
      <w:r w:rsidRPr="001702E8">
        <w:rPr>
          <w:rFonts w:cs="Calibri"/>
          <w:sz w:val="24"/>
          <w:szCs w:val="28"/>
          <w:lang w:val="ru-RU"/>
        </w:rPr>
        <w:t>а</w:t>
      </w:r>
      <w:r w:rsidRPr="001702E8">
        <w:rPr>
          <w:rFonts w:cs="Calibri"/>
          <w:sz w:val="24"/>
          <w:szCs w:val="28"/>
          <w:lang w:val="ru-RU"/>
        </w:rPr>
        <w:t>тов можно в практическом руководстве «Интерактивные технические средства обуч</w:t>
      </w:r>
      <w:r w:rsidRPr="001702E8">
        <w:rPr>
          <w:rFonts w:cs="Calibri"/>
          <w:sz w:val="24"/>
          <w:szCs w:val="28"/>
          <w:lang w:val="ru-RU"/>
        </w:rPr>
        <w:t>е</w:t>
      </w:r>
      <w:r w:rsidRPr="001702E8">
        <w:rPr>
          <w:rFonts w:cs="Calibri"/>
          <w:sz w:val="24"/>
          <w:szCs w:val="28"/>
          <w:lang w:val="ru-RU"/>
        </w:rPr>
        <w:t xml:space="preserve">ния». </w:t>
      </w:r>
      <w:r w:rsidRPr="001702E8">
        <w:rPr>
          <w:szCs w:val="28"/>
          <w:lang w:val="ru-RU"/>
        </w:rPr>
        <w:t xml:space="preserve"> </w:t>
      </w:r>
    </w:p>
    <w:p w:rsidR="001702E8" w:rsidRPr="001702E8" w:rsidRDefault="001702E8" w:rsidP="001702E8">
      <w:pPr>
        <w:spacing w:after="0" w:line="240" w:lineRule="auto"/>
        <w:ind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Примерные темы реферат</w:t>
      </w:r>
      <w:r w:rsidRPr="001702E8">
        <w:rPr>
          <w:szCs w:val="28"/>
          <w:lang w:val="ru-RU"/>
        </w:rPr>
        <w:t>ивных исследований</w:t>
      </w:r>
      <w:r w:rsidRPr="001702E8">
        <w:rPr>
          <w:rFonts w:cs="Calibri"/>
          <w:sz w:val="24"/>
          <w:szCs w:val="28"/>
          <w:lang w:val="ru-RU"/>
        </w:rPr>
        <w:t xml:space="preserve"> приведены ниже.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lang w:val="ru-RU"/>
        </w:rPr>
      </w:pPr>
      <w:r w:rsidRPr="001702E8">
        <w:rPr>
          <w:rFonts w:cs="Calibri"/>
          <w:sz w:val="24"/>
          <w:lang w:val="ru-RU"/>
        </w:rPr>
        <w:t>Промышленные аппараты для сбраживания стоков. Септиктенки. Анаэро</w:t>
      </w:r>
      <w:r w:rsidRPr="001702E8">
        <w:rPr>
          <w:rFonts w:cs="Calibri"/>
          <w:sz w:val="24"/>
          <w:lang w:val="ru-RU"/>
        </w:rPr>
        <w:t>б</w:t>
      </w:r>
      <w:r w:rsidRPr="001702E8">
        <w:rPr>
          <w:rFonts w:cs="Calibri"/>
          <w:sz w:val="24"/>
          <w:lang w:val="ru-RU"/>
        </w:rPr>
        <w:t xml:space="preserve">ный биофильтр. Характеристики биоплёнки и активного ила. </w:t>
      </w:r>
    </w:p>
    <w:p w:rsidR="001702E8" w:rsidRPr="00BD58BA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</w:rPr>
      </w:pPr>
      <w:r w:rsidRPr="001702E8">
        <w:rPr>
          <w:rFonts w:cs="Calibri"/>
          <w:sz w:val="24"/>
          <w:lang w:val="ru-RU"/>
        </w:rPr>
        <w:t>Метанотенки и биометаногенез как процесс ликвидации отходов и эколог</w:t>
      </w:r>
      <w:r w:rsidRPr="001702E8">
        <w:rPr>
          <w:rFonts w:cs="Calibri"/>
          <w:sz w:val="24"/>
          <w:lang w:val="ru-RU"/>
        </w:rPr>
        <w:t>и</w:t>
      </w:r>
      <w:r w:rsidRPr="001702E8">
        <w:rPr>
          <w:rFonts w:cs="Calibri"/>
          <w:sz w:val="24"/>
          <w:lang w:val="ru-RU"/>
        </w:rPr>
        <w:t xml:space="preserve">ческий метод получения энергоносителей. </w:t>
      </w:r>
      <w:r w:rsidRPr="00BD58BA">
        <w:rPr>
          <w:rFonts w:cs="Calibri"/>
          <w:sz w:val="24"/>
        </w:rPr>
        <w:t>Типы и устройство метан</w:t>
      </w:r>
      <w:r w:rsidRPr="00BD58BA">
        <w:rPr>
          <w:rFonts w:cs="Calibri"/>
          <w:sz w:val="24"/>
        </w:rPr>
        <w:t>о</w:t>
      </w:r>
      <w:r w:rsidRPr="00BD58BA">
        <w:rPr>
          <w:rFonts w:cs="Calibri"/>
          <w:sz w:val="24"/>
        </w:rPr>
        <w:t>тенков.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lang w:val="ru-RU"/>
        </w:rPr>
      </w:pPr>
      <w:r w:rsidRPr="001702E8">
        <w:rPr>
          <w:rFonts w:cs="Calibri"/>
          <w:sz w:val="24"/>
          <w:lang w:val="ru-RU"/>
        </w:rPr>
        <w:t>Принципы и подходы для очистки газо-воздушных выбросов. Типы биокат</w:t>
      </w:r>
      <w:r w:rsidRPr="001702E8">
        <w:rPr>
          <w:rFonts w:cs="Calibri"/>
          <w:sz w:val="24"/>
          <w:lang w:val="ru-RU"/>
        </w:rPr>
        <w:t>а</w:t>
      </w:r>
      <w:r w:rsidRPr="001702E8">
        <w:rPr>
          <w:rFonts w:cs="Calibri"/>
          <w:sz w:val="24"/>
          <w:lang w:val="ru-RU"/>
        </w:rPr>
        <w:t>лизат</w:t>
      </w:r>
      <w:r w:rsidRPr="001702E8">
        <w:rPr>
          <w:rFonts w:cs="Calibri"/>
          <w:sz w:val="24"/>
          <w:lang w:val="ru-RU"/>
        </w:rPr>
        <w:t>о</w:t>
      </w:r>
      <w:r w:rsidRPr="001702E8">
        <w:rPr>
          <w:rFonts w:cs="Calibri"/>
          <w:sz w:val="24"/>
          <w:lang w:val="ru-RU"/>
        </w:rPr>
        <w:t xml:space="preserve">ров и аппаратов для данных процессов. 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Трансгенные микроорганизмы – эффективные биодеструкторы ксенобиот</w:t>
      </w:r>
      <w:r w:rsidRPr="001702E8">
        <w:rPr>
          <w:rFonts w:cs="Calibri"/>
          <w:sz w:val="24"/>
          <w:szCs w:val="28"/>
          <w:lang w:val="ru-RU"/>
        </w:rPr>
        <w:t>и</w:t>
      </w:r>
      <w:r w:rsidRPr="001702E8">
        <w:rPr>
          <w:rFonts w:cs="Calibri"/>
          <w:sz w:val="24"/>
          <w:szCs w:val="28"/>
          <w:lang w:val="ru-RU"/>
        </w:rPr>
        <w:t xml:space="preserve">ков. 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lang w:val="ru-RU"/>
        </w:rPr>
      </w:pPr>
      <w:r w:rsidRPr="001702E8">
        <w:rPr>
          <w:rFonts w:cs="Calibri"/>
          <w:sz w:val="24"/>
          <w:lang w:val="ru-RU"/>
        </w:rPr>
        <w:t>Процессы очистки сточных вод. Качество воды и методы очистки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lang w:val="ru-RU"/>
        </w:rPr>
      </w:pPr>
      <w:r w:rsidRPr="001702E8">
        <w:rPr>
          <w:rFonts w:cs="Calibri"/>
          <w:sz w:val="24"/>
          <w:lang w:val="ru-RU"/>
        </w:rPr>
        <w:t>Биоремедиация окружающей среды: биодеградация тяжелых металлов, очистка от нефти и нефтепродуктов, биоремедиация атмосферы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lang w:val="ru-RU"/>
        </w:rPr>
      </w:pPr>
      <w:r w:rsidRPr="001702E8">
        <w:rPr>
          <w:rFonts w:cs="Calibri"/>
          <w:sz w:val="24"/>
          <w:lang w:val="ru-RU"/>
        </w:rPr>
        <w:t>Биопрепараты, используемые при биоремедиации окружающей среды: х</w:t>
      </w:r>
      <w:r w:rsidRPr="001702E8">
        <w:rPr>
          <w:rFonts w:cs="Calibri"/>
          <w:sz w:val="24"/>
          <w:lang w:val="ru-RU"/>
        </w:rPr>
        <w:t>а</w:t>
      </w:r>
      <w:r w:rsidRPr="001702E8">
        <w:rPr>
          <w:rFonts w:cs="Calibri"/>
          <w:sz w:val="24"/>
          <w:lang w:val="ru-RU"/>
        </w:rPr>
        <w:t>рактеристика биопрепаратов МИКРОЗИМ (ТМ); характеристика биопрепарата «ЭКОП</w:t>
      </w:r>
      <w:r w:rsidRPr="001702E8">
        <w:rPr>
          <w:rFonts w:cs="Calibri"/>
          <w:sz w:val="24"/>
          <w:lang w:val="ru-RU"/>
        </w:rPr>
        <w:t>А</w:t>
      </w:r>
      <w:r w:rsidRPr="001702E8">
        <w:rPr>
          <w:rFonts w:cs="Calibri"/>
          <w:sz w:val="24"/>
          <w:lang w:val="ru-RU"/>
        </w:rPr>
        <w:t>ДИН».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Биоудоборения: характеристика, принципы получения и прим</w:t>
      </w:r>
      <w:r w:rsidRPr="001702E8">
        <w:rPr>
          <w:rFonts w:cs="Calibri"/>
          <w:sz w:val="24"/>
          <w:szCs w:val="28"/>
          <w:lang w:val="ru-RU"/>
        </w:rPr>
        <w:t>е</w:t>
      </w:r>
      <w:r w:rsidRPr="001702E8">
        <w:rPr>
          <w:rFonts w:cs="Calibri"/>
          <w:sz w:val="24"/>
          <w:szCs w:val="28"/>
          <w:lang w:val="ru-RU"/>
        </w:rPr>
        <w:t xml:space="preserve">нения </w:t>
      </w:r>
    </w:p>
    <w:p w:rsidR="001702E8" w:rsidRPr="00BD58BA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cs="Calibri"/>
          <w:sz w:val="24"/>
          <w:szCs w:val="28"/>
        </w:rPr>
      </w:pPr>
      <w:r w:rsidRPr="00BD58BA">
        <w:rPr>
          <w:rFonts w:cs="Calibri"/>
          <w:sz w:val="24"/>
          <w:szCs w:val="28"/>
        </w:rPr>
        <w:t xml:space="preserve">Биогербициды: принципы получения и применения 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>Количественный биомониторинг техногенного загрязнения окружающей среды.</w:t>
      </w:r>
    </w:p>
    <w:p w:rsidR="001702E8" w:rsidRPr="001702E8" w:rsidRDefault="001702E8" w:rsidP="001702E8">
      <w:pPr>
        <w:pStyle w:val="a7"/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Calibri" w:hAnsi="Calibri" w:cs="Calibri"/>
          <w:sz w:val="24"/>
          <w:szCs w:val="28"/>
          <w:lang w:val="ru-RU"/>
        </w:rPr>
      </w:pPr>
      <w:r w:rsidRPr="001702E8">
        <w:rPr>
          <w:rFonts w:ascii="Calibri" w:hAnsi="Calibri" w:cs="Calibri"/>
          <w:sz w:val="24"/>
          <w:szCs w:val="28"/>
          <w:lang w:val="ru-RU"/>
        </w:rPr>
        <w:t xml:space="preserve">Оценка экологической результативности, основные этапы. 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lang w:val="ru-RU"/>
        </w:rPr>
      </w:pPr>
      <w:r w:rsidRPr="001702E8">
        <w:rPr>
          <w:rFonts w:cs="Calibri"/>
          <w:sz w:val="24"/>
          <w:lang w:val="ru-RU"/>
        </w:rPr>
        <w:lastRenderedPageBreak/>
        <w:t>Критерии проектирования биотехнологических процессов очистки. Акти</w:t>
      </w:r>
      <w:r w:rsidRPr="001702E8">
        <w:rPr>
          <w:rFonts w:cs="Calibri"/>
          <w:sz w:val="24"/>
          <w:lang w:val="ru-RU"/>
        </w:rPr>
        <w:t>в</w:t>
      </w:r>
      <w:r w:rsidRPr="001702E8">
        <w:rPr>
          <w:rFonts w:cs="Calibri"/>
          <w:sz w:val="24"/>
          <w:lang w:val="ru-RU"/>
        </w:rPr>
        <w:t xml:space="preserve">ный ил – составляющие и химизм действия. </w:t>
      </w:r>
    </w:p>
    <w:p w:rsidR="001702E8" w:rsidRPr="00BD58BA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cs="Calibri"/>
          <w:sz w:val="24"/>
          <w:szCs w:val="28"/>
        </w:rPr>
      </w:pPr>
      <w:r w:rsidRPr="001702E8">
        <w:rPr>
          <w:rFonts w:cs="Calibri"/>
          <w:sz w:val="24"/>
          <w:lang w:val="ru-RU"/>
        </w:rPr>
        <w:t xml:space="preserve">Ликвидация и переработка твердых бытовых отходов. Биометаногенез и компостирование – микробиология, биохимия и параметры процесса. </w:t>
      </w:r>
      <w:r w:rsidRPr="00BD58BA">
        <w:rPr>
          <w:rFonts w:cs="Calibri"/>
          <w:sz w:val="24"/>
        </w:rPr>
        <w:t xml:space="preserve">Обезвреживание токсических продуктов. </w:t>
      </w:r>
    </w:p>
    <w:p w:rsidR="001702E8" w:rsidRPr="001702E8" w:rsidRDefault="001702E8" w:rsidP="001702E8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cs="Calibri"/>
          <w:sz w:val="24"/>
          <w:szCs w:val="28"/>
          <w:lang w:val="ru-RU"/>
        </w:rPr>
      </w:pPr>
      <w:r w:rsidRPr="001702E8">
        <w:rPr>
          <w:rFonts w:cs="Calibri"/>
          <w:sz w:val="24"/>
          <w:szCs w:val="28"/>
          <w:lang w:val="ru-RU"/>
        </w:rPr>
        <w:t xml:space="preserve">Метод оценки жизненного цикла продукта: история возникновения, цель использования, преимущества и недостатки. </w:t>
      </w:r>
    </w:p>
    <w:p w:rsidR="001702E8" w:rsidRPr="001702E8" w:rsidRDefault="001702E8" w:rsidP="001702E8">
      <w:pPr>
        <w:tabs>
          <w:tab w:val="left" w:pos="1134"/>
        </w:tabs>
        <w:spacing w:after="0" w:line="240" w:lineRule="auto"/>
        <w:ind w:firstLine="709"/>
        <w:rPr>
          <w:sz w:val="24"/>
          <w:lang w:val="ru-RU"/>
        </w:rPr>
      </w:pPr>
      <w:r w:rsidRPr="001702E8">
        <w:rPr>
          <w:sz w:val="24"/>
          <w:lang w:val="ru-RU"/>
        </w:rPr>
        <w:t>Тематика  работы определяется темой магистерской диссертации и согласуется с ле</w:t>
      </w:r>
      <w:r w:rsidRPr="001702E8">
        <w:rPr>
          <w:sz w:val="24"/>
          <w:lang w:val="ru-RU"/>
        </w:rPr>
        <w:t>к</w:t>
      </w:r>
      <w:r w:rsidRPr="001702E8">
        <w:rPr>
          <w:sz w:val="24"/>
          <w:lang w:val="ru-RU"/>
        </w:rPr>
        <w:t>тором в начале семестра.</w:t>
      </w:r>
    </w:p>
    <w:p w:rsidR="001702E8" w:rsidRPr="001702E8" w:rsidRDefault="001702E8" w:rsidP="001702E8">
      <w:pPr>
        <w:tabs>
          <w:tab w:val="left" w:pos="1134"/>
        </w:tabs>
        <w:spacing w:after="0" w:line="240" w:lineRule="auto"/>
        <w:ind w:firstLine="709"/>
        <w:rPr>
          <w:sz w:val="24"/>
          <w:lang w:val="ru-RU"/>
        </w:rPr>
      </w:pPr>
      <w:r w:rsidRPr="001702E8">
        <w:rPr>
          <w:sz w:val="24"/>
          <w:lang w:val="ru-RU"/>
        </w:rPr>
        <w:t>Разработка основных разделов проекта проводится в рамках практических зан</w:t>
      </w:r>
      <w:r w:rsidRPr="001702E8">
        <w:rPr>
          <w:sz w:val="24"/>
          <w:lang w:val="ru-RU"/>
        </w:rPr>
        <w:t>я</w:t>
      </w:r>
      <w:r w:rsidRPr="001702E8">
        <w:rPr>
          <w:sz w:val="24"/>
          <w:lang w:val="ru-RU"/>
        </w:rPr>
        <w:t>тий и самосто</w:t>
      </w:r>
      <w:r w:rsidRPr="001702E8">
        <w:rPr>
          <w:sz w:val="24"/>
          <w:lang w:val="ru-RU"/>
        </w:rPr>
        <w:t>я</w:t>
      </w:r>
      <w:r w:rsidRPr="001702E8">
        <w:rPr>
          <w:sz w:val="24"/>
          <w:lang w:val="ru-RU"/>
        </w:rPr>
        <w:t>тельной работы в течение всего семестра.</w:t>
      </w:r>
      <w:r w:rsidRPr="001702E8">
        <w:rPr>
          <w:bCs/>
          <w:color w:val="000000"/>
          <w:sz w:val="24"/>
          <w:lang w:val="ru-RU"/>
        </w:rPr>
        <w:t xml:space="preserve"> Защита работы проводится  публично  на практич</w:t>
      </w:r>
      <w:r w:rsidRPr="001702E8">
        <w:rPr>
          <w:bCs/>
          <w:color w:val="000000"/>
          <w:sz w:val="24"/>
          <w:lang w:val="ru-RU"/>
        </w:rPr>
        <w:t>е</w:t>
      </w:r>
      <w:r w:rsidRPr="001702E8">
        <w:rPr>
          <w:bCs/>
          <w:color w:val="000000"/>
          <w:sz w:val="24"/>
          <w:lang w:val="ru-RU"/>
        </w:rPr>
        <w:t>ских занятиях в конце 12-го семестра (13–16-я недели).</w:t>
      </w:r>
      <w:r w:rsidRPr="001702E8">
        <w:rPr>
          <w:sz w:val="24"/>
          <w:lang w:val="ru-RU"/>
        </w:rPr>
        <w:t xml:space="preserve"> </w:t>
      </w:r>
    </w:p>
    <w:p w:rsidR="00DB560A" w:rsidRPr="00D92A34" w:rsidRDefault="00DB560A" w:rsidP="00A4632D">
      <w:pPr>
        <w:pStyle w:val="1"/>
      </w:pPr>
      <w:bookmarkStart w:id="9" w:name="_Toc342903319"/>
      <w:r w:rsidRPr="00D92A34">
        <w:t>РЕАЛИЗАЦИЯ ГРАФИКА САМОСТОЯТЕЛЬНОЙ РАБОТЫ</w:t>
      </w:r>
      <w:bookmarkEnd w:id="5"/>
      <w:bookmarkEnd w:id="6"/>
      <w:bookmarkEnd w:id="7"/>
      <w:bookmarkEnd w:id="8"/>
      <w:bookmarkEnd w:id="9"/>
    </w:p>
    <w:p w:rsidR="00D24E47" w:rsidRDefault="00204279" w:rsidP="00A25153">
      <w:pPr>
        <w:spacing w:after="0"/>
        <w:ind w:firstLine="709"/>
        <w:rPr>
          <w:rFonts w:cs="Calibri"/>
          <w:sz w:val="24"/>
          <w:szCs w:val="24"/>
          <w:lang w:val="ru-RU"/>
        </w:rPr>
      </w:pPr>
      <w:r w:rsidRPr="00A00707">
        <w:rPr>
          <w:rFonts w:cs="Calibri"/>
          <w:i/>
          <w:color w:val="000000"/>
          <w:sz w:val="24"/>
          <w:szCs w:val="24"/>
          <w:lang w:val="ru-RU"/>
        </w:rPr>
        <w:t xml:space="preserve"> </w:t>
      </w:r>
      <w:r w:rsidR="00D24E47" w:rsidRPr="00A00707">
        <w:rPr>
          <w:rFonts w:cs="Calibri"/>
          <w:sz w:val="24"/>
          <w:szCs w:val="24"/>
          <w:lang w:val="ru-RU"/>
        </w:rPr>
        <w:t>Организация самостоятельной работы производиться в соответствии с граф</w:t>
      </w:r>
      <w:r w:rsidR="00D24E47" w:rsidRPr="00A00707">
        <w:rPr>
          <w:rFonts w:cs="Calibri"/>
          <w:sz w:val="24"/>
          <w:szCs w:val="24"/>
          <w:lang w:val="ru-RU"/>
        </w:rPr>
        <w:t>и</w:t>
      </w:r>
      <w:r w:rsidR="00D24E47" w:rsidRPr="00A00707">
        <w:rPr>
          <w:rFonts w:cs="Calibri"/>
          <w:sz w:val="24"/>
          <w:szCs w:val="24"/>
          <w:lang w:val="ru-RU"/>
        </w:rPr>
        <w:t>ком сам</w:t>
      </w:r>
      <w:r w:rsidR="00D24E47" w:rsidRPr="00A00707">
        <w:rPr>
          <w:rFonts w:cs="Calibri"/>
          <w:sz w:val="24"/>
          <w:szCs w:val="24"/>
          <w:lang w:val="ru-RU"/>
        </w:rPr>
        <w:t>о</w:t>
      </w:r>
      <w:r w:rsidR="00D24E47" w:rsidRPr="00A00707">
        <w:rPr>
          <w:rFonts w:cs="Calibri"/>
          <w:sz w:val="24"/>
          <w:szCs w:val="24"/>
          <w:lang w:val="ru-RU"/>
        </w:rPr>
        <w:t>стоятельной работы</w:t>
      </w:r>
      <w:r w:rsidR="000C4110" w:rsidRPr="00A00707">
        <w:rPr>
          <w:rFonts w:cs="Calibri"/>
          <w:sz w:val="24"/>
          <w:szCs w:val="24"/>
          <w:lang w:val="ru-RU"/>
        </w:rPr>
        <w:t xml:space="preserve"> </w:t>
      </w:r>
      <w:r w:rsidR="00002081">
        <w:rPr>
          <w:rFonts w:cs="Calibri"/>
          <w:sz w:val="24"/>
          <w:szCs w:val="24"/>
          <w:lang w:val="ru-RU"/>
        </w:rPr>
        <w:t>(табл. 2)</w:t>
      </w:r>
    </w:p>
    <w:p w:rsidR="00002081" w:rsidRPr="00002081" w:rsidRDefault="00002081" w:rsidP="002774D7">
      <w:pPr>
        <w:widowControl w:val="0"/>
        <w:spacing w:after="0"/>
        <w:ind w:firstLine="851"/>
        <w:jc w:val="right"/>
        <w:rPr>
          <w:rFonts w:cs="Calibri"/>
          <w:bCs/>
          <w:sz w:val="24"/>
          <w:szCs w:val="24"/>
          <w:lang w:val="ru-RU"/>
        </w:rPr>
      </w:pPr>
      <w:r w:rsidRPr="00A00707">
        <w:rPr>
          <w:rFonts w:cs="Calibri"/>
          <w:bCs/>
          <w:sz w:val="24"/>
          <w:szCs w:val="24"/>
        </w:rPr>
        <w:t>Таблица</w:t>
      </w:r>
      <w:r w:rsidR="007E022B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2</w:t>
      </w:r>
    </w:p>
    <w:p w:rsidR="00D53363" w:rsidRPr="00A00707" w:rsidRDefault="00D53363" w:rsidP="00D53363">
      <w:pPr>
        <w:spacing w:after="0"/>
        <w:jc w:val="center"/>
        <w:rPr>
          <w:rFonts w:cs="Calibri"/>
          <w:sz w:val="24"/>
          <w:szCs w:val="24"/>
          <w:lang w:val="ru-RU"/>
        </w:rPr>
      </w:pPr>
      <w:r w:rsidRPr="00A00707">
        <w:rPr>
          <w:rFonts w:cs="Calibri"/>
          <w:sz w:val="24"/>
          <w:szCs w:val="24"/>
          <w:lang w:val="ru-RU"/>
        </w:rPr>
        <w:t>ГРАФИК</w:t>
      </w:r>
    </w:p>
    <w:p w:rsidR="00D53363" w:rsidRPr="00D53363" w:rsidRDefault="00D53363" w:rsidP="00D53363">
      <w:pPr>
        <w:spacing w:after="0"/>
        <w:jc w:val="center"/>
        <w:rPr>
          <w:rFonts w:cs="Calibri"/>
          <w:sz w:val="24"/>
          <w:szCs w:val="24"/>
          <w:lang w:val="ru-RU"/>
        </w:rPr>
      </w:pPr>
      <w:r w:rsidRPr="00A00707">
        <w:rPr>
          <w:rFonts w:cs="Calibri"/>
          <w:sz w:val="24"/>
          <w:szCs w:val="24"/>
          <w:lang w:val="ru-RU"/>
        </w:rPr>
        <w:t>самостоятельной работы магистров по дисциплине</w:t>
      </w:r>
      <w:r w:rsidR="002774D7">
        <w:rPr>
          <w:rFonts w:cs="Calibri"/>
          <w:sz w:val="24"/>
          <w:szCs w:val="24"/>
          <w:lang w:val="ru-RU"/>
        </w:rPr>
        <w:t xml:space="preserve"> </w:t>
      </w:r>
      <w:r w:rsidRPr="00D53363">
        <w:rPr>
          <w:rFonts w:cs="Calibri"/>
          <w:sz w:val="24"/>
          <w:szCs w:val="24"/>
          <w:lang w:val="ru-RU"/>
        </w:rPr>
        <w:t>«</w:t>
      </w:r>
      <w:r w:rsidR="00603BBA">
        <w:rPr>
          <w:rFonts w:cs="Calibri"/>
          <w:sz w:val="24"/>
          <w:szCs w:val="24"/>
          <w:lang w:val="ru-RU"/>
        </w:rPr>
        <w:t>Экологическая биотехнология</w:t>
      </w:r>
      <w:r w:rsidRPr="00D53363">
        <w:rPr>
          <w:rFonts w:cs="Calibri"/>
          <w:sz w:val="24"/>
          <w:szCs w:val="24"/>
          <w:lang w:val="ru-RU"/>
        </w:rPr>
        <w:t>»</w:t>
      </w:r>
    </w:p>
    <w:p w:rsidR="00D53363" w:rsidRDefault="00D53363" w:rsidP="00D53363">
      <w:pPr>
        <w:spacing w:after="0"/>
        <w:jc w:val="center"/>
        <w:rPr>
          <w:rFonts w:cs="Calibri"/>
          <w:b/>
          <w:sz w:val="24"/>
          <w:szCs w:val="24"/>
          <w:lang w:val="ru-RU"/>
        </w:rPr>
      </w:pPr>
      <w:r w:rsidRPr="00D53363">
        <w:rPr>
          <w:rFonts w:cs="Calibri"/>
          <w:sz w:val="24"/>
          <w:szCs w:val="24"/>
          <w:lang w:val="ru-RU"/>
        </w:rPr>
        <w:t>направления</w:t>
      </w:r>
      <w:r w:rsidR="00002081">
        <w:rPr>
          <w:rFonts w:cs="Calibri"/>
          <w:sz w:val="24"/>
          <w:szCs w:val="24"/>
          <w:lang w:val="ru-RU"/>
        </w:rPr>
        <w:t xml:space="preserve"> </w:t>
      </w:r>
      <w:r w:rsidRPr="00D53363">
        <w:rPr>
          <w:rFonts w:cs="Calibri"/>
          <w:sz w:val="24"/>
          <w:szCs w:val="24"/>
          <w:lang w:val="ru-RU"/>
        </w:rPr>
        <w:t>20400.68 «Биология»</w:t>
      </w:r>
      <w:r w:rsidR="00002081">
        <w:rPr>
          <w:rFonts w:cs="Calibri"/>
          <w:sz w:val="24"/>
          <w:szCs w:val="24"/>
          <w:lang w:val="ru-RU"/>
        </w:rPr>
        <w:t xml:space="preserve"> </w:t>
      </w:r>
      <w:r w:rsidRPr="00D53363">
        <w:rPr>
          <w:rFonts w:cs="Calibri"/>
          <w:sz w:val="24"/>
          <w:szCs w:val="24"/>
          <w:lang w:val="ru-RU"/>
        </w:rPr>
        <w:t>института</w:t>
      </w:r>
      <w:r w:rsidR="007E022B">
        <w:rPr>
          <w:rFonts w:cs="Calibri"/>
          <w:sz w:val="24"/>
          <w:szCs w:val="24"/>
          <w:lang w:val="ru-RU"/>
        </w:rPr>
        <w:t xml:space="preserve"> </w:t>
      </w:r>
      <w:r w:rsidRPr="00D53363">
        <w:rPr>
          <w:rFonts w:cs="Calibri"/>
          <w:sz w:val="24"/>
          <w:szCs w:val="24"/>
          <w:lang w:val="ru-RU"/>
        </w:rPr>
        <w:t>ИФБиБТ</w:t>
      </w:r>
      <w:r w:rsidRPr="00D53363">
        <w:rPr>
          <w:rFonts w:cs="Calibri"/>
          <w:b/>
          <w:sz w:val="24"/>
          <w:szCs w:val="24"/>
          <w:lang w:val="ru-RU"/>
        </w:rPr>
        <w:t xml:space="preserve">, второго года обучения </w:t>
      </w:r>
    </w:p>
    <w:p w:rsidR="00D53363" w:rsidRPr="00D53363" w:rsidRDefault="00D53363" w:rsidP="00D53363">
      <w:pPr>
        <w:spacing w:after="0"/>
        <w:jc w:val="center"/>
        <w:rPr>
          <w:rFonts w:cs="Calibri"/>
          <w:sz w:val="24"/>
          <w:szCs w:val="24"/>
          <w:lang w:val="ru-RU"/>
        </w:rPr>
      </w:pPr>
      <w:r w:rsidRPr="00D53363">
        <w:rPr>
          <w:rFonts w:cs="Calibri"/>
          <w:sz w:val="24"/>
          <w:szCs w:val="24"/>
          <w:lang w:val="ru-RU"/>
        </w:rPr>
        <w:t>на</w:t>
      </w:r>
      <w:r w:rsidR="007E022B">
        <w:rPr>
          <w:rFonts w:cs="Calibri"/>
          <w:sz w:val="24"/>
          <w:szCs w:val="24"/>
          <w:lang w:val="ru-RU"/>
        </w:rPr>
        <w:t xml:space="preserve"> </w:t>
      </w:r>
      <w:r w:rsidRPr="00D53363">
        <w:rPr>
          <w:rFonts w:cs="Calibri"/>
          <w:sz w:val="24"/>
          <w:szCs w:val="24"/>
          <w:lang w:val="ru-RU"/>
        </w:rPr>
        <w:t>1</w:t>
      </w:r>
      <w:r w:rsidR="002774D7">
        <w:rPr>
          <w:rFonts w:cs="Calibri"/>
          <w:sz w:val="24"/>
          <w:szCs w:val="24"/>
          <w:lang w:val="ru-RU"/>
        </w:rPr>
        <w:t>2</w:t>
      </w:r>
      <w:r w:rsidR="00002081">
        <w:rPr>
          <w:rFonts w:cs="Calibri"/>
          <w:sz w:val="24"/>
          <w:szCs w:val="24"/>
          <w:lang w:val="ru-RU"/>
        </w:rPr>
        <w:t xml:space="preserve"> </w:t>
      </w:r>
      <w:r w:rsidRPr="00D53363">
        <w:rPr>
          <w:rFonts w:cs="Calibri"/>
          <w:sz w:val="24"/>
          <w:szCs w:val="24"/>
          <w:lang w:val="ru-RU"/>
        </w:rPr>
        <w:t>с</w:t>
      </w:r>
      <w:r w:rsidRPr="00D53363">
        <w:rPr>
          <w:rFonts w:cs="Calibri"/>
          <w:sz w:val="24"/>
          <w:szCs w:val="24"/>
          <w:lang w:val="ru-RU"/>
        </w:rPr>
        <w:t>е</w:t>
      </w:r>
      <w:r w:rsidRPr="00D53363">
        <w:rPr>
          <w:rFonts w:cs="Calibri"/>
          <w:sz w:val="24"/>
          <w:szCs w:val="24"/>
          <w:lang w:val="ru-RU"/>
        </w:rPr>
        <w:t>местр</w:t>
      </w:r>
      <w:r w:rsidR="00002081">
        <w:rPr>
          <w:rFonts w:cs="Calibri"/>
          <w:sz w:val="24"/>
          <w:szCs w:val="24"/>
          <w:lang w:val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73"/>
        <w:gridCol w:w="787"/>
        <w:gridCol w:w="924"/>
        <w:gridCol w:w="367"/>
        <w:gridCol w:w="369"/>
        <w:gridCol w:w="367"/>
        <w:gridCol w:w="370"/>
        <w:gridCol w:w="368"/>
        <w:gridCol w:w="370"/>
        <w:gridCol w:w="368"/>
        <w:gridCol w:w="370"/>
        <w:gridCol w:w="370"/>
        <w:gridCol w:w="368"/>
        <w:gridCol w:w="370"/>
        <w:gridCol w:w="368"/>
        <w:gridCol w:w="370"/>
        <w:gridCol w:w="368"/>
        <w:gridCol w:w="370"/>
        <w:gridCol w:w="370"/>
      </w:tblGrid>
      <w:tr w:rsidR="00D53363" w:rsidRPr="006B305C" w:rsidTr="001702E8">
        <w:trPr>
          <w:trHeight w:val="540"/>
        </w:trPr>
        <w:tc>
          <w:tcPr>
            <w:tcW w:w="901" w:type="pct"/>
            <w:vMerge w:val="restar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jc w:val="center"/>
              <w:rPr>
                <w:rFonts w:cs="Calibri"/>
                <w:b/>
              </w:rPr>
            </w:pPr>
            <w:r w:rsidRPr="006B305C">
              <w:rPr>
                <w:rFonts w:cs="Calibri"/>
                <w:b/>
              </w:rPr>
              <w:t>Наименование</w:t>
            </w:r>
          </w:p>
          <w:p w:rsidR="00D53363" w:rsidRPr="006B305C" w:rsidRDefault="00D53363" w:rsidP="00175E00">
            <w:pPr>
              <w:spacing w:after="0"/>
              <w:jc w:val="center"/>
              <w:rPr>
                <w:rFonts w:cs="Calibri"/>
                <w:b/>
              </w:rPr>
            </w:pPr>
            <w:r w:rsidRPr="006B305C">
              <w:rPr>
                <w:rFonts w:cs="Calibri"/>
                <w:b/>
              </w:rPr>
              <w:t>дисциплины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jc w:val="center"/>
              <w:rPr>
                <w:rFonts w:cs="Calibri"/>
                <w:b/>
              </w:rPr>
            </w:pPr>
            <w:r w:rsidRPr="006B305C">
              <w:rPr>
                <w:rFonts w:cs="Calibri"/>
                <w:b/>
              </w:rPr>
              <w:t>Часов на самостоятел</w:t>
            </w:r>
            <w:r w:rsidRPr="006B305C">
              <w:rPr>
                <w:rFonts w:cs="Calibri"/>
                <w:b/>
              </w:rPr>
              <w:t>ь</w:t>
            </w:r>
            <w:r w:rsidRPr="006B305C">
              <w:rPr>
                <w:rFonts w:cs="Calibri"/>
                <w:b/>
              </w:rPr>
              <w:t>н</w:t>
            </w:r>
            <w:r w:rsidRPr="006B305C">
              <w:rPr>
                <w:rFonts w:cs="Calibri"/>
                <w:b/>
                <w:lang w:val="ru-RU"/>
              </w:rPr>
              <w:t>ую</w:t>
            </w:r>
            <w:r w:rsidRPr="006B305C">
              <w:rPr>
                <w:rFonts w:cs="Calibri"/>
                <w:b/>
              </w:rPr>
              <w:t xml:space="preserve"> работу</w:t>
            </w:r>
          </w:p>
        </w:tc>
        <w:tc>
          <w:tcPr>
            <w:tcW w:w="3178" w:type="pct"/>
            <w:gridSpan w:val="16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jc w:val="center"/>
              <w:rPr>
                <w:rFonts w:cs="Calibri"/>
                <w:b/>
              </w:rPr>
            </w:pPr>
            <w:r w:rsidRPr="006B305C">
              <w:rPr>
                <w:rFonts w:cs="Calibri"/>
                <w:b/>
              </w:rPr>
              <w:t>Недели учебного процесса семестра</w:t>
            </w:r>
          </w:p>
        </w:tc>
      </w:tr>
      <w:tr w:rsidR="00E9088E" w:rsidRPr="006B305C" w:rsidTr="001702E8">
        <w:trPr>
          <w:trHeight w:val="232"/>
        </w:trPr>
        <w:tc>
          <w:tcPr>
            <w:tcW w:w="901" w:type="pct"/>
            <w:vMerge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jc w:val="center"/>
              <w:rPr>
                <w:rFonts w:cs="Calibri"/>
                <w:b/>
              </w:rPr>
            </w:pPr>
            <w:r w:rsidRPr="006B305C">
              <w:rPr>
                <w:rFonts w:cs="Calibri"/>
                <w:b/>
              </w:rPr>
              <w:t>Вс</w:t>
            </w:r>
            <w:r w:rsidRPr="006B305C">
              <w:rPr>
                <w:rFonts w:cs="Calibri"/>
                <w:b/>
              </w:rPr>
              <w:t>е</w:t>
            </w:r>
            <w:r w:rsidRPr="006B305C">
              <w:rPr>
                <w:rFonts w:cs="Calibri"/>
                <w:b/>
              </w:rPr>
              <w:t>г</w:t>
            </w:r>
            <w:r w:rsidRPr="006B305C">
              <w:rPr>
                <w:rFonts w:cs="Calibri"/>
                <w:b/>
                <w:lang w:val="ru-RU"/>
              </w:rPr>
              <w:t>о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jc w:val="center"/>
              <w:rPr>
                <w:rFonts w:cs="Calibri"/>
                <w:b/>
              </w:rPr>
            </w:pPr>
            <w:r w:rsidRPr="006B305C">
              <w:rPr>
                <w:rFonts w:cs="Calibri"/>
                <w:b/>
              </w:rPr>
              <w:t>По видам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7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8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9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10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11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12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13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</w:rPr>
            </w:pPr>
            <w:r w:rsidRPr="006B305C">
              <w:rPr>
                <w:rFonts w:cs="Calibri"/>
                <w:b/>
                <w:sz w:val="20"/>
              </w:rPr>
              <w:t>14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  <w:lang w:val="ru-RU"/>
              </w:rPr>
            </w:pPr>
            <w:r w:rsidRPr="006B305C">
              <w:rPr>
                <w:rFonts w:cs="Calibri"/>
                <w:b/>
                <w:sz w:val="20"/>
                <w:lang w:val="ru-RU"/>
              </w:rPr>
              <w:t>15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53363" w:rsidRPr="006B305C" w:rsidRDefault="00D53363" w:rsidP="00175E00">
            <w:pPr>
              <w:spacing w:after="0"/>
              <w:ind w:left="-57" w:right="-57"/>
              <w:jc w:val="center"/>
              <w:rPr>
                <w:rFonts w:cs="Calibri"/>
                <w:b/>
                <w:sz w:val="20"/>
                <w:lang w:val="ru-RU"/>
              </w:rPr>
            </w:pPr>
            <w:r w:rsidRPr="006B305C">
              <w:rPr>
                <w:rFonts w:cs="Calibri"/>
                <w:b/>
                <w:sz w:val="20"/>
                <w:lang w:val="ru-RU"/>
              </w:rPr>
              <w:t>16</w:t>
            </w:r>
          </w:p>
        </w:tc>
      </w:tr>
      <w:tr w:rsidR="001702E8" w:rsidRPr="006B305C" w:rsidTr="001702E8">
        <w:trPr>
          <w:trHeight w:val="318"/>
        </w:trPr>
        <w:tc>
          <w:tcPr>
            <w:tcW w:w="9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02E8" w:rsidRPr="006B305C" w:rsidRDefault="001702E8" w:rsidP="00175E00">
            <w:pPr>
              <w:spacing w:after="0"/>
              <w:rPr>
                <w:rFonts w:cs="Calibri"/>
                <w:lang w:val="ru-RU"/>
              </w:rPr>
            </w:pPr>
            <w:r w:rsidRPr="006B305C">
              <w:rPr>
                <w:rFonts w:cs="Calibri"/>
                <w:lang w:val="ru-RU"/>
              </w:rPr>
              <w:t>«</w:t>
            </w:r>
            <w:r>
              <w:rPr>
                <w:rFonts w:cs="Calibri"/>
                <w:lang w:val="ru-RU"/>
              </w:rPr>
              <w:t>Экологич</w:t>
            </w:r>
            <w:r>
              <w:rPr>
                <w:rFonts w:cs="Calibri"/>
                <w:lang w:val="ru-RU"/>
              </w:rPr>
              <w:t>е</w:t>
            </w:r>
            <w:r>
              <w:rPr>
                <w:rFonts w:cs="Calibri"/>
                <w:lang w:val="ru-RU"/>
              </w:rPr>
              <w:t>ская биотехн</w:t>
            </w:r>
            <w:r>
              <w:rPr>
                <w:rFonts w:cs="Calibri"/>
                <w:lang w:val="ru-RU"/>
              </w:rPr>
              <w:t>о</w:t>
            </w:r>
            <w:r>
              <w:rPr>
                <w:rFonts w:cs="Calibri"/>
                <w:lang w:val="ru-RU"/>
              </w:rPr>
              <w:t>логия</w:t>
            </w:r>
            <w:r w:rsidRPr="006B305C">
              <w:rPr>
                <w:rFonts w:cs="Calibri"/>
                <w:lang w:val="ru-RU"/>
              </w:rPr>
              <w:t>»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02E8" w:rsidRPr="00DC2517" w:rsidRDefault="001702E8" w:rsidP="001702E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40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1702E8" w:rsidRPr="00DC2517" w:rsidRDefault="001702E8" w:rsidP="001702E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C2517">
              <w:rPr>
                <w:b/>
                <w:sz w:val="18"/>
              </w:rPr>
              <w:t>ТО – 32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 w:rsidRPr="00E6232A">
              <w:rPr>
                <w:sz w:val="16"/>
              </w:rPr>
              <w:t>ТО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</w:tr>
      <w:tr w:rsidR="001702E8" w:rsidRPr="006B305C" w:rsidTr="002774D7">
        <w:trPr>
          <w:trHeight w:val="560"/>
        </w:trPr>
        <w:tc>
          <w:tcPr>
            <w:tcW w:w="90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02E8" w:rsidRPr="006B305C" w:rsidRDefault="001702E8" w:rsidP="00175E00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02E8" w:rsidRPr="006B305C" w:rsidRDefault="001702E8" w:rsidP="001702E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1702E8" w:rsidRPr="006B305C" w:rsidRDefault="001702E8" w:rsidP="001702E8">
            <w:pPr>
              <w:spacing w:after="0"/>
              <w:jc w:val="center"/>
              <w:rPr>
                <w:rFonts w:cs="Calibri"/>
                <w:lang w:val="ru-RU"/>
              </w:rPr>
            </w:pPr>
            <w:r w:rsidRPr="00DC2517">
              <w:rPr>
                <w:b/>
                <w:sz w:val="18"/>
              </w:rPr>
              <w:t>РФ – 8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FFFFFF"/>
            <w:textDirection w:val="btLr"/>
            <w:vAlign w:val="center"/>
          </w:tcPr>
          <w:p w:rsidR="001702E8" w:rsidRPr="00F42CA6" w:rsidRDefault="001702E8" w:rsidP="001702E8">
            <w:pPr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F42CA6">
              <w:rPr>
                <w:sz w:val="18"/>
                <w:szCs w:val="28"/>
              </w:rPr>
              <w:t>ВТР</w:t>
            </w:r>
          </w:p>
        </w:tc>
        <w:tc>
          <w:tcPr>
            <w:tcW w:w="198" w:type="pct"/>
            <w:shd w:val="clear" w:color="auto" w:fill="FFFFFF"/>
            <w:textDirection w:val="btLr"/>
            <w:vAlign w:val="center"/>
          </w:tcPr>
          <w:p w:rsidR="001702E8" w:rsidRPr="00F42CA6" w:rsidRDefault="001702E8" w:rsidP="001702E8">
            <w:pPr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F42CA6">
              <w:rPr>
                <w:sz w:val="18"/>
                <w:szCs w:val="28"/>
              </w:rPr>
              <w:t>ВТР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FFFFFF"/>
            <w:textDirection w:val="btLr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FFFFFF"/>
            <w:textDirection w:val="btLr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FFFFFF"/>
            <w:textDirection w:val="btLr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FFFFFF"/>
            <w:textDirection w:val="btLr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  <w:tc>
          <w:tcPr>
            <w:tcW w:w="198" w:type="pct"/>
            <w:shd w:val="clear" w:color="auto" w:fill="FFFFFF"/>
            <w:textDirection w:val="btLr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  <w:tc>
          <w:tcPr>
            <w:tcW w:w="199" w:type="pct"/>
            <w:shd w:val="clear" w:color="auto" w:fill="FFFFFF"/>
            <w:textDirection w:val="btLr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  <w:tc>
          <w:tcPr>
            <w:tcW w:w="198" w:type="pct"/>
            <w:shd w:val="clear" w:color="auto" w:fill="FFFFFF"/>
            <w:textDirection w:val="btLr"/>
            <w:vAlign w:val="center"/>
          </w:tcPr>
          <w:p w:rsidR="001702E8" w:rsidRPr="00E6232A" w:rsidRDefault="001702E8" w:rsidP="001702E8">
            <w:pPr>
              <w:spacing w:after="0" w:line="240" w:lineRule="auto"/>
              <w:ind w:left="-178" w:right="-142"/>
              <w:jc w:val="center"/>
              <w:rPr>
                <w:sz w:val="16"/>
              </w:rPr>
            </w:pPr>
            <w:r>
              <w:rPr>
                <w:sz w:val="18"/>
                <w:szCs w:val="28"/>
              </w:rPr>
              <w:t>С</w:t>
            </w:r>
            <w:r w:rsidRPr="00F42CA6">
              <w:rPr>
                <w:sz w:val="18"/>
                <w:szCs w:val="28"/>
              </w:rPr>
              <w:t>Р</w:t>
            </w:r>
            <w:r>
              <w:rPr>
                <w:sz w:val="18"/>
                <w:szCs w:val="28"/>
              </w:rPr>
              <w:t>Ф</w:t>
            </w:r>
          </w:p>
        </w:tc>
      </w:tr>
    </w:tbl>
    <w:p w:rsidR="004C66DC" w:rsidRPr="002774D7" w:rsidRDefault="004C66DC" w:rsidP="00D53363">
      <w:pPr>
        <w:widowControl w:val="0"/>
        <w:spacing w:after="0"/>
        <w:rPr>
          <w:rFonts w:cs="Calibri"/>
          <w:b/>
          <w:sz w:val="12"/>
          <w:szCs w:val="24"/>
          <w:lang w:val="ru-RU"/>
        </w:rPr>
      </w:pPr>
    </w:p>
    <w:p w:rsidR="00D53363" w:rsidRPr="002774D7" w:rsidRDefault="00D53363" w:rsidP="00D53363">
      <w:pPr>
        <w:widowControl w:val="0"/>
        <w:spacing w:after="0"/>
        <w:rPr>
          <w:rFonts w:cs="Calibri"/>
          <w:szCs w:val="24"/>
          <w:lang w:val="ru-RU"/>
        </w:rPr>
      </w:pPr>
      <w:r w:rsidRPr="006B305C">
        <w:rPr>
          <w:rFonts w:cs="Calibri"/>
          <w:b/>
          <w:szCs w:val="24"/>
          <w:lang w:val="ru-RU"/>
        </w:rPr>
        <w:t>Условные обозначения:</w:t>
      </w:r>
      <w:r w:rsidRPr="006B305C">
        <w:rPr>
          <w:rFonts w:cs="Calibri"/>
          <w:szCs w:val="24"/>
          <w:lang w:val="ru-RU"/>
        </w:rPr>
        <w:t xml:space="preserve"> </w:t>
      </w:r>
      <w:r w:rsidR="002774D7" w:rsidRPr="002774D7">
        <w:rPr>
          <w:szCs w:val="28"/>
          <w:lang w:val="ru-RU"/>
        </w:rPr>
        <w:t>ТО – изучение теоретического курса; ПЗ – практические зан</w:t>
      </w:r>
      <w:r w:rsidR="002774D7" w:rsidRPr="002774D7">
        <w:rPr>
          <w:szCs w:val="28"/>
          <w:lang w:val="ru-RU"/>
        </w:rPr>
        <w:t>я</w:t>
      </w:r>
      <w:r w:rsidR="002774D7" w:rsidRPr="002774D7">
        <w:rPr>
          <w:szCs w:val="28"/>
          <w:lang w:val="ru-RU"/>
        </w:rPr>
        <w:t>тия; РФ – реферат; ВТР – выдача темы реферативного исследования; СРФ – сдача р</w:t>
      </w:r>
      <w:r w:rsidR="002774D7" w:rsidRPr="002774D7">
        <w:rPr>
          <w:szCs w:val="28"/>
          <w:lang w:val="ru-RU"/>
        </w:rPr>
        <w:t>е</w:t>
      </w:r>
      <w:r w:rsidR="002774D7" w:rsidRPr="002774D7">
        <w:rPr>
          <w:szCs w:val="28"/>
          <w:lang w:val="ru-RU"/>
        </w:rPr>
        <w:t>ферата</w:t>
      </w:r>
    </w:p>
    <w:p w:rsidR="00D53363" w:rsidRPr="00E9088E" w:rsidRDefault="00E9088E" w:rsidP="00A4632D">
      <w:pPr>
        <w:pStyle w:val="1"/>
      </w:pPr>
      <w:bookmarkStart w:id="10" w:name="_Toc342903320"/>
      <w:r w:rsidRPr="00E9088E">
        <w:t>ПРИМЕНЕНИЕ КРЕДИТНО-РЕЙТИНГОВОЙ СИСТЕМЫ ПО ДИСЦИПЛИНЕ</w:t>
      </w:r>
      <w:bookmarkEnd w:id="10"/>
      <w:r w:rsidRPr="00E9088E">
        <w:t xml:space="preserve"> 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Основной целью применения кредито-рейтинговой системы по дисциплине «Эколог</w:t>
      </w:r>
      <w:r w:rsidRPr="002774D7">
        <w:rPr>
          <w:sz w:val="24"/>
          <w:szCs w:val="24"/>
          <w:lang w:val="ru-RU"/>
        </w:rPr>
        <w:t>и</w:t>
      </w:r>
      <w:r w:rsidRPr="002774D7">
        <w:rPr>
          <w:sz w:val="24"/>
          <w:szCs w:val="24"/>
          <w:lang w:val="ru-RU"/>
        </w:rPr>
        <w:t>ческая биотехнология»  является повышение эффективности оценки качества аудиторной и самостоятельной работы студентов за счет объективного измерения р</w:t>
      </w:r>
      <w:r w:rsidRPr="002774D7">
        <w:rPr>
          <w:sz w:val="24"/>
          <w:szCs w:val="24"/>
          <w:lang w:val="ru-RU"/>
        </w:rPr>
        <w:t>е</w:t>
      </w:r>
      <w:r w:rsidRPr="002774D7">
        <w:rPr>
          <w:sz w:val="24"/>
          <w:szCs w:val="24"/>
          <w:lang w:val="ru-RU"/>
        </w:rPr>
        <w:t>зультатов работы студе</w:t>
      </w:r>
      <w:r w:rsidRPr="002774D7">
        <w:rPr>
          <w:sz w:val="24"/>
          <w:szCs w:val="24"/>
          <w:lang w:val="ru-RU"/>
        </w:rPr>
        <w:t>н</w:t>
      </w:r>
      <w:r w:rsidRPr="002774D7">
        <w:rPr>
          <w:sz w:val="24"/>
          <w:szCs w:val="24"/>
          <w:lang w:val="ru-RU"/>
        </w:rPr>
        <w:t xml:space="preserve">тов. 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Кредито-рейтинговая система по дисциплине «Экологическая биотехнология»  базир</w:t>
      </w:r>
      <w:r w:rsidRPr="002774D7">
        <w:rPr>
          <w:sz w:val="24"/>
          <w:szCs w:val="24"/>
          <w:lang w:val="ru-RU"/>
        </w:rPr>
        <w:t>у</w:t>
      </w:r>
      <w:r w:rsidRPr="002774D7">
        <w:rPr>
          <w:sz w:val="24"/>
          <w:szCs w:val="24"/>
          <w:lang w:val="ru-RU"/>
        </w:rPr>
        <w:t>ется на следующих принципах.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1. Контроль всех видов учебной деятельности, включая аудиторную и самосто</w:t>
      </w:r>
      <w:r w:rsidRPr="002774D7">
        <w:rPr>
          <w:sz w:val="24"/>
          <w:szCs w:val="24"/>
          <w:lang w:val="ru-RU"/>
        </w:rPr>
        <w:t>я</w:t>
      </w:r>
      <w:r w:rsidRPr="002774D7">
        <w:rPr>
          <w:sz w:val="24"/>
          <w:szCs w:val="24"/>
          <w:lang w:val="ru-RU"/>
        </w:rPr>
        <w:t>тельную работу студента.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2. Осуществление внутренней и внешней коррекции результатов обучения.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3. Индивидуальное планирование последующих этапов изучения дисциплины.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4. Комплексное использование различных форм опроса (устный опрос, пис</w:t>
      </w:r>
      <w:r w:rsidRPr="002774D7">
        <w:rPr>
          <w:sz w:val="24"/>
          <w:szCs w:val="24"/>
          <w:lang w:val="ru-RU"/>
        </w:rPr>
        <w:t>ь</w:t>
      </w:r>
      <w:r w:rsidRPr="002774D7">
        <w:rPr>
          <w:sz w:val="24"/>
          <w:szCs w:val="24"/>
          <w:lang w:val="ru-RU"/>
        </w:rPr>
        <w:t xml:space="preserve">менный опрос, тестирование, собеседование, взимоконтроль и т. д.). 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К основным задачам применения кредито-рейтинговой системы по дисциплине «Экологическая биотехнология»  относя</w:t>
      </w:r>
      <w:r w:rsidRPr="002774D7">
        <w:rPr>
          <w:sz w:val="24"/>
          <w:szCs w:val="24"/>
          <w:lang w:val="ru-RU"/>
        </w:rPr>
        <w:t>т</w:t>
      </w:r>
      <w:r w:rsidRPr="002774D7">
        <w:rPr>
          <w:sz w:val="24"/>
          <w:szCs w:val="24"/>
          <w:lang w:val="ru-RU"/>
        </w:rPr>
        <w:t xml:space="preserve">ся: </w:t>
      </w:r>
    </w:p>
    <w:p w:rsidR="002774D7" w:rsidRPr="002774D7" w:rsidRDefault="002774D7" w:rsidP="002774D7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lastRenderedPageBreak/>
        <w:t>развитие личностных качеств студента (способность к саморазвитию; напра</w:t>
      </w:r>
      <w:r w:rsidRPr="002774D7">
        <w:rPr>
          <w:sz w:val="24"/>
          <w:szCs w:val="24"/>
          <w:lang w:val="ru-RU"/>
        </w:rPr>
        <w:t>в</w:t>
      </w:r>
      <w:r w:rsidRPr="002774D7">
        <w:rPr>
          <w:sz w:val="24"/>
          <w:szCs w:val="24"/>
          <w:lang w:val="ru-RU"/>
        </w:rPr>
        <w:t>ленность на самоактуализацию, самореализацию и самоутверждение; повышение с</w:t>
      </w:r>
      <w:r w:rsidRPr="002774D7">
        <w:rPr>
          <w:sz w:val="24"/>
          <w:szCs w:val="24"/>
          <w:lang w:val="ru-RU"/>
        </w:rPr>
        <w:t>о</w:t>
      </w:r>
      <w:r w:rsidRPr="002774D7">
        <w:rPr>
          <w:sz w:val="24"/>
          <w:szCs w:val="24"/>
          <w:lang w:val="ru-RU"/>
        </w:rPr>
        <w:t>стязательн</w:t>
      </w:r>
      <w:r w:rsidRPr="002774D7">
        <w:rPr>
          <w:sz w:val="24"/>
          <w:szCs w:val="24"/>
          <w:lang w:val="ru-RU"/>
        </w:rPr>
        <w:t>о</w:t>
      </w:r>
      <w:r w:rsidRPr="002774D7">
        <w:rPr>
          <w:sz w:val="24"/>
          <w:szCs w:val="24"/>
          <w:lang w:val="ru-RU"/>
        </w:rPr>
        <w:t>сти в учебе; активизация самостоятельной работы);</w:t>
      </w:r>
    </w:p>
    <w:p w:rsidR="002774D7" w:rsidRPr="002774D7" w:rsidRDefault="002774D7" w:rsidP="002774D7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формирование особенностей самоорганизации и самоуправления в образ</w:t>
      </w:r>
      <w:r w:rsidRPr="002774D7">
        <w:rPr>
          <w:sz w:val="24"/>
          <w:szCs w:val="24"/>
          <w:lang w:val="ru-RU"/>
        </w:rPr>
        <w:t>о</w:t>
      </w:r>
      <w:r w:rsidRPr="002774D7">
        <w:rPr>
          <w:sz w:val="24"/>
          <w:szCs w:val="24"/>
          <w:lang w:val="ru-RU"/>
        </w:rPr>
        <w:t>вател</w:t>
      </w:r>
      <w:r w:rsidRPr="002774D7">
        <w:rPr>
          <w:sz w:val="24"/>
          <w:szCs w:val="24"/>
          <w:lang w:val="ru-RU"/>
        </w:rPr>
        <w:t>ь</w:t>
      </w:r>
      <w:r w:rsidRPr="002774D7">
        <w:rPr>
          <w:sz w:val="24"/>
          <w:szCs w:val="24"/>
          <w:lang w:val="ru-RU"/>
        </w:rPr>
        <w:t>ном процессе (самоконтроль, самооценка, планирование и прогнозирование диапазона уро</w:t>
      </w:r>
      <w:r w:rsidRPr="002774D7">
        <w:rPr>
          <w:sz w:val="24"/>
          <w:szCs w:val="24"/>
          <w:lang w:val="ru-RU"/>
        </w:rPr>
        <w:t>в</w:t>
      </w:r>
      <w:r w:rsidRPr="002774D7">
        <w:rPr>
          <w:sz w:val="24"/>
          <w:szCs w:val="24"/>
          <w:lang w:val="ru-RU"/>
        </w:rPr>
        <w:t>ня знаний, выбор студентом личной образовательной траектории);</w:t>
      </w:r>
    </w:p>
    <w:p w:rsidR="002774D7" w:rsidRPr="002774D7" w:rsidRDefault="002774D7" w:rsidP="002774D7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создание комфортных условий для учебы (сведение до минимума случайн</w:t>
      </w:r>
      <w:r w:rsidRPr="002774D7">
        <w:rPr>
          <w:sz w:val="24"/>
          <w:szCs w:val="24"/>
          <w:lang w:val="ru-RU"/>
        </w:rPr>
        <w:t>о</w:t>
      </w:r>
      <w:r w:rsidRPr="002774D7">
        <w:rPr>
          <w:sz w:val="24"/>
          <w:szCs w:val="24"/>
          <w:lang w:val="ru-RU"/>
        </w:rPr>
        <w:t>сти при сдаче экзамена и зачета, так как оцениваются все результаты, достигнутые в период обучения; снижение экзаменационного стресса).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Применяемая в дисциплине «Экологическая биотехнология»  модель рейтинг</w:t>
      </w:r>
      <w:r w:rsidRPr="002774D7">
        <w:rPr>
          <w:sz w:val="24"/>
          <w:szCs w:val="24"/>
          <w:lang w:val="ru-RU"/>
        </w:rPr>
        <w:t>о</w:t>
      </w:r>
      <w:r w:rsidRPr="002774D7">
        <w:rPr>
          <w:sz w:val="24"/>
          <w:szCs w:val="24"/>
          <w:lang w:val="ru-RU"/>
        </w:rPr>
        <w:t>вой системы оценивания, построенная по модульному принципу, предполагает сист</w:t>
      </w:r>
      <w:r w:rsidRPr="002774D7">
        <w:rPr>
          <w:sz w:val="24"/>
          <w:szCs w:val="24"/>
          <w:lang w:val="ru-RU"/>
        </w:rPr>
        <w:t>е</w:t>
      </w:r>
      <w:r w:rsidRPr="002774D7">
        <w:rPr>
          <w:sz w:val="24"/>
          <w:szCs w:val="24"/>
          <w:lang w:val="ru-RU"/>
        </w:rPr>
        <w:t>матическую подготовку студентов к занятиям, так как происходит оценивание резул</w:t>
      </w:r>
      <w:r w:rsidRPr="002774D7">
        <w:rPr>
          <w:sz w:val="24"/>
          <w:szCs w:val="24"/>
          <w:lang w:val="ru-RU"/>
        </w:rPr>
        <w:t>ь</w:t>
      </w:r>
      <w:r w:rsidRPr="002774D7">
        <w:rPr>
          <w:sz w:val="24"/>
          <w:szCs w:val="24"/>
          <w:lang w:val="ru-RU"/>
        </w:rPr>
        <w:t>татов ка</w:t>
      </w:r>
      <w:r w:rsidRPr="002774D7">
        <w:rPr>
          <w:sz w:val="24"/>
          <w:szCs w:val="24"/>
          <w:lang w:val="ru-RU"/>
        </w:rPr>
        <w:t>ж</w:t>
      </w:r>
      <w:r w:rsidRPr="002774D7">
        <w:rPr>
          <w:sz w:val="24"/>
          <w:szCs w:val="24"/>
          <w:lang w:val="ru-RU"/>
        </w:rPr>
        <w:t>дого вида учебной работы.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 xml:space="preserve"> По результатам промежуточных аттестаций студенту засчитывается трудое</w:t>
      </w:r>
      <w:r w:rsidRPr="002774D7">
        <w:rPr>
          <w:sz w:val="24"/>
          <w:szCs w:val="24"/>
          <w:lang w:val="ru-RU"/>
        </w:rPr>
        <w:t>м</w:t>
      </w:r>
      <w:r w:rsidRPr="002774D7">
        <w:rPr>
          <w:sz w:val="24"/>
          <w:szCs w:val="24"/>
          <w:lang w:val="ru-RU"/>
        </w:rPr>
        <w:t>кость ди</w:t>
      </w:r>
      <w:r w:rsidRPr="002774D7">
        <w:rPr>
          <w:sz w:val="24"/>
          <w:szCs w:val="24"/>
          <w:lang w:val="ru-RU"/>
        </w:rPr>
        <w:t>с</w:t>
      </w:r>
      <w:r w:rsidRPr="002774D7">
        <w:rPr>
          <w:sz w:val="24"/>
          <w:szCs w:val="24"/>
          <w:lang w:val="ru-RU"/>
        </w:rPr>
        <w:t>циплины в зачетных единицах и выставляется дифференцированная оценка по 100-балльной шкале, которая характеризует качество освоения студентом знаний, умений и навыков по данной дисциплине. Стобалльная шкала основывается на ра</w:t>
      </w:r>
      <w:r w:rsidRPr="002774D7">
        <w:rPr>
          <w:sz w:val="24"/>
          <w:szCs w:val="24"/>
          <w:lang w:val="ru-RU"/>
        </w:rPr>
        <w:t>с</w:t>
      </w:r>
      <w:r w:rsidRPr="002774D7">
        <w:rPr>
          <w:sz w:val="24"/>
          <w:szCs w:val="24"/>
          <w:lang w:val="ru-RU"/>
        </w:rPr>
        <w:t>пределении трудоемкости в процентном соотношении между текущей работой студе</w:t>
      </w:r>
      <w:r w:rsidRPr="002774D7">
        <w:rPr>
          <w:sz w:val="24"/>
          <w:szCs w:val="24"/>
          <w:lang w:val="ru-RU"/>
        </w:rPr>
        <w:t>н</w:t>
      </w:r>
      <w:r w:rsidRPr="002774D7">
        <w:rPr>
          <w:sz w:val="24"/>
          <w:szCs w:val="24"/>
          <w:lang w:val="ru-RU"/>
        </w:rPr>
        <w:t>та в семестре и а</w:t>
      </w:r>
      <w:r w:rsidRPr="002774D7">
        <w:rPr>
          <w:sz w:val="24"/>
          <w:szCs w:val="24"/>
          <w:lang w:val="ru-RU"/>
        </w:rPr>
        <w:t>т</w:t>
      </w:r>
      <w:r w:rsidRPr="002774D7">
        <w:rPr>
          <w:sz w:val="24"/>
          <w:szCs w:val="24"/>
          <w:lang w:val="ru-RU"/>
        </w:rPr>
        <w:t>тестацией.</w:t>
      </w:r>
    </w:p>
    <w:p w:rsid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Нагрузка студента при изучении дисциплины «Экологическая биотехнология»  распр</w:t>
      </w:r>
      <w:r w:rsidRPr="002774D7">
        <w:rPr>
          <w:sz w:val="24"/>
          <w:szCs w:val="24"/>
          <w:lang w:val="ru-RU"/>
        </w:rPr>
        <w:t>е</w:t>
      </w:r>
      <w:r w:rsidRPr="002774D7">
        <w:rPr>
          <w:sz w:val="24"/>
          <w:szCs w:val="24"/>
          <w:lang w:val="ru-RU"/>
        </w:rPr>
        <w:t xml:space="preserve">делена максимально планомерно. Это необходимо для того, чтобы студент мог оптимально реализовывать как учебную, так и научную работу, связанную с изучением данной дисциплины. 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774D7">
        <w:rPr>
          <w:color w:val="000000"/>
          <w:sz w:val="24"/>
          <w:szCs w:val="24"/>
          <w:lang w:val="ru-RU"/>
        </w:rPr>
        <w:t>Посещение лекций не приносит студентам значительное колич</w:t>
      </w:r>
      <w:r w:rsidRPr="002774D7">
        <w:rPr>
          <w:color w:val="000000"/>
          <w:sz w:val="24"/>
          <w:szCs w:val="24"/>
          <w:lang w:val="ru-RU"/>
        </w:rPr>
        <w:t>е</w:t>
      </w:r>
      <w:r w:rsidRPr="002774D7">
        <w:rPr>
          <w:color w:val="000000"/>
          <w:sz w:val="24"/>
          <w:szCs w:val="24"/>
          <w:lang w:val="ru-RU"/>
        </w:rPr>
        <w:t>ство баллов, но является условием успешной сдачи экзамена и выполнения итогового проекта, п</w:t>
      </w:r>
      <w:r w:rsidRPr="002774D7">
        <w:rPr>
          <w:color w:val="000000"/>
          <w:sz w:val="24"/>
          <w:szCs w:val="24"/>
          <w:lang w:val="ru-RU"/>
        </w:rPr>
        <w:t>о</w:t>
      </w:r>
      <w:r w:rsidRPr="002774D7">
        <w:rPr>
          <w:color w:val="000000"/>
          <w:sz w:val="24"/>
          <w:szCs w:val="24"/>
          <w:lang w:val="ru-RU"/>
        </w:rPr>
        <w:t>скольку на лекциях освещаются наиболее сложные проблемы курса, дается информ</w:t>
      </w:r>
      <w:r w:rsidRPr="002774D7">
        <w:rPr>
          <w:color w:val="000000"/>
          <w:sz w:val="24"/>
          <w:szCs w:val="24"/>
          <w:lang w:val="ru-RU"/>
        </w:rPr>
        <w:t>а</w:t>
      </w:r>
      <w:r w:rsidRPr="002774D7">
        <w:rPr>
          <w:color w:val="000000"/>
          <w:sz w:val="24"/>
          <w:szCs w:val="24"/>
          <w:lang w:val="ru-RU"/>
        </w:rPr>
        <w:t>ция о новых направления и тенденциях развития совреме</w:t>
      </w:r>
      <w:r w:rsidRPr="002774D7">
        <w:rPr>
          <w:color w:val="000000"/>
          <w:sz w:val="24"/>
          <w:szCs w:val="24"/>
          <w:lang w:val="ru-RU"/>
        </w:rPr>
        <w:t>н</w:t>
      </w:r>
      <w:r w:rsidRPr="002774D7">
        <w:rPr>
          <w:color w:val="000000"/>
          <w:sz w:val="24"/>
          <w:szCs w:val="24"/>
          <w:lang w:val="ru-RU"/>
        </w:rPr>
        <w:t>ной науки.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774D7">
        <w:rPr>
          <w:color w:val="000000"/>
          <w:sz w:val="24"/>
          <w:szCs w:val="24"/>
          <w:lang w:val="ru-RU"/>
        </w:rPr>
        <w:t>По отдельным видам трудоемкость распределена следующим обр</w:t>
      </w:r>
      <w:r w:rsidRPr="002774D7">
        <w:rPr>
          <w:color w:val="000000"/>
          <w:sz w:val="24"/>
          <w:szCs w:val="24"/>
          <w:lang w:val="ru-RU"/>
        </w:rPr>
        <w:t>а</w:t>
      </w:r>
      <w:r w:rsidRPr="002774D7">
        <w:rPr>
          <w:color w:val="000000"/>
          <w:sz w:val="24"/>
          <w:szCs w:val="24"/>
          <w:lang w:val="ru-RU"/>
        </w:rPr>
        <w:t>зом:</w:t>
      </w:r>
    </w:p>
    <w:p w:rsidR="002774D7" w:rsidRPr="002774D7" w:rsidRDefault="002774D7" w:rsidP="002774D7">
      <w:pPr>
        <w:tabs>
          <w:tab w:val="left" w:pos="0"/>
          <w:tab w:val="left" w:pos="540"/>
          <w:tab w:val="left" w:pos="72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lastRenderedPageBreak/>
        <w:t>8% – посещаемость лекционных занятий для обеспечения непосредственного контакта преподавателя при изучении теоретического материала и определения направленности самостоятельной работы;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32% – работа на практических занятиях;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10% – защита реферата;</w:t>
      </w:r>
    </w:p>
    <w:p w:rsidR="002774D7" w:rsidRPr="002774D7" w:rsidRDefault="002774D7" w:rsidP="002774D7">
      <w:pPr>
        <w:spacing w:after="0" w:line="240" w:lineRule="auto"/>
        <w:ind w:firstLine="709"/>
        <w:jc w:val="both"/>
        <w:rPr>
          <w:sz w:val="24"/>
          <w:szCs w:val="24"/>
        </w:rPr>
      </w:pPr>
      <w:r w:rsidRPr="002774D7">
        <w:rPr>
          <w:sz w:val="24"/>
          <w:szCs w:val="24"/>
        </w:rPr>
        <w:t>50% – сдача зачета.</w:t>
      </w:r>
    </w:p>
    <w:p w:rsidR="002774D7" w:rsidRPr="002774D7" w:rsidRDefault="002774D7" w:rsidP="002774D7">
      <w:pPr>
        <w:pStyle w:val="affb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4E47" w:rsidRDefault="00D53363" w:rsidP="002774D7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 w:eastAsia="ru-RU" w:bidi="ar-SA"/>
        </w:rPr>
      </w:pPr>
      <w:r w:rsidRPr="002774D7">
        <w:rPr>
          <w:rFonts w:cs="Calibri"/>
          <w:sz w:val="24"/>
          <w:szCs w:val="24"/>
          <w:lang w:val="ru-RU" w:eastAsia="ru-RU" w:bidi="ar-SA"/>
        </w:rPr>
        <w:t>Таблица трудоемкости модулей и видов учебной работы в относительных ед</w:t>
      </w:r>
      <w:r w:rsidRPr="002774D7">
        <w:rPr>
          <w:rFonts w:cs="Calibri"/>
          <w:sz w:val="24"/>
          <w:szCs w:val="24"/>
          <w:lang w:val="ru-RU" w:eastAsia="ru-RU" w:bidi="ar-SA"/>
        </w:rPr>
        <w:t>и</w:t>
      </w:r>
      <w:r w:rsidRPr="002774D7">
        <w:rPr>
          <w:rFonts w:cs="Calibri"/>
          <w:sz w:val="24"/>
          <w:szCs w:val="24"/>
          <w:lang w:val="ru-RU" w:eastAsia="ru-RU" w:bidi="ar-SA"/>
        </w:rPr>
        <w:t xml:space="preserve">ницах приведена в </w:t>
      </w:r>
      <w:hyperlink w:anchor="tab_5_1" w:history="1">
        <w:r w:rsidRPr="002774D7">
          <w:rPr>
            <w:rFonts w:cs="Calibri"/>
            <w:sz w:val="24"/>
            <w:szCs w:val="24"/>
            <w:lang w:val="ru-RU" w:eastAsia="ru-RU" w:bidi="ar-SA"/>
          </w:rPr>
          <w:t xml:space="preserve">табл. </w:t>
        </w:r>
        <w:r w:rsidR="00002081" w:rsidRPr="002774D7">
          <w:rPr>
            <w:rFonts w:cs="Calibri"/>
            <w:sz w:val="24"/>
            <w:szCs w:val="24"/>
            <w:lang w:val="ru-RU" w:eastAsia="ru-RU" w:bidi="ar-SA"/>
          </w:rPr>
          <w:t>3</w:t>
        </w:r>
      </w:hyperlink>
    </w:p>
    <w:p w:rsidR="0060685F" w:rsidRPr="002774D7" w:rsidRDefault="0060685F" w:rsidP="0060685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Для получения максимального количества зачетных единиц  за  реферативную работу необходимо, используя материалы лекционного курса, а также тексты источн</w:t>
      </w:r>
      <w:r w:rsidRPr="002774D7">
        <w:rPr>
          <w:sz w:val="24"/>
          <w:szCs w:val="24"/>
          <w:lang w:val="ru-RU"/>
        </w:rPr>
        <w:t>и</w:t>
      </w:r>
      <w:r w:rsidRPr="002774D7">
        <w:rPr>
          <w:sz w:val="24"/>
          <w:szCs w:val="24"/>
          <w:lang w:val="ru-RU"/>
        </w:rPr>
        <w:t>ков и научную литературу из рекомендуемого списка, сосредоточить основное вним</w:t>
      </w:r>
      <w:r w:rsidRPr="002774D7">
        <w:rPr>
          <w:sz w:val="24"/>
          <w:szCs w:val="24"/>
          <w:lang w:val="ru-RU"/>
        </w:rPr>
        <w:t>а</w:t>
      </w:r>
      <w:r w:rsidRPr="002774D7">
        <w:rPr>
          <w:sz w:val="24"/>
          <w:szCs w:val="24"/>
          <w:lang w:val="ru-RU"/>
        </w:rPr>
        <w:t>ние на критическом анализе многообразного содержания базовых понятий биологии и биофизики и последних научных сведениях, связанных с освещаемой в реферате т</w:t>
      </w:r>
      <w:r w:rsidRPr="002774D7">
        <w:rPr>
          <w:sz w:val="24"/>
          <w:szCs w:val="24"/>
          <w:lang w:val="ru-RU"/>
        </w:rPr>
        <w:t>е</w:t>
      </w:r>
      <w:r w:rsidRPr="002774D7">
        <w:rPr>
          <w:sz w:val="24"/>
          <w:szCs w:val="24"/>
          <w:lang w:val="ru-RU"/>
        </w:rPr>
        <w:t>мой. Кроме того, необходимо продемонстрировать умение самостоятельно предст</w:t>
      </w:r>
      <w:r w:rsidRPr="002774D7">
        <w:rPr>
          <w:sz w:val="24"/>
          <w:szCs w:val="24"/>
          <w:lang w:val="ru-RU"/>
        </w:rPr>
        <w:t>а</w:t>
      </w:r>
      <w:r w:rsidRPr="002774D7">
        <w:rPr>
          <w:sz w:val="24"/>
          <w:szCs w:val="24"/>
          <w:lang w:val="ru-RU"/>
        </w:rPr>
        <w:t>вить выбранную тему в целостном, системном в</w:t>
      </w:r>
      <w:r w:rsidRPr="002774D7">
        <w:rPr>
          <w:sz w:val="24"/>
          <w:szCs w:val="24"/>
          <w:lang w:val="ru-RU"/>
        </w:rPr>
        <w:t>и</w:t>
      </w:r>
      <w:r w:rsidRPr="002774D7">
        <w:rPr>
          <w:sz w:val="24"/>
          <w:szCs w:val="24"/>
          <w:lang w:val="ru-RU"/>
        </w:rPr>
        <w:t>де, последовательно раскрывая ее основные аспекты, с соответствующими ссылками на степень научной изученности проблемы.</w:t>
      </w:r>
    </w:p>
    <w:p w:rsidR="0060685F" w:rsidRPr="002774D7" w:rsidRDefault="0060685F" w:rsidP="0060685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774D7">
        <w:rPr>
          <w:sz w:val="24"/>
          <w:szCs w:val="24"/>
          <w:lang w:val="ru-RU"/>
        </w:rPr>
        <w:t>После выполнения всех этих видов учебной работы в семестре и получения определе</w:t>
      </w:r>
      <w:r w:rsidRPr="002774D7">
        <w:rPr>
          <w:sz w:val="24"/>
          <w:szCs w:val="24"/>
          <w:lang w:val="ru-RU"/>
        </w:rPr>
        <w:t>н</w:t>
      </w:r>
      <w:r w:rsidRPr="002774D7">
        <w:rPr>
          <w:sz w:val="24"/>
          <w:szCs w:val="24"/>
          <w:lang w:val="ru-RU"/>
        </w:rPr>
        <w:t>ного количества зачетных единиц (минимум оставляет 0,5 от максимально возможного количества зачетных единиц в семестре), студент допускается к сдаче э</w:t>
      </w:r>
      <w:r w:rsidRPr="002774D7">
        <w:rPr>
          <w:sz w:val="24"/>
          <w:szCs w:val="24"/>
          <w:lang w:val="ru-RU"/>
        </w:rPr>
        <w:t>к</w:t>
      </w:r>
      <w:r w:rsidRPr="002774D7">
        <w:rPr>
          <w:sz w:val="24"/>
          <w:szCs w:val="24"/>
          <w:lang w:val="ru-RU"/>
        </w:rPr>
        <w:t>замена. Итоговая аттестация, как правило, проходит в устной форме и требует от ст</w:t>
      </w:r>
      <w:r w:rsidRPr="002774D7">
        <w:rPr>
          <w:sz w:val="24"/>
          <w:szCs w:val="24"/>
          <w:lang w:val="ru-RU"/>
        </w:rPr>
        <w:t>у</w:t>
      </w:r>
      <w:r w:rsidRPr="002774D7">
        <w:rPr>
          <w:sz w:val="24"/>
          <w:szCs w:val="24"/>
          <w:lang w:val="ru-RU"/>
        </w:rPr>
        <w:t>дентов не только хорошего, глубокого знания проблематики курса и текстов рекоме</w:t>
      </w:r>
      <w:r w:rsidRPr="002774D7">
        <w:rPr>
          <w:sz w:val="24"/>
          <w:szCs w:val="24"/>
          <w:lang w:val="ru-RU"/>
        </w:rPr>
        <w:t>н</w:t>
      </w:r>
      <w:r w:rsidRPr="002774D7">
        <w:rPr>
          <w:sz w:val="24"/>
          <w:szCs w:val="24"/>
          <w:lang w:val="ru-RU"/>
        </w:rPr>
        <w:t>дованных источников и литературы, но и понимания практической значимости изуча</w:t>
      </w:r>
      <w:r w:rsidRPr="002774D7">
        <w:rPr>
          <w:sz w:val="24"/>
          <w:szCs w:val="24"/>
          <w:lang w:val="ru-RU"/>
        </w:rPr>
        <w:t>е</w:t>
      </w:r>
      <w:r w:rsidRPr="002774D7">
        <w:rPr>
          <w:sz w:val="24"/>
          <w:szCs w:val="24"/>
          <w:lang w:val="ru-RU"/>
        </w:rPr>
        <w:t>мых в рамках дисциплины подходов и методов.</w:t>
      </w:r>
    </w:p>
    <w:p w:rsidR="0060685F" w:rsidRPr="002774D7" w:rsidRDefault="0060685F" w:rsidP="002774D7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 w:eastAsia="ru-RU" w:bidi="ar-SA"/>
        </w:rPr>
      </w:pPr>
    </w:p>
    <w:p w:rsidR="0060685F" w:rsidRDefault="0060685F" w:rsidP="00E9088E">
      <w:pPr>
        <w:ind w:firstLine="709"/>
        <w:jc w:val="right"/>
        <w:rPr>
          <w:rFonts w:cs="Calibri"/>
          <w:sz w:val="24"/>
          <w:szCs w:val="24"/>
          <w:lang w:val="ru-RU" w:eastAsia="ru-RU" w:bidi="ar-SA"/>
        </w:rPr>
      </w:pPr>
    </w:p>
    <w:p w:rsidR="0060685F" w:rsidRDefault="0060685F" w:rsidP="00E9088E">
      <w:pPr>
        <w:ind w:firstLine="709"/>
        <w:jc w:val="right"/>
        <w:rPr>
          <w:rFonts w:cs="Calibri"/>
          <w:sz w:val="24"/>
          <w:szCs w:val="24"/>
          <w:lang w:val="ru-RU" w:eastAsia="ru-RU" w:bidi="ar-SA"/>
        </w:rPr>
      </w:pPr>
    </w:p>
    <w:p w:rsidR="0060685F" w:rsidRDefault="0060685F" w:rsidP="00E9088E">
      <w:pPr>
        <w:ind w:firstLine="709"/>
        <w:jc w:val="right"/>
        <w:rPr>
          <w:rFonts w:cs="Calibri"/>
          <w:sz w:val="24"/>
          <w:szCs w:val="24"/>
          <w:lang w:val="ru-RU" w:eastAsia="ru-RU" w:bidi="ar-SA"/>
        </w:rPr>
      </w:pPr>
    </w:p>
    <w:p w:rsidR="00E9088E" w:rsidRPr="00071993" w:rsidRDefault="00E9088E" w:rsidP="00E9088E">
      <w:pPr>
        <w:ind w:firstLine="709"/>
        <w:jc w:val="right"/>
        <w:rPr>
          <w:rFonts w:cs="Calibri"/>
          <w:sz w:val="24"/>
          <w:szCs w:val="24"/>
          <w:lang w:val="ru-RU" w:eastAsia="ru-RU" w:bidi="ar-SA"/>
        </w:rPr>
      </w:pPr>
      <w:r w:rsidRPr="00071993">
        <w:rPr>
          <w:rFonts w:cs="Calibri"/>
          <w:sz w:val="24"/>
          <w:szCs w:val="24"/>
          <w:lang w:val="ru-RU" w:eastAsia="ru-RU" w:bidi="ar-SA"/>
        </w:rPr>
        <w:t xml:space="preserve">Таблица </w:t>
      </w:r>
      <w:r w:rsidR="00002081" w:rsidRPr="00071993">
        <w:rPr>
          <w:rFonts w:cs="Calibri"/>
          <w:sz w:val="24"/>
          <w:szCs w:val="24"/>
          <w:lang w:val="ru-RU" w:eastAsia="ru-RU" w:bidi="ar-SA"/>
        </w:rPr>
        <w:t>3</w:t>
      </w:r>
    </w:p>
    <w:p w:rsidR="002774D7" w:rsidRPr="00071993" w:rsidRDefault="002774D7" w:rsidP="00A4632D">
      <w:pPr>
        <w:spacing w:after="0"/>
        <w:jc w:val="center"/>
        <w:rPr>
          <w:b/>
          <w:bCs/>
          <w:sz w:val="24"/>
          <w:szCs w:val="28"/>
          <w:lang w:val="ru-RU"/>
        </w:rPr>
      </w:pPr>
      <w:r w:rsidRPr="00071993">
        <w:rPr>
          <w:b/>
          <w:bCs/>
          <w:sz w:val="24"/>
          <w:szCs w:val="28"/>
          <w:lang w:val="ru-RU"/>
        </w:rPr>
        <w:t>Трудоемкость модулей и видов учебной работы в относительных единицах по ди</w:t>
      </w:r>
      <w:r w:rsidRPr="00071993">
        <w:rPr>
          <w:b/>
          <w:bCs/>
          <w:sz w:val="24"/>
          <w:szCs w:val="28"/>
          <w:lang w:val="ru-RU"/>
        </w:rPr>
        <w:t>с</w:t>
      </w:r>
      <w:r w:rsidRPr="00071993">
        <w:rPr>
          <w:b/>
          <w:bCs/>
          <w:sz w:val="24"/>
          <w:szCs w:val="28"/>
          <w:lang w:val="ru-RU"/>
        </w:rPr>
        <w:t>циплине «Экологическая биотехнология»</w:t>
      </w:r>
    </w:p>
    <w:p w:rsidR="002774D7" w:rsidRPr="00071993" w:rsidRDefault="002774D7" w:rsidP="00A4632D">
      <w:pPr>
        <w:spacing w:after="0"/>
        <w:jc w:val="center"/>
        <w:rPr>
          <w:b/>
          <w:sz w:val="24"/>
          <w:lang w:val="ru-RU"/>
        </w:rPr>
      </w:pPr>
      <w:r w:rsidRPr="00071993">
        <w:rPr>
          <w:sz w:val="24"/>
          <w:lang w:val="ru-RU"/>
        </w:rPr>
        <w:t>направления 020400.68 «Биология» института ИФБиБТ</w:t>
      </w:r>
      <w:r w:rsidRPr="00071993">
        <w:rPr>
          <w:b/>
          <w:sz w:val="24"/>
          <w:lang w:val="ru-RU"/>
        </w:rPr>
        <w:t xml:space="preserve">, </w:t>
      </w:r>
    </w:p>
    <w:p w:rsidR="002774D7" w:rsidRPr="00071993" w:rsidRDefault="002774D7" w:rsidP="002774D7">
      <w:pPr>
        <w:jc w:val="center"/>
        <w:rPr>
          <w:sz w:val="24"/>
          <w:lang w:val="ru-RU"/>
        </w:rPr>
      </w:pPr>
      <w:r w:rsidRPr="00071993">
        <w:rPr>
          <w:b/>
          <w:sz w:val="24"/>
          <w:lang w:val="ru-RU"/>
        </w:rPr>
        <w:t xml:space="preserve">магистров второго года обучения </w:t>
      </w:r>
      <w:r w:rsidRPr="00071993">
        <w:rPr>
          <w:sz w:val="24"/>
          <w:lang w:val="ru-RU"/>
        </w:rPr>
        <w:t>на 12 семестр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9"/>
        <w:gridCol w:w="2324"/>
        <w:gridCol w:w="1116"/>
        <w:gridCol w:w="1351"/>
        <w:gridCol w:w="1279"/>
        <w:gridCol w:w="1087"/>
        <w:gridCol w:w="806"/>
        <w:gridCol w:w="716"/>
      </w:tblGrid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72" w:type="pct"/>
            <w:vMerge w:val="restar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1266" w:type="pct"/>
            <w:vMerge w:val="restar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Название модулей дисципл</w:t>
            </w:r>
            <w:r w:rsidRPr="00DD66D3">
              <w:rPr>
                <w:rFonts w:cs="Calibri"/>
                <w:b/>
                <w:sz w:val="24"/>
                <w:szCs w:val="24"/>
              </w:rPr>
              <w:t>и</w:t>
            </w:r>
            <w:r w:rsidRPr="00DD66D3">
              <w:rPr>
                <w:rFonts w:cs="Calibri"/>
                <w:b/>
                <w:sz w:val="24"/>
                <w:szCs w:val="24"/>
              </w:rPr>
              <w:t>ны</w:t>
            </w:r>
          </w:p>
        </w:tc>
        <w:tc>
          <w:tcPr>
            <w:tcW w:w="608" w:type="pct"/>
            <w:vMerge w:val="restar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Срок реализации модуля</w:t>
            </w:r>
          </w:p>
        </w:tc>
        <w:tc>
          <w:tcPr>
            <w:tcW w:w="2025" w:type="pct"/>
            <w:gridSpan w:val="3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Текущая работа (50 %)</w:t>
            </w:r>
          </w:p>
        </w:tc>
        <w:tc>
          <w:tcPr>
            <w:tcW w:w="439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Аттестация</w:t>
            </w:r>
          </w:p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(50 %)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Итого</w:t>
            </w: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72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6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Виды текущей работы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Сдача</w:t>
            </w:r>
          </w:p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зач</w:t>
            </w:r>
            <w:r w:rsidRPr="00DD66D3">
              <w:rPr>
                <w:rFonts w:cs="Calibri"/>
                <w:sz w:val="24"/>
                <w:szCs w:val="24"/>
              </w:rPr>
              <w:t>е</w:t>
            </w:r>
            <w:r w:rsidRPr="00DD66D3">
              <w:rPr>
                <w:rFonts w:cs="Calibri"/>
                <w:sz w:val="24"/>
                <w:szCs w:val="24"/>
              </w:rPr>
              <w:t>та</w:t>
            </w: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2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6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Посещаемость</w:t>
            </w:r>
          </w:p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ле</w:t>
            </w:r>
            <w:r w:rsidRPr="00DD66D3">
              <w:rPr>
                <w:rFonts w:cs="Calibri"/>
                <w:sz w:val="24"/>
                <w:szCs w:val="24"/>
              </w:rPr>
              <w:t>к</w:t>
            </w:r>
            <w:r w:rsidRPr="00DD66D3">
              <w:rPr>
                <w:rFonts w:cs="Calibri"/>
                <w:sz w:val="24"/>
                <w:szCs w:val="24"/>
              </w:rPr>
              <w:t>ций</w:t>
            </w:r>
          </w:p>
        </w:tc>
        <w:tc>
          <w:tcPr>
            <w:tcW w:w="697" w:type="pct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592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Подготовка и сдача рефератов</w:t>
            </w: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72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32</w:t>
            </w:r>
          </w:p>
        </w:tc>
        <w:tc>
          <w:tcPr>
            <w:tcW w:w="592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439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50</w:t>
            </w:r>
          </w:p>
        </w:tc>
        <w:tc>
          <w:tcPr>
            <w:tcW w:w="390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D66D3">
              <w:rPr>
                <w:rFonts w:cs="Calibri"/>
                <w:b/>
                <w:sz w:val="24"/>
                <w:szCs w:val="24"/>
              </w:rPr>
              <w:t>100</w:t>
            </w: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tabs>
                <w:tab w:val="left" w:pos="1134"/>
              </w:tabs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D66D3">
              <w:rPr>
                <w:rFonts w:cs="Calibri"/>
                <w:sz w:val="24"/>
                <w:szCs w:val="24"/>
                <w:lang w:val="ru-RU"/>
              </w:rPr>
              <w:t>Введение в пре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д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мет «Экологическая би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технол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гия»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 w:val="restar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439" w:type="pct"/>
            <w:vMerge w:val="restar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390" w:type="pct"/>
            <w:vMerge w:val="restar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1.2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D66D3">
              <w:rPr>
                <w:rFonts w:cs="Calibri"/>
                <w:sz w:val="24"/>
                <w:szCs w:val="24"/>
                <w:lang w:val="ru-RU"/>
              </w:rPr>
              <w:t>Модуль 1. Биолог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и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ческие методы очистки стоков и утилизации твердых о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т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ходов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2–4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Модуль 2. Биоремедиация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5–6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1.4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Модуль 3.</w:t>
            </w:r>
            <w:r w:rsidRPr="00DD66D3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DD66D3">
              <w:rPr>
                <w:rFonts w:cs="Calibri"/>
                <w:sz w:val="24"/>
                <w:szCs w:val="24"/>
              </w:rPr>
              <w:t>Технологическая биоэнерг</w:t>
            </w:r>
            <w:r w:rsidRPr="00DD66D3">
              <w:rPr>
                <w:rFonts w:cs="Calibri"/>
                <w:sz w:val="24"/>
                <w:szCs w:val="24"/>
              </w:rPr>
              <w:t>е</w:t>
            </w:r>
            <w:r w:rsidRPr="00DD66D3">
              <w:rPr>
                <w:rFonts w:cs="Calibri"/>
                <w:sz w:val="24"/>
                <w:szCs w:val="24"/>
              </w:rPr>
              <w:t>тика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7–8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pStyle w:val="38"/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Модуль 4. Биоте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х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нология и эколог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и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зация сельскохозя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й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ственных техн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о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логий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9–10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1.6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pStyle w:val="a9"/>
              <w:spacing w:after="0" w:line="240" w:lineRule="auto"/>
              <w:jc w:val="left"/>
              <w:rPr>
                <w:rFonts w:cs="Calibri"/>
                <w:sz w:val="24"/>
                <w:szCs w:val="24"/>
                <w:lang w:val="ru-RU" w:eastAsia="ru-RU"/>
              </w:rPr>
            </w:pP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Модуль 5. Разруш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а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емые биоп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о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лимеры – экологическая ал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ь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тернатива синтет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и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ческим неразруш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а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емым пласт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и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кам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11–12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1.7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pStyle w:val="a9"/>
              <w:spacing w:after="0" w:line="240" w:lineRule="auto"/>
              <w:jc w:val="left"/>
              <w:rPr>
                <w:rFonts w:cs="Calibri"/>
                <w:sz w:val="24"/>
                <w:szCs w:val="24"/>
                <w:lang w:val="ru-RU" w:eastAsia="ru-RU"/>
              </w:rPr>
            </w:pP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Модуль 6. Биоинд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и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кация з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а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грязнения во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д</w:t>
            </w:r>
            <w:r w:rsidRPr="00DD66D3">
              <w:rPr>
                <w:rFonts w:cs="Calibri"/>
                <w:sz w:val="24"/>
                <w:szCs w:val="24"/>
                <w:lang w:val="ru-RU" w:eastAsia="ru-RU"/>
              </w:rPr>
              <w:t>ных экосистем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13–14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774D7" w:rsidRPr="00DD66D3" w:rsidTr="002774D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72" w:type="pct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1.8</w:t>
            </w:r>
          </w:p>
        </w:tc>
        <w:tc>
          <w:tcPr>
            <w:tcW w:w="1266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D66D3">
              <w:rPr>
                <w:rFonts w:cs="Calibri"/>
                <w:sz w:val="24"/>
                <w:szCs w:val="24"/>
                <w:lang w:val="ru-RU"/>
              </w:rPr>
              <w:t>Модуль 7. Эколог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и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ческий менеджмент в биотехнол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DD66D3">
              <w:rPr>
                <w:rFonts w:cs="Calibri"/>
                <w:sz w:val="24"/>
                <w:szCs w:val="24"/>
                <w:lang w:val="ru-RU"/>
              </w:rPr>
              <w:t>гии</w:t>
            </w:r>
          </w:p>
        </w:tc>
        <w:tc>
          <w:tcPr>
            <w:tcW w:w="608" w:type="pct"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15–16 нед</w:t>
            </w:r>
          </w:p>
        </w:tc>
        <w:tc>
          <w:tcPr>
            <w:tcW w:w="736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7" w:type="pct"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66D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92" w:type="pct"/>
            <w:vMerge/>
            <w:tcMar>
              <w:left w:w="68" w:type="dxa"/>
              <w:right w:w="68" w:type="dxa"/>
            </w:tcMar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774D7" w:rsidRPr="00DD66D3" w:rsidRDefault="002774D7" w:rsidP="002774D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71993" w:rsidRDefault="00071993" w:rsidP="00071993">
      <w:pPr>
        <w:rPr>
          <w:lang w:val="ru-RU"/>
        </w:rPr>
      </w:pPr>
      <w:bookmarkStart w:id="11" w:name="_Toc342903321"/>
    </w:p>
    <w:p w:rsidR="00D24E47" w:rsidRPr="00A00707" w:rsidRDefault="00FC3869" w:rsidP="00A4632D">
      <w:pPr>
        <w:pStyle w:val="1"/>
      </w:pPr>
      <w:r w:rsidRPr="00A00707">
        <w:t>ОСНОВНАЯ И ДОПОЛНИТЕЛЬНАЯ ЛИТЕРАТУРА, ИНФОРМАЦИО</w:t>
      </w:r>
      <w:r w:rsidRPr="00A00707">
        <w:t>Н</w:t>
      </w:r>
      <w:r w:rsidRPr="00A00707">
        <w:t>НЫЕ РЕСУРСЫ</w:t>
      </w:r>
      <w:bookmarkEnd w:id="11"/>
    </w:p>
    <w:p w:rsidR="00A831A7" w:rsidRPr="00A831A7" w:rsidRDefault="00A831A7" w:rsidP="00A831A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12" w:name="_Toc335387572"/>
      <w:bookmarkStart w:id="13" w:name="_Toc335387598"/>
      <w:bookmarkStart w:id="14" w:name="_Toc335387719"/>
      <w:bookmarkStart w:id="15" w:name="_Toc335387775"/>
      <w:bookmarkStart w:id="16" w:name="_Toc335388013"/>
      <w:bookmarkStart w:id="17" w:name="_Toc337045370"/>
      <w:bookmarkStart w:id="18" w:name="_Toc342901776"/>
      <w:bookmarkStart w:id="19" w:name="_Toc337045375"/>
      <w:bookmarkStart w:id="20" w:name="_Toc342901781"/>
      <w:bookmarkStart w:id="21" w:name="_Toc342843950"/>
      <w:bookmarkStart w:id="22" w:name="_Toc342898045"/>
      <w:bookmarkStart w:id="23" w:name="_Toc342903133"/>
      <w:bookmarkStart w:id="24" w:name="_Toc34290332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3"/>
      <w:bookmarkEnd w:id="24"/>
    </w:p>
    <w:p w:rsidR="00A831A7" w:rsidRPr="00A831A7" w:rsidRDefault="00A831A7" w:rsidP="00A831A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25" w:name="_Toc342903134"/>
      <w:bookmarkStart w:id="26" w:name="_Toc342903323"/>
      <w:bookmarkEnd w:id="25"/>
      <w:bookmarkEnd w:id="26"/>
    </w:p>
    <w:p w:rsidR="00A831A7" w:rsidRPr="00A831A7" w:rsidRDefault="00A831A7" w:rsidP="00A831A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27" w:name="_Toc342903135"/>
      <w:bookmarkStart w:id="28" w:name="_Toc342903324"/>
      <w:bookmarkEnd w:id="27"/>
      <w:bookmarkEnd w:id="28"/>
    </w:p>
    <w:p w:rsidR="00A831A7" w:rsidRPr="00A831A7" w:rsidRDefault="00A831A7" w:rsidP="00A831A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29" w:name="_Toc342903136"/>
      <w:bookmarkStart w:id="30" w:name="_Toc342903325"/>
      <w:bookmarkEnd w:id="29"/>
      <w:bookmarkEnd w:id="30"/>
    </w:p>
    <w:p w:rsidR="00A831A7" w:rsidRPr="00A831A7" w:rsidRDefault="00A831A7" w:rsidP="00A831A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31" w:name="_Toc342903137"/>
      <w:bookmarkStart w:id="32" w:name="_Toc342903326"/>
      <w:bookmarkEnd w:id="31"/>
      <w:bookmarkEnd w:id="32"/>
    </w:p>
    <w:p w:rsidR="00A831A7" w:rsidRPr="00A831A7" w:rsidRDefault="00A831A7" w:rsidP="00A831A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33" w:name="_Toc342903138"/>
      <w:bookmarkStart w:id="34" w:name="_Toc342903327"/>
      <w:bookmarkEnd w:id="33"/>
      <w:bookmarkEnd w:id="34"/>
    </w:p>
    <w:p w:rsidR="00A831A7" w:rsidRPr="007554CC" w:rsidRDefault="00A831A7" w:rsidP="00A831A7">
      <w:pPr>
        <w:pStyle w:val="2"/>
      </w:pPr>
      <w:bookmarkStart w:id="35" w:name="_Toc342903328"/>
      <w:r w:rsidRPr="00A831A7">
        <w:t>Основная</w:t>
      </w:r>
      <w:r w:rsidRPr="007554CC">
        <w:t xml:space="preserve"> литература</w:t>
      </w:r>
      <w:bookmarkEnd w:id="21"/>
      <w:bookmarkEnd w:id="22"/>
      <w:bookmarkEnd w:id="35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36" w:name="_Toc341885735"/>
      <w:bookmarkStart w:id="37" w:name="_Toc342047936"/>
      <w:bookmarkStart w:id="38" w:name="_Toc342048090"/>
      <w:bookmarkStart w:id="39" w:name="_Toc342237778"/>
      <w:bookmarkStart w:id="40" w:name="_Toc342237910"/>
      <w:bookmarkStart w:id="41" w:name="_Toc342389833"/>
      <w:bookmarkStart w:id="42" w:name="_Toc342489543"/>
      <w:bookmarkStart w:id="43" w:name="_Toc342548148"/>
      <w:bookmarkStart w:id="44" w:name="_Toc342732034"/>
      <w:bookmarkStart w:id="45" w:name="_Toc342736286"/>
      <w:bookmarkStart w:id="46" w:name="_Toc342821877"/>
      <w:bookmarkStart w:id="47" w:name="_Toc34283012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48" w:name="_Toc341885736"/>
      <w:bookmarkStart w:id="49" w:name="_Toc342047937"/>
      <w:bookmarkStart w:id="50" w:name="_Toc342048091"/>
      <w:bookmarkStart w:id="51" w:name="_Toc342237779"/>
      <w:bookmarkStart w:id="52" w:name="_Toc342237911"/>
      <w:bookmarkStart w:id="53" w:name="_Toc342389834"/>
      <w:bookmarkStart w:id="54" w:name="_Toc342489544"/>
      <w:bookmarkStart w:id="55" w:name="_Toc342548149"/>
      <w:bookmarkStart w:id="56" w:name="_Toc342732035"/>
      <w:bookmarkStart w:id="57" w:name="_Toc342736287"/>
      <w:bookmarkStart w:id="58" w:name="_Toc342821878"/>
      <w:bookmarkStart w:id="59" w:name="_Toc342830124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60" w:name="_Toc341885737"/>
      <w:bookmarkStart w:id="61" w:name="_Toc342047938"/>
      <w:bookmarkStart w:id="62" w:name="_Toc342048092"/>
      <w:bookmarkStart w:id="63" w:name="_Toc342237780"/>
      <w:bookmarkStart w:id="64" w:name="_Toc342237912"/>
      <w:bookmarkStart w:id="65" w:name="_Toc342389835"/>
      <w:bookmarkStart w:id="66" w:name="_Toc342489545"/>
      <w:bookmarkStart w:id="67" w:name="_Toc342548150"/>
      <w:bookmarkStart w:id="68" w:name="_Toc342732036"/>
      <w:bookmarkStart w:id="69" w:name="_Toc342736288"/>
      <w:bookmarkStart w:id="70" w:name="_Toc342821879"/>
      <w:bookmarkStart w:id="71" w:name="_Toc342830125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72" w:name="_Toc341885738"/>
      <w:bookmarkStart w:id="73" w:name="_Toc342047939"/>
      <w:bookmarkStart w:id="74" w:name="_Toc342048093"/>
      <w:bookmarkStart w:id="75" w:name="_Toc342237781"/>
      <w:bookmarkStart w:id="76" w:name="_Toc342237913"/>
      <w:bookmarkStart w:id="77" w:name="_Toc342389836"/>
      <w:bookmarkStart w:id="78" w:name="_Toc342489546"/>
      <w:bookmarkStart w:id="79" w:name="_Toc342548151"/>
      <w:bookmarkStart w:id="80" w:name="_Toc342732037"/>
      <w:bookmarkStart w:id="81" w:name="_Toc342736289"/>
      <w:bookmarkStart w:id="82" w:name="_Toc342821880"/>
      <w:bookmarkStart w:id="83" w:name="_Toc342830126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>Биологические средства защиты растений. Технологии их изготовления и прим</w:t>
      </w:r>
      <w:r w:rsidRPr="00733DF9">
        <w:rPr>
          <w:sz w:val="24"/>
          <w:szCs w:val="28"/>
          <w:lang w:val="ru-RU"/>
        </w:rPr>
        <w:t>е</w:t>
      </w:r>
      <w:r w:rsidRPr="00733DF9">
        <w:rPr>
          <w:sz w:val="24"/>
          <w:szCs w:val="28"/>
          <w:lang w:val="ru-RU"/>
        </w:rPr>
        <w:t xml:space="preserve">нения. / Под ред. </w:t>
      </w:r>
      <w:r w:rsidRPr="00733DF9">
        <w:rPr>
          <w:sz w:val="24"/>
          <w:szCs w:val="28"/>
        </w:rPr>
        <w:t>В. А. Павлюшина, К.Е. Воронина. – СПб.: ВИЗР, 2005. – 360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Введение в биотехнологию. Версия 1.0 [Электронный ресурс] : электрон. учеб.-метод. комплекс / Т. Г. Волова, Н. А. Войнов, Е. И. Шишацкая, Г. С. Калачева. – Электрон. дан. (91 Мб). – Красноярск : ИПК СФУ, 2008. (Номер гос. регистрации в ФГУП НТЦ «Информрегистр» 0320802394 от 21.11.2008 г.).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Волова, Т. Г. Биоразрушаемые полимеры: синтез, свойства, применение: монография / Волова Т. Г. и Шишацкая Е. И; под ред. </w:t>
      </w:r>
      <w:r w:rsidRPr="00733DF9">
        <w:rPr>
          <w:sz w:val="24"/>
          <w:szCs w:val="28"/>
        </w:rPr>
        <w:t xml:space="preserve">Э.Дж. Сински. − Красноярск : Красноярский писатель, – 2011.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Волова, Т. Г. Биотехнология : учебное пособие / Т. Г. Волова; отв. ред. </w:t>
      </w:r>
      <w:r w:rsidRPr="00733DF9">
        <w:rPr>
          <w:sz w:val="24"/>
          <w:szCs w:val="28"/>
        </w:rPr>
        <w:t>И. И. Гительзон. – 2-е изд., перераб. – Красноярск : КрасГУ, 2002. – 266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lastRenderedPageBreak/>
        <w:t xml:space="preserve">Волова, Т. Г. Введение в биотехнологию : учеб. пособие / Т. Г. Волова. – Красноярск : ИПК СФУ, 2008. – 188 с.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>Ганиев, М. М. Химические средства защиты растений / М. М. Ганиев, В. Д. Нед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 xml:space="preserve">резков. </w:t>
      </w:r>
      <w:r w:rsidRPr="00733DF9">
        <w:rPr>
          <w:sz w:val="24"/>
          <w:szCs w:val="28"/>
        </w:rPr>
        <w:t>− М. : Колос, 2006. − 248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Глик, Б. Молекулярная биотехнология: принципы и применение = </w:t>
      </w:r>
      <w:r w:rsidRPr="00733DF9">
        <w:rPr>
          <w:i/>
          <w:sz w:val="24"/>
          <w:szCs w:val="28"/>
        </w:rPr>
        <w:t>Molec</w:t>
      </w:r>
      <w:r w:rsidRPr="00733DF9">
        <w:rPr>
          <w:i/>
          <w:sz w:val="24"/>
          <w:szCs w:val="28"/>
        </w:rPr>
        <w:t>u</w:t>
      </w:r>
      <w:r w:rsidRPr="00733DF9">
        <w:rPr>
          <w:i/>
          <w:sz w:val="24"/>
          <w:szCs w:val="28"/>
        </w:rPr>
        <w:t>lar</w:t>
      </w:r>
      <w:r w:rsidRPr="00733DF9">
        <w:rPr>
          <w:i/>
          <w:sz w:val="24"/>
          <w:szCs w:val="28"/>
          <w:lang w:val="ru-RU"/>
        </w:rPr>
        <w:t xml:space="preserve"> </w:t>
      </w:r>
      <w:r w:rsidRPr="00733DF9">
        <w:rPr>
          <w:i/>
          <w:sz w:val="24"/>
          <w:szCs w:val="28"/>
        </w:rPr>
        <w:t>Biotechnology</w:t>
      </w:r>
      <w:r w:rsidRPr="00733DF9">
        <w:rPr>
          <w:sz w:val="24"/>
          <w:szCs w:val="28"/>
          <w:lang w:val="ru-RU"/>
        </w:rPr>
        <w:t xml:space="preserve">. </w:t>
      </w:r>
      <w:r w:rsidRPr="00733DF9">
        <w:rPr>
          <w:sz w:val="24"/>
          <w:szCs w:val="28"/>
        </w:rPr>
        <w:t>Principles and Applications of Recombinant DNA : перевод с а</w:t>
      </w:r>
      <w:r w:rsidRPr="00733DF9">
        <w:rPr>
          <w:sz w:val="24"/>
          <w:szCs w:val="28"/>
        </w:rPr>
        <w:t>н</w:t>
      </w:r>
      <w:r w:rsidRPr="00733DF9">
        <w:rPr>
          <w:sz w:val="24"/>
          <w:szCs w:val="28"/>
        </w:rPr>
        <w:t>глийского / Б. Глик, Д. Пастернак ; под ред. Н. К. Янковский. – М. : Мир, 2002. – 589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before="100" w:beforeAutospacing="1" w:after="12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Градусов, А. В. Биомониторинг почвы / А. В. Градусов, Ф. К. Алимова, Н. Г. Захар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>ва. – Казань : КГУ, 2009. – 47 с.</w:t>
      </w:r>
    </w:p>
    <w:p w:rsidR="00A831A7" w:rsidRPr="00733DF9" w:rsidRDefault="00A831A7" w:rsidP="00733DF9">
      <w:pPr>
        <w:pStyle w:val="af0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i/>
          <w:color w:val="000000"/>
          <w:sz w:val="24"/>
          <w:szCs w:val="28"/>
          <w:shd w:val="clear" w:color="auto" w:fill="FFFFFF"/>
          <w:lang w:val="ru-RU"/>
        </w:rPr>
      </w:pPr>
      <w:r w:rsidRPr="00733DF9">
        <w:rPr>
          <w:sz w:val="24"/>
          <w:szCs w:val="28"/>
          <w:lang w:val="ru-RU"/>
        </w:rPr>
        <w:t>Задереев, Е. С. Прикладной экологический менеджмент: принципы и по</w:t>
      </w:r>
      <w:r w:rsidRPr="00733DF9">
        <w:rPr>
          <w:sz w:val="24"/>
          <w:szCs w:val="28"/>
          <w:lang w:val="ru-RU"/>
        </w:rPr>
        <w:t>д</w:t>
      </w:r>
      <w:r w:rsidRPr="00733DF9">
        <w:rPr>
          <w:sz w:val="24"/>
          <w:szCs w:val="28"/>
          <w:lang w:val="ru-RU"/>
        </w:rPr>
        <w:t>ходы: учебное пособие / Е. С. Задереев − Красноярск: Красноярский государственный университет, 2005. – 112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pacing w:val="5"/>
          <w:sz w:val="24"/>
          <w:szCs w:val="28"/>
          <w:lang w:val="ru-RU"/>
        </w:rPr>
      </w:pPr>
      <w:r w:rsidRPr="00733DF9">
        <w:rPr>
          <w:spacing w:val="5"/>
          <w:sz w:val="24"/>
          <w:szCs w:val="28"/>
          <w:lang w:val="ru-RU"/>
        </w:rPr>
        <w:t>Каплин, В. Г. Основы экотокискологии / В. Г. Каплин. – М.: Колос, 2007. – 231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Кузнецов, А. Е. Научные основы экобиотехнологии / А. Н. Кузнецов, Н. Б. Градова. – М. : Мир, 2006. – 504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Кузнецов, А. Е. Прикладная экобиотехнология : В 2 т. : учеб. пособие. Т.1. / А. Е. Кузнецов, Н. Б. Градова, С. В. Лушников. </w:t>
      </w:r>
      <w:r w:rsidRPr="00733DF9">
        <w:rPr>
          <w:sz w:val="24"/>
          <w:szCs w:val="28"/>
        </w:rPr>
        <w:t>− 2-е изд., − М. : БИНОМ. Лаборатория знаний, 2012. − 629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Прикладная экобиотехнология. В 2 т. : учеб. пособие. Т.2 / А. Е. Кузнецов, Н. Б. Градова, С. В. Лушников и др. – М. : БИНОМ. </w:t>
      </w:r>
      <w:r w:rsidRPr="00733DF9">
        <w:rPr>
          <w:sz w:val="24"/>
          <w:szCs w:val="28"/>
        </w:rPr>
        <w:t>Лаборатория знаний, 2010. – 488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Прудникова, С. В. Экологическая роль полигидроксиалканоатов: закон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 xml:space="preserve">мерности биоразрушения в природной среде и взаимодействия с микроорганизмами: монография / С. В. Прудникова, Т. Г. Волова / − Красноярск : Красноярский писатель, – 2012.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Рябов, И. Н. Радиоэкология рыб водоемов в зоне влияния аварии на Че</w:t>
      </w:r>
      <w:r w:rsidRPr="00733DF9">
        <w:rPr>
          <w:sz w:val="24"/>
          <w:szCs w:val="28"/>
          <w:lang w:val="ru-RU"/>
        </w:rPr>
        <w:t>р</w:t>
      </w:r>
      <w:r w:rsidRPr="00733DF9">
        <w:rPr>
          <w:sz w:val="24"/>
          <w:szCs w:val="28"/>
          <w:lang w:val="ru-RU"/>
        </w:rPr>
        <w:t>нобыл</w:t>
      </w:r>
      <w:r w:rsidRPr="00733DF9">
        <w:rPr>
          <w:sz w:val="24"/>
          <w:szCs w:val="28"/>
          <w:lang w:val="ru-RU"/>
        </w:rPr>
        <w:t>ь</w:t>
      </w:r>
      <w:r w:rsidRPr="00733DF9">
        <w:rPr>
          <w:sz w:val="24"/>
          <w:szCs w:val="28"/>
          <w:lang w:val="ru-RU"/>
        </w:rPr>
        <w:t>ской АЭС. / Рябов И.Н. − М. : Тов-во научных изданий КМК, 2004, − 215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lastRenderedPageBreak/>
        <w:t>Современные проблемы и методы биотехнологии : учеб.-метод. комплекс по дисциплине / сост. Т. Г. Волова. – Красноярск : ИПК СФУ, 2009. – (Современные пр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>блемы и методы биотехнологии : УМКД № 1323-2008 / рук. творч. коллектива Т. Г. В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 xml:space="preserve">лова).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Штильман, М. И. Полимеры медико-биологического назначения / М. И. Штильман // М.: ИКЦ «Академкнига», 2006 – 399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shd w:val="clear" w:color="auto" w:fill="FFFFFF"/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</w:rPr>
        <w:t xml:space="preserve">Evans, G.G. and Furlong J. </w:t>
      </w:r>
      <w:r w:rsidRPr="00733DF9">
        <w:rPr>
          <w:rStyle w:val="fn"/>
          <w:sz w:val="24"/>
          <w:szCs w:val="28"/>
        </w:rPr>
        <w:t>Environmental Biotechnology</w:t>
      </w:r>
      <w:r w:rsidRPr="00733DF9">
        <w:rPr>
          <w:sz w:val="24"/>
          <w:szCs w:val="28"/>
        </w:rPr>
        <w:t>:</w:t>
      </w:r>
      <w:r w:rsidRPr="00733DF9">
        <w:rPr>
          <w:rStyle w:val="apple-converted-space"/>
          <w:sz w:val="24"/>
          <w:szCs w:val="28"/>
        </w:rPr>
        <w:t xml:space="preserve"> </w:t>
      </w:r>
      <w:r w:rsidRPr="00733DF9">
        <w:rPr>
          <w:sz w:val="24"/>
          <w:szCs w:val="28"/>
        </w:rPr>
        <w:t>Theory and Applic</w:t>
      </w:r>
      <w:r w:rsidRPr="00733DF9">
        <w:rPr>
          <w:sz w:val="24"/>
          <w:szCs w:val="28"/>
        </w:rPr>
        <w:t>a</w:t>
      </w:r>
      <w:r w:rsidRPr="00733DF9">
        <w:rPr>
          <w:sz w:val="24"/>
          <w:szCs w:val="28"/>
        </w:rPr>
        <w:t>tion / E</w:t>
      </w:r>
      <w:r w:rsidRPr="00733DF9">
        <w:rPr>
          <w:sz w:val="24"/>
          <w:szCs w:val="28"/>
        </w:rPr>
        <w:t>v</w:t>
      </w:r>
      <w:r w:rsidRPr="00733DF9">
        <w:rPr>
          <w:sz w:val="24"/>
          <w:szCs w:val="28"/>
        </w:rPr>
        <w:t xml:space="preserve">ans, G.G. and Furlong J. John Wiley &amp; Sons. – 2011. − 290 p.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bCs/>
          <w:sz w:val="24"/>
          <w:szCs w:val="28"/>
        </w:rPr>
        <w:t xml:space="preserve">IAEA (International Atomic Energy Authority) Quantification of radionuclide transfer in terrestrial and freshwater environments for radioecological assessments. </w:t>
      </w:r>
      <w:r w:rsidRPr="00733DF9">
        <w:rPr>
          <w:bCs/>
          <w:color w:val="231F20"/>
          <w:sz w:val="24"/>
          <w:szCs w:val="28"/>
        </w:rPr>
        <w:t>TECDOC-1616.</w:t>
      </w:r>
      <w:r w:rsidRPr="00733DF9">
        <w:rPr>
          <w:bCs/>
          <w:sz w:val="24"/>
          <w:szCs w:val="28"/>
        </w:rPr>
        <w:t xml:space="preserve"> IAEA, Vie</w:t>
      </w:r>
      <w:r w:rsidRPr="00733DF9">
        <w:rPr>
          <w:bCs/>
          <w:sz w:val="24"/>
          <w:szCs w:val="28"/>
        </w:rPr>
        <w:t>n</w:t>
      </w:r>
      <w:r w:rsidRPr="00733DF9">
        <w:rPr>
          <w:bCs/>
          <w:sz w:val="24"/>
          <w:szCs w:val="28"/>
        </w:rPr>
        <w:t>na, 2009, − 622 p.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bCs/>
          <w:iCs/>
          <w:sz w:val="24"/>
          <w:szCs w:val="28"/>
        </w:rPr>
        <w:t>Pöschl M., Nollet L.M.L. (Eds.) Radionuclide concentrations in food and the E</w:t>
      </w:r>
      <w:r w:rsidRPr="00733DF9">
        <w:rPr>
          <w:bCs/>
          <w:iCs/>
          <w:sz w:val="24"/>
          <w:szCs w:val="28"/>
        </w:rPr>
        <w:t>n</w:t>
      </w:r>
      <w:r w:rsidRPr="00733DF9">
        <w:rPr>
          <w:bCs/>
          <w:iCs/>
          <w:sz w:val="24"/>
          <w:szCs w:val="28"/>
        </w:rPr>
        <w:t>vironment. NY.: CRC Press Taylor&amp;Francis Group, 2007. 458 c.</w:t>
      </w:r>
    </w:p>
    <w:p w:rsidR="00A831A7" w:rsidRPr="00A831A7" w:rsidRDefault="00A831A7" w:rsidP="00A831A7">
      <w:pPr>
        <w:pStyle w:val="2"/>
      </w:pPr>
      <w:bookmarkStart w:id="84" w:name="_Toc342843951"/>
      <w:bookmarkStart w:id="85" w:name="_Toc342898046"/>
      <w:bookmarkStart w:id="86" w:name="_Toc342903329"/>
      <w:r w:rsidRPr="007554CC">
        <w:t>Дополнительная литература</w:t>
      </w:r>
      <w:bookmarkEnd w:id="84"/>
      <w:bookmarkEnd w:id="85"/>
      <w:bookmarkEnd w:id="86"/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Егорова, Т. А. Основы биотехнологии : учеб. пособие / Т. А. Егорова, С. М. Клунова, Е. А. Живухина. – 2-е изд. – М. : Академия, 2005. – 207 с.</w:t>
      </w:r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Наумова, Р. П. Экологическая биотехнология / Р. П. Наумова, С. К. Зарип</w:t>
      </w:r>
      <w:r w:rsidRPr="00733DF9">
        <w:rPr>
          <w:sz w:val="24"/>
          <w:szCs w:val="24"/>
          <w:lang w:val="ru-RU"/>
        </w:rPr>
        <w:t>о</w:t>
      </w:r>
      <w:r w:rsidRPr="00733DF9">
        <w:rPr>
          <w:sz w:val="24"/>
          <w:szCs w:val="24"/>
          <w:lang w:val="ru-RU"/>
        </w:rPr>
        <w:t>ва. – К</w:t>
      </w:r>
      <w:r w:rsidRPr="00733DF9">
        <w:rPr>
          <w:sz w:val="24"/>
          <w:szCs w:val="24"/>
          <w:lang w:val="ru-RU"/>
        </w:rPr>
        <w:t>а</w:t>
      </w:r>
      <w:r w:rsidRPr="00733DF9">
        <w:rPr>
          <w:sz w:val="24"/>
          <w:szCs w:val="24"/>
          <w:lang w:val="ru-RU"/>
        </w:rPr>
        <w:t>зань : Унипресс, 2002. – 253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/>
        </w:rPr>
      </w:pPr>
      <w:r w:rsidRPr="00733DF9">
        <w:rPr>
          <w:spacing w:val="5"/>
          <w:sz w:val="24"/>
          <w:szCs w:val="24"/>
          <w:lang w:val="ru-RU"/>
        </w:rPr>
        <w:t xml:space="preserve">Алимова, Ф. К. Промышленное применение грибов рода </w:t>
      </w:r>
      <w:r w:rsidRPr="00733DF9">
        <w:rPr>
          <w:i/>
          <w:spacing w:val="5"/>
          <w:sz w:val="24"/>
          <w:szCs w:val="24"/>
        </w:rPr>
        <w:t>Trichoderma</w:t>
      </w:r>
      <w:r w:rsidRPr="00733DF9">
        <w:rPr>
          <w:i/>
          <w:spacing w:val="5"/>
          <w:sz w:val="24"/>
          <w:szCs w:val="24"/>
          <w:lang w:val="ru-RU"/>
        </w:rPr>
        <w:t xml:space="preserve"> /</w:t>
      </w:r>
      <w:r w:rsidRPr="00733DF9">
        <w:rPr>
          <w:spacing w:val="5"/>
          <w:sz w:val="24"/>
          <w:szCs w:val="24"/>
          <w:lang w:val="ru-RU"/>
        </w:rPr>
        <w:t xml:space="preserve"> Ф. К. Алимова. – Казань : УНИПРЕСС ДАС, 2006. – 268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733DF9">
        <w:rPr>
          <w:rFonts w:eastAsia="Calibri"/>
          <w:sz w:val="24"/>
          <w:szCs w:val="24"/>
          <w:lang w:val="ru-RU"/>
        </w:rPr>
        <w:t xml:space="preserve">Биологические средства защиты растений. Технологии их изготовления и применения. /Под ред. </w:t>
      </w:r>
      <w:r w:rsidRPr="00733DF9">
        <w:rPr>
          <w:rFonts w:eastAsia="Calibri"/>
          <w:sz w:val="24"/>
          <w:szCs w:val="24"/>
        </w:rPr>
        <w:t>В. А. Павлюшина, К.Е. Воронина. – СПб.: ВИЗР, 2005. – 360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lastRenderedPageBreak/>
        <w:t xml:space="preserve">Биотехнология. Принципы и применения. </w:t>
      </w:r>
      <w:r w:rsidRPr="00733DF9">
        <w:rPr>
          <w:sz w:val="24"/>
          <w:szCs w:val="24"/>
        </w:rPr>
        <w:t>Biotechnology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Principles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and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A</w:t>
      </w:r>
      <w:r w:rsidRPr="00733DF9">
        <w:rPr>
          <w:sz w:val="24"/>
          <w:szCs w:val="24"/>
        </w:rPr>
        <w:t>p</w:t>
      </w:r>
      <w:r w:rsidRPr="00733DF9">
        <w:rPr>
          <w:sz w:val="24"/>
          <w:szCs w:val="24"/>
        </w:rPr>
        <w:t>plications</w:t>
      </w:r>
      <w:r w:rsidRPr="00733DF9">
        <w:rPr>
          <w:sz w:val="24"/>
          <w:szCs w:val="24"/>
          <w:lang w:val="ru-RU"/>
        </w:rPr>
        <w:t xml:space="preserve"> : перевод с английского / под ред. : И. Д. Хиггинс, Д. Бест, Д. Джонс. – М. : Мир, 1988. – 477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Введение в биотехнологию : учеб. пособие / Т. Г. Волова. – Красноярск : ИПК СФУ, 2008. – 187 с. Прил. : 1 электрон. опт. диск (</w:t>
      </w:r>
      <w:r w:rsidRPr="00733DF9">
        <w:rPr>
          <w:sz w:val="24"/>
          <w:szCs w:val="24"/>
        </w:rPr>
        <w:t>CD</w:t>
      </w:r>
      <w:r w:rsidRPr="00733DF9">
        <w:rPr>
          <w:sz w:val="24"/>
          <w:szCs w:val="24"/>
          <w:lang w:val="ru-RU"/>
        </w:rPr>
        <w:t>-</w:t>
      </w:r>
      <w:r w:rsidRPr="00733DF9">
        <w:rPr>
          <w:sz w:val="24"/>
          <w:szCs w:val="24"/>
        </w:rPr>
        <w:t>ROM</w:t>
      </w:r>
      <w:r w:rsidRPr="00733DF9">
        <w:rPr>
          <w:sz w:val="24"/>
          <w:szCs w:val="24"/>
          <w:lang w:val="ru-RU"/>
        </w:rPr>
        <w:t>).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z w:val="24"/>
          <w:szCs w:val="24"/>
          <w:lang w:val="ru-RU"/>
        </w:rPr>
        <w:t xml:space="preserve">Волова, Т. Г. Биотехнология : учебное пособие / Т. Г. Волова; отв. ред. </w:t>
      </w:r>
      <w:r w:rsidRPr="00733DF9">
        <w:rPr>
          <w:sz w:val="24"/>
          <w:szCs w:val="24"/>
        </w:rPr>
        <w:t>И. И. Гительзон. – 2-е изд., перераб. – Красноярск : КрасГУ, 2002. – 266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Волова, Т. Г. Экологическая биотехнология : учеб. пособие для университ</w:t>
      </w:r>
      <w:r w:rsidRPr="00733DF9">
        <w:rPr>
          <w:sz w:val="24"/>
          <w:szCs w:val="24"/>
          <w:lang w:val="ru-RU"/>
        </w:rPr>
        <w:t>е</w:t>
      </w:r>
      <w:r w:rsidRPr="00733DF9">
        <w:rPr>
          <w:sz w:val="24"/>
          <w:szCs w:val="24"/>
          <w:lang w:val="ru-RU"/>
        </w:rPr>
        <w:t>тов / Т. Г. Волова. – Новосибирск : Хронограф, 1997. – 141 с.</w:t>
      </w:r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-3686"/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 w:eastAsia="ru-RU"/>
        </w:rPr>
      </w:pPr>
      <w:r w:rsidRPr="00733DF9">
        <w:rPr>
          <w:spacing w:val="5"/>
          <w:sz w:val="24"/>
          <w:szCs w:val="24"/>
          <w:lang w:val="ru-RU" w:eastAsia="ru-RU"/>
        </w:rPr>
        <w:t>Звягинцев, Д. Г. Биология почв / Д. Г. Звягинцев, И. П. Бабьева, Г. М. З</w:t>
      </w:r>
      <w:r w:rsidRPr="00733DF9">
        <w:rPr>
          <w:spacing w:val="5"/>
          <w:sz w:val="24"/>
          <w:szCs w:val="24"/>
          <w:lang w:val="ru-RU" w:eastAsia="ru-RU"/>
        </w:rPr>
        <w:t>е</w:t>
      </w:r>
      <w:r w:rsidRPr="00733DF9">
        <w:rPr>
          <w:spacing w:val="5"/>
          <w:sz w:val="24"/>
          <w:szCs w:val="24"/>
          <w:lang w:val="ru-RU" w:eastAsia="ru-RU"/>
        </w:rPr>
        <w:t xml:space="preserve">нова – М.: </w:t>
      </w:r>
      <w:r w:rsidRPr="00733DF9">
        <w:rPr>
          <w:bCs/>
          <w:spacing w:val="5"/>
          <w:sz w:val="24"/>
          <w:szCs w:val="24"/>
          <w:lang w:val="ru-RU" w:eastAsia="ru-RU"/>
        </w:rPr>
        <w:t>Изд-во:</w:t>
      </w:r>
      <w:r w:rsidRPr="00733DF9">
        <w:rPr>
          <w:spacing w:val="5"/>
          <w:sz w:val="24"/>
          <w:szCs w:val="24"/>
          <w:lang w:val="ru-RU" w:eastAsia="ru-RU"/>
        </w:rPr>
        <w:t xml:space="preserve"> МГУ, 2005. – 448 с.</w:t>
      </w:r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-3686"/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 w:eastAsia="ru-RU"/>
        </w:rPr>
      </w:pPr>
      <w:r w:rsidRPr="00733DF9">
        <w:rPr>
          <w:spacing w:val="5"/>
          <w:sz w:val="24"/>
          <w:szCs w:val="24"/>
          <w:lang w:val="ru-RU" w:eastAsia="ru-RU"/>
        </w:rPr>
        <w:t>Звягинцев, Д. Г. Методы почвенной микробиологии и биохимии / Д. Г. Звягинцев. – М.: Изд-во МГУ, 1990, – 303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/>
        </w:rPr>
      </w:pPr>
      <w:r w:rsidRPr="00733DF9">
        <w:rPr>
          <w:spacing w:val="5"/>
          <w:sz w:val="24"/>
          <w:szCs w:val="24"/>
          <w:lang w:val="ru-RU"/>
        </w:rPr>
        <w:t>Каплин, В. Г. Основы экотокискологии / В. Г. Каплин. – М.: К</w:t>
      </w:r>
      <w:r w:rsidRPr="00733DF9">
        <w:rPr>
          <w:spacing w:val="5"/>
          <w:sz w:val="24"/>
          <w:szCs w:val="24"/>
          <w:lang w:val="ru-RU"/>
        </w:rPr>
        <w:t>о</w:t>
      </w:r>
      <w:r w:rsidRPr="00733DF9">
        <w:rPr>
          <w:spacing w:val="5"/>
          <w:sz w:val="24"/>
          <w:szCs w:val="24"/>
          <w:lang w:val="ru-RU"/>
        </w:rPr>
        <w:t>лос, 2007. – 231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Скурлатов, Ю. И. Введение в экологическую химию : учеб. пособие для х</w:t>
      </w:r>
      <w:r w:rsidRPr="00733DF9">
        <w:rPr>
          <w:sz w:val="24"/>
          <w:szCs w:val="24"/>
          <w:lang w:val="ru-RU"/>
        </w:rPr>
        <w:t>и</w:t>
      </w:r>
      <w:r w:rsidRPr="00733DF9">
        <w:rPr>
          <w:sz w:val="24"/>
          <w:szCs w:val="24"/>
          <w:lang w:val="ru-RU"/>
        </w:rPr>
        <w:t>мических и химико-технологических специальностей вузов / Ю. И. Ску</w:t>
      </w:r>
      <w:r w:rsidRPr="00733DF9">
        <w:rPr>
          <w:sz w:val="24"/>
          <w:szCs w:val="24"/>
          <w:lang w:val="ru-RU"/>
        </w:rPr>
        <w:t>р</w:t>
      </w:r>
      <w:r w:rsidRPr="00733DF9">
        <w:rPr>
          <w:sz w:val="24"/>
          <w:szCs w:val="24"/>
          <w:lang w:val="ru-RU"/>
        </w:rPr>
        <w:t>латов, Г. Г. Дука, А. Миаити. – М. : Высш. шк., 1994. – 400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Степановских, А. С. Прикладная экология: охрана окружающей среды : учебник для вузов / А. С. Степановских. – М.:ЮНИТА-ДАНА,2003. – 751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733DF9">
        <w:rPr>
          <w:rFonts w:eastAsia="Calibri"/>
          <w:sz w:val="24"/>
          <w:szCs w:val="24"/>
          <w:lang w:val="ru-RU"/>
        </w:rPr>
        <w:t xml:space="preserve">Хенч, Л. Биоматериалы, искусственные органы и инжиниринг тканей / Л. Хенч, Д. Джонс; под ред. А . А. Лушниковой. – М.: Техносфера. – Серия «Мир биологии и медицины», 2007. – 304 </w:t>
      </w:r>
      <w:r w:rsidRPr="00733DF9">
        <w:rPr>
          <w:rFonts w:eastAsia="Calibri"/>
          <w:sz w:val="24"/>
          <w:szCs w:val="24"/>
        </w:rPr>
        <w:t>c</w:t>
      </w:r>
      <w:r w:rsidRPr="00733DF9">
        <w:rPr>
          <w:rFonts w:eastAsia="Calibri"/>
          <w:sz w:val="24"/>
          <w:szCs w:val="24"/>
          <w:lang w:val="ru-RU"/>
        </w:rPr>
        <w:t>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Шишацкий, О. Н. Разрушаемые полимеры: потребности, производство, применение : справочное пособие / О. Н. Шишацкий, Е. И. Шиш</w:t>
      </w:r>
      <w:r w:rsidRPr="00733DF9">
        <w:rPr>
          <w:sz w:val="24"/>
          <w:szCs w:val="24"/>
          <w:lang w:val="ru-RU"/>
        </w:rPr>
        <w:t>а</w:t>
      </w:r>
      <w:r w:rsidRPr="00733DF9">
        <w:rPr>
          <w:sz w:val="24"/>
          <w:szCs w:val="24"/>
          <w:lang w:val="ru-RU"/>
        </w:rPr>
        <w:t>цкая, Т. Г. Волова. – Красноярск : изд-во «Новые информационные техн</w:t>
      </w:r>
      <w:r w:rsidRPr="00733DF9">
        <w:rPr>
          <w:sz w:val="24"/>
          <w:szCs w:val="24"/>
          <w:lang w:val="ru-RU"/>
        </w:rPr>
        <w:t>о</w:t>
      </w:r>
      <w:r w:rsidRPr="00733DF9">
        <w:rPr>
          <w:sz w:val="24"/>
          <w:szCs w:val="24"/>
          <w:lang w:val="ru-RU"/>
        </w:rPr>
        <w:t xml:space="preserve">логии» , 2010, – 156 с. </w:t>
      </w:r>
    </w:p>
    <w:p w:rsidR="00A831A7" w:rsidRPr="00733DF9" w:rsidRDefault="00A831A7" w:rsidP="00733DF9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Экологическая биотехнология : пер. англ. / под ред. К. Ф. Форстера, Д. А. Вейза. – Л.: Химия, 1990. – 383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z w:val="24"/>
          <w:szCs w:val="24"/>
          <w:lang w:val="ru-RU"/>
        </w:rPr>
        <w:lastRenderedPageBreak/>
        <w:t xml:space="preserve">Экологическая биотехнология = </w:t>
      </w:r>
      <w:r w:rsidRPr="00733DF9">
        <w:rPr>
          <w:sz w:val="24"/>
          <w:szCs w:val="24"/>
        </w:rPr>
        <w:t>Environmental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Biotechnology</w:t>
      </w:r>
      <w:r w:rsidRPr="00733DF9">
        <w:rPr>
          <w:sz w:val="24"/>
          <w:szCs w:val="24"/>
          <w:lang w:val="ru-RU"/>
        </w:rPr>
        <w:t xml:space="preserve"> : перевод с а</w:t>
      </w:r>
      <w:r w:rsidRPr="00733DF9">
        <w:rPr>
          <w:sz w:val="24"/>
          <w:szCs w:val="24"/>
          <w:lang w:val="ru-RU"/>
        </w:rPr>
        <w:t>н</w:t>
      </w:r>
      <w:r w:rsidRPr="00733DF9">
        <w:rPr>
          <w:sz w:val="24"/>
          <w:szCs w:val="24"/>
          <w:lang w:val="ru-RU"/>
        </w:rPr>
        <w:t xml:space="preserve">глийского / под ред. : К. Ф. Форстер, Д. А. Д. Вейз, А. И. Гинак. – Ленинград : Химия. </w:t>
      </w:r>
      <w:r w:rsidRPr="00733DF9">
        <w:rPr>
          <w:sz w:val="24"/>
          <w:szCs w:val="24"/>
        </w:rPr>
        <w:t>Ленинградское отд., 1990, – 383 с.</w:t>
      </w:r>
    </w:p>
    <w:p w:rsidR="00A831A7" w:rsidRPr="00733DF9" w:rsidRDefault="00A831A7" w:rsidP="00733DF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33DF9">
        <w:rPr>
          <w:bCs/>
          <w:sz w:val="24"/>
          <w:szCs w:val="24"/>
          <w:shd w:val="clear" w:color="auto" w:fill="FFFFFF"/>
          <w:lang w:val="ru-RU"/>
        </w:rPr>
        <w:t xml:space="preserve">Экологическая экспертиза </w:t>
      </w:r>
      <w:r w:rsidRPr="00733DF9">
        <w:rPr>
          <w:sz w:val="24"/>
          <w:szCs w:val="24"/>
          <w:shd w:val="clear" w:color="auto" w:fill="FFFFFF"/>
          <w:lang w:val="ru-RU"/>
        </w:rPr>
        <w:t>: учеб. пособие / В. К. Донченко, В. М. Питулько, Н. Д., Сорокин и др. ; под ред. В. М. Питулько. -4-е изд., стере</w:t>
      </w:r>
      <w:r w:rsidRPr="00733DF9">
        <w:rPr>
          <w:sz w:val="24"/>
          <w:szCs w:val="24"/>
          <w:shd w:val="clear" w:color="auto" w:fill="FFFFFF"/>
          <w:lang w:val="ru-RU"/>
        </w:rPr>
        <w:t>о</w:t>
      </w:r>
      <w:r w:rsidRPr="00733DF9">
        <w:rPr>
          <w:sz w:val="24"/>
          <w:szCs w:val="24"/>
          <w:shd w:val="clear" w:color="auto" w:fill="FFFFFF"/>
          <w:lang w:val="ru-RU"/>
        </w:rPr>
        <w:t xml:space="preserve">тип., учеб. -М. : </w:t>
      </w:r>
      <w:r w:rsidRPr="00733DF9">
        <w:rPr>
          <w:sz w:val="24"/>
          <w:szCs w:val="24"/>
          <w:shd w:val="clear" w:color="auto" w:fill="FFFFFF"/>
        </w:rPr>
        <w:t>Academia</w:t>
      </w:r>
      <w:r w:rsidRPr="00733DF9">
        <w:rPr>
          <w:sz w:val="24"/>
          <w:szCs w:val="24"/>
          <w:shd w:val="clear" w:color="auto" w:fill="FFFFFF"/>
          <w:lang w:val="ru-RU"/>
        </w:rPr>
        <w:t xml:space="preserve"> (Академия), 2006. – 476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pacing w:val="5"/>
          <w:sz w:val="24"/>
          <w:szCs w:val="24"/>
        </w:rPr>
        <w:t xml:space="preserve">Chen, H-J. Identification and Characterization of a Novel Intracellular Poly(3–Hydroxybutyrate) Depolymerase from </w:t>
      </w:r>
      <w:r w:rsidRPr="00733DF9">
        <w:rPr>
          <w:i/>
          <w:spacing w:val="5"/>
          <w:sz w:val="24"/>
          <w:szCs w:val="24"/>
        </w:rPr>
        <w:t>Bacillus megaterium</w:t>
      </w:r>
      <w:r w:rsidRPr="00733DF9">
        <w:rPr>
          <w:spacing w:val="5"/>
          <w:sz w:val="24"/>
          <w:szCs w:val="24"/>
        </w:rPr>
        <w:t xml:space="preserve"> / H-J. Chen, S-C. Pan, G-C. Shaw // Appl. Environ. Microbiol. – 2009. – Vol. 75. – P. 5290–5299. 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pacing w:val="5"/>
          <w:sz w:val="24"/>
          <w:szCs w:val="24"/>
        </w:rPr>
        <w:t xml:space="preserve">Jendrossek, D. Microbial degradation of Polyhydroxyalkanoates / D. Jendrossek, R. Handrick // Annu. Rev. Microbiol. – 2002. – Vol. 56. – P. 403–432. 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pacing w:val="5"/>
          <w:sz w:val="24"/>
          <w:szCs w:val="24"/>
        </w:rPr>
        <w:t xml:space="preserve">Sudesh, K. Synthesis, structure and properties of polyhydroxyalkanoates: biological polyesters / K. Sudesh, H. Abe, Y. Doi // Prog. Polym.Sci. – 2000, – Vol. 25. – P. 1503–1555. </w:t>
      </w:r>
    </w:p>
    <w:p w:rsidR="00A831A7" w:rsidRPr="007554CC" w:rsidRDefault="00A831A7" w:rsidP="00A831A7">
      <w:pPr>
        <w:pStyle w:val="2"/>
      </w:pPr>
      <w:bookmarkStart w:id="87" w:name="_Toc342843952"/>
      <w:bookmarkStart w:id="88" w:name="_Toc342898047"/>
      <w:bookmarkStart w:id="89" w:name="_Toc342903330"/>
      <w:r w:rsidRPr="007554CC">
        <w:t>Электронные и интернет-ресурсы</w:t>
      </w:r>
      <w:bookmarkEnd w:id="87"/>
      <w:bookmarkEnd w:id="88"/>
      <w:bookmarkEnd w:id="89"/>
    </w:p>
    <w:p w:rsidR="00A831A7" w:rsidRPr="00A831A7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8"/>
          <w:lang w:val="ru-RU"/>
        </w:rPr>
      </w:pPr>
      <w:r w:rsidRPr="00A831A7">
        <w:rPr>
          <w:spacing w:val="5"/>
          <w:sz w:val="24"/>
          <w:szCs w:val="28"/>
          <w:lang w:val="ru-RU"/>
        </w:rPr>
        <w:t xml:space="preserve">Справочник пестицидов и агрохимикатов, разрешенных на территории РФ </w:t>
      </w:r>
      <w:smartTag w:uri="urn:schemas-microsoft-com:office:smarttags" w:element="metricconverter">
        <w:smartTagPr>
          <w:attr w:name="ProductID" w:val="2011 г"/>
        </w:smartTagPr>
        <w:r w:rsidRPr="00A831A7">
          <w:rPr>
            <w:spacing w:val="5"/>
            <w:sz w:val="24"/>
            <w:szCs w:val="28"/>
            <w:lang w:val="ru-RU"/>
          </w:rPr>
          <w:t>2011 г</w:t>
        </w:r>
      </w:smartTag>
      <w:r w:rsidRPr="00A831A7">
        <w:rPr>
          <w:spacing w:val="5"/>
          <w:sz w:val="24"/>
          <w:szCs w:val="28"/>
          <w:lang w:val="ru-RU"/>
        </w:rPr>
        <w:t>. [Электронный ресурс].</w:t>
      </w:r>
      <w:r w:rsidRPr="00A831A7">
        <w:rPr>
          <w:sz w:val="24"/>
          <w:szCs w:val="28"/>
          <w:lang w:val="ru-RU"/>
        </w:rPr>
        <w:t xml:space="preserve"> Режим доступа:</w:t>
      </w:r>
      <w:r w:rsidRPr="00A831A7">
        <w:rPr>
          <w:spacing w:val="5"/>
          <w:sz w:val="24"/>
          <w:szCs w:val="28"/>
          <w:lang w:val="ru-RU"/>
        </w:rPr>
        <w:t xml:space="preserve"> </w:t>
      </w:r>
      <w:hyperlink r:id="rId8" w:history="1">
        <w:r w:rsidRPr="007554CC">
          <w:rPr>
            <w:rStyle w:val="aff6"/>
            <w:spacing w:val="5"/>
            <w:sz w:val="24"/>
            <w:szCs w:val="28"/>
            <w:lang w:val="de-DE"/>
          </w:rPr>
          <w:t>http</w:t>
        </w:r>
        <w:r w:rsidRPr="00A831A7">
          <w:rPr>
            <w:rStyle w:val="aff6"/>
            <w:spacing w:val="5"/>
            <w:sz w:val="24"/>
            <w:szCs w:val="28"/>
            <w:lang w:val="ru-RU"/>
          </w:rPr>
          <w:t>://</w:t>
        </w:r>
        <w:r w:rsidRPr="007554CC">
          <w:rPr>
            <w:rStyle w:val="aff6"/>
            <w:spacing w:val="5"/>
            <w:sz w:val="24"/>
            <w:szCs w:val="28"/>
            <w:lang w:val="de-DE"/>
          </w:rPr>
          <w:t>greenport</w:t>
        </w:r>
        <w:r w:rsidRPr="00A831A7">
          <w:rPr>
            <w:rStyle w:val="aff6"/>
            <w:spacing w:val="5"/>
            <w:sz w:val="24"/>
            <w:szCs w:val="28"/>
            <w:lang w:val="ru-RU"/>
          </w:rPr>
          <w:t>.</w:t>
        </w:r>
        <w:r w:rsidRPr="007554CC">
          <w:rPr>
            <w:rStyle w:val="aff6"/>
            <w:spacing w:val="5"/>
            <w:sz w:val="24"/>
            <w:szCs w:val="28"/>
            <w:lang w:val="de-DE"/>
          </w:rPr>
          <w:t>ru</w:t>
        </w:r>
        <w:r w:rsidRPr="00A831A7">
          <w:rPr>
            <w:rStyle w:val="aff6"/>
            <w:spacing w:val="5"/>
            <w:sz w:val="24"/>
            <w:szCs w:val="28"/>
            <w:lang w:val="ru-RU"/>
          </w:rPr>
          <w:t>/</w:t>
        </w:r>
        <w:r w:rsidRPr="007554CC">
          <w:rPr>
            <w:rStyle w:val="aff6"/>
            <w:spacing w:val="5"/>
            <w:sz w:val="24"/>
            <w:szCs w:val="28"/>
            <w:lang w:val="de-DE"/>
          </w:rPr>
          <w:t>spravochnik</w:t>
        </w:r>
        <w:r w:rsidRPr="00A831A7">
          <w:rPr>
            <w:rStyle w:val="aff6"/>
            <w:spacing w:val="5"/>
            <w:sz w:val="24"/>
            <w:szCs w:val="28"/>
            <w:lang w:val="ru-RU"/>
          </w:rPr>
          <w:t>-</w:t>
        </w:r>
        <w:r w:rsidRPr="007554CC">
          <w:rPr>
            <w:rStyle w:val="aff6"/>
            <w:spacing w:val="5"/>
            <w:sz w:val="24"/>
            <w:szCs w:val="28"/>
            <w:lang w:val="de-DE"/>
          </w:rPr>
          <w:t>pesticzidov</w:t>
        </w:r>
        <w:r w:rsidRPr="00A831A7">
          <w:rPr>
            <w:rStyle w:val="aff6"/>
            <w:spacing w:val="5"/>
            <w:sz w:val="24"/>
            <w:szCs w:val="28"/>
            <w:lang w:val="ru-RU"/>
          </w:rPr>
          <w:t>-</w:t>
        </w:r>
        <w:r w:rsidRPr="007554CC">
          <w:rPr>
            <w:rStyle w:val="aff6"/>
            <w:spacing w:val="5"/>
            <w:sz w:val="24"/>
            <w:szCs w:val="28"/>
            <w:lang w:val="de-DE"/>
          </w:rPr>
          <w:t>i</w:t>
        </w:r>
        <w:r w:rsidRPr="00A831A7">
          <w:rPr>
            <w:rStyle w:val="aff6"/>
            <w:spacing w:val="5"/>
            <w:sz w:val="24"/>
            <w:szCs w:val="28"/>
            <w:lang w:val="ru-RU"/>
          </w:rPr>
          <w:t>-</w:t>
        </w:r>
        <w:r w:rsidRPr="007554CC">
          <w:rPr>
            <w:rStyle w:val="aff6"/>
            <w:spacing w:val="5"/>
            <w:sz w:val="24"/>
            <w:szCs w:val="28"/>
            <w:lang w:val="de-DE"/>
          </w:rPr>
          <w:t>agroximikatov</w:t>
        </w:r>
        <w:r w:rsidRPr="00A831A7">
          <w:rPr>
            <w:rStyle w:val="aff6"/>
            <w:spacing w:val="5"/>
            <w:sz w:val="24"/>
            <w:szCs w:val="28"/>
            <w:lang w:val="ru-RU"/>
          </w:rPr>
          <w:t>.</w:t>
        </w:r>
        <w:r w:rsidRPr="007554CC">
          <w:rPr>
            <w:rStyle w:val="aff6"/>
            <w:spacing w:val="5"/>
            <w:sz w:val="24"/>
            <w:szCs w:val="28"/>
            <w:lang w:val="de-DE"/>
          </w:rPr>
          <w:t>html</w:t>
        </w:r>
      </w:hyperlink>
      <w:r w:rsidRPr="00A831A7">
        <w:rPr>
          <w:spacing w:val="5"/>
          <w:sz w:val="24"/>
          <w:szCs w:val="28"/>
          <w:lang w:val="ru-RU"/>
        </w:rPr>
        <w:t xml:space="preserve"> (дата о</w:t>
      </w:r>
      <w:r w:rsidRPr="00A831A7">
        <w:rPr>
          <w:spacing w:val="5"/>
          <w:sz w:val="24"/>
          <w:szCs w:val="28"/>
          <w:lang w:val="ru-RU"/>
        </w:rPr>
        <w:t>б</w:t>
      </w:r>
      <w:r w:rsidRPr="00A831A7">
        <w:rPr>
          <w:spacing w:val="5"/>
          <w:sz w:val="24"/>
          <w:szCs w:val="28"/>
          <w:lang w:val="ru-RU"/>
        </w:rPr>
        <w:t>ращения 25.09.2012)</w:t>
      </w:r>
    </w:p>
    <w:p w:rsidR="00A831A7" w:rsidRPr="007554CC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A831A7">
        <w:rPr>
          <w:sz w:val="24"/>
          <w:szCs w:val="28"/>
          <w:lang w:val="ru-RU"/>
        </w:rPr>
        <w:t>Прогноз Комитет сельскохозяйственных организаций Европейского союза (</w:t>
      </w:r>
      <w:r w:rsidRPr="007554CC">
        <w:rPr>
          <w:sz w:val="24"/>
          <w:szCs w:val="28"/>
        </w:rPr>
        <w:t>COPA</w:t>
      </w:r>
      <w:r w:rsidRPr="00A831A7">
        <w:rPr>
          <w:sz w:val="24"/>
          <w:szCs w:val="28"/>
          <w:lang w:val="ru-RU"/>
        </w:rPr>
        <w:t xml:space="preserve">) [Электронный ресурс]. </w:t>
      </w:r>
      <w:r w:rsidRPr="007554CC">
        <w:rPr>
          <w:sz w:val="24"/>
          <w:szCs w:val="28"/>
        </w:rPr>
        <w:t>Режим доступа: URL: www.copa-cogeca.be (дата обращения: 05.12.2012).</w:t>
      </w:r>
    </w:p>
    <w:p w:rsidR="00A831A7" w:rsidRPr="00684FB6" w:rsidRDefault="00A831A7" w:rsidP="00733DF9">
      <w:pPr>
        <w:pStyle w:val="af0"/>
        <w:widowControl w:val="0"/>
        <w:numPr>
          <w:ilvl w:val="0"/>
          <w:numId w:val="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8"/>
          <w:lang w:val="ru-RU"/>
        </w:rPr>
      </w:pPr>
      <w:r w:rsidRPr="00684FB6">
        <w:rPr>
          <w:sz w:val="24"/>
          <w:szCs w:val="28"/>
          <w:lang w:val="ru-RU"/>
        </w:rPr>
        <w:t>Зубарев, С.В. Рециклинг органических муниципальных отходов // Реци</w:t>
      </w:r>
      <w:r w:rsidRPr="00684FB6">
        <w:rPr>
          <w:sz w:val="24"/>
          <w:szCs w:val="28"/>
          <w:lang w:val="ru-RU"/>
        </w:rPr>
        <w:t>к</w:t>
      </w:r>
      <w:r w:rsidRPr="00684FB6">
        <w:rPr>
          <w:sz w:val="24"/>
          <w:szCs w:val="28"/>
          <w:lang w:val="ru-RU"/>
        </w:rPr>
        <w:t>линг отх</w:t>
      </w:r>
      <w:r w:rsidRPr="00684FB6">
        <w:rPr>
          <w:sz w:val="24"/>
          <w:szCs w:val="28"/>
          <w:lang w:val="ru-RU"/>
        </w:rPr>
        <w:t>о</w:t>
      </w:r>
      <w:r w:rsidRPr="00684FB6">
        <w:rPr>
          <w:sz w:val="24"/>
          <w:szCs w:val="28"/>
          <w:lang w:val="ru-RU"/>
        </w:rPr>
        <w:t xml:space="preserve">дов, 2008. – № 4 (16) Режим доступа: </w:t>
      </w:r>
      <w:hyperlink r:id="rId9" w:history="1">
        <w:r w:rsidRPr="00684FB6">
          <w:rPr>
            <w:rStyle w:val="aff6"/>
            <w:sz w:val="24"/>
            <w:szCs w:val="28"/>
          </w:rPr>
          <w:t>www</w:t>
        </w:r>
        <w:r w:rsidRPr="00684FB6">
          <w:rPr>
            <w:rStyle w:val="aff6"/>
            <w:sz w:val="24"/>
            <w:szCs w:val="28"/>
            <w:lang w:val="ru-RU"/>
          </w:rPr>
          <w:t>.</w:t>
        </w:r>
        <w:r w:rsidRPr="00684FB6">
          <w:rPr>
            <w:rStyle w:val="aff6"/>
            <w:sz w:val="24"/>
            <w:szCs w:val="28"/>
          </w:rPr>
          <w:t>wasterecycling</w:t>
        </w:r>
        <w:r w:rsidRPr="00684FB6">
          <w:rPr>
            <w:rStyle w:val="aff6"/>
            <w:sz w:val="24"/>
            <w:szCs w:val="28"/>
            <w:lang w:val="ru-RU"/>
          </w:rPr>
          <w:t>.</w:t>
        </w:r>
        <w:r w:rsidRPr="00684FB6">
          <w:rPr>
            <w:rStyle w:val="aff6"/>
            <w:sz w:val="24"/>
            <w:szCs w:val="28"/>
          </w:rPr>
          <w:t>ru</w:t>
        </w:r>
      </w:hyperlink>
      <w:r w:rsidRPr="00684FB6">
        <w:rPr>
          <w:color w:val="FFFFFF"/>
          <w:sz w:val="24"/>
          <w:szCs w:val="28"/>
          <w:lang w:val="ru-RU"/>
        </w:rPr>
        <w:t xml:space="preserve"> </w:t>
      </w:r>
      <w:r w:rsidRPr="00684FB6">
        <w:rPr>
          <w:sz w:val="24"/>
          <w:szCs w:val="28"/>
          <w:lang w:val="ru-RU"/>
        </w:rPr>
        <w:t>(дата обращения 27.11.2012)</w:t>
      </w:r>
    </w:p>
    <w:p w:rsidR="00A831A7" w:rsidRPr="00A831A7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8"/>
          <w:lang w:val="ru-RU"/>
        </w:rPr>
      </w:pPr>
      <w:r w:rsidRPr="00A831A7">
        <w:rPr>
          <w:sz w:val="24"/>
          <w:szCs w:val="28"/>
          <w:lang w:val="ru-RU"/>
        </w:rPr>
        <w:t>Европейские биопластики [Электронный ресурс]: Режим доступа:</w:t>
      </w:r>
      <w:r w:rsidRPr="007554CC">
        <w:rPr>
          <w:sz w:val="24"/>
          <w:szCs w:val="28"/>
        </w:rPr>
        <w:t>URL</w:t>
      </w:r>
      <w:r w:rsidRPr="00A831A7">
        <w:rPr>
          <w:sz w:val="24"/>
          <w:szCs w:val="28"/>
          <w:lang w:val="ru-RU"/>
        </w:rPr>
        <w:t xml:space="preserve">: </w:t>
      </w:r>
      <w:r w:rsidRPr="007554CC">
        <w:rPr>
          <w:sz w:val="24"/>
          <w:szCs w:val="28"/>
        </w:rPr>
        <w:t>http</w:t>
      </w:r>
      <w:r w:rsidRPr="00A831A7">
        <w:rPr>
          <w:sz w:val="24"/>
          <w:szCs w:val="28"/>
          <w:lang w:val="ru-RU"/>
        </w:rPr>
        <w:t>://</w:t>
      </w:r>
      <w:r w:rsidRPr="007554CC">
        <w:rPr>
          <w:sz w:val="24"/>
          <w:szCs w:val="28"/>
        </w:rPr>
        <w:t>en</w:t>
      </w:r>
      <w:r w:rsidRPr="00A831A7">
        <w:rPr>
          <w:sz w:val="24"/>
          <w:szCs w:val="28"/>
          <w:lang w:val="ru-RU"/>
        </w:rPr>
        <w:t>.</w:t>
      </w:r>
      <w:r w:rsidRPr="007554CC">
        <w:rPr>
          <w:sz w:val="24"/>
          <w:szCs w:val="28"/>
        </w:rPr>
        <w:t>european</w:t>
      </w:r>
      <w:r w:rsidRPr="00A831A7">
        <w:rPr>
          <w:sz w:val="24"/>
          <w:szCs w:val="28"/>
          <w:lang w:val="ru-RU"/>
        </w:rPr>
        <w:t>-</w:t>
      </w:r>
      <w:r w:rsidRPr="007554CC">
        <w:rPr>
          <w:sz w:val="24"/>
          <w:szCs w:val="28"/>
        </w:rPr>
        <w:t>bioplastics</w:t>
      </w:r>
      <w:r w:rsidRPr="00A831A7">
        <w:rPr>
          <w:sz w:val="24"/>
          <w:szCs w:val="28"/>
          <w:lang w:val="ru-RU"/>
        </w:rPr>
        <w:t>.</w:t>
      </w:r>
      <w:r w:rsidRPr="007554CC">
        <w:rPr>
          <w:sz w:val="24"/>
          <w:szCs w:val="28"/>
        </w:rPr>
        <w:t>org</w:t>
      </w:r>
      <w:r w:rsidRPr="00A831A7">
        <w:rPr>
          <w:sz w:val="24"/>
          <w:szCs w:val="28"/>
          <w:lang w:val="ru-RU"/>
        </w:rPr>
        <w:t>/ (дата обращения: 05.12.2012).</w:t>
      </w:r>
    </w:p>
    <w:p w:rsidR="00733DF9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lang w:val="ru-RU"/>
        </w:rPr>
      </w:pPr>
      <w:r w:rsidRPr="00733DF9">
        <w:rPr>
          <w:sz w:val="24"/>
          <w:szCs w:val="28"/>
          <w:lang w:val="ru-RU"/>
        </w:rPr>
        <w:lastRenderedPageBreak/>
        <w:t>Данные Международной ассоциации и рабочих группы по биоразлага</w:t>
      </w:r>
      <w:r w:rsidRPr="00733DF9">
        <w:rPr>
          <w:sz w:val="24"/>
          <w:szCs w:val="28"/>
          <w:lang w:val="ru-RU"/>
        </w:rPr>
        <w:t>е</w:t>
      </w:r>
      <w:r w:rsidRPr="00733DF9">
        <w:rPr>
          <w:sz w:val="24"/>
          <w:szCs w:val="28"/>
          <w:lang w:val="ru-RU"/>
        </w:rPr>
        <w:t xml:space="preserve">мым полимерам [Электронный ресурс] Режим доступа: </w:t>
      </w:r>
      <w:r w:rsidRPr="00733DF9">
        <w:rPr>
          <w:sz w:val="24"/>
          <w:szCs w:val="28"/>
        </w:rPr>
        <w:t>URL</w:t>
      </w:r>
      <w:r w:rsidRPr="00733DF9">
        <w:rPr>
          <w:sz w:val="24"/>
          <w:szCs w:val="28"/>
          <w:lang w:val="ru-RU"/>
        </w:rPr>
        <w:t xml:space="preserve">: </w:t>
      </w:r>
      <w:r w:rsidRPr="00733DF9">
        <w:rPr>
          <w:sz w:val="24"/>
          <w:szCs w:val="28"/>
        </w:rPr>
        <w:t>http</w:t>
      </w:r>
      <w:r w:rsidRPr="00733DF9">
        <w:rPr>
          <w:sz w:val="24"/>
          <w:szCs w:val="28"/>
          <w:lang w:val="ru-RU"/>
        </w:rPr>
        <w:t>://</w:t>
      </w:r>
      <w:r w:rsidRPr="00733DF9">
        <w:rPr>
          <w:sz w:val="24"/>
          <w:szCs w:val="28"/>
        </w:rPr>
        <w:t>tcj</w:t>
      </w:r>
      <w:r w:rsidRPr="00733DF9">
        <w:rPr>
          <w:sz w:val="24"/>
          <w:szCs w:val="28"/>
          <w:lang w:val="ru-RU"/>
        </w:rPr>
        <w:t>.</w:t>
      </w:r>
      <w:r w:rsidRPr="00733DF9">
        <w:rPr>
          <w:sz w:val="24"/>
          <w:szCs w:val="28"/>
        </w:rPr>
        <w:t>ru</w:t>
      </w:r>
      <w:r w:rsidRPr="00733DF9">
        <w:rPr>
          <w:sz w:val="24"/>
          <w:szCs w:val="28"/>
          <w:lang w:val="ru-RU"/>
        </w:rPr>
        <w:t>/2005/5/</w:t>
      </w:r>
      <w:r w:rsidRPr="00733DF9">
        <w:rPr>
          <w:sz w:val="24"/>
          <w:szCs w:val="28"/>
        </w:rPr>
        <w:t>biorazl</w:t>
      </w:r>
      <w:r w:rsidRPr="00733DF9">
        <w:rPr>
          <w:sz w:val="24"/>
          <w:szCs w:val="28"/>
          <w:lang w:val="ru-RU"/>
        </w:rPr>
        <w:t>_5_2005.</w:t>
      </w:r>
      <w:r w:rsidRPr="00733DF9">
        <w:rPr>
          <w:sz w:val="24"/>
          <w:szCs w:val="28"/>
        </w:rPr>
        <w:t>pdf</w:t>
      </w:r>
      <w:r w:rsidRPr="00733DF9">
        <w:rPr>
          <w:sz w:val="24"/>
          <w:szCs w:val="28"/>
          <w:lang w:val="ru-RU"/>
        </w:rPr>
        <w:t xml:space="preserve"> (дата обращения: 05.12.2012).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lang w:val="ru-RU"/>
        </w:rPr>
      </w:pPr>
      <w:r w:rsidRPr="00733DF9">
        <w:rPr>
          <w:sz w:val="24"/>
          <w:szCs w:val="28"/>
          <w:lang w:val="ru-RU"/>
        </w:rPr>
        <w:t xml:space="preserve">Повестка дня </w:t>
      </w:r>
      <w:r w:rsidRPr="00733DF9">
        <w:rPr>
          <w:sz w:val="24"/>
          <w:szCs w:val="28"/>
        </w:rPr>
        <w:t>XXI</w:t>
      </w:r>
      <w:r w:rsidRPr="00733DF9">
        <w:rPr>
          <w:sz w:val="24"/>
          <w:szCs w:val="28"/>
          <w:lang w:val="ru-RU"/>
        </w:rPr>
        <w:t xml:space="preserve"> века» [Электронный ресурс] Режим доступа: </w:t>
      </w:r>
      <w:r w:rsidRPr="00733DF9">
        <w:rPr>
          <w:sz w:val="24"/>
          <w:szCs w:val="28"/>
        </w:rPr>
        <w:t>URL</w:t>
      </w:r>
      <w:r w:rsidRPr="00733DF9">
        <w:rPr>
          <w:sz w:val="24"/>
          <w:szCs w:val="28"/>
          <w:lang w:val="ru-RU"/>
        </w:rPr>
        <w:t xml:space="preserve">: </w:t>
      </w:r>
      <w:r w:rsidRPr="00733DF9">
        <w:rPr>
          <w:sz w:val="24"/>
          <w:szCs w:val="28"/>
        </w:rPr>
        <w:t>www</w:t>
      </w:r>
      <w:r w:rsidRPr="00733DF9">
        <w:rPr>
          <w:sz w:val="24"/>
          <w:szCs w:val="28"/>
          <w:lang w:val="ru-RU"/>
        </w:rPr>
        <w:t>.</w:t>
      </w:r>
      <w:r w:rsidRPr="00733DF9">
        <w:rPr>
          <w:sz w:val="24"/>
          <w:szCs w:val="28"/>
        </w:rPr>
        <w:t>un</w:t>
      </w:r>
      <w:r w:rsidRPr="00733DF9">
        <w:rPr>
          <w:sz w:val="24"/>
          <w:szCs w:val="28"/>
          <w:lang w:val="ru-RU"/>
        </w:rPr>
        <w:t>.</w:t>
      </w:r>
      <w:r w:rsidRPr="00733DF9">
        <w:rPr>
          <w:sz w:val="24"/>
          <w:szCs w:val="28"/>
        </w:rPr>
        <w:t>org</w:t>
      </w:r>
      <w:r w:rsidRPr="00733DF9">
        <w:rPr>
          <w:sz w:val="24"/>
          <w:szCs w:val="28"/>
          <w:lang w:val="ru-RU"/>
        </w:rPr>
        <w:t>//</w:t>
      </w:r>
      <w:r w:rsidRPr="00733DF9">
        <w:rPr>
          <w:sz w:val="24"/>
          <w:szCs w:val="28"/>
        </w:rPr>
        <w:t>russian</w:t>
      </w:r>
      <w:r w:rsidRPr="00733DF9">
        <w:rPr>
          <w:sz w:val="24"/>
          <w:szCs w:val="28"/>
          <w:lang w:val="ru-RU"/>
        </w:rPr>
        <w:t>/</w:t>
      </w:r>
      <w:r w:rsidRPr="00733DF9">
        <w:rPr>
          <w:sz w:val="24"/>
          <w:szCs w:val="28"/>
        </w:rPr>
        <w:t>conferen</w:t>
      </w:r>
      <w:r w:rsidRPr="00733DF9">
        <w:rPr>
          <w:sz w:val="24"/>
          <w:szCs w:val="28"/>
          <w:lang w:val="ru-RU"/>
        </w:rPr>
        <w:t>/</w:t>
      </w:r>
      <w:r w:rsidRPr="00733DF9">
        <w:rPr>
          <w:sz w:val="24"/>
          <w:szCs w:val="28"/>
        </w:rPr>
        <w:t>wssd</w:t>
      </w:r>
      <w:r w:rsidRPr="00733DF9">
        <w:rPr>
          <w:sz w:val="24"/>
          <w:szCs w:val="28"/>
          <w:lang w:val="ru-RU"/>
        </w:rPr>
        <w:t>/</w:t>
      </w:r>
      <w:r w:rsidRPr="00733DF9">
        <w:rPr>
          <w:sz w:val="24"/>
          <w:szCs w:val="28"/>
        </w:rPr>
        <w:t>agenda</w:t>
      </w:r>
      <w:r w:rsidRPr="00733DF9">
        <w:rPr>
          <w:sz w:val="24"/>
          <w:szCs w:val="28"/>
          <w:lang w:val="ru-RU"/>
        </w:rPr>
        <w:t>21 (дата обращения: 05.12.2012).</w:t>
      </w:r>
    </w:p>
    <w:p w:rsidR="00E840D3" w:rsidRPr="00A831A7" w:rsidRDefault="00E840D3" w:rsidP="00E9088E">
      <w:pPr>
        <w:spacing w:after="0"/>
        <w:jc w:val="right"/>
        <w:rPr>
          <w:rFonts w:cs="Calibri"/>
          <w:szCs w:val="24"/>
          <w:lang w:val="ru-RU"/>
        </w:rPr>
      </w:pPr>
    </w:p>
    <w:sectPr w:rsidR="00E840D3" w:rsidRPr="00A831A7" w:rsidSect="00603BBA">
      <w:headerReference w:type="even" r:id="rId10"/>
      <w:headerReference w:type="default" r:id="rId11"/>
      <w:type w:val="continuous"/>
      <w:pgSz w:w="11906" w:h="16838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EC" w:rsidRDefault="00082AEC" w:rsidP="00830DBA">
      <w:pPr>
        <w:spacing w:after="0" w:line="240" w:lineRule="auto"/>
      </w:pPr>
      <w:r>
        <w:separator/>
      </w:r>
    </w:p>
  </w:endnote>
  <w:endnote w:type="continuationSeparator" w:id="0">
    <w:p w:rsidR="00082AEC" w:rsidRDefault="00082AEC" w:rsidP="0083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EC" w:rsidRDefault="00082AEC" w:rsidP="00830DBA">
      <w:pPr>
        <w:spacing w:after="0" w:line="240" w:lineRule="auto"/>
      </w:pPr>
      <w:r>
        <w:separator/>
      </w:r>
    </w:p>
  </w:footnote>
  <w:footnote w:type="continuationSeparator" w:id="0">
    <w:p w:rsidR="00082AEC" w:rsidRDefault="00082AEC" w:rsidP="0083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"/>
      <w:gridCol w:w="8342"/>
    </w:tblGrid>
    <w:tr w:rsidR="002774D7" w:rsidRPr="00175E00" w:rsidTr="00175E00">
      <w:tc>
        <w:tcPr>
          <w:tcW w:w="499" w:type="pct"/>
          <w:vAlign w:val="center"/>
        </w:tcPr>
        <w:p w:rsidR="002774D7" w:rsidRPr="00175E00" w:rsidRDefault="002774D7" w:rsidP="00175E00">
          <w:pPr>
            <w:pStyle w:val="affd"/>
            <w:spacing w:after="0"/>
            <w:rPr>
              <w:rFonts w:cs="Calibri"/>
            </w:rPr>
          </w:pPr>
          <w:r w:rsidRPr="00175E00">
            <w:rPr>
              <w:rFonts w:cs="Calibri"/>
            </w:rPr>
            <w:fldChar w:fldCharType="begin"/>
          </w:r>
          <w:r w:rsidRPr="00175E00">
            <w:rPr>
              <w:rFonts w:cs="Calibri"/>
            </w:rPr>
            <w:instrText xml:space="preserve"> PAGE   \* MERGEFORMAT </w:instrText>
          </w:r>
          <w:r w:rsidRPr="00175E00">
            <w:rPr>
              <w:rFonts w:cs="Calibri"/>
            </w:rPr>
            <w:fldChar w:fldCharType="separate"/>
          </w:r>
          <w:r w:rsidR="00BF4F9C">
            <w:rPr>
              <w:rFonts w:cs="Calibri"/>
              <w:noProof/>
            </w:rPr>
            <w:t>14</w:t>
          </w:r>
          <w:r w:rsidRPr="00175E00">
            <w:rPr>
              <w:rFonts w:cs="Calibri"/>
            </w:rPr>
            <w:fldChar w:fldCharType="end"/>
          </w:r>
        </w:p>
      </w:tc>
      <w:tc>
        <w:tcPr>
          <w:tcW w:w="4501" w:type="pct"/>
        </w:tcPr>
        <w:p w:rsidR="002774D7" w:rsidRPr="00175E00" w:rsidRDefault="008662A0" w:rsidP="00175E00">
          <w:pPr>
            <w:pStyle w:val="affd"/>
            <w:spacing w:after="0"/>
            <w:jc w:val="center"/>
            <w:rPr>
              <w:lang w:val="ru-RU"/>
            </w:rPr>
          </w:pPr>
          <w:r>
            <w:rPr>
              <w:rFonts w:cs="Calibri"/>
              <w:sz w:val="24"/>
            </w:rPr>
            <w:t>УМКД «Экологическая биотехнология»</w:t>
          </w:r>
        </w:p>
      </w:tc>
    </w:tr>
  </w:tbl>
  <w:p w:rsidR="002774D7" w:rsidRPr="00175E00" w:rsidRDefault="002774D7">
    <w:pPr>
      <w:pStyle w:val="afff2"/>
      <w:rPr>
        <w:sz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331"/>
      <w:gridCol w:w="956"/>
    </w:tblGrid>
    <w:tr w:rsidR="002774D7" w:rsidTr="00E56725">
      <w:tc>
        <w:tcPr>
          <w:tcW w:w="8330" w:type="dxa"/>
          <w:vAlign w:val="center"/>
        </w:tcPr>
        <w:p w:rsidR="002774D7" w:rsidRPr="00175E00" w:rsidRDefault="002774D7" w:rsidP="00E56725">
          <w:pPr>
            <w:pStyle w:val="affd"/>
            <w:spacing w:after="0"/>
            <w:ind w:firstLine="284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Методические указания по самостоятельной работе</w:t>
          </w:r>
        </w:p>
      </w:tc>
      <w:tc>
        <w:tcPr>
          <w:tcW w:w="956" w:type="dxa"/>
        </w:tcPr>
        <w:p w:rsidR="002774D7" w:rsidRPr="00175E00" w:rsidRDefault="002774D7" w:rsidP="00E56725">
          <w:pPr>
            <w:pStyle w:val="affd"/>
            <w:spacing w:after="0"/>
            <w:jc w:val="right"/>
          </w:pPr>
          <w:r w:rsidRPr="00175E00">
            <w:rPr>
              <w:rFonts w:cs="Calibri"/>
            </w:rPr>
            <w:fldChar w:fldCharType="begin"/>
          </w:r>
          <w:r w:rsidRPr="00175E00">
            <w:rPr>
              <w:rFonts w:cs="Calibri"/>
            </w:rPr>
            <w:instrText xml:space="preserve"> PAGE   \* MERGEFORMAT </w:instrText>
          </w:r>
          <w:r w:rsidRPr="00175E00">
            <w:rPr>
              <w:rFonts w:cs="Calibri"/>
            </w:rPr>
            <w:fldChar w:fldCharType="separate"/>
          </w:r>
          <w:r w:rsidR="00C502CF">
            <w:rPr>
              <w:rFonts w:cs="Calibri"/>
              <w:noProof/>
            </w:rPr>
            <w:t>3</w:t>
          </w:r>
          <w:r w:rsidRPr="00175E00">
            <w:rPr>
              <w:rFonts w:cs="Calibri"/>
            </w:rPr>
            <w:fldChar w:fldCharType="end"/>
          </w:r>
        </w:p>
      </w:tc>
    </w:tr>
  </w:tbl>
  <w:p w:rsidR="002774D7" w:rsidRPr="00130277" w:rsidRDefault="002774D7" w:rsidP="00130277">
    <w:pPr>
      <w:pStyle w:val="afff2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2174B4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D63A77"/>
    <w:multiLevelType w:val="hybridMultilevel"/>
    <w:tmpl w:val="FF143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E1BD2"/>
    <w:multiLevelType w:val="hybridMultilevel"/>
    <w:tmpl w:val="D95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47D2"/>
    <w:multiLevelType w:val="hybridMultilevel"/>
    <w:tmpl w:val="EBC23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B65673"/>
    <w:multiLevelType w:val="hybridMultilevel"/>
    <w:tmpl w:val="A5F0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5004"/>
    <w:multiLevelType w:val="hybridMultilevel"/>
    <w:tmpl w:val="47645C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3B725F"/>
    <w:multiLevelType w:val="hybridMultilevel"/>
    <w:tmpl w:val="D2DE3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3702F"/>
    <w:multiLevelType w:val="hybridMultilevel"/>
    <w:tmpl w:val="1BE6D13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1BF52E59"/>
    <w:multiLevelType w:val="multilevel"/>
    <w:tmpl w:val="7C50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11">
    <w:nsid w:val="1E1536A4"/>
    <w:multiLevelType w:val="hybridMultilevel"/>
    <w:tmpl w:val="E83E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4A14DB"/>
    <w:multiLevelType w:val="hybridMultilevel"/>
    <w:tmpl w:val="FA146DD8"/>
    <w:lvl w:ilvl="0" w:tplc="6F8A83D6">
      <w:start w:val="1"/>
      <w:numFmt w:val="decimal"/>
      <w:pStyle w:val="1"/>
      <w:lvlText w:val="%1."/>
      <w:lvlJc w:val="left"/>
      <w:pPr>
        <w:ind w:left="862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2693E3C"/>
    <w:multiLevelType w:val="hybridMultilevel"/>
    <w:tmpl w:val="BDB2D4D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4370686"/>
    <w:multiLevelType w:val="hybridMultilevel"/>
    <w:tmpl w:val="D0C23B68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5">
    <w:nsid w:val="26567CEE"/>
    <w:multiLevelType w:val="hybridMultilevel"/>
    <w:tmpl w:val="334C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5658"/>
    <w:multiLevelType w:val="hybridMultilevel"/>
    <w:tmpl w:val="5F4C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C1EFB"/>
    <w:multiLevelType w:val="multilevel"/>
    <w:tmpl w:val="5F360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C13CA6"/>
    <w:multiLevelType w:val="multilevel"/>
    <w:tmpl w:val="7C50AAA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183816"/>
    <w:multiLevelType w:val="hybridMultilevel"/>
    <w:tmpl w:val="F7087CC0"/>
    <w:lvl w:ilvl="0" w:tplc="31DE9B2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C1E7C6B"/>
    <w:multiLevelType w:val="hybridMultilevel"/>
    <w:tmpl w:val="FF143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F900CA"/>
    <w:multiLevelType w:val="hybridMultilevel"/>
    <w:tmpl w:val="00202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4E0E4B"/>
    <w:multiLevelType w:val="hybridMultilevel"/>
    <w:tmpl w:val="DAA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6362C1"/>
    <w:multiLevelType w:val="multilevel"/>
    <w:tmpl w:val="7324C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B3472"/>
    <w:multiLevelType w:val="hybridMultilevel"/>
    <w:tmpl w:val="5B08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E1DB7"/>
    <w:multiLevelType w:val="multilevel"/>
    <w:tmpl w:val="0728D9CC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>
    <w:nsid w:val="577D2118"/>
    <w:multiLevelType w:val="hybridMultilevel"/>
    <w:tmpl w:val="A3E4F4E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4002E6"/>
    <w:multiLevelType w:val="hybridMultilevel"/>
    <w:tmpl w:val="ACF2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379A9"/>
    <w:multiLevelType w:val="hybridMultilevel"/>
    <w:tmpl w:val="4EC2F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8817AD"/>
    <w:multiLevelType w:val="hybridMultilevel"/>
    <w:tmpl w:val="E2DA8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C44194"/>
    <w:multiLevelType w:val="hybridMultilevel"/>
    <w:tmpl w:val="FF143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0F52DB"/>
    <w:multiLevelType w:val="hybridMultilevel"/>
    <w:tmpl w:val="D44E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9903EB"/>
    <w:multiLevelType w:val="hybridMultilevel"/>
    <w:tmpl w:val="20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76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DE37A2"/>
    <w:multiLevelType w:val="hybridMultilevel"/>
    <w:tmpl w:val="E806C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133429"/>
    <w:multiLevelType w:val="multilevel"/>
    <w:tmpl w:val="5FACE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241445"/>
    <w:multiLevelType w:val="hybridMultilevel"/>
    <w:tmpl w:val="37E6E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66BB3"/>
    <w:multiLevelType w:val="hybridMultilevel"/>
    <w:tmpl w:val="00B8DF4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B31A95"/>
    <w:multiLevelType w:val="multilevel"/>
    <w:tmpl w:val="D9F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10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3C6E49"/>
    <w:multiLevelType w:val="hybridMultilevel"/>
    <w:tmpl w:val="5F9EA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7D030A"/>
    <w:multiLevelType w:val="hybridMultilevel"/>
    <w:tmpl w:val="40DA7B90"/>
    <w:lvl w:ilvl="0" w:tplc="C7106A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A02A6"/>
    <w:multiLevelType w:val="hybridMultilevel"/>
    <w:tmpl w:val="707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3"/>
  </w:num>
  <w:num w:numId="4">
    <w:abstractNumId w:val="22"/>
  </w:num>
  <w:num w:numId="5">
    <w:abstractNumId w:val="32"/>
  </w:num>
  <w:num w:numId="6">
    <w:abstractNumId w:val="37"/>
  </w:num>
  <w:num w:numId="7">
    <w:abstractNumId w:val="26"/>
  </w:num>
  <w:num w:numId="8">
    <w:abstractNumId w:val="24"/>
  </w:num>
  <w:num w:numId="9">
    <w:abstractNumId w:val="14"/>
  </w:num>
  <w:num w:numId="10">
    <w:abstractNumId w:val="1"/>
  </w:num>
  <w:num w:numId="11">
    <w:abstractNumId w:val="10"/>
  </w:num>
  <w:num w:numId="12">
    <w:abstractNumId w:val="19"/>
  </w:num>
  <w:num w:numId="13">
    <w:abstractNumId w:val="28"/>
  </w:num>
  <w:num w:numId="14">
    <w:abstractNumId w:val="23"/>
  </w:num>
  <w:num w:numId="15">
    <w:abstractNumId w:val="13"/>
  </w:num>
  <w:num w:numId="16">
    <w:abstractNumId w:val="31"/>
  </w:num>
  <w:num w:numId="17">
    <w:abstractNumId w:val="0"/>
  </w:num>
  <w:num w:numId="18">
    <w:abstractNumId w:val="40"/>
  </w:num>
  <w:num w:numId="19">
    <w:abstractNumId w:val="34"/>
  </w:num>
  <w:num w:numId="20">
    <w:abstractNumId w:val="17"/>
  </w:num>
  <w:num w:numId="21">
    <w:abstractNumId w:val="3"/>
  </w:num>
  <w:num w:numId="22">
    <w:abstractNumId w:val="39"/>
  </w:num>
  <w:num w:numId="23">
    <w:abstractNumId w:val="30"/>
  </w:num>
  <w:num w:numId="24">
    <w:abstractNumId w:val="20"/>
  </w:num>
  <w:num w:numId="25">
    <w:abstractNumId w:val="2"/>
  </w:num>
  <w:num w:numId="26">
    <w:abstractNumId w:val="5"/>
  </w:num>
  <w:num w:numId="27">
    <w:abstractNumId w:val="16"/>
  </w:num>
  <w:num w:numId="28">
    <w:abstractNumId w:val="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6"/>
  </w:num>
  <w:num w:numId="33">
    <w:abstractNumId w:val="35"/>
  </w:num>
  <w:num w:numId="34">
    <w:abstractNumId w:val="27"/>
  </w:num>
  <w:num w:numId="35">
    <w:abstractNumId w:val="11"/>
  </w:num>
  <w:num w:numId="36">
    <w:abstractNumId w:val="29"/>
  </w:num>
  <w:num w:numId="37">
    <w:abstractNumId w:val="4"/>
  </w:num>
  <w:num w:numId="38">
    <w:abstractNumId w:val="41"/>
  </w:num>
  <w:num w:numId="39">
    <w:abstractNumId w:val="3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1"/>
  </w:num>
  <w:num w:numId="43">
    <w:abstractNumId w:val="36"/>
  </w:num>
  <w:num w:numId="44">
    <w:abstractNumId w:val="9"/>
  </w:num>
  <w:num w:numId="4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reiIkiRQMWrNp6m4ASbBLCx2CoNnGe5W3HBtMHfKtyhjqTEjymIi8j0Frw3OljCCNNLb5E/lFBRsPQxnRDHg==" w:salt="t4z0pqi/nOmSkewVZWbiTQ==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47"/>
    <w:rsid w:val="00001C8E"/>
    <w:rsid w:val="00002081"/>
    <w:rsid w:val="0000361A"/>
    <w:rsid w:val="00013A07"/>
    <w:rsid w:val="0002473A"/>
    <w:rsid w:val="000262CB"/>
    <w:rsid w:val="00034C9E"/>
    <w:rsid w:val="000354A9"/>
    <w:rsid w:val="00036A44"/>
    <w:rsid w:val="00036E5A"/>
    <w:rsid w:val="0004011B"/>
    <w:rsid w:val="0004292D"/>
    <w:rsid w:val="00043684"/>
    <w:rsid w:val="00047339"/>
    <w:rsid w:val="000639C3"/>
    <w:rsid w:val="00071674"/>
    <w:rsid w:val="00071993"/>
    <w:rsid w:val="00072BDE"/>
    <w:rsid w:val="00072FE3"/>
    <w:rsid w:val="00075A86"/>
    <w:rsid w:val="00082AEC"/>
    <w:rsid w:val="00085790"/>
    <w:rsid w:val="00095873"/>
    <w:rsid w:val="000A1A36"/>
    <w:rsid w:val="000A1D43"/>
    <w:rsid w:val="000A7804"/>
    <w:rsid w:val="000B0471"/>
    <w:rsid w:val="000B0EF6"/>
    <w:rsid w:val="000B5026"/>
    <w:rsid w:val="000C4110"/>
    <w:rsid w:val="000D65C0"/>
    <w:rsid w:val="000E5C8D"/>
    <w:rsid w:val="000F01D0"/>
    <w:rsid w:val="00104507"/>
    <w:rsid w:val="00110740"/>
    <w:rsid w:val="00124DD6"/>
    <w:rsid w:val="00130277"/>
    <w:rsid w:val="00132949"/>
    <w:rsid w:val="00133AFD"/>
    <w:rsid w:val="0014558E"/>
    <w:rsid w:val="00150833"/>
    <w:rsid w:val="0015148E"/>
    <w:rsid w:val="00161229"/>
    <w:rsid w:val="001702E8"/>
    <w:rsid w:val="001741B8"/>
    <w:rsid w:val="00174A12"/>
    <w:rsid w:val="00175E00"/>
    <w:rsid w:val="00184E75"/>
    <w:rsid w:val="001A442E"/>
    <w:rsid w:val="001B4D94"/>
    <w:rsid w:val="001C2031"/>
    <w:rsid w:val="001E3629"/>
    <w:rsid w:val="001E4D10"/>
    <w:rsid w:val="001E4EFE"/>
    <w:rsid w:val="001E531D"/>
    <w:rsid w:val="001E605E"/>
    <w:rsid w:val="001E6A76"/>
    <w:rsid w:val="001F3E0B"/>
    <w:rsid w:val="001F472F"/>
    <w:rsid w:val="00204279"/>
    <w:rsid w:val="0021178F"/>
    <w:rsid w:val="00212C31"/>
    <w:rsid w:val="00215C04"/>
    <w:rsid w:val="00223DA8"/>
    <w:rsid w:val="00241D36"/>
    <w:rsid w:val="00246850"/>
    <w:rsid w:val="002468FF"/>
    <w:rsid w:val="0025077F"/>
    <w:rsid w:val="002566B3"/>
    <w:rsid w:val="0026320F"/>
    <w:rsid w:val="00273734"/>
    <w:rsid w:val="00276F0D"/>
    <w:rsid w:val="002774D7"/>
    <w:rsid w:val="002A201F"/>
    <w:rsid w:val="002B5613"/>
    <w:rsid w:val="002B639C"/>
    <w:rsid w:val="002E4AC5"/>
    <w:rsid w:val="002E6B16"/>
    <w:rsid w:val="002E7EA2"/>
    <w:rsid w:val="002F0642"/>
    <w:rsid w:val="00302817"/>
    <w:rsid w:val="003227C1"/>
    <w:rsid w:val="003262C7"/>
    <w:rsid w:val="003347DE"/>
    <w:rsid w:val="003437BB"/>
    <w:rsid w:val="003449EC"/>
    <w:rsid w:val="00347DD7"/>
    <w:rsid w:val="00351583"/>
    <w:rsid w:val="00354766"/>
    <w:rsid w:val="00355B3C"/>
    <w:rsid w:val="0035611B"/>
    <w:rsid w:val="003577F5"/>
    <w:rsid w:val="003630DA"/>
    <w:rsid w:val="003912D1"/>
    <w:rsid w:val="00392E66"/>
    <w:rsid w:val="00395BF0"/>
    <w:rsid w:val="00397BDE"/>
    <w:rsid w:val="00397C29"/>
    <w:rsid w:val="003A0867"/>
    <w:rsid w:val="003A1691"/>
    <w:rsid w:val="003A39B3"/>
    <w:rsid w:val="003A6577"/>
    <w:rsid w:val="003C01AD"/>
    <w:rsid w:val="003D1832"/>
    <w:rsid w:val="003D25C4"/>
    <w:rsid w:val="003D420F"/>
    <w:rsid w:val="003E6EF3"/>
    <w:rsid w:val="003E7DF3"/>
    <w:rsid w:val="003F1CDA"/>
    <w:rsid w:val="003F21BC"/>
    <w:rsid w:val="0040182E"/>
    <w:rsid w:val="00403140"/>
    <w:rsid w:val="00404274"/>
    <w:rsid w:val="00407CFB"/>
    <w:rsid w:val="00431E09"/>
    <w:rsid w:val="00451956"/>
    <w:rsid w:val="00455829"/>
    <w:rsid w:val="004567DD"/>
    <w:rsid w:val="004616EC"/>
    <w:rsid w:val="0046539C"/>
    <w:rsid w:val="00470654"/>
    <w:rsid w:val="0047353C"/>
    <w:rsid w:val="004A1917"/>
    <w:rsid w:val="004A7AC3"/>
    <w:rsid w:val="004B00ED"/>
    <w:rsid w:val="004B0104"/>
    <w:rsid w:val="004B4BD2"/>
    <w:rsid w:val="004C0609"/>
    <w:rsid w:val="004C0E2A"/>
    <w:rsid w:val="004C66DC"/>
    <w:rsid w:val="004D07B2"/>
    <w:rsid w:val="004F6DE6"/>
    <w:rsid w:val="004F7303"/>
    <w:rsid w:val="00503789"/>
    <w:rsid w:val="00505EBA"/>
    <w:rsid w:val="00515703"/>
    <w:rsid w:val="00520138"/>
    <w:rsid w:val="0054143F"/>
    <w:rsid w:val="0054375B"/>
    <w:rsid w:val="005471B3"/>
    <w:rsid w:val="005560C5"/>
    <w:rsid w:val="00563143"/>
    <w:rsid w:val="005703AA"/>
    <w:rsid w:val="005721BC"/>
    <w:rsid w:val="00576691"/>
    <w:rsid w:val="005844E1"/>
    <w:rsid w:val="00586510"/>
    <w:rsid w:val="00587198"/>
    <w:rsid w:val="005A4569"/>
    <w:rsid w:val="005B1F6F"/>
    <w:rsid w:val="005C1F16"/>
    <w:rsid w:val="005D227C"/>
    <w:rsid w:val="005D5725"/>
    <w:rsid w:val="005F0A80"/>
    <w:rsid w:val="005F18BA"/>
    <w:rsid w:val="00603BBA"/>
    <w:rsid w:val="0060685F"/>
    <w:rsid w:val="0061080E"/>
    <w:rsid w:val="00626631"/>
    <w:rsid w:val="006273FC"/>
    <w:rsid w:val="00654569"/>
    <w:rsid w:val="006552BE"/>
    <w:rsid w:val="00677463"/>
    <w:rsid w:val="00684FB6"/>
    <w:rsid w:val="00686775"/>
    <w:rsid w:val="00690401"/>
    <w:rsid w:val="006909D8"/>
    <w:rsid w:val="006B24DE"/>
    <w:rsid w:val="006B305C"/>
    <w:rsid w:val="006B4B61"/>
    <w:rsid w:val="006B6626"/>
    <w:rsid w:val="006D3570"/>
    <w:rsid w:val="006E31A2"/>
    <w:rsid w:val="006E51F5"/>
    <w:rsid w:val="006E7AA6"/>
    <w:rsid w:val="006F4539"/>
    <w:rsid w:val="00733DF9"/>
    <w:rsid w:val="00736D06"/>
    <w:rsid w:val="00737CC8"/>
    <w:rsid w:val="00745BF2"/>
    <w:rsid w:val="00761F0A"/>
    <w:rsid w:val="00764B55"/>
    <w:rsid w:val="0077203E"/>
    <w:rsid w:val="00781F83"/>
    <w:rsid w:val="007844A8"/>
    <w:rsid w:val="0078456D"/>
    <w:rsid w:val="007A7529"/>
    <w:rsid w:val="007B0972"/>
    <w:rsid w:val="007C0FDA"/>
    <w:rsid w:val="007C3AE6"/>
    <w:rsid w:val="007E022B"/>
    <w:rsid w:val="007F3515"/>
    <w:rsid w:val="00802782"/>
    <w:rsid w:val="00806D49"/>
    <w:rsid w:val="008104D3"/>
    <w:rsid w:val="008139D8"/>
    <w:rsid w:val="00820C2F"/>
    <w:rsid w:val="00822794"/>
    <w:rsid w:val="00826420"/>
    <w:rsid w:val="00830DBA"/>
    <w:rsid w:val="00843F43"/>
    <w:rsid w:val="00861C37"/>
    <w:rsid w:val="008662A0"/>
    <w:rsid w:val="00872C4C"/>
    <w:rsid w:val="008A41F5"/>
    <w:rsid w:val="008B1F42"/>
    <w:rsid w:val="008C102C"/>
    <w:rsid w:val="008E20FC"/>
    <w:rsid w:val="008F0905"/>
    <w:rsid w:val="008F2F1C"/>
    <w:rsid w:val="008F4F8D"/>
    <w:rsid w:val="008F6871"/>
    <w:rsid w:val="00917257"/>
    <w:rsid w:val="00920BBC"/>
    <w:rsid w:val="00920D6C"/>
    <w:rsid w:val="00926746"/>
    <w:rsid w:val="00930592"/>
    <w:rsid w:val="00940122"/>
    <w:rsid w:val="00940F13"/>
    <w:rsid w:val="00950E62"/>
    <w:rsid w:val="00960333"/>
    <w:rsid w:val="00960931"/>
    <w:rsid w:val="00961889"/>
    <w:rsid w:val="00981812"/>
    <w:rsid w:val="00995BF4"/>
    <w:rsid w:val="009A409C"/>
    <w:rsid w:val="009B3018"/>
    <w:rsid w:val="009C3375"/>
    <w:rsid w:val="009E4036"/>
    <w:rsid w:val="009F0121"/>
    <w:rsid w:val="009F2FD2"/>
    <w:rsid w:val="009F7EDE"/>
    <w:rsid w:val="00A00707"/>
    <w:rsid w:val="00A01BFF"/>
    <w:rsid w:val="00A108B0"/>
    <w:rsid w:val="00A2171D"/>
    <w:rsid w:val="00A25153"/>
    <w:rsid w:val="00A25C24"/>
    <w:rsid w:val="00A3781F"/>
    <w:rsid w:val="00A37CCC"/>
    <w:rsid w:val="00A4632D"/>
    <w:rsid w:val="00A56CEE"/>
    <w:rsid w:val="00A57147"/>
    <w:rsid w:val="00A831A7"/>
    <w:rsid w:val="00A90456"/>
    <w:rsid w:val="00A91E13"/>
    <w:rsid w:val="00A94E96"/>
    <w:rsid w:val="00AA12D8"/>
    <w:rsid w:val="00AA7C70"/>
    <w:rsid w:val="00AB6CEA"/>
    <w:rsid w:val="00AC23E2"/>
    <w:rsid w:val="00AE10F2"/>
    <w:rsid w:val="00AE6D24"/>
    <w:rsid w:val="00AF0A9C"/>
    <w:rsid w:val="00AF6EA8"/>
    <w:rsid w:val="00B025CE"/>
    <w:rsid w:val="00B11836"/>
    <w:rsid w:val="00B21411"/>
    <w:rsid w:val="00B21F75"/>
    <w:rsid w:val="00B24F23"/>
    <w:rsid w:val="00B265B5"/>
    <w:rsid w:val="00B36621"/>
    <w:rsid w:val="00B419C9"/>
    <w:rsid w:val="00B42FEA"/>
    <w:rsid w:val="00B55ACF"/>
    <w:rsid w:val="00B62677"/>
    <w:rsid w:val="00B627BC"/>
    <w:rsid w:val="00BC278A"/>
    <w:rsid w:val="00BC4734"/>
    <w:rsid w:val="00BF4F9C"/>
    <w:rsid w:val="00C064DB"/>
    <w:rsid w:val="00C13ADE"/>
    <w:rsid w:val="00C1691D"/>
    <w:rsid w:val="00C1797A"/>
    <w:rsid w:val="00C23BE9"/>
    <w:rsid w:val="00C3207B"/>
    <w:rsid w:val="00C365CE"/>
    <w:rsid w:val="00C46EB0"/>
    <w:rsid w:val="00C502CF"/>
    <w:rsid w:val="00C51474"/>
    <w:rsid w:val="00C560E3"/>
    <w:rsid w:val="00C616BC"/>
    <w:rsid w:val="00C66EA6"/>
    <w:rsid w:val="00C73DF1"/>
    <w:rsid w:val="00C91AA2"/>
    <w:rsid w:val="00C9485B"/>
    <w:rsid w:val="00CA261D"/>
    <w:rsid w:val="00CA344D"/>
    <w:rsid w:val="00CA382C"/>
    <w:rsid w:val="00CB2AC4"/>
    <w:rsid w:val="00CB63D3"/>
    <w:rsid w:val="00CC2852"/>
    <w:rsid w:val="00CC37A9"/>
    <w:rsid w:val="00CC45A2"/>
    <w:rsid w:val="00CD28A0"/>
    <w:rsid w:val="00CD6E25"/>
    <w:rsid w:val="00CE67AD"/>
    <w:rsid w:val="00CE7A48"/>
    <w:rsid w:val="00D03096"/>
    <w:rsid w:val="00D131D1"/>
    <w:rsid w:val="00D234D1"/>
    <w:rsid w:val="00D236D6"/>
    <w:rsid w:val="00D24E47"/>
    <w:rsid w:val="00D40B77"/>
    <w:rsid w:val="00D430D8"/>
    <w:rsid w:val="00D4729E"/>
    <w:rsid w:val="00D53363"/>
    <w:rsid w:val="00D57BE2"/>
    <w:rsid w:val="00D632C1"/>
    <w:rsid w:val="00D736D2"/>
    <w:rsid w:val="00D74D01"/>
    <w:rsid w:val="00D86D63"/>
    <w:rsid w:val="00DA6F2A"/>
    <w:rsid w:val="00DB1194"/>
    <w:rsid w:val="00DB126D"/>
    <w:rsid w:val="00DB171B"/>
    <w:rsid w:val="00DB41AD"/>
    <w:rsid w:val="00DB560A"/>
    <w:rsid w:val="00DD1438"/>
    <w:rsid w:val="00DD216E"/>
    <w:rsid w:val="00DD6035"/>
    <w:rsid w:val="00DD66D3"/>
    <w:rsid w:val="00DE1389"/>
    <w:rsid w:val="00DE2260"/>
    <w:rsid w:val="00DE6881"/>
    <w:rsid w:val="00DF07A5"/>
    <w:rsid w:val="00E0283F"/>
    <w:rsid w:val="00E05CFA"/>
    <w:rsid w:val="00E15602"/>
    <w:rsid w:val="00E1795C"/>
    <w:rsid w:val="00E34D53"/>
    <w:rsid w:val="00E36947"/>
    <w:rsid w:val="00E41623"/>
    <w:rsid w:val="00E520BB"/>
    <w:rsid w:val="00E52D5D"/>
    <w:rsid w:val="00E56725"/>
    <w:rsid w:val="00E570E8"/>
    <w:rsid w:val="00E61915"/>
    <w:rsid w:val="00E840D3"/>
    <w:rsid w:val="00E85762"/>
    <w:rsid w:val="00E87B54"/>
    <w:rsid w:val="00E9088E"/>
    <w:rsid w:val="00E9260D"/>
    <w:rsid w:val="00E92B66"/>
    <w:rsid w:val="00EA2687"/>
    <w:rsid w:val="00EA34B5"/>
    <w:rsid w:val="00EC3C92"/>
    <w:rsid w:val="00EC7405"/>
    <w:rsid w:val="00ED06D5"/>
    <w:rsid w:val="00ED258E"/>
    <w:rsid w:val="00F13701"/>
    <w:rsid w:val="00F246E9"/>
    <w:rsid w:val="00F2512A"/>
    <w:rsid w:val="00F32F25"/>
    <w:rsid w:val="00F42335"/>
    <w:rsid w:val="00F43662"/>
    <w:rsid w:val="00F477F9"/>
    <w:rsid w:val="00F52BCE"/>
    <w:rsid w:val="00F6177F"/>
    <w:rsid w:val="00F65366"/>
    <w:rsid w:val="00FA1C9E"/>
    <w:rsid w:val="00FC1188"/>
    <w:rsid w:val="00FC1A20"/>
    <w:rsid w:val="00FC3869"/>
    <w:rsid w:val="00FD30ED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1A86FD-E685-4DCA-AF4A-36BCB11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0070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2"/>
    <w:next w:val="a2"/>
    <w:link w:val="10"/>
    <w:qFormat/>
    <w:rsid w:val="00A4632D"/>
    <w:pPr>
      <w:numPr>
        <w:numId w:val="31"/>
      </w:numPr>
      <w:tabs>
        <w:tab w:val="left" w:pos="284"/>
        <w:tab w:val="left" w:pos="851"/>
      </w:tabs>
      <w:suppressAutoHyphens/>
      <w:spacing w:before="480" w:after="240"/>
      <w:ind w:left="0" w:firstLine="502"/>
      <w:outlineLvl w:val="0"/>
    </w:pPr>
    <w:rPr>
      <w:rFonts w:cs="Calibri"/>
      <w:b/>
      <w:bCs/>
      <w:caps/>
      <w:sz w:val="24"/>
      <w:szCs w:val="24"/>
      <w:lang w:val="ru-RU"/>
    </w:rPr>
  </w:style>
  <w:style w:type="paragraph" w:styleId="2">
    <w:name w:val="heading 2"/>
    <w:basedOn w:val="a2"/>
    <w:next w:val="a2"/>
    <w:link w:val="21"/>
    <w:qFormat/>
    <w:rsid w:val="00A831A7"/>
    <w:pPr>
      <w:keepNext/>
      <w:keepLines/>
      <w:numPr>
        <w:ilvl w:val="1"/>
        <w:numId w:val="8"/>
      </w:numPr>
      <w:tabs>
        <w:tab w:val="left" w:pos="1134"/>
        <w:tab w:val="left" w:pos="1276"/>
      </w:tabs>
      <w:spacing w:before="200" w:after="240"/>
      <w:ind w:hanging="225"/>
      <w:outlineLvl w:val="1"/>
    </w:pPr>
    <w:rPr>
      <w:rFonts w:cs="Calibri"/>
      <w:b/>
      <w:bCs/>
      <w:sz w:val="24"/>
      <w:szCs w:val="24"/>
      <w:lang w:val="ru-RU"/>
    </w:rPr>
  </w:style>
  <w:style w:type="paragraph" w:styleId="31">
    <w:name w:val="heading 3"/>
    <w:basedOn w:val="a2"/>
    <w:next w:val="a2"/>
    <w:link w:val="32"/>
    <w:uiPriority w:val="9"/>
    <w:qFormat/>
    <w:rsid w:val="00B36621"/>
    <w:pPr>
      <w:keepNext/>
      <w:keepLines/>
      <w:tabs>
        <w:tab w:val="left" w:pos="1843"/>
      </w:tabs>
      <w:spacing w:before="200" w:after="240"/>
      <w:outlineLvl w:val="2"/>
    </w:pPr>
    <w:rPr>
      <w:rFonts w:ascii="Cambria" w:hAnsi="Cambria"/>
      <w:bCs/>
      <w:sz w:val="28"/>
    </w:rPr>
  </w:style>
  <w:style w:type="paragraph" w:styleId="4">
    <w:name w:val="heading 4"/>
    <w:basedOn w:val="a2"/>
    <w:next w:val="a2"/>
    <w:link w:val="40"/>
    <w:uiPriority w:val="9"/>
    <w:qFormat/>
    <w:rsid w:val="00DB12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uiPriority w:val="9"/>
    <w:qFormat/>
    <w:rsid w:val="00DB12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uiPriority w:val="9"/>
    <w:qFormat/>
    <w:rsid w:val="00DB12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qFormat/>
    <w:rsid w:val="00DB126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qFormat/>
    <w:rsid w:val="00DB126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DB126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32D"/>
    <w:rPr>
      <w:rFonts w:cs="Calibri"/>
      <w:b/>
      <w:bCs/>
      <w:caps/>
      <w:sz w:val="24"/>
      <w:szCs w:val="24"/>
      <w:lang w:eastAsia="en-US" w:bidi="en-US"/>
    </w:rPr>
  </w:style>
  <w:style w:type="character" w:customStyle="1" w:styleId="21">
    <w:name w:val="Заголовок 2 Знак"/>
    <w:link w:val="2"/>
    <w:rsid w:val="00A831A7"/>
    <w:rPr>
      <w:rFonts w:cs="Calibri"/>
      <w:b/>
      <w:bCs/>
      <w:sz w:val="24"/>
      <w:szCs w:val="24"/>
      <w:lang w:eastAsia="en-US" w:bidi="en-US"/>
    </w:rPr>
  </w:style>
  <w:style w:type="character" w:customStyle="1" w:styleId="32">
    <w:name w:val="Заголовок 3 Знак"/>
    <w:link w:val="31"/>
    <w:uiPriority w:val="9"/>
    <w:rsid w:val="00B36621"/>
    <w:rPr>
      <w:rFonts w:ascii="Cambria" w:hAnsi="Cambria"/>
      <w:bCs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DB126D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DB126D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DB126D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B126D"/>
    <w:rPr>
      <w:rFonts w:ascii="Cambria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B126D"/>
    <w:rPr>
      <w:rFonts w:ascii="Cambria" w:hAnsi="Cambria"/>
      <w:i/>
      <w:iCs/>
      <w:color w:val="404040"/>
      <w:lang w:val="en-US" w:eastAsia="en-US" w:bidi="en-US"/>
    </w:rPr>
  </w:style>
  <w:style w:type="paragraph" w:styleId="a6">
    <w:name w:val="TOC Heading"/>
    <w:basedOn w:val="1"/>
    <w:next w:val="a2"/>
    <w:uiPriority w:val="39"/>
    <w:qFormat/>
    <w:rsid w:val="00DB126D"/>
    <w:pPr>
      <w:outlineLvl w:val="9"/>
    </w:pPr>
  </w:style>
  <w:style w:type="paragraph" w:customStyle="1" w:styleId="20">
    <w:name w:val="Стиль2"/>
    <w:basedOn w:val="2"/>
    <w:rsid w:val="00DB126D"/>
    <w:pPr>
      <w:numPr>
        <w:numId w:val="7"/>
      </w:numPr>
      <w:tabs>
        <w:tab w:val="left" w:pos="993"/>
      </w:tabs>
    </w:pPr>
    <w:rPr>
      <w:szCs w:val="22"/>
    </w:rPr>
  </w:style>
  <w:style w:type="paragraph" w:customStyle="1" w:styleId="30">
    <w:name w:val="Стиль3"/>
    <w:basedOn w:val="1"/>
    <w:autoRedefine/>
    <w:rsid w:val="00DB126D"/>
    <w:pPr>
      <w:numPr>
        <w:numId w:val="7"/>
      </w:numPr>
    </w:pPr>
    <w:rPr>
      <w:rFonts w:ascii="Cambria" w:hAnsi="Cambria"/>
      <w:color w:val="365F91"/>
    </w:rPr>
  </w:style>
  <w:style w:type="paragraph" w:customStyle="1" w:styleId="11">
    <w:name w:val="Обычный1"/>
    <w:rsid w:val="00D24E47"/>
    <w:pPr>
      <w:spacing w:after="200"/>
    </w:pPr>
    <w:rPr>
      <w:sz w:val="22"/>
      <w:szCs w:val="22"/>
      <w:lang w:val="en-US" w:eastAsia="en-US" w:bidi="en-US"/>
    </w:rPr>
  </w:style>
  <w:style w:type="paragraph" w:styleId="33">
    <w:name w:val="Body Text Indent 3"/>
    <w:basedOn w:val="a2"/>
    <w:link w:val="34"/>
    <w:rsid w:val="00D24E47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D24E47"/>
    <w:rPr>
      <w:sz w:val="28"/>
    </w:rPr>
  </w:style>
  <w:style w:type="paragraph" w:styleId="a7">
    <w:name w:val="Plain Text"/>
    <w:basedOn w:val="a2"/>
    <w:link w:val="a8"/>
    <w:uiPriority w:val="99"/>
    <w:rsid w:val="00D24E47"/>
    <w:pPr>
      <w:ind w:firstLine="454"/>
      <w:jc w:val="both"/>
    </w:pPr>
    <w:rPr>
      <w:rFonts w:ascii="Courier New" w:hAnsi="Courier New"/>
    </w:rPr>
  </w:style>
  <w:style w:type="character" w:customStyle="1" w:styleId="a8">
    <w:name w:val="Текст Знак"/>
    <w:link w:val="a7"/>
    <w:uiPriority w:val="99"/>
    <w:rsid w:val="00D24E47"/>
    <w:rPr>
      <w:rFonts w:ascii="Courier New" w:hAnsi="Courier New"/>
    </w:rPr>
  </w:style>
  <w:style w:type="paragraph" w:styleId="22">
    <w:name w:val="Body Text Indent 2"/>
    <w:basedOn w:val="a2"/>
    <w:link w:val="23"/>
    <w:rsid w:val="00D24E47"/>
    <w:pPr>
      <w:ind w:firstLine="45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D24E47"/>
    <w:rPr>
      <w:sz w:val="28"/>
    </w:rPr>
  </w:style>
  <w:style w:type="paragraph" w:customStyle="1" w:styleId="Default">
    <w:name w:val="Default"/>
    <w:rsid w:val="00D24E47"/>
    <w:pPr>
      <w:autoSpaceDE w:val="0"/>
      <w:autoSpaceDN w:val="0"/>
      <w:adjustRightInd w:val="0"/>
      <w:spacing w:after="200"/>
    </w:pPr>
    <w:rPr>
      <w:color w:val="000000"/>
      <w:sz w:val="24"/>
      <w:szCs w:val="24"/>
      <w:lang w:val="en-US" w:eastAsia="en-US" w:bidi="en-US"/>
    </w:rPr>
  </w:style>
  <w:style w:type="paragraph" w:styleId="12">
    <w:name w:val="toc 1"/>
    <w:basedOn w:val="a2"/>
    <w:next w:val="a2"/>
    <w:autoRedefine/>
    <w:uiPriority w:val="39"/>
    <w:unhideWhenUsed/>
    <w:rsid w:val="00A831A7"/>
    <w:pPr>
      <w:tabs>
        <w:tab w:val="left" w:pos="284"/>
        <w:tab w:val="left" w:pos="567"/>
        <w:tab w:val="left" w:pos="1134"/>
        <w:tab w:val="right" w:leader="dot" w:pos="9072"/>
      </w:tabs>
      <w:jc w:val="both"/>
    </w:pPr>
    <w:rPr>
      <w:b/>
      <w:noProof/>
      <w:spacing w:val="-2"/>
      <w:sz w:val="28"/>
      <w:szCs w:val="28"/>
    </w:rPr>
  </w:style>
  <w:style w:type="paragraph" w:customStyle="1" w:styleId="FR1">
    <w:name w:val="FR1"/>
    <w:rsid w:val="00D24E47"/>
    <w:pPr>
      <w:widowControl w:val="0"/>
      <w:snapToGrid w:val="0"/>
      <w:spacing w:before="100" w:after="200"/>
      <w:ind w:left="80"/>
    </w:pPr>
    <w:rPr>
      <w:rFonts w:ascii="Arial" w:hAnsi="Arial"/>
      <w:i/>
      <w:sz w:val="18"/>
      <w:szCs w:val="22"/>
      <w:lang w:val="en-US" w:eastAsia="en-US" w:bidi="en-US"/>
    </w:rPr>
  </w:style>
  <w:style w:type="paragraph" w:styleId="a9">
    <w:name w:val="Body Text"/>
    <w:basedOn w:val="a2"/>
    <w:link w:val="aa"/>
    <w:uiPriority w:val="99"/>
    <w:unhideWhenUsed/>
    <w:rsid w:val="00830DBA"/>
    <w:pPr>
      <w:spacing w:after="120"/>
      <w:jc w:val="both"/>
    </w:pPr>
    <w:rPr>
      <w:sz w:val="28"/>
    </w:rPr>
  </w:style>
  <w:style w:type="character" w:customStyle="1" w:styleId="aa">
    <w:name w:val="Основной текст Знак"/>
    <w:link w:val="a9"/>
    <w:uiPriority w:val="99"/>
    <w:rsid w:val="00830DBA"/>
    <w:rPr>
      <w:sz w:val="28"/>
    </w:rPr>
  </w:style>
  <w:style w:type="paragraph" w:styleId="ab">
    <w:name w:val="endnote text"/>
    <w:basedOn w:val="a2"/>
    <w:link w:val="ac"/>
    <w:uiPriority w:val="99"/>
    <w:unhideWhenUsed/>
    <w:rsid w:val="00830DBA"/>
    <w:rPr>
      <w:rFonts w:eastAsia="Calibri"/>
    </w:rPr>
  </w:style>
  <w:style w:type="character" w:customStyle="1" w:styleId="ac">
    <w:name w:val="Текст концевой сноски Знак"/>
    <w:link w:val="ab"/>
    <w:uiPriority w:val="99"/>
    <w:rsid w:val="00830DBA"/>
    <w:rPr>
      <w:rFonts w:ascii="Calibri" w:eastAsia="Calibri" w:hAnsi="Calibri"/>
      <w:lang w:eastAsia="en-US"/>
    </w:rPr>
  </w:style>
  <w:style w:type="character" w:styleId="ad">
    <w:name w:val="endnote reference"/>
    <w:uiPriority w:val="99"/>
    <w:semiHidden/>
    <w:unhideWhenUsed/>
    <w:rsid w:val="00830DBA"/>
    <w:rPr>
      <w:vertAlign w:val="superscript"/>
    </w:rPr>
  </w:style>
  <w:style w:type="paragraph" w:styleId="ae">
    <w:name w:val="Body Text Indent"/>
    <w:basedOn w:val="a2"/>
    <w:link w:val="af"/>
    <w:uiPriority w:val="99"/>
    <w:unhideWhenUsed/>
    <w:rsid w:val="005C1F16"/>
    <w:pPr>
      <w:tabs>
        <w:tab w:val="left" w:pos="900"/>
      </w:tabs>
      <w:spacing w:after="240"/>
      <w:ind w:right="-6"/>
      <w:jc w:val="center"/>
    </w:pPr>
    <w:rPr>
      <w:i/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rsid w:val="005C1F16"/>
    <w:rPr>
      <w:i/>
      <w:sz w:val="28"/>
      <w:szCs w:val="28"/>
    </w:rPr>
  </w:style>
  <w:style w:type="paragraph" w:styleId="24">
    <w:name w:val="Body Text 2"/>
    <w:basedOn w:val="a2"/>
    <w:link w:val="25"/>
    <w:uiPriority w:val="99"/>
    <w:unhideWhenUsed/>
    <w:rsid w:val="003D25C4"/>
    <w:pPr>
      <w:spacing w:after="120" w:line="480" w:lineRule="auto"/>
      <w:jc w:val="both"/>
    </w:pPr>
    <w:rPr>
      <w:sz w:val="28"/>
    </w:rPr>
  </w:style>
  <w:style w:type="character" w:customStyle="1" w:styleId="25">
    <w:name w:val="Основной текст 2 Знак"/>
    <w:link w:val="24"/>
    <w:uiPriority w:val="99"/>
    <w:rsid w:val="003D25C4"/>
    <w:rPr>
      <w:sz w:val="28"/>
    </w:rPr>
  </w:style>
  <w:style w:type="paragraph" w:styleId="af0">
    <w:name w:val="List Paragraph"/>
    <w:aliases w:val="2 заголовок"/>
    <w:basedOn w:val="a2"/>
    <w:link w:val="af1"/>
    <w:uiPriority w:val="34"/>
    <w:qFormat/>
    <w:rsid w:val="00DB126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DB126D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af2">
    <w:name w:val="caption"/>
    <w:basedOn w:val="a2"/>
    <w:next w:val="a2"/>
    <w:uiPriority w:val="35"/>
    <w:qFormat/>
    <w:rsid w:val="00DB126D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Title"/>
    <w:basedOn w:val="a2"/>
    <w:next w:val="a2"/>
    <w:link w:val="af4"/>
    <w:uiPriority w:val="10"/>
    <w:qFormat/>
    <w:rsid w:val="00DB126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10"/>
    <w:rsid w:val="00DB12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2"/>
    <w:next w:val="a2"/>
    <w:link w:val="af6"/>
    <w:uiPriority w:val="11"/>
    <w:qFormat/>
    <w:rsid w:val="00DB12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DB12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uiPriority w:val="22"/>
    <w:qFormat/>
    <w:rsid w:val="00DB126D"/>
    <w:rPr>
      <w:b/>
      <w:bCs/>
    </w:rPr>
  </w:style>
  <w:style w:type="character" w:styleId="af8">
    <w:name w:val="Emphasis"/>
    <w:uiPriority w:val="20"/>
    <w:qFormat/>
    <w:rsid w:val="00DB126D"/>
    <w:rPr>
      <w:i/>
      <w:iCs/>
    </w:rPr>
  </w:style>
  <w:style w:type="paragraph" w:styleId="af9">
    <w:name w:val="No Spacing"/>
    <w:uiPriority w:val="1"/>
    <w:qFormat/>
    <w:rsid w:val="00DB126D"/>
    <w:rPr>
      <w:sz w:val="22"/>
      <w:szCs w:val="22"/>
      <w:lang w:val="en-US" w:eastAsia="en-US" w:bidi="en-US"/>
    </w:rPr>
  </w:style>
  <w:style w:type="paragraph" w:styleId="26">
    <w:name w:val="Quote"/>
    <w:basedOn w:val="a2"/>
    <w:next w:val="a2"/>
    <w:link w:val="27"/>
    <w:uiPriority w:val="29"/>
    <w:qFormat/>
    <w:rsid w:val="00DB126D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B126D"/>
    <w:rPr>
      <w:i/>
      <w:iCs/>
      <w:color w:val="000000"/>
    </w:rPr>
  </w:style>
  <w:style w:type="paragraph" w:styleId="afa">
    <w:name w:val="Intense Quote"/>
    <w:basedOn w:val="a2"/>
    <w:next w:val="a2"/>
    <w:link w:val="afb"/>
    <w:uiPriority w:val="30"/>
    <w:qFormat/>
    <w:rsid w:val="00DB12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DB126D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B126D"/>
    <w:rPr>
      <w:i/>
      <w:iCs/>
      <w:color w:val="808080"/>
    </w:rPr>
  </w:style>
  <w:style w:type="character" w:styleId="afd">
    <w:name w:val="Intense Emphasis"/>
    <w:uiPriority w:val="21"/>
    <w:qFormat/>
    <w:rsid w:val="00DB126D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B126D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B126D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B126D"/>
    <w:rPr>
      <w:b/>
      <w:bCs/>
      <w:smallCaps/>
      <w:spacing w:val="5"/>
    </w:rPr>
  </w:style>
  <w:style w:type="character" w:customStyle="1" w:styleId="aff1">
    <w:name w:val="Текст примечания Знак"/>
    <w:link w:val="aff2"/>
    <w:uiPriority w:val="99"/>
    <w:semiHidden/>
    <w:rsid w:val="00690401"/>
    <w:rPr>
      <w:rFonts w:cs="Arial"/>
    </w:rPr>
  </w:style>
  <w:style w:type="paragraph" w:styleId="aff2">
    <w:name w:val="annotation text"/>
    <w:basedOn w:val="a2"/>
    <w:link w:val="aff1"/>
    <w:uiPriority w:val="99"/>
    <w:semiHidden/>
    <w:rsid w:val="00690401"/>
    <w:pPr>
      <w:spacing w:after="0" w:line="240" w:lineRule="auto"/>
      <w:ind w:firstLine="709"/>
      <w:jc w:val="both"/>
    </w:pPr>
    <w:rPr>
      <w:rFonts w:cs="Arial"/>
    </w:rPr>
  </w:style>
  <w:style w:type="character" w:customStyle="1" w:styleId="13">
    <w:name w:val="Текст примечания Знак1"/>
    <w:link w:val="aff2"/>
    <w:uiPriority w:val="99"/>
    <w:semiHidden/>
    <w:rsid w:val="00690401"/>
    <w:rPr>
      <w:sz w:val="20"/>
      <w:szCs w:val="20"/>
    </w:rPr>
  </w:style>
  <w:style w:type="character" w:styleId="aff3">
    <w:name w:val="annotation reference"/>
    <w:uiPriority w:val="99"/>
    <w:semiHidden/>
    <w:unhideWhenUsed/>
    <w:rsid w:val="00690401"/>
    <w:rPr>
      <w:sz w:val="16"/>
      <w:szCs w:val="16"/>
    </w:rPr>
  </w:style>
  <w:style w:type="paragraph" w:styleId="aff4">
    <w:name w:val="Balloon Text"/>
    <w:basedOn w:val="a2"/>
    <w:link w:val="aff5"/>
    <w:uiPriority w:val="99"/>
    <w:semiHidden/>
    <w:unhideWhenUsed/>
    <w:rsid w:val="0069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690401"/>
    <w:rPr>
      <w:rFonts w:ascii="Tahoma" w:hAnsi="Tahoma" w:cs="Tahoma"/>
      <w:sz w:val="16"/>
      <w:szCs w:val="16"/>
    </w:rPr>
  </w:style>
  <w:style w:type="paragraph" w:customStyle="1" w:styleId="PDFHeader2">
    <w:name w:val="PDFHeader2"/>
    <w:basedOn w:val="a2"/>
    <w:rsid w:val="00CD28A0"/>
    <w:pPr>
      <w:keepNext/>
      <w:keepLines/>
      <w:suppressAutoHyphens/>
      <w:spacing w:after="0" w:line="240" w:lineRule="auto"/>
      <w:contextualSpacing/>
      <w:jc w:val="center"/>
      <w:outlineLvl w:val="1"/>
    </w:pPr>
    <w:rPr>
      <w:rFonts w:ascii="Arial Narrow" w:hAnsi="Arial Narrow"/>
      <w:b/>
      <w:color w:val="0000FF"/>
      <w:sz w:val="32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8">
    <w:name w:val="Обычный2"/>
    <w:rsid w:val="00395BF0"/>
    <w:pPr>
      <w:widowControl w:val="0"/>
      <w:spacing w:line="260" w:lineRule="auto"/>
      <w:ind w:left="520" w:firstLine="300"/>
      <w:jc w:val="both"/>
    </w:pPr>
    <w:rPr>
      <w:rFonts w:ascii="Times New Roman" w:hAnsi="Times New Roman"/>
      <w:snapToGrid w:val="0"/>
      <w:sz w:val="22"/>
    </w:rPr>
  </w:style>
  <w:style w:type="character" w:styleId="aff6">
    <w:name w:val="Hyperlink"/>
    <w:uiPriority w:val="99"/>
    <w:rsid w:val="00072FE3"/>
    <w:rPr>
      <w:color w:val="0000FF"/>
      <w:u w:val="single"/>
    </w:rPr>
  </w:style>
  <w:style w:type="character" w:customStyle="1" w:styleId="af1">
    <w:name w:val="Абзац списка Знак"/>
    <w:aliases w:val="2 заголовок Знак"/>
    <w:basedOn w:val="a3"/>
    <w:link w:val="af0"/>
    <w:uiPriority w:val="34"/>
    <w:rsid w:val="006B24DE"/>
  </w:style>
  <w:style w:type="paragraph" w:customStyle="1" w:styleId="PDFHeader3">
    <w:name w:val="PDFHeader3"/>
    <w:basedOn w:val="a2"/>
    <w:rsid w:val="006B24DE"/>
    <w:pPr>
      <w:keepNext/>
      <w:keepLines/>
      <w:suppressAutoHyphens/>
      <w:spacing w:after="0" w:line="240" w:lineRule="auto"/>
      <w:contextualSpacing/>
      <w:jc w:val="center"/>
      <w:outlineLvl w:val="2"/>
    </w:pPr>
    <w:rPr>
      <w:rFonts w:ascii="Arial Narrow" w:hAnsi="Arial Narrow"/>
      <w:b/>
      <w:color w:val="0000FF"/>
      <w:sz w:val="28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0">
    <w:name w:val="Стиль Маркерованый + 14 пт Полож"/>
    <w:basedOn w:val="a2"/>
    <w:link w:val="141"/>
    <w:rsid w:val="00AE10F2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/>
      <w:color w:val="000000"/>
      <w:sz w:val="28"/>
      <w:szCs w:val="24"/>
      <w:lang w:val="ru-RU" w:eastAsia="ru-RU" w:bidi="ar-SA"/>
    </w:rPr>
  </w:style>
  <w:style w:type="character" w:customStyle="1" w:styleId="141">
    <w:name w:val="Стиль Маркерованый + 14 пт Полож Знак Знак"/>
    <w:link w:val="140"/>
    <w:rsid w:val="00AE10F2"/>
    <w:rPr>
      <w:rFonts w:ascii="Times New Roman" w:eastAsia="Times New Roman" w:hAnsi="Times New Roman" w:cs="Times New Roman"/>
      <w:color w:val="000000"/>
      <w:sz w:val="28"/>
      <w:szCs w:val="24"/>
      <w:lang w:val="ru-RU" w:eastAsia="ru-RU" w:bidi="ar-SA"/>
    </w:rPr>
  </w:style>
  <w:style w:type="paragraph" w:customStyle="1" w:styleId="aff7">
    <w:name w:val="Стиль нумерованый Полож"/>
    <w:basedOn w:val="a2"/>
    <w:rsid w:val="00AE10F2"/>
    <w:pPr>
      <w:shd w:val="clear" w:color="auto" w:fill="FFFFFF"/>
      <w:tabs>
        <w:tab w:val="left" w:pos="1080"/>
        <w:tab w:val="num" w:pos="2160"/>
      </w:tabs>
      <w:spacing w:after="0" w:line="240" w:lineRule="auto"/>
      <w:ind w:left="2160" w:firstLine="709"/>
      <w:jc w:val="both"/>
    </w:pPr>
    <w:rPr>
      <w:rFonts w:ascii="Times New Roman" w:hAnsi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a0">
    <w:name w:val="Маркировный Рег"/>
    <w:basedOn w:val="a2"/>
    <w:rsid w:val="00AE10F2"/>
    <w:pPr>
      <w:numPr>
        <w:numId w:val="11"/>
      </w:numPr>
      <w:tabs>
        <w:tab w:val="clear" w:pos="284"/>
        <w:tab w:val="num" w:pos="-73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1">
    <w:name w:val="Стиль рег"/>
    <w:basedOn w:val="a"/>
    <w:next w:val="a2"/>
    <w:rsid w:val="00AE10F2"/>
    <w:pPr>
      <w:numPr>
        <w:ilvl w:val="1"/>
        <w:numId w:val="11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2"/>
    <w:rsid w:val="00AE10F2"/>
    <w:pPr>
      <w:numPr>
        <w:numId w:val="10"/>
      </w:numPr>
      <w:tabs>
        <w:tab w:val="clear" w:pos="964"/>
      </w:tabs>
      <w:spacing w:after="0" w:line="240" w:lineRule="auto"/>
      <w:ind w:left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4">
    <w:name w:val="Стиль Стиль Маркерованый + 14 пт Полож + По ширине"/>
    <w:basedOn w:val="140"/>
    <w:rsid w:val="00AE10F2"/>
    <w:pPr>
      <w:numPr>
        <w:ilvl w:val="2"/>
        <w:numId w:val="11"/>
      </w:numPr>
      <w:tabs>
        <w:tab w:val="num" w:pos="360"/>
        <w:tab w:val="num" w:pos="1440"/>
        <w:tab w:val="num" w:pos="2700"/>
        <w:tab w:val="num" w:pos="2880"/>
      </w:tabs>
      <w:ind w:left="1440" w:hanging="360"/>
      <w:jc w:val="both"/>
    </w:pPr>
    <w:rPr>
      <w:szCs w:val="20"/>
    </w:rPr>
  </w:style>
  <w:style w:type="paragraph" w:customStyle="1" w:styleId="35">
    <w:name w:val="Стиль нумер. 3"/>
    <w:basedOn w:val="a2"/>
    <w:rsid w:val="00AE10F2"/>
    <w:pPr>
      <w:tabs>
        <w:tab w:val="num" w:pos="2880"/>
      </w:tabs>
      <w:spacing w:after="0" w:line="240" w:lineRule="auto"/>
      <w:ind w:left="2880" w:hanging="18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8">
    <w:name w:val="annotation subject"/>
    <w:basedOn w:val="aff2"/>
    <w:next w:val="aff2"/>
    <w:link w:val="aff9"/>
    <w:uiPriority w:val="99"/>
    <w:semiHidden/>
    <w:unhideWhenUsed/>
    <w:rsid w:val="000F01D0"/>
    <w:pPr>
      <w:spacing w:after="200"/>
      <w:ind w:firstLine="0"/>
      <w:jc w:val="left"/>
    </w:pPr>
    <w:rPr>
      <w:rFonts w:cs="Times New Roman"/>
      <w:b/>
      <w:bCs/>
      <w:sz w:val="20"/>
      <w:szCs w:val="20"/>
    </w:rPr>
  </w:style>
  <w:style w:type="character" w:customStyle="1" w:styleId="aff9">
    <w:name w:val="Тема примечания Знак"/>
    <w:link w:val="aff8"/>
    <w:uiPriority w:val="99"/>
    <w:semiHidden/>
    <w:rsid w:val="000F01D0"/>
    <w:rPr>
      <w:rFonts w:cs="Arial"/>
      <w:b/>
      <w:bCs/>
      <w:sz w:val="20"/>
      <w:szCs w:val="20"/>
    </w:rPr>
  </w:style>
  <w:style w:type="paragraph" w:customStyle="1" w:styleId="36">
    <w:name w:val="Обычный3"/>
    <w:rsid w:val="00B11836"/>
    <w:pPr>
      <w:widowControl w:val="0"/>
      <w:spacing w:line="260" w:lineRule="auto"/>
      <w:ind w:left="520" w:firstLine="300"/>
      <w:jc w:val="both"/>
    </w:pPr>
    <w:rPr>
      <w:rFonts w:ascii="Times New Roman" w:hAnsi="Times New Roman"/>
      <w:snapToGrid w:val="0"/>
      <w:sz w:val="22"/>
    </w:rPr>
  </w:style>
  <w:style w:type="character" w:customStyle="1" w:styleId="style31">
    <w:name w:val="style31"/>
    <w:rsid w:val="008B1F42"/>
    <w:rPr>
      <w:rFonts w:ascii="Verdana" w:hAnsi="Verdana" w:hint="default"/>
    </w:rPr>
  </w:style>
  <w:style w:type="paragraph" w:customStyle="1" w:styleId="29">
    <w:name w:val="Заголовок2"/>
    <w:basedOn w:val="a2"/>
    <w:link w:val="2a"/>
    <w:qFormat/>
    <w:rsid w:val="00E9088E"/>
    <w:pPr>
      <w:spacing w:after="0" w:line="240" w:lineRule="auto"/>
      <w:ind w:left="709"/>
    </w:pPr>
    <w:rPr>
      <w:rFonts w:ascii="Century Gothic" w:hAnsi="Century Gothic"/>
      <w:b/>
      <w:bCs/>
      <w:sz w:val="26"/>
      <w:szCs w:val="26"/>
      <w:lang w:val="ru-RU" w:eastAsia="ru-RU" w:bidi="ar-SA"/>
    </w:rPr>
  </w:style>
  <w:style w:type="character" w:customStyle="1" w:styleId="2a">
    <w:name w:val="Заголовок2 Знак"/>
    <w:link w:val="29"/>
    <w:rsid w:val="00E9088E"/>
    <w:rPr>
      <w:rFonts w:ascii="Century Gothic" w:hAnsi="Century Gothic"/>
      <w:b/>
      <w:bCs/>
      <w:sz w:val="26"/>
      <w:szCs w:val="26"/>
    </w:rPr>
  </w:style>
  <w:style w:type="paragraph" w:styleId="affa">
    <w:name w:val="Normal (Web)"/>
    <w:basedOn w:val="a2"/>
    <w:uiPriority w:val="99"/>
    <w:rsid w:val="008B1F4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fb">
    <w:name w:val="!текст"/>
    <w:basedOn w:val="a2"/>
    <w:qFormat/>
    <w:rsid w:val="008B1F42"/>
    <w:pPr>
      <w:widowControl w:val="0"/>
      <w:spacing w:after="0" w:line="320" w:lineRule="exact"/>
      <w:ind w:firstLine="709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table" w:styleId="2-6">
    <w:name w:val="Medium List 2 Accent 6"/>
    <w:basedOn w:val="a4"/>
    <w:uiPriority w:val="66"/>
    <w:rsid w:val="00174A1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c">
    <w:name w:val="Table Grid"/>
    <w:basedOn w:val="a4"/>
    <w:uiPriority w:val="59"/>
    <w:rsid w:val="00355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1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footer"/>
    <w:aliases w:val="Нижний колонтитул ТЕКСТ"/>
    <w:basedOn w:val="a2"/>
    <w:link w:val="affe"/>
    <w:uiPriority w:val="99"/>
    <w:rsid w:val="00AF0A9C"/>
    <w:pPr>
      <w:tabs>
        <w:tab w:val="center" w:pos="4677"/>
        <w:tab w:val="right" w:pos="9355"/>
      </w:tabs>
    </w:pPr>
  </w:style>
  <w:style w:type="character" w:styleId="afff">
    <w:name w:val="page number"/>
    <w:basedOn w:val="a3"/>
    <w:rsid w:val="00AF0A9C"/>
  </w:style>
  <w:style w:type="paragraph" w:styleId="3">
    <w:name w:val="List Number 3"/>
    <w:basedOn w:val="a2"/>
    <w:rsid w:val="00404274"/>
    <w:pPr>
      <w:keepLines/>
      <w:numPr>
        <w:numId w:val="17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3"/>
    <w:rsid w:val="00001C8E"/>
  </w:style>
  <w:style w:type="paragraph" w:styleId="afff0">
    <w:name w:val="Document Map"/>
    <w:basedOn w:val="a2"/>
    <w:link w:val="afff1"/>
    <w:uiPriority w:val="99"/>
    <w:semiHidden/>
    <w:unhideWhenUsed/>
    <w:rsid w:val="0054143F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link w:val="afff0"/>
    <w:uiPriority w:val="99"/>
    <w:semiHidden/>
    <w:rsid w:val="0054143F"/>
    <w:rPr>
      <w:rFonts w:ascii="Tahoma" w:hAnsi="Tahoma" w:cs="Tahoma"/>
      <w:sz w:val="16"/>
      <w:szCs w:val="16"/>
      <w:lang w:val="en-US" w:eastAsia="en-US" w:bidi="en-US"/>
    </w:rPr>
  </w:style>
  <w:style w:type="paragraph" w:styleId="2b">
    <w:name w:val="toc 2"/>
    <w:basedOn w:val="a2"/>
    <w:next w:val="a2"/>
    <w:autoRedefine/>
    <w:uiPriority w:val="39"/>
    <w:unhideWhenUsed/>
    <w:rsid w:val="00A831A7"/>
    <w:pPr>
      <w:tabs>
        <w:tab w:val="left" w:pos="284"/>
        <w:tab w:val="left" w:pos="567"/>
        <w:tab w:val="left" w:pos="1134"/>
        <w:tab w:val="right" w:leader="dot" w:pos="9072"/>
      </w:tabs>
      <w:ind w:left="142"/>
    </w:pPr>
  </w:style>
  <w:style w:type="paragraph" w:styleId="37">
    <w:name w:val="toc 3"/>
    <w:basedOn w:val="a2"/>
    <w:next w:val="a2"/>
    <w:autoRedefine/>
    <w:uiPriority w:val="39"/>
    <w:unhideWhenUsed/>
    <w:rsid w:val="0015148E"/>
    <w:pPr>
      <w:ind w:left="440"/>
    </w:pPr>
  </w:style>
  <w:style w:type="paragraph" w:styleId="afff2">
    <w:name w:val="header"/>
    <w:basedOn w:val="a2"/>
    <w:link w:val="afff3"/>
    <w:uiPriority w:val="99"/>
    <w:unhideWhenUsed/>
    <w:rsid w:val="00175E00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rsid w:val="00175E00"/>
    <w:rPr>
      <w:sz w:val="22"/>
      <w:szCs w:val="22"/>
      <w:lang w:val="en-US" w:eastAsia="en-US" w:bidi="en-US"/>
    </w:rPr>
  </w:style>
  <w:style w:type="character" w:customStyle="1" w:styleId="affe">
    <w:name w:val="Нижний колонтитул Знак"/>
    <w:aliases w:val="Нижний колонтитул ТЕКСТ Знак"/>
    <w:link w:val="affd"/>
    <w:uiPriority w:val="99"/>
    <w:rsid w:val="00175E00"/>
    <w:rPr>
      <w:sz w:val="22"/>
      <w:szCs w:val="22"/>
      <w:lang w:val="en-US" w:eastAsia="en-US" w:bidi="en-US"/>
    </w:rPr>
  </w:style>
  <w:style w:type="paragraph" w:customStyle="1" w:styleId="BodyText2">
    <w:name w:val="Body Text 2"/>
    <w:basedOn w:val="a2"/>
    <w:rsid w:val="00603B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val="ru-RU" w:eastAsia="ru-RU" w:bidi="ar-SA"/>
    </w:rPr>
  </w:style>
  <w:style w:type="paragraph" w:customStyle="1" w:styleId="-">
    <w:name w:val="Основной - абзац"/>
    <w:basedOn w:val="a9"/>
    <w:rsid w:val="00AF6EA8"/>
    <w:pPr>
      <w:spacing w:after="0" w:line="360" w:lineRule="auto"/>
      <w:ind w:firstLine="709"/>
    </w:pPr>
    <w:rPr>
      <w:rFonts w:ascii="Times New Roman" w:hAnsi="Times New Roman"/>
      <w:sz w:val="24"/>
      <w:szCs w:val="24"/>
      <w:lang w:val="x-none" w:eastAsia="x-none" w:bidi="ar-SA"/>
    </w:rPr>
  </w:style>
  <w:style w:type="paragraph" w:styleId="38">
    <w:name w:val="Body Text 3"/>
    <w:basedOn w:val="a2"/>
    <w:link w:val="39"/>
    <w:uiPriority w:val="99"/>
    <w:semiHidden/>
    <w:unhideWhenUsed/>
    <w:rsid w:val="001E4EFE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uiPriority w:val="99"/>
    <w:semiHidden/>
    <w:rsid w:val="001E4EFE"/>
    <w:rPr>
      <w:sz w:val="16"/>
      <w:szCs w:val="16"/>
      <w:lang w:val="en-US" w:eastAsia="en-US" w:bidi="en-US"/>
    </w:rPr>
  </w:style>
  <w:style w:type="paragraph" w:styleId="afff4">
    <w:name w:val="footnote text"/>
    <w:basedOn w:val="a2"/>
    <w:link w:val="afff5"/>
    <w:uiPriority w:val="99"/>
    <w:semiHidden/>
    <w:unhideWhenUsed/>
    <w:rsid w:val="001E4EFE"/>
    <w:rPr>
      <w:sz w:val="20"/>
      <w:szCs w:val="20"/>
    </w:rPr>
  </w:style>
  <w:style w:type="character" w:customStyle="1" w:styleId="afff5">
    <w:name w:val="Текст сноски Знак"/>
    <w:link w:val="afff4"/>
    <w:uiPriority w:val="99"/>
    <w:semiHidden/>
    <w:rsid w:val="001E4EFE"/>
    <w:rPr>
      <w:lang w:val="en-US" w:eastAsia="en-US" w:bidi="en-US"/>
    </w:rPr>
  </w:style>
  <w:style w:type="character" w:styleId="afff6">
    <w:name w:val="footnote reference"/>
    <w:uiPriority w:val="99"/>
    <w:semiHidden/>
    <w:unhideWhenUsed/>
    <w:rsid w:val="001E4EFE"/>
    <w:rPr>
      <w:vertAlign w:val="superscript"/>
    </w:rPr>
  </w:style>
  <w:style w:type="character" w:customStyle="1" w:styleId="fn">
    <w:name w:val="fn"/>
    <w:uiPriority w:val="99"/>
    <w:rsid w:val="00A83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port.ru/spravochnik-pesticzidov-i-agroximikato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sfu-kra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sterecyc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29721</CharactersWithSpaces>
  <SharedDoc>false</SharedDoc>
  <HLinks>
    <vt:vector size="78" baseType="variant">
      <vt:variant>
        <vt:i4>983115</vt:i4>
      </vt:variant>
      <vt:variant>
        <vt:i4>66</vt:i4>
      </vt:variant>
      <vt:variant>
        <vt:i4>0</vt:i4>
      </vt:variant>
      <vt:variant>
        <vt:i4>5</vt:i4>
      </vt:variant>
      <vt:variant>
        <vt:lpwstr>http://www.wasterecycling.ru/</vt:lpwstr>
      </vt:variant>
      <vt:variant>
        <vt:lpwstr/>
      </vt:variant>
      <vt:variant>
        <vt:i4>1507415</vt:i4>
      </vt:variant>
      <vt:variant>
        <vt:i4>63</vt:i4>
      </vt:variant>
      <vt:variant>
        <vt:i4>0</vt:i4>
      </vt:variant>
      <vt:variant>
        <vt:i4>5</vt:i4>
      </vt:variant>
      <vt:variant>
        <vt:lpwstr>http://greenport.ru/spravochnik-pesticzidov-i-agroximikatov.html</vt:lpwstr>
      </vt:variant>
      <vt:variant>
        <vt:lpwstr/>
      </vt:variant>
      <vt:variant>
        <vt:i4>6357027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tab_5_1</vt:lpwstr>
      </vt:variant>
      <vt:variant>
        <vt:i4>7471222</vt:i4>
      </vt:variant>
      <vt:variant>
        <vt:i4>57</vt:i4>
      </vt:variant>
      <vt:variant>
        <vt:i4>0</vt:i4>
      </vt:variant>
      <vt:variant>
        <vt:i4>5</vt:i4>
      </vt:variant>
      <vt:variant>
        <vt:lpwstr>http://lib.sfu-kras.ru/</vt:lpwstr>
      </vt:variant>
      <vt:variant>
        <vt:lpwstr/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_Toc342903330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_Toc342903329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_Toc342903328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_Toc342903321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_Toc342903320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_Toc342903319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_Toc342903318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_Toc342903317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_Toc342903316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Светлана</cp:lastModifiedBy>
  <cp:revision>2</cp:revision>
  <cp:lastPrinted>2012-10-05T09:20:00Z</cp:lastPrinted>
  <dcterms:created xsi:type="dcterms:W3CDTF">2013-04-01T15:33:00Z</dcterms:created>
  <dcterms:modified xsi:type="dcterms:W3CDTF">2013-04-01T15:33:00Z</dcterms:modified>
</cp:coreProperties>
</file>