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970" w:rsidRPr="000F7970" w:rsidRDefault="000F7970" w:rsidP="000F7970">
      <w:pPr>
        <w:rPr>
          <w:i/>
        </w:rPr>
      </w:pPr>
      <w:bookmarkStart w:id="0" w:name="_GoBack"/>
      <w:bookmarkEnd w:id="0"/>
    </w:p>
    <w:p w:rsidR="00580E2D" w:rsidRPr="00962F68" w:rsidRDefault="00580E2D" w:rsidP="00580E2D">
      <w:pPr>
        <w:tabs>
          <w:tab w:val="left" w:pos="9496"/>
        </w:tabs>
        <w:jc w:val="center"/>
        <w:rPr>
          <w:b/>
          <w:bdr w:val="none" w:sz="0" w:space="0" w:color="auto" w:frame="1"/>
        </w:rPr>
      </w:pPr>
      <w:r w:rsidRPr="00962F68">
        <w:rPr>
          <w:b/>
          <w:bdr w:val="none" w:sz="0" w:space="0" w:color="auto" w:frame="1"/>
        </w:rPr>
        <w:t>МИНИСТЕРСТВО ОБРАЗОВАНИЯ И НАУКИ РФ</w:t>
      </w:r>
    </w:p>
    <w:p w:rsidR="00580E2D" w:rsidRPr="00962F68" w:rsidRDefault="00580E2D" w:rsidP="00580E2D">
      <w:pPr>
        <w:tabs>
          <w:tab w:val="left" w:pos="9496"/>
        </w:tabs>
        <w:jc w:val="center"/>
        <w:rPr>
          <w:b/>
          <w:bdr w:val="none" w:sz="0" w:space="0" w:color="auto" w:frame="1"/>
        </w:rPr>
      </w:pPr>
      <w:r w:rsidRPr="00962F68">
        <w:rPr>
          <w:b/>
          <w:bdr w:val="none" w:sz="0" w:space="0" w:color="auto" w:frame="1"/>
        </w:rPr>
        <w:t>СИБИРСКИЙ ФЕДЕРАЛЬНЫЙ УНИВЕРСИТЕТ</w:t>
      </w:r>
    </w:p>
    <w:p w:rsidR="00580E2D" w:rsidRPr="00962F68" w:rsidRDefault="00580E2D" w:rsidP="00580E2D">
      <w:pPr>
        <w:tabs>
          <w:tab w:val="left" w:pos="9496"/>
        </w:tabs>
        <w:jc w:val="center"/>
        <w:rPr>
          <w:b/>
          <w:bdr w:val="none" w:sz="0" w:space="0" w:color="auto" w:frame="1"/>
        </w:rPr>
      </w:pPr>
      <w:r w:rsidRPr="00962F68">
        <w:rPr>
          <w:b/>
          <w:bdr w:val="none" w:sz="0" w:space="0" w:color="auto" w:frame="1"/>
        </w:rPr>
        <w:t xml:space="preserve">ИНСТИТУТ БИОФИЗИКИ СИБИРСКОГО ОТДЕЛЕНИЯ </w:t>
      </w:r>
    </w:p>
    <w:p w:rsidR="00580E2D" w:rsidRPr="00962F68" w:rsidRDefault="00580E2D" w:rsidP="00580E2D">
      <w:pPr>
        <w:tabs>
          <w:tab w:val="left" w:pos="9496"/>
        </w:tabs>
        <w:jc w:val="center"/>
        <w:rPr>
          <w:b/>
          <w:bdr w:val="none" w:sz="0" w:space="0" w:color="auto" w:frame="1"/>
        </w:rPr>
      </w:pPr>
      <w:r w:rsidRPr="00962F68">
        <w:rPr>
          <w:b/>
          <w:bdr w:val="none" w:sz="0" w:space="0" w:color="auto" w:frame="1"/>
        </w:rPr>
        <w:t>РОССИЙСКОЙ АКАДЕМИИ НАУК</w:t>
      </w:r>
    </w:p>
    <w:p w:rsidR="00580E2D" w:rsidRDefault="00580E2D" w:rsidP="00580E2D">
      <w:pPr>
        <w:tabs>
          <w:tab w:val="left" w:pos="9496"/>
        </w:tabs>
        <w:jc w:val="center"/>
        <w:rPr>
          <w:b/>
          <w:bdr w:val="none" w:sz="0" w:space="0" w:color="auto" w:frame="1"/>
        </w:rPr>
      </w:pPr>
    </w:p>
    <w:p w:rsidR="00580E2D" w:rsidRDefault="00580E2D" w:rsidP="00580E2D">
      <w:pPr>
        <w:tabs>
          <w:tab w:val="left" w:pos="9496"/>
        </w:tabs>
        <w:jc w:val="center"/>
        <w:rPr>
          <w:b/>
          <w:bdr w:val="none" w:sz="0" w:space="0" w:color="auto" w:frame="1"/>
        </w:rPr>
      </w:pPr>
    </w:p>
    <w:p w:rsidR="00580E2D" w:rsidRPr="00962F68" w:rsidRDefault="00580E2D" w:rsidP="00580E2D">
      <w:pPr>
        <w:tabs>
          <w:tab w:val="left" w:pos="9496"/>
        </w:tabs>
        <w:jc w:val="center"/>
        <w:rPr>
          <w:b/>
          <w:bdr w:val="none" w:sz="0" w:space="0" w:color="auto" w:frame="1"/>
        </w:rPr>
      </w:pPr>
    </w:p>
    <w:p w:rsidR="00580E2D" w:rsidRDefault="00580E2D" w:rsidP="00580E2D">
      <w:pPr>
        <w:tabs>
          <w:tab w:val="left" w:pos="9496"/>
        </w:tabs>
        <w:jc w:val="center"/>
        <w:rPr>
          <w:b/>
          <w:bdr w:val="none" w:sz="0" w:space="0" w:color="auto" w:frame="1"/>
        </w:rPr>
      </w:pPr>
    </w:p>
    <w:p w:rsidR="00443DF5" w:rsidRPr="00962F68" w:rsidRDefault="00443DF5" w:rsidP="00580E2D">
      <w:pPr>
        <w:tabs>
          <w:tab w:val="left" w:pos="9496"/>
        </w:tabs>
        <w:jc w:val="center"/>
        <w:rPr>
          <w:b/>
          <w:bdr w:val="none" w:sz="0" w:space="0" w:color="auto" w:frame="1"/>
        </w:rPr>
      </w:pPr>
    </w:p>
    <w:p w:rsidR="00580E2D" w:rsidRPr="00962F68" w:rsidRDefault="00580E2D" w:rsidP="00580E2D">
      <w:pPr>
        <w:tabs>
          <w:tab w:val="left" w:pos="9496"/>
        </w:tabs>
        <w:jc w:val="center"/>
        <w:rPr>
          <w:rFonts w:cs="Calibri"/>
          <w:sz w:val="96"/>
          <w:szCs w:val="56"/>
        </w:rPr>
      </w:pPr>
      <w:r>
        <w:rPr>
          <w:b/>
          <w:sz w:val="36"/>
          <w:bdr w:val="none" w:sz="0" w:space="0" w:color="auto" w:frame="1"/>
        </w:rPr>
        <w:t>Т. Г. Волова</w:t>
      </w:r>
    </w:p>
    <w:p w:rsidR="00580E2D" w:rsidRDefault="00580E2D" w:rsidP="00580E2D">
      <w:pPr>
        <w:tabs>
          <w:tab w:val="left" w:pos="9496"/>
        </w:tabs>
        <w:jc w:val="center"/>
        <w:rPr>
          <w:rFonts w:cs="Calibri"/>
          <w:sz w:val="56"/>
          <w:szCs w:val="56"/>
        </w:rPr>
      </w:pPr>
    </w:p>
    <w:p w:rsidR="00580E2D" w:rsidRDefault="00580E2D" w:rsidP="00580E2D">
      <w:pPr>
        <w:jc w:val="center"/>
        <w:rPr>
          <w:rFonts w:cs="Calibri"/>
          <w:sz w:val="56"/>
          <w:szCs w:val="56"/>
        </w:rPr>
      </w:pPr>
    </w:p>
    <w:p w:rsidR="00580E2D" w:rsidRPr="00BC5C52" w:rsidRDefault="00580E2D" w:rsidP="00C25A9A">
      <w:pPr>
        <w:jc w:val="center"/>
        <w:rPr>
          <w:rFonts w:cs="Calibri"/>
          <w:b/>
          <w:caps/>
          <w:sz w:val="56"/>
          <w:szCs w:val="56"/>
        </w:rPr>
      </w:pPr>
      <w:r w:rsidRPr="00BC5C52">
        <w:rPr>
          <w:rFonts w:cs="Calibri"/>
          <w:sz w:val="56"/>
          <w:szCs w:val="56"/>
        </w:rPr>
        <w:t>«</w:t>
      </w:r>
      <w:r w:rsidR="00C25A9A" w:rsidRPr="00C25A9A">
        <w:rPr>
          <w:rFonts w:cs="Calibri"/>
          <w:sz w:val="56"/>
          <w:szCs w:val="56"/>
        </w:rPr>
        <w:t>Экологическая биотехнология</w:t>
      </w:r>
      <w:r w:rsidRPr="00BC5C52">
        <w:rPr>
          <w:rFonts w:cs="Calibri"/>
          <w:sz w:val="56"/>
          <w:szCs w:val="56"/>
        </w:rPr>
        <w:t>»</w:t>
      </w:r>
    </w:p>
    <w:p w:rsidR="00580E2D" w:rsidRPr="00283D8B" w:rsidRDefault="00580E2D" w:rsidP="00580E2D">
      <w:pPr>
        <w:jc w:val="center"/>
        <w:rPr>
          <w:rFonts w:cs="Calibri"/>
          <w:b/>
          <w:caps/>
          <w:sz w:val="40"/>
          <w:szCs w:val="56"/>
        </w:rPr>
      </w:pPr>
    </w:p>
    <w:p w:rsidR="00580E2D" w:rsidRDefault="00580E2D" w:rsidP="00580E2D">
      <w:pPr>
        <w:jc w:val="center"/>
        <w:rPr>
          <w:rFonts w:cs="Calibri"/>
          <w:b/>
          <w:caps/>
          <w:sz w:val="40"/>
          <w:szCs w:val="56"/>
        </w:rPr>
      </w:pPr>
    </w:p>
    <w:p w:rsidR="00580E2D" w:rsidRDefault="00580E2D" w:rsidP="00580E2D">
      <w:pPr>
        <w:jc w:val="center"/>
        <w:rPr>
          <w:rFonts w:cs="Calibri"/>
          <w:b/>
          <w:caps/>
          <w:sz w:val="40"/>
          <w:szCs w:val="56"/>
        </w:rPr>
      </w:pPr>
    </w:p>
    <w:p w:rsidR="00580E2D" w:rsidRPr="00962F68" w:rsidRDefault="00580E2D" w:rsidP="00580E2D">
      <w:pPr>
        <w:jc w:val="center"/>
        <w:rPr>
          <w:rFonts w:cs="Calibri"/>
          <w:sz w:val="48"/>
          <w:szCs w:val="56"/>
        </w:rPr>
      </w:pPr>
      <w:r w:rsidRPr="00962F68">
        <w:rPr>
          <w:rFonts w:cs="Calibri"/>
          <w:caps/>
          <w:sz w:val="48"/>
          <w:szCs w:val="56"/>
        </w:rPr>
        <w:t>Р</w:t>
      </w:r>
      <w:r w:rsidRPr="00962F68">
        <w:rPr>
          <w:rFonts w:cs="Calibri"/>
          <w:sz w:val="48"/>
          <w:szCs w:val="56"/>
        </w:rPr>
        <w:t>абочая программа дисципл</w:t>
      </w:r>
      <w:r w:rsidRPr="00962F68">
        <w:rPr>
          <w:rFonts w:cs="Calibri"/>
          <w:sz w:val="48"/>
          <w:szCs w:val="56"/>
        </w:rPr>
        <w:t>и</w:t>
      </w:r>
      <w:r w:rsidRPr="00962F68">
        <w:rPr>
          <w:rFonts w:cs="Calibri"/>
          <w:sz w:val="48"/>
          <w:szCs w:val="56"/>
        </w:rPr>
        <w:t>ны</w:t>
      </w:r>
    </w:p>
    <w:p w:rsidR="00580E2D" w:rsidRDefault="00580E2D" w:rsidP="00580E2D">
      <w:pPr>
        <w:jc w:val="center"/>
        <w:rPr>
          <w:rFonts w:cs="Calibri"/>
          <w:b/>
          <w:sz w:val="40"/>
          <w:szCs w:val="56"/>
        </w:rPr>
      </w:pPr>
    </w:p>
    <w:p w:rsidR="00580E2D" w:rsidRDefault="00580E2D" w:rsidP="00580E2D">
      <w:pPr>
        <w:jc w:val="center"/>
        <w:rPr>
          <w:rFonts w:cs="Calibri"/>
          <w:b/>
          <w:sz w:val="40"/>
          <w:szCs w:val="56"/>
        </w:rPr>
      </w:pPr>
    </w:p>
    <w:p w:rsidR="00580E2D" w:rsidRDefault="00580E2D" w:rsidP="00580E2D">
      <w:pPr>
        <w:jc w:val="center"/>
        <w:rPr>
          <w:b/>
          <w:sz w:val="36"/>
          <w:bdr w:val="none" w:sz="0" w:space="0" w:color="auto" w:frame="1"/>
        </w:rPr>
      </w:pPr>
    </w:p>
    <w:p w:rsidR="00580E2D" w:rsidRDefault="00580E2D" w:rsidP="00580E2D">
      <w:pPr>
        <w:jc w:val="center"/>
        <w:rPr>
          <w:b/>
          <w:sz w:val="36"/>
          <w:bdr w:val="none" w:sz="0" w:space="0" w:color="auto" w:frame="1"/>
        </w:rPr>
      </w:pPr>
    </w:p>
    <w:p w:rsidR="00580E2D" w:rsidRDefault="00580E2D" w:rsidP="00580E2D">
      <w:pPr>
        <w:jc w:val="center"/>
        <w:rPr>
          <w:b/>
          <w:sz w:val="36"/>
          <w:bdr w:val="none" w:sz="0" w:space="0" w:color="auto" w:frame="1"/>
        </w:rPr>
      </w:pPr>
    </w:p>
    <w:p w:rsidR="00C25A9A" w:rsidRDefault="00C25A9A" w:rsidP="00580E2D">
      <w:pPr>
        <w:jc w:val="center"/>
        <w:rPr>
          <w:b/>
          <w:sz w:val="36"/>
          <w:bdr w:val="none" w:sz="0" w:space="0" w:color="auto" w:frame="1"/>
        </w:rPr>
      </w:pPr>
    </w:p>
    <w:p w:rsidR="00C25A9A" w:rsidRDefault="00C25A9A" w:rsidP="00580E2D">
      <w:pPr>
        <w:jc w:val="center"/>
        <w:rPr>
          <w:b/>
          <w:sz w:val="36"/>
          <w:bdr w:val="none" w:sz="0" w:space="0" w:color="auto" w:frame="1"/>
        </w:rPr>
      </w:pPr>
    </w:p>
    <w:p w:rsidR="00C25A9A" w:rsidRDefault="00C25A9A" w:rsidP="00580E2D">
      <w:pPr>
        <w:jc w:val="center"/>
        <w:rPr>
          <w:b/>
          <w:sz w:val="36"/>
          <w:bdr w:val="none" w:sz="0" w:space="0" w:color="auto" w:frame="1"/>
        </w:rPr>
      </w:pPr>
    </w:p>
    <w:p w:rsidR="00C25A9A" w:rsidRDefault="00C25A9A" w:rsidP="00580E2D">
      <w:pPr>
        <w:jc w:val="center"/>
        <w:rPr>
          <w:b/>
          <w:sz w:val="36"/>
          <w:bdr w:val="none" w:sz="0" w:space="0" w:color="auto" w:frame="1"/>
        </w:rPr>
      </w:pPr>
    </w:p>
    <w:p w:rsidR="00C25A9A" w:rsidRDefault="00C25A9A" w:rsidP="00580E2D">
      <w:pPr>
        <w:jc w:val="center"/>
        <w:rPr>
          <w:b/>
          <w:sz w:val="36"/>
          <w:bdr w:val="none" w:sz="0" w:space="0" w:color="auto" w:frame="1"/>
        </w:rPr>
      </w:pPr>
    </w:p>
    <w:p w:rsidR="00580E2D" w:rsidRDefault="00580E2D" w:rsidP="00580E2D">
      <w:pPr>
        <w:jc w:val="center"/>
        <w:rPr>
          <w:b/>
          <w:sz w:val="36"/>
          <w:bdr w:val="none" w:sz="0" w:space="0" w:color="auto" w:frame="1"/>
        </w:rPr>
      </w:pPr>
    </w:p>
    <w:p w:rsidR="00580E2D" w:rsidRDefault="00580E2D" w:rsidP="00580E2D">
      <w:pPr>
        <w:jc w:val="center"/>
        <w:rPr>
          <w:b/>
          <w:sz w:val="36"/>
          <w:bdr w:val="none" w:sz="0" w:space="0" w:color="auto" w:frame="1"/>
        </w:rPr>
      </w:pPr>
      <w:r>
        <w:rPr>
          <w:b/>
          <w:sz w:val="36"/>
          <w:bdr w:val="none" w:sz="0" w:space="0" w:color="auto" w:frame="1"/>
        </w:rPr>
        <w:t>Красноярск</w:t>
      </w:r>
    </w:p>
    <w:p w:rsidR="00580E2D" w:rsidRDefault="00580E2D" w:rsidP="00580E2D">
      <w:pPr>
        <w:tabs>
          <w:tab w:val="left" w:pos="658"/>
          <w:tab w:val="left" w:pos="1276"/>
        </w:tabs>
        <w:jc w:val="center"/>
        <w:rPr>
          <w:rFonts w:cs="Calibri"/>
          <w:sz w:val="24"/>
        </w:rPr>
      </w:pPr>
      <w:r>
        <w:rPr>
          <w:b/>
          <w:sz w:val="36"/>
          <w:bdr w:val="none" w:sz="0" w:space="0" w:color="auto" w:frame="1"/>
        </w:rPr>
        <w:t>2012</w:t>
      </w:r>
      <w:r>
        <w:rPr>
          <w:rFonts w:cs="Calibri"/>
        </w:rPr>
        <w:t xml:space="preserve"> </w:t>
      </w:r>
    </w:p>
    <w:p w:rsidR="00580E2D" w:rsidRPr="00283D8B" w:rsidRDefault="00580E2D" w:rsidP="00580E2D">
      <w:pPr>
        <w:jc w:val="center"/>
        <w:rPr>
          <w:rFonts w:cs="Calibri"/>
          <w:b/>
          <w:caps/>
          <w:sz w:val="40"/>
          <w:szCs w:val="56"/>
        </w:rPr>
      </w:pPr>
    </w:p>
    <w:p w:rsidR="002D3E62" w:rsidRPr="002D3E62" w:rsidRDefault="002D3E62" w:rsidP="002D3E62">
      <w:pPr>
        <w:tabs>
          <w:tab w:val="left" w:pos="658"/>
        </w:tabs>
        <w:rPr>
          <w:szCs w:val="28"/>
        </w:rPr>
      </w:pPr>
      <w:r>
        <w:rPr>
          <w:sz w:val="24"/>
          <w:szCs w:val="28"/>
        </w:rPr>
        <w:br w:type="page"/>
      </w:r>
      <w:r w:rsidRPr="002D3E62">
        <w:rPr>
          <w:szCs w:val="28"/>
        </w:rPr>
        <w:lastRenderedPageBreak/>
        <w:t>УДК 574.21(07)</w:t>
      </w:r>
    </w:p>
    <w:p w:rsidR="002D3E62" w:rsidRPr="002D3E62" w:rsidRDefault="002D3E62" w:rsidP="002D3E62">
      <w:pPr>
        <w:tabs>
          <w:tab w:val="left" w:pos="658"/>
        </w:tabs>
        <w:rPr>
          <w:szCs w:val="28"/>
        </w:rPr>
      </w:pPr>
      <w:r w:rsidRPr="002D3E62">
        <w:rPr>
          <w:szCs w:val="28"/>
        </w:rPr>
        <w:t>ББК 28.0я73</w:t>
      </w:r>
    </w:p>
    <w:p w:rsidR="002D3E62" w:rsidRPr="002D3E62" w:rsidRDefault="002D3E62" w:rsidP="002D3E62">
      <w:pPr>
        <w:tabs>
          <w:tab w:val="left" w:pos="658"/>
        </w:tabs>
        <w:rPr>
          <w:szCs w:val="28"/>
        </w:rPr>
      </w:pPr>
      <w:r w:rsidRPr="002D3E62">
        <w:rPr>
          <w:szCs w:val="28"/>
        </w:rPr>
        <w:t>Э40</w:t>
      </w:r>
    </w:p>
    <w:p w:rsidR="002D3E62" w:rsidRDefault="002D3E62" w:rsidP="00580E2D">
      <w:pPr>
        <w:ind w:left="709"/>
        <w:rPr>
          <w:rFonts w:cs="Calibri"/>
          <w:szCs w:val="24"/>
        </w:rPr>
      </w:pPr>
    </w:p>
    <w:p w:rsidR="00580E2D" w:rsidRPr="00884E2B" w:rsidRDefault="00C25A9A" w:rsidP="002D3E62">
      <w:pPr>
        <w:rPr>
          <w:rFonts w:cs="Calibri"/>
          <w:szCs w:val="24"/>
        </w:rPr>
      </w:pPr>
      <w:r w:rsidRPr="00884E2B">
        <w:rPr>
          <w:rFonts w:cs="Calibri"/>
          <w:szCs w:val="24"/>
        </w:rPr>
        <w:t>Экологическая биотехнология</w:t>
      </w:r>
      <w:r w:rsidR="00580E2D" w:rsidRPr="00884E2B">
        <w:rPr>
          <w:rFonts w:cs="Calibri"/>
          <w:szCs w:val="24"/>
        </w:rPr>
        <w:t xml:space="preserve"> :</w:t>
      </w:r>
      <w:r w:rsidR="00580E2D" w:rsidRPr="00884E2B">
        <w:rPr>
          <w:rFonts w:cs="Calibri"/>
          <w:color w:val="000000"/>
          <w:szCs w:val="24"/>
        </w:rPr>
        <w:t xml:space="preserve"> рабочая программа дисциплины / </w:t>
      </w:r>
      <w:r w:rsidR="00E560C8" w:rsidRPr="00884E2B">
        <w:rPr>
          <w:rFonts w:cs="Calibri"/>
          <w:color w:val="000000"/>
          <w:szCs w:val="24"/>
        </w:rPr>
        <w:t>Т. Г. В</w:t>
      </w:r>
      <w:r w:rsidR="00E560C8" w:rsidRPr="00884E2B">
        <w:rPr>
          <w:rFonts w:cs="Calibri"/>
          <w:color w:val="000000"/>
          <w:szCs w:val="24"/>
        </w:rPr>
        <w:t>о</w:t>
      </w:r>
      <w:r w:rsidR="00E560C8" w:rsidRPr="00884E2B">
        <w:rPr>
          <w:rFonts w:cs="Calibri"/>
          <w:color w:val="000000"/>
          <w:szCs w:val="24"/>
        </w:rPr>
        <w:t>лова</w:t>
      </w:r>
      <w:r w:rsidR="00580E2D" w:rsidRPr="00884E2B">
        <w:rPr>
          <w:szCs w:val="24"/>
        </w:rPr>
        <w:t xml:space="preserve"> </w:t>
      </w:r>
      <w:r w:rsidR="00580E2D" w:rsidRPr="00884E2B">
        <w:rPr>
          <w:rFonts w:cs="Calibri"/>
          <w:szCs w:val="24"/>
        </w:rPr>
        <w:t xml:space="preserve">– </w:t>
      </w:r>
      <w:r w:rsidR="00580E2D" w:rsidRPr="00106B3C">
        <w:rPr>
          <w:rFonts w:cs="Calibri"/>
          <w:szCs w:val="24"/>
        </w:rPr>
        <w:t>Кра</w:t>
      </w:r>
      <w:r w:rsidR="00580E2D" w:rsidRPr="00106B3C">
        <w:rPr>
          <w:rFonts w:cs="Calibri"/>
          <w:szCs w:val="24"/>
        </w:rPr>
        <w:t>с</w:t>
      </w:r>
      <w:r w:rsidR="00580E2D" w:rsidRPr="00106B3C">
        <w:rPr>
          <w:rFonts w:cs="Calibri"/>
          <w:szCs w:val="24"/>
        </w:rPr>
        <w:t>ноярск :</w:t>
      </w:r>
      <w:r w:rsidR="00CC5681" w:rsidRPr="00106B3C">
        <w:rPr>
          <w:rFonts w:cs="Calibri"/>
          <w:szCs w:val="24"/>
        </w:rPr>
        <w:t xml:space="preserve"> </w:t>
      </w:r>
      <w:r w:rsidR="00580E2D" w:rsidRPr="00106B3C">
        <w:rPr>
          <w:rFonts w:cs="Calibri"/>
          <w:szCs w:val="24"/>
        </w:rPr>
        <w:t xml:space="preserve">ООО «Дарма», 2012 – </w:t>
      </w:r>
      <w:r w:rsidR="009D61D3" w:rsidRPr="00106B3C">
        <w:rPr>
          <w:rFonts w:cs="Calibri"/>
          <w:szCs w:val="24"/>
        </w:rPr>
        <w:t>28</w:t>
      </w:r>
      <w:r w:rsidR="00580E2D" w:rsidRPr="00106B3C">
        <w:rPr>
          <w:rFonts w:cs="Calibri"/>
          <w:szCs w:val="24"/>
        </w:rPr>
        <w:t xml:space="preserve"> с.</w:t>
      </w:r>
    </w:p>
    <w:p w:rsidR="00580E2D" w:rsidRPr="00644ACF" w:rsidRDefault="00580E2D" w:rsidP="00580E2D">
      <w:pPr>
        <w:ind w:firstLine="709"/>
        <w:rPr>
          <w:rFonts w:cs="Calibri"/>
          <w:szCs w:val="24"/>
        </w:rPr>
      </w:pPr>
    </w:p>
    <w:p w:rsidR="00580E2D" w:rsidRPr="00884E2B" w:rsidRDefault="00580E2D" w:rsidP="00580E2D">
      <w:pPr>
        <w:ind w:firstLine="709"/>
        <w:rPr>
          <w:rFonts w:cs="Calibri"/>
          <w:sz w:val="26"/>
          <w:szCs w:val="26"/>
        </w:rPr>
      </w:pPr>
      <w:r w:rsidRPr="00884E2B">
        <w:rPr>
          <w:rFonts w:cs="Calibri"/>
          <w:sz w:val="26"/>
          <w:szCs w:val="26"/>
        </w:rPr>
        <w:t>Настоящее издание является частью учебно-методического комплекса по дисци</w:t>
      </w:r>
      <w:r w:rsidRPr="00884E2B">
        <w:rPr>
          <w:rFonts w:cs="Calibri"/>
          <w:sz w:val="26"/>
          <w:szCs w:val="26"/>
        </w:rPr>
        <w:t>п</w:t>
      </w:r>
      <w:r w:rsidRPr="00884E2B">
        <w:rPr>
          <w:rFonts w:cs="Calibri"/>
          <w:sz w:val="26"/>
          <w:szCs w:val="26"/>
        </w:rPr>
        <w:t>лине «</w:t>
      </w:r>
      <w:r w:rsidR="00C25A9A" w:rsidRPr="00884E2B">
        <w:rPr>
          <w:rFonts w:cs="Calibri"/>
          <w:sz w:val="26"/>
          <w:szCs w:val="26"/>
        </w:rPr>
        <w:t>Экологическая биотехнология</w:t>
      </w:r>
      <w:r w:rsidRPr="00884E2B">
        <w:rPr>
          <w:rFonts w:cs="Calibri"/>
          <w:sz w:val="26"/>
          <w:szCs w:val="26"/>
        </w:rPr>
        <w:t>», содержащего учебное пособие, учебную программу, мет</w:t>
      </w:r>
      <w:r w:rsidRPr="00884E2B">
        <w:rPr>
          <w:rFonts w:cs="Calibri"/>
          <w:sz w:val="26"/>
          <w:szCs w:val="26"/>
        </w:rPr>
        <w:t>о</w:t>
      </w:r>
      <w:r w:rsidRPr="00884E2B">
        <w:rPr>
          <w:rFonts w:cs="Calibri"/>
          <w:sz w:val="26"/>
          <w:szCs w:val="26"/>
        </w:rPr>
        <w:t xml:space="preserve">дические указания по самостоятельной работе. </w:t>
      </w:r>
    </w:p>
    <w:p w:rsidR="00580E2D" w:rsidRPr="00884E2B" w:rsidRDefault="00580E2D" w:rsidP="00580E2D">
      <w:pPr>
        <w:ind w:firstLine="709"/>
        <w:rPr>
          <w:rFonts w:cs="Calibri"/>
          <w:sz w:val="26"/>
          <w:szCs w:val="26"/>
        </w:rPr>
      </w:pPr>
      <w:r w:rsidRPr="00884E2B">
        <w:rPr>
          <w:rFonts w:cs="Calibri"/>
          <w:sz w:val="26"/>
          <w:szCs w:val="26"/>
        </w:rPr>
        <w:t>Отражены цели и задачи дисциплины, ее объем, структура и содержание самостоятельной работы, методика ее реализации, а также методики примен</w:t>
      </w:r>
      <w:r w:rsidRPr="00884E2B">
        <w:rPr>
          <w:rFonts w:cs="Calibri"/>
          <w:sz w:val="26"/>
          <w:szCs w:val="26"/>
        </w:rPr>
        <w:t>е</w:t>
      </w:r>
      <w:r w:rsidRPr="00884E2B">
        <w:rPr>
          <w:rFonts w:cs="Calibri"/>
          <w:sz w:val="26"/>
          <w:szCs w:val="26"/>
        </w:rPr>
        <w:t>ния информационных систем и электронных средства для поиска научной и</w:t>
      </w:r>
      <w:r w:rsidRPr="00884E2B">
        <w:rPr>
          <w:rFonts w:cs="Calibri"/>
          <w:sz w:val="26"/>
          <w:szCs w:val="26"/>
        </w:rPr>
        <w:t>н</w:t>
      </w:r>
      <w:r w:rsidRPr="00884E2B">
        <w:rPr>
          <w:rFonts w:cs="Calibri"/>
          <w:sz w:val="26"/>
          <w:szCs w:val="26"/>
        </w:rPr>
        <w:t>формации. Предложен список основной и дополнительной литерат</w:t>
      </w:r>
      <w:r w:rsidRPr="00884E2B">
        <w:rPr>
          <w:rFonts w:cs="Calibri"/>
          <w:sz w:val="26"/>
          <w:szCs w:val="26"/>
        </w:rPr>
        <w:t>у</w:t>
      </w:r>
      <w:r w:rsidRPr="00884E2B">
        <w:rPr>
          <w:rFonts w:cs="Calibri"/>
          <w:sz w:val="26"/>
          <w:szCs w:val="26"/>
        </w:rPr>
        <w:t xml:space="preserve">ры. </w:t>
      </w:r>
    </w:p>
    <w:p w:rsidR="00580E2D" w:rsidRPr="00884E2B" w:rsidRDefault="00580E2D" w:rsidP="00580E2D">
      <w:pPr>
        <w:ind w:left="709" w:firstLine="709"/>
        <w:rPr>
          <w:rFonts w:cs="Calibri"/>
          <w:sz w:val="26"/>
          <w:szCs w:val="26"/>
        </w:rPr>
      </w:pPr>
    </w:p>
    <w:p w:rsidR="002D3E62" w:rsidRPr="002D3E62" w:rsidRDefault="002D3E62" w:rsidP="002D3E62">
      <w:pPr>
        <w:tabs>
          <w:tab w:val="left" w:pos="658"/>
        </w:tabs>
        <w:jc w:val="right"/>
        <w:rPr>
          <w:szCs w:val="28"/>
        </w:rPr>
      </w:pPr>
      <w:r w:rsidRPr="002D3E62">
        <w:rPr>
          <w:szCs w:val="28"/>
        </w:rPr>
        <w:t>УДК 574.21(07)</w:t>
      </w:r>
    </w:p>
    <w:p w:rsidR="002D3E62" w:rsidRPr="002D3E62" w:rsidRDefault="002D3E62" w:rsidP="002D3E62">
      <w:pPr>
        <w:tabs>
          <w:tab w:val="left" w:pos="658"/>
        </w:tabs>
        <w:jc w:val="right"/>
        <w:rPr>
          <w:szCs w:val="28"/>
        </w:rPr>
      </w:pPr>
      <w:r w:rsidRPr="002D3E62">
        <w:rPr>
          <w:szCs w:val="28"/>
        </w:rPr>
        <w:t>ББК 28.0я73</w:t>
      </w:r>
    </w:p>
    <w:p w:rsidR="00580E2D" w:rsidRPr="004E07A5" w:rsidRDefault="00580E2D" w:rsidP="00580E2D">
      <w:pPr>
        <w:spacing w:line="240" w:lineRule="exact"/>
        <w:ind w:firstLine="284"/>
        <w:rPr>
          <w:sz w:val="24"/>
        </w:rPr>
      </w:pPr>
    </w:p>
    <w:p w:rsidR="00580E2D" w:rsidRPr="00363959" w:rsidRDefault="00580E2D" w:rsidP="00580E2D">
      <w:pPr>
        <w:ind w:firstLine="284"/>
        <w:rPr>
          <w:rFonts w:cs="Calibri"/>
          <w:i/>
          <w:sz w:val="24"/>
        </w:rPr>
      </w:pPr>
      <w:r w:rsidRPr="00363959">
        <w:rPr>
          <w:rFonts w:cs="Calibri"/>
          <w:i/>
          <w:sz w:val="24"/>
        </w:rPr>
        <w:lastRenderedPageBreak/>
        <w:t>Учебно-</w:t>
      </w:r>
      <w:r w:rsidRPr="00E560C8">
        <w:rPr>
          <w:rFonts w:cs="Calibri"/>
          <w:i/>
          <w:sz w:val="24"/>
        </w:rPr>
        <w:t xml:space="preserve">методический комплекс по дисциплине </w:t>
      </w:r>
      <w:r w:rsidRPr="00E560C8">
        <w:rPr>
          <w:rFonts w:cs="Calibri"/>
          <w:i/>
          <w:sz w:val="24"/>
          <w:szCs w:val="24"/>
        </w:rPr>
        <w:t>«</w:t>
      </w:r>
      <w:r w:rsidR="00C25A9A" w:rsidRPr="00E560C8">
        <w:rPr>
          <w:rFonts w:cs="Calibri"/>
          <w:i/>
          <w:sz w:val="24"/>
          <w:szCs w:val="24"/>
        </w:rPr>
        <w:t>Экологическая биотехнология</w:t>
      </w:r>
      <w:r w:rsidRPr="00E560C8">
        <w:rPr>
          <w:rFonts w:cs="Calibri"/>
          <w:i/>
          <w:sz w:val="24"/>
          <w:szCs w:val="24"/>
        </w:rPr>
        <w:t>»</w:t>
      </w:r>
      <w:r w:rsidRPr="00E560C8">
        <w:rPr>
          <w:rFonts w:cs="Calibri"/>
          <w:i/>
          <w:sz w:val="24"/>
        </w:rPr>
        <w:t xml:space="preserve"> подготовлен и издан в рамках мега-проекта «Биотехнологии новых биоматери</w:t>
      </w:r>
      <w:r w:rsidRPr="00E560C8">
        <w:rPr>
          <w:rFonts w:cs="Calibri"/>
          <w:i/>
          <w:sz w:val="24"/>
        </w:rPr>
        <w:t>а</w:t>
      </w:r>
      <w:r w:rsidRPr="00E560C8">
        <w:rPr>
          <w:rFonts w:cs="Calibri"/>
          <w:i/>
          <w:sz w:val="24"/>
        </w:rPr>
        <w:t>лов», реализ</w:t>
      </w:r>
      <w:r w:rsidRPr="00E560C8">
        <w:rPr>
          <w:rFonts w:cs="Calibri"/>
          <w:i/>
          <w:sz w:val="24"/>
        </w:rPr>
        <w:t>у</w:t>
      </w:r>
      <w:r w:rsidRPr="00E560C8">
        <w:rPr>
          <w:rFonts w:cs="Calibri"/>
          <w:i/>
          <w:sz w:val="24"/>
        </w:rPr>
        <w:t>емого</w:t>
      </w:r>
      <w:r w:rsidRPr="00363959">
        <w:rPr>
          <w:rFonts w:cs="Calibri"/>
          <w:i/>
          <w:sz w:val="24"/>
        </w:rPr>
        <w:t xml:space="preserve"> по Постановлению Правительства РФ №220 от 9 апреля 2010 г. «О мерах по пр</w:t>
      </w:r>
      <w:r w:rsidRPr="00363959">
        <w:rPr>
          <w:rFonts w:cs="Calibri"/>
          <w:i/>
          <w:sz w:val="24"/>
        </w:rPr>
        <w:t>и</w:t>
      </w:r>
      <w:r w:rsidRPr="00363959">
        <w:rPr>
          <w:rFonts w:cs="Calibri"/>
          <w:i/>
          <w:sz w:val="24"/>
        </w:rPr>
        <w:t>влечению ведущих ученых в российские образовательные учреждения высшего профессионального образования» (дог</w:t>
      </w:r>
      <w:r w:rsidRPr="00363959">
        <w:rPr>
          <w:rFonts w:cs="Calibri"/>
          <w:i/>
          <w:sz w:val="24"/>
        </w:rPr>
        <w:t>о</w:t>
      </w:r>
      <w:r w:rsidRPr="00363959">
        <w:rPr>
          <w:rFonts w:cs="Calibri"/>
          <w:i/>
          <w:sz w:val="24"/>
        </w:rPr>
        <w:t>вор № 11.G34.31.0013)</w:t>
      </w:r>
    </w:p>
    <w:p w:rsidR="00580E2D" w:rsidRDefault="00580E2D" w:rsidP="00580E2D">
      <w:pPr>
        <w:tabs>
          <w:tab w:val="left" w:pos="6379"/>
        </w:tabs>
        <w:ind w:left="5812" w:firstLine="709"/>
        <w:rPr>
          <w:rFonts w:cs="Calibri"/>
          <w:szCs w:val="24"/>
        </w:rPr>
      </w:pPr>
    </w:p>
    <w:p w:rsidR="002D3E62" w:rsidRDefault="002D3E62" w:rsidP="00580E2D">
      <w:pPr>
        <w:tabs>
          <w:tab w:val="left" w:pos="6379"/>
        </w:tabs>
        <w:ind w:left="5812" w:firstLine="709"/>
        <w:rPr>
          <w:rFonts w:cs="Calibri"/>
          <w:szCs w:val="24"/>
        </w:rPr>
      </w:pPr>
    </w:p>
    <w:p w:rsidR="00580E2D" w:rsidRPr="001918D1" w:rsidRDefault="00580E2D" w:rsidP="00580E2D">
      <w:pPr>
        <w:tabs>
          <w:tab w:val="left" w:pos="6379"/>
        </w:tabs>
        <w:ind w:left="5812" w:firstLine="709"/>
        <w:rPr>
          <w:rFonts w:cs="Calibri"/>
          <w:szCs w:val="24"/>
        </w:rPr>
      </w:pPr>
      <w:r w:rsidRPr="001918D1">
        <w:rPr>
          <w:rFonts w:cs="Calibri"/>
          <w:szCs w:val="24"/>
        </w:rPr>
        <w:tab/>
      </w:r>
    </w:p>
    <w:p w:rsidR="00580E2D" w:rsidRPr="001918D1" w:rsidRDefault="00580E2D" w:rsidP="00580E2D">
      <w:pPr>
        <w:tabs>
          <w:tab w:val="left" w:pos="5387"/>
          <w:tab w:val="left" w:pos="6096"/>
          <w:tab w:val="left" w:pos="6379"/>
        </w:tabs>
        <w:ind w:left="5103"/>
        <w:rPr>
          <w:rFonts w:cs="Calibri"/>
          <w:szCs w:val="24"/>
        </w:rPr>
      </w:pPr>
      <w:r w:rsidRPr="001918D1">
        <w:rPr>
          <w:rFonts w:cs="Calibri"/>
          <w:szCs w:val="24"/>
        </w:rPr>
        <w:t>©</w:t>
      </w:r>
      <w:r w:rsidRPr="001918D1">
        <w:rPr>
          <w:rFonts w:cs="Calibri"/>
          <w:szCs w:val="24"/>
        </w:rPr>
        <w:tab/>
      </w:r>
      <w:r>
        <w:rPr>
          <w:rFonts w:cs="Calibri"/>
          <w:szCs w:val="24"/>
        </w:rPr>
        <w:t>Т.</w:t>
      </w:r>
      <w:r w:rsidR="008175CF">
        <w:rPr>
          <w:rFonts w:cs="Calibri"/>
          <w:szCs w:val="24"/>
        </w:rPr>
        <w:t xml:space="preserve"> </w:t>
      </w:r>
      <w:r>
        <w:rPr>
          <w:rFonts w:cs="Calibri"/>
          <w:szCs w:val="24"/>
        </w:rPr>
        <w:t>Г. Волова</w:t>
      </w:r>
      <w:r w:rsidRPr="001918D1">
        <w:rPr>
          <w:rFonts w:cs="Calibri"/>
          <w:szCs w:val="24"/>
        </w:rPr>
        <w:t xml:space="preserve">, </w:t>
      </w:r>
      <w:r w:rsidRPr="007C743E">
        <w:t>2012</w:t>
      </w:r>
      <w:r>
        <w:t xml:space="preserve"> </w:t>
      </w:r>
    </w:p>
    <w:p w:rsidR="00580E2D" w:rsidRDefault="00580E2D" w:rsidP="00580E2D">
      <w:pPr>
        <w:tabs>
          <w:tab w:val="left" w:pos="5387"/>
          <w:tab w:val="left" w:pos="5954"/>
          <w:tab w:val="left" w:pos="6096"/>
          <w:tab w:val="left" w:pos="6379"/>
        </w:tabs>
        <w:ind w:left="5103"/>
      </w:pPr>
      <w:r w:rsidRPr="001918D1">
        <w:rPr>
          <w:rFonts w:cs="Calibri"/>
          <w:szCs w:val="24"/>
        </w:rPr>
        <w:t>©</w:t>
      </w:r>
      <w:r w:rsidRPr="001918D1">
        <w:rPr>
          <w:rFonts w:cs="Calibri"/>
          <w:szCs w:val="24"/>
        </w:rPr>
        <w:tab/>
        <w:t>ФГАОУ ВПО СФУ</w:t>
      </w:r>
      <w:r>
        <w:rPr>
          <w:rFonts w:cs="Calibri"/>
          <w:szCs w:val="24"/>
        </w:rPr>
        <w:t>, 2012</w:t>
      </w:r>
    </w:p>
    <w:p w:rsidR="00580E2D" w:rsidRPr="00BC5C52" w:rsidRDefault="00580E2D" w:rsidP="00580E2D">
      <w:pPr>
        <w:tabs>
          <w:tab w:val="left" w:pos="5387"/>
          <w:tab w:val="left" w:pos="5954"/>
          <w:tab w:val="left" w:pos="6096"/>
          <w:tab w:val="left" w:pos="6379"/>
        </w:tabs>
        <w:ind w:left="5103"/>
        <w:rPr>
          <w:rFonts w:cs="Calibri"/>
          <w:szCs w:val="24"/>
        </w:rPr>
      </w:pPr>
      <w:r w:rsidRPr="00BC5C52">
        <w:rPr>
          <w:rFonts w:cs="Calibri"/>
          <w:szCs w:val="24"/>
        </w:rPr>
        <w:t>© Институт биофизики СО РАН, 2012</w:t>
      </w:r>
    </w:p>
    <w:p w:rsidR="00580E2D" w:rsidRPr="001918D1" w:rsidRDefault="00580E2D" w:rsidP="00580E2D">
      <w:pPr>
        <w:tabs>
          <w:tab w:val="left" w:pos="5954"/>
          <w:tab w:val="left" w:pos="6096"/>
          <w:tab w:val="left" w:pos="6379"/>
        </w:tabs>
        <w:ind w:left="5812" w:firstLine="709"/>
        <w:rPr>
          <w:rFonts w:cs="Calibri"/>
          <w:szCs w:val="24"/>
        </w:rPr>
      </w:pPr>
    </w:p>
    <w:p w:rsidR="00580E2D" w:rsidRDefault="00580E2D" w:rsidP="00580E2D">
      <w:pPr>
        <w:ind w:firstLine="709"/>
        <w:rPr>
          <w:rFonts w:cs="Calibri"/>
          <w:szCs w:val="24"/>
        </w:rPr>
      </w:pPr>
    </w:p>
    <w:p w:rsidR="002D3E62" w:rsidRDefault="002D3E62" w:rsidP="00580E2D">
      <w:pPr>
        <w:ind w:firstLine="709"/>
        <w:rPr>
          <w:rFonts w:cs="Calibri"/>
          <w:szCs w:val="24"/>
        </w:rPr>
      </w:pPr>
    </w:p>
    <w:p w:rsidR="00580E2D" w:rsidRPr="00644ACF" w:rsidRDefault="00580E2D" w:rsidP="00580E2D">
      <w:pPr>
        <w:ind w:firstLine="709"/>
        <w:rPr>
          <w:rFonts w:cs="Calibri"/>
          <w:sz w:val="24"/>
          <w:szCs w:val="24"/>
        </w:rPr>
      </w:pPr>
      <w:r w:rsidRPr="00644ACF">
        <w:rPr>
          <w:rFonts w:cs="Calibri"/>
          <w:sz w:val="24"/>
          <w:szCs w:val="24"/>
        </w:rPr>
        <w:t>Содержимое ресурса охраняется законом об авторском праве. Несанкционир</w:t>
      </w:r>
      <w:r w:rsidRPr="00644ACF">
        <w:rPr>
          <w:rFonts w:cs="Calibri"/>
          <w:sz w:val="24"/>
          <w:szCs w:val="24"/>
        </w:rPr>
        <w:t>о</w:t>
      </w:r>
      <w:r w:rsidRPr="00644ACF">
        <w:rPr>
          <w:rFonts w:cs="Calibri"/>
          <w:sz w:val="24"/>
          <w:szCs w:val="24"/>
        </w:rPr>
        <w:t>ванное копирование и использование данного продукта запрещаются. Встречающиеся названия программного обеспечения, изделий, устройств или систем могут являться зарегистрированными товарн</w:t>
      </w:r>
      <w:r w:rsidRPr="00644ACF">
        <w:rPr>
          <w:rFonts w:cs="Calibri"/>
          <w:sz w:val="24"/>
          <w:szCs w:val="24"/>
        </w:rPr>
        <w:t>ы</w:t>
      </w:r>
      <w:r w:rsidRPr="00644ACF">
        <w:rPr>
          <w:rFonts w:cs="Calibri"/>
          <w:sz w:val="24"/>
          <w:szCs w:val="24"/>
        </w:rPr>
        <w:t>ми знаками тех или иных фирм.</w:t>
      </w:r>
    </w:p>
    <w:p w:rsidR="00580E2D" w:rsidRPr="00692346" w:rsidRDefault="00580E2D" w:rsidP="00580E2D">
      <w:pPr>
        <w:ind w:firstLine="709"/>
        <w:rPr>
          <w:rFonts w:cs="Calibri"/>
          <w:sz w:val="24"/>
          <w:szCs w:val="24"/>
        </w:rPr>
      </w:pPr>
    </w:p>
    <w:p w:rsidR="00580E2D" w:rsidRPr="00692346" w:rsidRDefault="00580E2D" w:rsidP="00580E2D">
      <w:pPr>
        <w:ind w:firstLine="709"/>
        <w:rPr>
          <w:rFonts w:cs="Calibri"/>
          <w:sz w:val="24"/>
          <w:szCs w:val="24"/>
        </w:rPr>
      </w:pPr>
    </w:p>
    <w:p w:rsidR="00580E2D" w:rsidRDefault="00580E2D" w:rsidP="00580E2D">
      <w:pPr>
        <w:ind w:firstLine="709"/>
        <w:rPr>
          <w:rFonts w:cs="Calibri"/>
          <w:sz w:val="24"/>
          <w:szCs w:val="24"/>
        </w:rPr>
      </w:pPr>
    </w:p>
    <w:p w:rsidR="00580E2D" w:rsidRDefault="00580E2D" w:rsidP="00580E2D">
      <w:pPr>
        <w:ind w:firstLine="709"/>
        <w:rPr>
          <w:rFonts w:cs="Calibri"/>
          <w:sz w:val="24"/>
          <w:szCs w:val="24"/>
        </w:rPr>
      </w:pPr>
    </w:p>
    <w:p w:rsidR="00580E2D" w:rsidRDefault="00580E2D" w:rsidP="00580E2D">
      <w:pPr>
        <w:ind w:firstLine="709"/>
        <w:rPr>
          <w:rFonts w:cs="Calibri"/>
          <w:sz w:val="24"/>
          <w:szCs w:val="24"/>
        </w:rPr>
      </w:pPr>
    </w:p>
    <w:p w:rsidR="00580E2D" w:rsidRPr="00580E2D" w:rsidRDefault="00580E2D" w:rsidP="00580E2D">
      <w:pPr>
        <w:ind w:firstLine="709"/>
        <w:rPr>
          <w:rFonts w:cs="Calibri"/>
          <w:sz w:val="24"/>
          <w:szCs w:val="24"/>
        </w:rPr>
      </w:pPr>
      <w:r w:rsidRPr="00692346">
        <w:rPr>
          <w:rFonts w:cs="Calibri"/>
          <w:sz w:val="24"/>
          <w:szCs w:val="24"/>
        </w:rPr>
        <w:t>Подписано к использованию</w:t>
      </w:r>
      <w:r w:rsidR="00CC5681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01.</w:t>
      </w:r>
      <w:r w:rsidRPr="00580E2D">
        <w:rPr>
          <w:rFonts w:cs="Calibri"/>
          <w:sz w:val="24"/>
          <w:szCs w:val="24"/>
        </w:rPr>
        <w:t>12</w:t>
      </w:r>
      <w:r>
        <w:rPr>
          <w:rFonts w:cs="Calibri"/>
          <w:sz w:val="24"/>
          <w:szCs w:val="24"/>
        </w:rPr>
        <w:t>.2012 г.</w:t>
      </w:r>
    </w:p>
    <w:p w:rsidR="00102FF5" w:rsidRPr="004E4D38" w:rsidRDefault="00580E2D" w:rsidP="00102FF5">
      <w:pPr>
        <w:ind w:firstLine="709"/>
        <w:rPr>
          <w:rFonts w:cs="Calibri"/>
          <w:sz w:val="24"/>
          <w:szCs w:val="24"/>
        </w:rPr>
      </w:pPr>
      <w:r w:rsidRPr="00580E2D">
        <w:rPr>
          <w:rFonts w:cs="Calibri"/>
        </w:rPr>
        <w:br w:type="page"/>
      </w:r>
    </w:p>
    <w:p w:rsidR="00102FF5" w:rsidRPr="004E4D38" w:rsidRDefault="00102FF5" w:rsidP="00102FF5">
      <w:pPr>
        <w:pStyle w:val="af8"/>
        <w:jc w:val="center"/>
        <w:rPr>
          <w:rFonts w:ascii="Calibri" w:hAnsi="Calibri" w:cs="Calibri"/>
          <w:sz w:val="28"/>
          <w:szCs w:val="26"/>
        </w:rPr>
      </w:pPr>
      <w:r w:rsidRPr="004E4D38">
        <w:rPr>
          <w:rFonts w:ascii="Calibri" w:hAnsi="Calibri" w:cs="Calibri"/>
          <w:sz w:val="28"/>
          <w:szCs w:val="26"/>
        </w:rPr>
        <w:t>МИНИСТЕРСТВО ОБРАЗОВАНИЯ И НАУКИ РОССИЙСКОЙ ФЕДЕРАЦИИ</w:t>
      </w:r>
    </w:p>
    <w:p w:rsidR="00102FF5" w:rsidRPr="004E4D38" w:rsidRDefault="00102FF5" w:rsidP="00102FF5">
      <w:pPr>
        <w:pStyle w:val="af8"/>
        <w:jc w:val="center"/>
        <w:rPr>
          <w:rFonts w:ascii="Calibri" w:hAnsi="Calibri" w:cs="Calibri"/>
          <w:sz w:val="32"/>
          <w:szCs w:val="28"/>
        </w:rPr>
      </w:pPr>
    </w:p>
    <w:p w:rsidR="00912236" w:rsidRDefault="00102FF5" w:rsidP="00102FF5">
      <w:pPr>
        <w:spacing w:line="276" w:lineRule="auto"/>
        <w:jc w:val="center"/>
        <w:rPr>
          <w:rFonts w:cs="Calibri"/>
          <w:i/>
          <w:color w:val="000000"/>
          <w:szCs w:val="24"/>
        </w:rPr>
      </w:pPr>
      <w:r w:rsidRPr="004E4D38">
        <w:rPr>
          <w:rFonts w:cs="Calibri"/>
          <w:i/>
          <w:color w:val="000000"/>
          <w:szCs w:val="24"/>
        </w:rPr>
        <w:t xml:space="preserve">Федеральное государственное </w:t>
      </w:r>
    </w:p>
    <w:p w:rsidR="00912236" w:rsidRDefault="00102FF5" w:rsidP="00102FF5">
      <w:pPr>
        <w:spacing w:line="276" w:lineRule="auto"/>
        <w:jc w:val="center"/>
        <w:rPr>
          <w:rFonts w:cs="Calibri"/>
          <w:i/>
          <w:color w:val="000000"/>
          <w:szCs w:val="24"/>
        </w:rPr>
      </w:pPr>
      <w:r w:rsidRPr="004E4D38">
        <w:rPr>
          <w:rFonts w:cs="Calibri"/>
          <w:i/>
          <w:color w:val="000000"/>
          <w:szCs w:val="24"/>
        </w:rPr>
        <w:t>автономное образовательное учрежд</w:t>
      </w:r>
      <w:r w:rsidRPr="004E4D38">
        <w:rPr>
          <w:rFonts w:cs="Calibri"/>
          <w:i/>
          <w:color w:val="000000"/>
          <w:szCs w:val="24"/>
        </w:rPr>
        <w:t>е</w:t>
      </w:r>
      <w:r w:rsidRPr="004E4D38">
        <w:rPr>
          <w:rFonts w:cs="Calibri"/>
          <w:i/>
          <w:color w:val="000000"/>
          <w:szCs w:val="24"/>
        </w:rPr>
        <w:t>ние</w:t>
      </w:r>
      <w:r w:rsidR="00912236">
        <w:rPr>
          <w:rFonts w:cs="Calibri"/>
          <w:i/>
          <w:color w:val="000000"/>
          <w:szCs w:val="24"/>
        </w:rPr>
        <w:t xml:space="preserve"> </w:t>
      </w:r>
      <w:r w:rsidRPr="004E4D38">
        <w:rPr>
          <w:rFonts w:cs="Calibri"/>
          <w:i/>
          <w:color w:val="000000"/>
          <w:szCs w:val="24"/>
        </w:rPr>
        <w:t xml:space="preserve">высшего </w:t>
      </w:r>
    </w:p>
    <w:p w:rsidR="00102FF5" w:rsidRPr="004E4D38" w:rsidRDefault="00102FF5" w:rsidP="00102FF5">
      <w:pPr>
        <w:spacing w:line="276" w:lineRule="auto"/>
        <w:jc w:val="center"/>
        <w:rPr>
          <w:rFonts w:cs="Calibri"/>
          <w:i/>
          <w:color w:val="000000"/>
          <w:szCs w:val="24"/>
        </w:rPr>
      </w:pPr>
      <w:r w:rsidRPr="004E4D38">
        <w:rPr>
          <w:rFonts w:cs="Calibri"/>
          <w:i/>
          <w:color w:val="000000"/>
          <w:szCs w:val="24"/>
        </w:rPr>
        <w:t>профессионального образования</w:t>
      </w:r>
    </w:p>
    <w:p w:rsidR="00102FF5" w:rsidRDefault="00102FF5" w:rsidP="00102FF5">
      <w:pPr>
        <w:spacing w:line="276" w:lineRule="auto"/>
        <w:jc w:val="center"/>
        <w:rPr>
          <w:rFonts w:cs="Calibri"/>
          <w:b/>
          <w:color w:val="000000"/>
          <w:szCs w:val="24"/>
        </w:rPr>
      </w:pPr>
      <w:r w:rsidRPr="004E4D38">
        <w:rPr>
          <w:rFonts w:cs="Calibri"/>
          <w:b/>
          <w:color w:val="000000"/>
          <w:szCs w:val="24"/>
        </w:rPr>
        <w:t>«СИБИРСКИЙ ФЕДЕРАЛЬНЫЙ УНИВЕРСИТЕТ»</w:t>
      </w:r>
    </w:p>
    <w:p w:rsidR="00FD26FB" w:rsidRPr="008C621B" w:rsidRDefault="00FD26FB" w:rsidP="00FD26FB">
      <w:pPr>
        <w:ind w:firstLine="709"/>
        <w:jc w:val="right"/>
        <w:rPr>
          <w:rFonts w:cs="Calibri"/>
        </w:rPr>
      </w:pPr>
    </w:p>
    <w:p w:rsidR="00FD26FB" w:rsidRPr="008C621B" w:rsidRDefault="00FD26FB" w:rsidP="00FD26FB">
      <w:pPr>
        <w:ind w:firstLine="709"/>
        <w:jc w:val="right"/>
        <w:rPr>
          <w:rFonts w:cs="Calibri"/>
        </w:rPr>
      </w:pPr>
    </w:p>
    <w:p w:rsidR="00FD26FB" w:rsidRPr="008C621B" w:rsidRDefault="00FD26FB" w:rsidP="00FD26FB">
      <w:pPr>
        <w:spacing w:line="276" w:lineRule="auto"/>
        <w:ind w:firstLine="709"/>
        <w:jc w:val="right"/>
        <w:rPr>
          <w:rFonts w:cs="Calibri"/>
        </w:rPr>
      </w:pPr>
      <w:r w:rsidRPr="008C621B">
        <w:rPr>
          <w:rFonts w:cs="Calibri"/>
        </w:rPr>
        <w:t>УТВЕРЖДАЮ</w:t>
      </w:r>
    </w:p>
    <w:p w:rsidR="00FD26FB" w:rsidRPr="008C621B" w:rsidRDefault="00FD26FB" w:rsidP="00FD26FB">
      <w:pPr>
        <w:spacing w:line="276" w:lineRule="auto"/>
        <w:ind w:firstLine="709"/>
        <w:jc w:val="right"/>
        <w:rPr>
          <w:rFonts w:cs="Calibri"/>
        </w:rPr>
      </w:pPr>
      <w:r w:rsidRPr="008C621B">
        <w:rPr>
          <w:rFonts w:cs="Calibri"/>
        </w:rPr>
        <w:t xml:space="preserve">директор </w:t>
      </w:r>
      <w:proofErr w:type="spellStart"/>
      <w:r w:rsidRPr="008C621B">
        <w:rPr>
          <w:rFonts w:cs="Calibri"/>
        </w:rPr>
        <w:t>ИФБиБТ</w:t>
      </w:r>
      <w:proofErr w:type="spellEnd"/>
    </w:p>
    <w:p w:rsidR="00FD26FB" w:rsidRPr="008C621B" w:rsidRDefault="00FD26FB" w:rsidP="00FD26FB">
      <w:pPr>
        <w:spacing w:line="276" w:lineRule="auto"/>
        <w:ind w:firstLine="709"/>
        <w:jc w:val="right"/>
        <w:rPr>
          <w:rFonts w:cs="Calibri"/>
        </w:rPr>
      </w:pPr>
      <w:r w:rsidRPr="008C621B">
        <w:rPr>
          <w:rFonts w:cs="Calibri"/>
        </w:rPr>
        <w:t>____________ В. А. Сапожников</w:t>
      </w:r>
    </w:p>
    <w:p w:rsidR="00FD26FB" w:rsidRPr="008C621B" w:rsidRDefault="00FD26FB" w:rsidP="00FD26FB">
      <w:pPr>
        <w:spacing w:line="276" w:lineRule="auto"/>
        <w:ind w:firstLine="709"/>
        <w:jc w:val="right"/>
        <w:rPr>
          <w:rFonts w:cs="Calibri"/>
        </w:rPr>
      </w:pPr>
      <w:r w:rsidRPr="008C621B">
        <w:rPr>
          <w:rFonts w:cs="Calibri"/>
        </w:rPr>
        <w:t>«___»_____________2012 г.</w:t>
      </w:r>
    </w:p>
    <w:p w:rsidR="00FD26FB" w:rsidRPr="004D4181" w:rsidRDefault="00FD26FB" w:rsidP="00FD26FB">
      <w:pPr>
        <w:ind w:firstLine="709"/>
        <w:jc w:val="right"/>
        <w:rPr>
          <w:rFonts w:ascii="Times New Roman" w:hAnsi="Times New Roman"/>
        </w:rPr>
      </w:pPr>
    </w:p>
    <w:p w:rsidR="00102FF5" w:rsidRPr="004E4D38" w:rsidRDefault="00102FF5" w:rsidP="00102FF5">
      <w:pPr>
        <w:ind w:firstLine="709"/>
        <w:jc w:val="center"/>
        <w:rPr>
          <w:rFonts w:cs="Calibri"/>
          <w:b/>
          <w:caps/>
          <w:sz w:val="24"/>
          <w:szCs w:val="24"/>
        </w:rPr>
      </w:pPr>
    </w:p>
    <w:p w:rsidR="00102FF5" w:rsidRPr="004E4D38" w:rsidRDefault="00102FF5" w:rsidP="00102FF5">
      <w:pPr>
        <w:ind w:firstLine="709"/>
        <w:jc w:val="center"/>
        <w:rPr>
          <w:rFonts w:cs="Calibri"/>
          <w:b/>
          <w:caps/>
          <w:sz w:val="24"/>
          <w:szCs w:val="24"/>
        </w:rPr>
      </w:pPr>
    </w:p>
    <w:p w:rsidR="00102FF5" w:rsidRPr="004E4D38" w:rsidRDefault="00102FF5" w:rsidP="00102FF5">
      <w:pPr>
        <w:ind w:firstLine="709"/>
        <w:jc w:val="center"/>
        <w:rPr>
          <w:rFonts w:cs="Calibri"/>
          <w:b/>
          <w:caps/>
          <w:sz w:val="32"/>
          <w:szCs w:val="32"/>
        </w:rPr>
      </w:pPr>
      <w:r w:rsidRPr="004E4D38">
        <w:rPr>
          <w:rFonts w:cs="Calibri"/>
          <w:b/>
          <w:caps/>
          <w:sz w:val="32"/>
          <w:szCs w:val="32"/>
        </w:rPr>
        <w:t xml:space="preserve">РАБОЧАЯ </w:t>
      </w:r>
      <w:r w:rsidRPr="00FD26FB">
        <w:rPr>
          <w:rFonts w:cs="Calibri"/>
          <w:b/>
          <w:caps/>
          <w:sz w:val="32"/>
          <w:szCs w:val="32"/>
        </w:rPr>
        <w:t>ПРОГРАММА ДИСЦИПЛИНЫ</w:t>
      </w:r>
    </w:p>
    <w:p w:rsidR="00102FF5" w:rsidRPr="004C05AE" w:rsidRDefault="00102FF5" w:rsidP="00102FF5">
      <w:pPr>
        <w:tabs>
          <w:tab w:val="left" w:pos="9496"/>
        </w:tabs>
        <w:ind w:firstLine="709"/>
        <w:jc w:val="center"/>
        <w:rPr>
          <w:rFonts w:cs="Calibri"/>
          <w:b/>
          <w:sz w:val="24"/>
          <w:szCs w:val="24"/>
        </w:rPr>
      </w:pPr>
    </w:p>
    <w:p w:rsidR="00102FF5" w:rsidRPr="004C05AE" w:rsidRDefault="004C05AE" w:rsidP="00102FF5">
      <w:pPr>
        <w:tabs>
          <w:tab w:val="left" w:pos="9496"/>
        </w:tabs>
        <w:ind w:firstLine="709"/>
        <w:jc w:val="center"/>
        <w:rPr>
          <w:rFonts w:cs="Calibri"/>
          <w:b/>
          <w:szCs w:val="24"/>
        </w:rPr>
      </w:pPr>
      <w:r w:rsidRPr="004C05AE">
        <w:rPr>
          <w:rFonts w:cs="Calibri"/>
          <w:b/>
          <w:szCs w:val="24"/>
        </w:rPr>
        <w:t xml:space="preserve">ДИСЦИПЛИНА «ЭКОЛОГИЧЕСКАЯ БИОТЕХНОЛОГИЯ» </w:t>
      </w:r>
    </w:p>
    <w:p w:rsidR="00102FF5" w:rsidRPr="004E4D38" w:rsidRDefault="00102FF5" w:rsidP="00102FF5">
      <w:pPr>
        <w:tabs>
          <w:tab w:val="left" w:pos="9496"/>
        </w:tabs>
        <w:ind w:firstLine="709"/>
        <w:jc w:val="center"/>
        <w:rPr>
          <w:rFonts w:cs="Calibri"/>
          <w:sz w:val="24"/>
          <w:szCs w:val="24"/>
        </w:rPr>
      </w:pPr>
    </w:p>
    <w:p w:rsidR="00102FF5" w:rsidRPr="004E4D38" w:rsidRDefault="00102FF5" w:rsidP="00912236">
      <w:pPr>
        <w:tabs>
          <w:tab w:val="left" w:pos="9496"/>
        </w:tabs>
        <w:rPr>
          <w:rFonts w:cs="Calibri"/>
          <w:szCs w:val="24"/>
        </w:rPr>
      </w:pPr>
      <w:r w:rsidRPr="004E4D38">
        <w:rPr>
          <w:rFonts w:cs="Calibri"/>
          <w:szCs w:val="24"/>
        </w:rPr>
        <w:t>Укрупненная группа</w:t>
      </w:r>
      <w:r w:rsidR="00CC5681" w:rsidRPr="004E4D38">
        <w:rPr>
          <w:rFonts w:cs="Calibri"/>
          <w:szCs w:val="24"/>
        </w:rPr>
        <w:t xml:space="preserve"> </w:t>
      </w:r>
      <w:r w:rsidRPr="004E4D38">
        <w:rPr>
          <w:rFonts w:cs="Calibri"/>
          <w:szCs w:val="24"/>
        </w:rPr>
        <w:t>020000 «Естественные науки»</w:t>
      </w:r>
    </w:p>
    <w:p w:rsidR="00102FF5" w:rsidRPr="004E4D38" w:rsidRDefault="00102FF5" w:rsidP="00912236">
      <w:pPr>
        <w:tabs>
          <w:tab w:val="left" w:pos="9496"/>
        </w:tabs>
        <w:rPr>
          <w:rFonts w:cs="Calibri"/>
          <w:i/>
          <w:szCs w:val="24"/>
        </w:rPr>
      </w:pPr>
    </w:p>
    <w:p w:rsidR="00102FF5" w:rsidRPr="004E4D38" w:rsidRDefault="00102FF5" w:rsidP="00912236">
      <w:pPr>
        <w:tabs>
          <w:tab w:val="left" w:pos="9496"/>
        </w:tabs>
        <w:rPr>
          <w:rFonts w:cs="Calibri"/>
          <w:szCs w:val="24"/>
        </w:rPr>
      </w:pPr>
      <w:r w:rsidRPr="004E4D38">
        <w:rPr>
          <w:rFonts w:cs="Calibri"/>
          <w:szCs w:val="24"/>
        </w:rPr>
        <w:t>Направление</w:t>
      </w:r>
      <w:r w:rsidR="00C9253D" w:rsidRPr="004E4D38">
        <w:rPr>
          <w:rFonts w:cs="Calibri"/>
          <w:szCs w:val="24"/>
        </w:rPr>
        <w:t xml:space="preserve"> </w:t>
      </w:r>
      <w:r w:rsidRPr="004E4D38">
        <w:rPr>
          <w:rFonts w:cs="Calibri"/>
          <w:szCs w:val="24"/>
        </w:rPr>
        <w:t>20400.68 «Биология»</w:t>
      </w:r>
    </w:p>
    <w:p w:rsidR="00102FF5" w:rsidRPr="004E4D38" w:rsidRDefault="00102FF5" w:rsidP="00912236">
      <w:pPr>
        <w:tabs>
          <w:tab w:val="left" w:pos="9496"/>
        </w:tabs>
        <w:rPr>
          <w:rFonts w:cs="Calibri"/>
          <w:i/>
          <w:color w:val="FF0000"/>
          <w:szCs w:val="24"/>
        </w:rPr>
      </w:pPr>
    </w:p>
    <w:p w:rsidR="00102FF5" w:rsidRPr="004E4D38" w:rsidRDefault="00102FF5" w:rsidP="00912236">
      <w:pPr>
        <w:tabs>
          <w:tab w:val="left" w:pos="9496"/>
        </w:tabs>
        <w:rPr>
          <w:rFonts w:cs="Calibri"/>
          <w:szCs w:val="24"/>
        </w:rPr>
      </w:pPr>
      <w:r w:rsidRPr="004E4D38">
        <w:rPr>
          <w:rFonts w:cs="Calibri"/>
          <w:szCs w:val="24"/>
        </w:rPr>
        <w:t>Магистерская программа</w:t>
      </w:r>
      <w:r w:rsidR="00CC5681" w:rsidRPr="004E4D38">
        <w:rPr>
          <w:rFonts w:cs="Calibri"/>
          <w:szCs w:val="24"/>
        </w:rPr>
        <w:t xml:space="preserve"> </w:t>
      </w:r>
      <w:r w:rsidRPr="004E4D38">
        <w:rPr>
          <w:rFonts w:cs="Calibri"/>
          <w:szCs w:val="24"/>
        </w:rPr>
        <w:t>020400.68.01 «Микробиология и биотехнол</w:t>
      </w:r>
      <w:r w:rsidRPr="004E4D38">
        <w:rPr>
          <w:rFonts w:cs="Calibri"/>
          <w:szCs w:val="24"/>
        </w:rPr>
        <w:t>о</w:t>
      </w:r>
      <w:r w:rsidRPr="004E4D38">
        <w:rPr>
          <w:rFonts w:cs="Calibri"/>
          <w:szCs w:val="24"/>
        </w:rPr>
        <w:t>гия»</w:t>
      </w:r>
    </w:p>
    <w:p w:rsidR="00102FF5" w:rsidRPr="004E4D38" w:rsidRDefault="00102FF5" w:rsidP="00102FF5">
      <w:pPr>
        <w:tabs>
          <w:tab w:val="left" w:pos="9496"/>
        </w:tabs>
        <w:jc w:val="center"/>
        <w:rPr>
          <w:rFonts w:cs="Calibri"/>
          <w:sz w:val="24"/>
          <w:szCs w:val="24"/>
        </w:rPr>
      </w:pPr>
    </w:p>
    <w:p w:rsidR="00102FF5" w:rsidRPr="004E4D38" w:rsidRDefault="00102FF5" w:rsidP="00102FF5">
      <w:pPr>
        <w:tabs>
          <w:tab w:val="left" w:pos="9496"/>
        </w:tabs>
        <w:jc w:val="center"/>
        <w:rPr>
          <w:rFonts w:cs="Calibri"/>
          <w:sz w:val="24"/>
          <w:szCs w:val="24"/>
        </w:rPr>
      </w:pPr>
    </w:p>
    <w:p w:rsidR="00102FF5" w:rsidRPr="004E4D38" w:rsidRDefault="00102FF5" w:rsidP="00102FF5">
      <w:pPr>
        <w:tabs>
          <w:tab w:val="left" w:pos="9496"/>
        </w:tabs>
        <w:jc w:val="center"/>
        <w:rPr>
          <w:rFonts w:cs="Calibri"/>
          <w:szCs w:val="24"/>
        </w:rPr>
      </w:pPr>
      <w:r w:rsidRPr="004E4D38">
        <w:rPr>
          <w:rFonts w:cs="Calibri"/>
          <w:szCs w:val="24"/>
        </w:rPr>
        <w:t>Институт фундаментальной биологии и биотехнологии</w:t>
      </w:r>
    </w:p>
    <w:p w:rsidR="00102FF5" w:rsidRPr="004E4D38" w:rsidRDefault="00102FF5" w:rsidP="00102FF5">
      <w:pPr>
        <w:tabs>
          <w:tab w:val="left" w:pos="9496"/>
        </w:tabs>
        <w:jc w:val="center"/>
        <w:rPr>
          <w:rFonts w:cs="Calibri"/>
          <w:szCs w:val="24"/>
        </w:rPr>
      </w:pPr>
    </w:p>
    <w:p w:rsidR="00102FF5" w:rsidRPr="004E4D38" w:rsidRDefault="00102FF5" w:rsidP="00102FF5">
      <w:pPr>
        <w:tabs>
          <w:tab w:val="left" w:pos="9496"/>
        </w:tabs>
        <w:jc w:val="center"/>
        <w:rPr>
          <w:rFonts w:cs="Calibri"/>
          <w:szCs w:val="24"/>
        </w:rPr>
      </w:pPr>
    </w:p>
    <w:p w:rsidR="00102FF5" w:rsidRPr="004E4D38" w:rsidRDefault="00102FF5" w:rsidP="00102FF5">
      <w:pPr>
        <w:tabs>
          <w:tab w:val="left" w:pos="9496"/>
        </w:tabs>
        <w:jc w:val="center"/>
        <w:rPr>
          <w:rFonts w:cs="Calibri"/>
          <w:szCs w:val="24"/>
        </w:rPr>
      </w:pPr>
      <w:r w:rsidRPr="004E4D38">
        <w:rPr>
          <w:rFonts w:cs="Calibri"/>
          <w:szCs w:val="24"/>
        </w:rPr>
        <w:t>Базовая кафедра биотехнологии</w:t>
      </w:r>
    </w:p>
    <w:p w:rsidR="00102FF5" w:rsidRPr="004E4D38" w:rsidRDefault="00102FF5" w:rsidP="00102FF5">
      <w:pPr>
        <w:jc w:val="center"/>
        <w:rPr>
          <w:rFonts w:cs="Calibri"/>
          <w:color w:val="FF0000"/>
          <w:szCs w:val="24"/>
        </w:rPr>
      </w:pPr>
    </w:p>
    <w:p w:rsidR="00102FF5" w:rsidRPr="004E4D38" w:rsidRDefault="00102FF5" w:rsidP="00102FF5">
      <w:pPr>
        <w:pStyle w:val="af8"/>
        <w:jc w:val="center"/>
        <w:rPr>
          <w:rFonts w:ascii="Calibri" w:hAnsi="Calibri" w:cs="Calibri"/>
          <w:sz w:val="28"/>
          <w:szCs w:val="24"/>
        </w:rPr>
      </w:pPr>
      <w:r w:rsidRPr="004E4D38">
        <w:rPr>
          <w:rFonts w:ascii="Calibri" w:hAnsi="Calibri" w:cs="Calibri"/>
          <w:sz w:val="28"/>
          <w:szCs w:val="24"/>
        </w:rPr>
        <w:t>Квалификация (степень) выпускника</w:t>
      </w:r>
    </w:p>
    <w:p w:rsidR="00102FF5" w:rsidRPr="004E4D38" w:rsidRDefault="00102FF5" w:rsidP="00102FF5">
      <w:pPr>
        <w:pStyle w:val="af8"/>
        <w:jc w:val="center"/>
        <w:rPr>
          <w:rFonts w:ascii="Calibri" w:hAnsi="Calibri" w:cs="Calibri"/>
          <w:sz w:val="28"/>
          <w:szCs w:val="24"/>
        </w:rPr>
      </w:pPr>
      <w:r w:rsidRPr="004E4D38">
        <w:rPr>
          <w:rFonts w:ascii="Calibri" w:hAnsi="Calibri" w:cs="Calibri"/>
          <w:sz w:val="28"/>
          <w:szCs w:val="24"/>
        </w:rPr>
        <w:t>Магистр</w:t>
      </w:r>
    </w:p>
    <w:p w:rsidR="00102FF5" w:rsidRPr="004E4D38" w:rsidRDefault="00102FF5" w:rsidP="00102FF5">
      <w:pPr>
        <w:pStyle w:val="af8"/>
        <w:jc w:val="center"/>
        <w:rPr>
          <w:rFonts w:ascii="Calibri" w:hAnsi="Calibri" w:cs="Calibri"/>
          <w:sz w:val="24"/>
          <w:szCs w:val="24"/>
        </w:rPr>
      </w:pPr>
    </w:p>
    <w:p w:rsidR="00102FF5" w:rsidRPr="004E4D38" w:rsidRDefault="00102FF5" w:rsidP="00102FF5">
      <w:pPr>
        <w:pStyle w:val="af8"/>
        <w:jc w:val="center"/>
        <w:rPr>
          <w:rFonts w:ascii="Calibri" w:hAnsi="Calibri" w:cs="Calibri"/>
          <w:sz w:val="24"/>
          <w:szCs w:val="24"/>
        </w:rPr>
      </w:pPr>
    </w:p>
    <w:p w:rsidR="00102FF5" w:rsidRPr="004E4D38" w:rsidRDefault="00102FF5" w:rsidP="00102FF5">
      <w:pPr>
        <w:pStyle w:val="af8"/>
        <w:jc w:val="center"/>
        <w:rPr>
          <w:rFonts w:ascii="Calibri" w:hAnsi="Calibri" w:cs="Calibri"/>
          <w:sz w:val="24"/>
          <w:szCs w:val="24"/>
        </w:rPr>
      </w:pPr>
    </w:p>
    <w:p w:rsidR="00102FF5" w:rsidRPr="004E4D38" w:rsidRDefault="00102FF5" w:rsidP="00102FF5">
      <w:pPr>
        <w:pStyle w:val="af8"/>
        <w:jc w:val="center"/>
        <w:rPr>
          <w:rFonts w:ascii="Calibri" w:hAnsi="Calibri" w:cs="Calibri"/>
          <w:sz w:val="24"/>
          <w:szCs w:val="24"/>
        </w:rPr>
      </w:pPr>
    </w:p>
    <w:p w:rsidR="00102FF5" w:rsidRPr="004E4D38" w:rsidRDefault="00102FF5" w:rsidP="00102FF5">
      <w:pPr>
        <w:pStyle w:val="af8"/>
        <w:jc w:val="center"/>
        <w:rPr>
          <w:rFonts w:ascii="Calibri" w:hAnsi="Calibri" w:cs="Calibri"/>
          <w:sz w:val="28"/>
          <w:szCs w:val="24"/>
        </w:rPr>
      </w:pPr>
    </w:p>
    <w:p w:rsidR="00102FF5" w:rsidRPr="004E4D38" w:rsidRDefault="00102FF5" w:rsidP="00102FF5">
      <w:pPr>
        <w:pStyle w:val="af8"/>
        <w:jc w:val="center"/>
        <w:rPr>
          <w:rFonts w:ascii="Calibri" w:hAnsi="Calibri" w:cs="Calibri"/>
          <w:sz w:val="28"/>
          <w:szCs w:val="24"/>
        </w:rPr>
      </w:pPr>
      <w:r w:rsidRPr="004E4D38">
        <w:rPr>
          <w:rFonts w:ascii="Calibri" w:hAnsi="Calibri" w:cs="Calibri"/>
          <w:sz w:val="28"/>
          <w:szCs w:val="24"/>
        </w:rPr>
        <w:t>Красноярск</w:t>
      </w:r>
      <w:r w:rsidRPr="004E4D38">
        <w:rPr>
          <w:rFonts w:ascii="Calibri" w:hAnsi="Calibri" w:cs="Calibri"/>
          <w:sz w:val="28"/>
          <w:szCs w:val="24"/>
        </w:rPr>
        <w:br/>
        <w:t>2012</w:t>
      </w:r>
    </w:p>
    <w:p w:rsidR="00580E2D" w:rsidRDefault="00102FF5" w:rsidP="00580E2D">
      <w:pPr>
        <w:pStyle w:val="Default"/>
        <w:jc w:val="center"/>
        <w:rPr>
          <w:rFonts w:cs="Calibri"/>
        </w:rPr>
      </w:pPr>
      <w:r>
        <w:rPr>
          <w:rFonts w:cs="Calibri"/>
        </w:rPr>
        <w:br w:type="page"/>
      </w:r>
    </w:p>
    <w:p w:rsidR="00580E2D" w:rsidRPr="00884E2B" w:rsidRDefault="00580E2D" w:rsidP="00580E2D">
      <w:pPr>
        <w:pStyle w:val="Default"/>
        <w:jc w:val="center"/>
        <w:rPr>
          <w:rFonts w:ascii="Calibri" w:hAnsi="Calibri" w:cs="Calibri"/>
          <w:caps/>
        </w:rPr>
      </w:pPr>
      <w:r w:rsidRPr="00443DF5">
        <w:rPr>
          <w:rFonts w:ascii="Calibri" w:hAnsi="Calibri" w:cs="Calibri"/>
          <w:b/>
          <w:caps/>
          <w:sz w:val="28"/>
        </w:rPr>
        <w:t>Рабочая программа дисциплины</w:t>
      </w:r>
      <w:r w:rsidRPr="00443DF5">
        <w:rPr>
          <w:rFonts w:ascii="Calibri" w:hAnsi="Calibri" w:cs="Calibri"/>
          <w:caps/>
          <w:sz w:val="28"/>
        </w:rPr>
        <w:t xml:space="preserve"> </w:t>
      </w:r>
    </w:p>
    <w:p w:rsidR="00580E2D" w:rsidRPr="00912134" w:rsidRDefault="00580E2D" w:rsidP="00580E2D">
      <w:pPr>
        <w:widowControl w:val="0"/>
        <w:autoSpaceDE w:val="0"/>
        <w:autoSpaceDN w:val="0"/>
        <w:adjustRightInd w:val="0"/>
        <w:ind w:firstLine="709"/>
        <w:rPr>
          <w:caps/>
          <w:sz w:val="24"/>
          <w:szCs w:val="24"/>
        </w:rPr>
      </w:pPr>
    </w:p>
    <w:p w:rsidR="00580E2D" w:rsidRPr="00443DF5" w:rsidRDefault="00580E2D" w:rsidP="00912134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443DF5">
        <w:rPr>
          <w:sz w:val="26"/>
          <w:szCs w:val="26"/>
        </w:rPr>
        <w:t>составлена в соответствии с Федеральным государственным образов</w:t>
      </w:r>
      <w:r w:rsidRPr="00443DF5">
        <w:rPr>
          <w:sz w:val="26"/>
          <w:szCs w:val="26"/>
        </w:rPr>
        <w:t>а</w:t>
      </w:r>
      <w:r w:rsidRPr="00443DF5">
        <w:rPr>
          <w:sz w:val="26"/>
          <w:szCs w:val="26"/>
        </w:rPr>
        <w:t>тельным стандартом высшего профессионального образования по укру</w:t>
      </w:r>
      <w:r w:rsidRPr="00443DF5">
        <w:rPr>
          <w:sz w:val="26"/>
          <w:szCs w:val="26"/>
        </w:rPr>
        <w:t>п</w:t>
      </w:r>
      <w:r w:rsidRPr="00443DF5">
        <w:rPr>
          <w:sz w:val="26"/>
          <w:szCs w:val="26"/>
        </w:rPr>
        <w:t>ненной группе 020000 «Естественные науки» на</w:t>
      </w:r>
      <w:r w:rsidR="00912134" w:rsidRPr="00443DF5">
        <w:rPr>
          <w:sz w:val="26"/>
          <w:szCs w:val="26"/>
        </w:rPr>
        <w:t xml:space="preserve">правления 020400.68 «Биология», </w:t>
      </w:r>
      <w:r w:rsidRPr="00443DF5">
        <w:rPr>
          <w:sz w:val="26"/>
          <w:szCs w:val="26"/>
        </w:rPr>
        <w:t xml:space="preserve">магистерская программа: </w:t>
      </w:r>
      <w:r w:rsidR="00912134" w:rsidRPr="00443DF5">
        <w:rPr>
          <w:sz w:val="26"/>
          <w:szCs w:val="26"/>
        </w:rPr>
        <w:t>020400.68.01 «Микробиология и биотехн</w:t>
      </w:r>
      <w:r w:rsidR="00912134" w:rsidRPr="00443DF5">
        <w:rPr>
          <w:sz w:val="26"/>
          <w:szCs w:val="26"/>
        </w:rPr>
        <w:t>о</w:t>
      </w:r>
      <w:r w:rsidR="00912134" w:rsidRPr="00443DF5">
        <w:rPr>
          <w:sz w:val="26"/>
          <w:szCs w:val="26"/>
        </w:rPr>
        <w:t>логия».</w:t>
      </w:r>
    </w:p>
    <w:p w:rsidR="00912134" w:rsidRPr="00443DF5" w:rsidRDefault="00912134" w:rsidP="00580E2D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580E2D" w:rsidRPr="00443DF5" w:rsidRDefault="00580E2D" w:rsidP="00580E2D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443DF5">
        <w:rPr>
          <w:sz w:val="26"/>
          <w:szCs w:val="26"/>
        </w:rPr>
        <w:t xml:space="preserve">Программу составили: </w:t>
      </w:r>
    </w:p>
    <w:p w:rsidR="00580E2D" w:rsidRPr="00443DF5" w:rsidRDefault="00580E2D" w:rsidP="00580E2D">
      <w:pPr>
        <w:widowControl w:val="0"/>
        <w:autoSpaceDE w:val="0"/>
        <w:autoSpaceDN w:val="0"/>
        <w:adjustRightInd w:val="0"/>
        <w:ind w:left="2124" w:firstLine="709"/>
        <w:rPr>
          <w:sz w:val="26"/>
          <w:szCs w:val="26"/>
        </w:rPr>
      </w:pPr>
      <w:r w:rsidRPr="00443DF5">
        <w:rPr>
          <w:sz w:val="26"/>
          <w:szCs w:val="26"/>
        </w:rPr>
        <w:t xml:space="preserve">проф., </w:t>
      </w:r>
      <w:proofErr w:type="spellStart"/>
      <w:r w:rsidRPr="00443DF5">
        <w:rPr>
          <w:sz w:val="26"/>
          <w:szCs w:val="26"/>
        </w:rPr>
        <w:t>докт</w:t>
      </w:r>
      <w:proofErr w:type="spellEnd"/>
      <w:r w:rsidR="00912134" w:rsidRPr="00443DF5">
        <w:rPr>
          <w:sz w:val="26"/>
          <w:szCs w:val="26"/>
        </w:rPr>
        <w:t>.</w:t>
      </w:r>
      <w:r w:rsidRPr="00443DF5">
        <w:rPr>
          <w:sz w:val="26"/>
          <w:szCs w:val="26"/>
        </w:rPr>
        <w:t xml:space="preserve"> биол. наук Волова Т. Г. ___________</w:t>
      </w:r>
    </w:p>
    <w:p w:rsidR="00BE78E7" w:rsidRPr="00443DF5" w:rsidRDefault="00CC5681" w:rsidP="00580E2D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443DF5">
        <w:rPr>
          <w:sz w:val="26"/>
          <w:szCs w:val="26"/>
        </w:rPr>
        <w:t xml:space="preserve"> </w:t>
      </w:r>
    </w:p>
    <w:p w:rsidR="00912134" w:rsidRPr="00443DF5" w:rsidRDefault="00580E2D" w:rsidP="00580E2D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443DF5">
        <w:rPr>
          <w:sz w:val="26"/>
          <w:szCs w:val="26"/>
        </w:rPr>
        <w:t xml:space="preserve">Заведующая кафедрой </w:t>
      </w:r>
    </w:p>
    <w:p w:rsidR="00580E2D" w:rsidRPr="00443DF5" w:rsidRDefault="00580E2D" w:rsidP="00912134">
      <w:pPr>
        <w:widowControl w:val="0"/>
        <w:autoSpaceDE w:val="0"/>
        <w:autoSpaceDN w:val="0"/>
        <w:adjustRightInd w:val="0"/>
        <w:ind w:left="2835"/>
        <w:rPr>
          <w:sz w:val="26"/>
          <w:szCs w:val="26"/>
        </w:rPr>
      </w:pPr>
      <w:r w:rsidRPr="00443DF5">
        <w:rPr>
          <w:sz w:val="26"/>
          <w:szCs w:val="26"/>
        </w:rPr>
        <w:t xml:space="preserve">проф., </w:t>
      </w:r>
      <w:proofErr w:type="spellStart"/>
      <w:r w:rsidRPr="00443DF5">
        <w:rPr>
          <w:sz w:val="26"/>
          <w:szCs w:val="26"/>
        </w:rPr>
        <w:t>докт</w:t>
      </w:r>
      <w:proofErr w:type="spellEnd"/>
      <w:r w:rsidR="00912134" w:rsidRPr="00443DF5">
        <w:rPr>
          <w:sz w:val="26"/>
          <w:szCs w:val="26"/>
        </w:rPr>
        <w:t>.</w:t>
      </w:r>
      <w:r w:rsidRPr="00443DF5">
        <w:rPr>
          <w:sz w:val="26"/>
          <w:szCs w:val="26"/>
        </w:rPr>
        <w:t xml:space="preserve"> биол. наук Волова Т. Г. _____________</w:t>
      </w:r>
    </w:p>
    <w:p w:rsidR="00580E2D" w:rsidRPr="00443DF5" w:rsidRDefault="00580E2D" w:rsidP="00580E2D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580E2D" w:rsidRPr="00443DF5" w:rsidRDefault="00580E2D" w:rsidP="00580E2D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443DF5">
        <w:rPr>
          <w:sz w:val="26"/>
          <w:szCs w:val="26"/>
        </w:rPr>
        <w:t>«_____»_______________2012 г.</w:t>
      </w:r>
    </w:p>
    <w:p w:rsidR="00580E2D" w:rsidRPr="00443DF5" w:rsidRDefault="00580E2D" w:rsidP="00580E2D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580E2D" w:rsidRPr="00443DF5" w:rsidRDefault="00580E2D" w:rsidP="00580E2D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443DF5">
        <w:rPr>
          <w:sz w:val="26"/>
          <w:szCs w:val="26"/>
        </w:rPr>
        <w:t xml:space="preserve">Рабочая программа обсуждена на заседании кафедры </w:t>
      </w:r>
    </w:p>
    <w:p w:rsidR="00580E2D" w:rsidRPr="00443DF5" w:rsidRDefault="00580E2D" w:rsidP="00580E2D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443DF5">
        <w:rPr>
          <w:sz w:val="26"/>
          <w:szCs w:val="26"/>
        </w:rPr>
        <w:t>___________________________________________________________</w:t>
      </w:r>
    </w:p>
    <w:p w:rsidR="00912134" w:rsidRPr="00443DF5" w:rsidRDefault="00912134" w:rsidP="00580E2D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580E2D" w:rsidRPr="00443DF5" w:rsidRDefault="00580E2D" w:rsidP="00580E2D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443DF5">
        <w:rPr>
          <w:sz w:val="26"/>
          <w:szCs w:val="26"/>
        </w:rPr>
        <w:t>«______» _________________ 201___ г. протокол № _____________</w:t>
      </w:r>
    </w:p>
    <w:p w:rsidR="00580E2D" w:rsidRPr="00443DF5" w:rsidRDefault="00580E2D" w:rsidP="00580E2D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912134" w:rsidRPr="00443DF5" w:rsidRDefault="00912134" w:rsidP="00912134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443DF5">
        <w:rPr>
          <w:sz w:val="26"/>
          <w:szCs w:val="26"/>
        </w:rPr>
        <w:t xml:space="preserve">Заведующая кафедрой </w:t>
      </w:r>
    </w:p>
    <w:p w:rsidR="00912134" w:rsidRPr="00443DF5" w:rsidRDefault="00912134" w:rsidP="00912134">
      <w:pPr>
        <w:widowControl w:val="0"/>
        <w:autoSpaceDE w:val="0"/>
        <w:autoSpaceDN w:val="0"/>
        <w:adjustRightInd w:val="0"/>
        <w:ind w:left="2835"/>
        <w:rPr>
          <w:sz w:val="26"/>
          <w:szCs w:val="26"/>
        </w:rPr>
      </w:pPr>
      <w:r w:rsidRPr="00443DF5">
        <w:rPr>
          <w:sz w:val="26"/>
          <w:szCs w:val="26"/>
        </w:rPr>
        <w:t xml:space="preserve">проф., </w:t>
      </w:r>
      <w:proofErr w:type="spellStart"/>
      <w:r w:rsidRPr="00443DF5">
        <w:rPr>
          <w:sz w:val="26"/>
          <w:szCs w:val="26"/>
        </w:rPr>
        <w:t>докт</w:t>
      </w:r>
      <w:proofErr w:type="spellEnd"/>
      <w:r w:rsidRPr="00443DF5">
        <w:rPr>
          <w:sz w:val="26"/>
          <w:szCs w:val="26"/>
        </w:rPr>
        <w:t>. биол. наук Волова Т. Г. _____________</w:t>
      </w:r>
    </w:p>
    <w:p w:rsidR="00580E2D" w:rsidRPr="00443DF5" w:rsidRDefault="00580E2D" w:rsidP="00580E2D">
      <w:pPr>
        <w:widowControl w:val="0"/>
        <w:autoSpaceDE w:val="0"/>
        <w:autoSpaceDN w:val="0"/>
        <w:adjustRightInd w:val="0"/>
        <w:ind w:left="709"/>
        <w:rPr>
          <w:sz w:val="26"/>
          <w:szCs w:val="26"/>
        </w:rPr>
      </w:pPr>
      <w:r w:rsidRPr="00443DF5">
        <w:rPr>
          <w:sz w:val="26"/>
          <w:szCs w:val="26"/>
        </w:rPr>
        <w:t>Рабочая программа обсуждена на заседании НМСИ _____________</w:t>
      </w:r>
    </w:p>
    <w:p w:rsidR="00580E2D" w:rsidRPr="00443DF5" w:rsidRDefault="00580E2D" w:rsidP="00580E2D">
      <w:pPr>
        <w:widowControl w:val="0"/>
        <w:autoSpaceDE w:val="0"/>
        <w:autoSpaceDN w:val="0"/>
        <w:adjustRightInd w:val="0"/>
        <w:ind w:left="709"/>
        <w:rPr>
          <w:sz w:val="26"/>
          <w:szCs w:val="26"/>
        </w:rPr>
      </w:pPr>
      <w:r w:rsidRPr="00443DF5">
        <w:rPr>
          <w:sz w:val="26"/>
          <w:szCs w:val="26"/>
        </w:rPr>
        <w:t>___________________________________________________________</w:t>
      </w:r>
    </w:p>
    <w:p w:rsidR="00443DF5" w:rsidRPr="00443DF5" w:rsidRDefault="00443DF5" w:rsidP="00580E2D">
      <w:pPr>
        <w:widowControl w:val="0"/>
        <w:autoSpaceDE w:val="0"/>
        <w:autoSpaceDN w:val="0"/>
        <w:adjustRightInd w:val="0"/>
        <w:ind w:left="709"/>
        <w:rPr>
          <w:sz w:val="26"/>
          <w:szCs w:val="26"/>
        </w:rPr>
      </w:pPr>
    </w:p>
    <w:p w:rsidR="00580E2D" w:rsidRPr="00443DF5" w:rsidRDefault="00580E2D" w:rsidP="00580E2D">
      <w:pPr>
        <w:widowControl w:val="0"/>
        <w:autoSpaceDE w:val="0"/>
        <w:autoSpaceDN w:val="0"/>
        <w:adjustRightInd w:val="0"/>
        <w:ind w:left="709"/>
        <w:rPr>
          <w:sz w:val="26"/>
          <w:szCs w:val="26"/>
        </w:rPr>
      </w:pPr>
      <w:r w:rsidRPr="00443DF5">
        <w:rPr>
          <w:sz w:val="26"/>
          <w:szCs w:val="26"/>
        </w:rPr>
        <w:t>«______» __________________ 201___ г. протокол № _____________</w:t>
      </w:r>
    </w:p>
    <w:p w:rsidR="00580E2D" w:rsidRPr="00443DF5" w:rsidRDefault="00580E2D" w:rsidP="00580E2D">
      <w:pPr>
        <w:widowControl w:val="0"/>
        <w:autoSpaceDE w:val="0"/>
        <w:autoSpaceDN w:val="0"/>
        <w:adjustRightInd w:val="0"/>
        <w:ind w:left="709"/>
        <w:rPr>
          <w:sz w:val="26"/>
          <w:szCs w:val="26"/>
        </w:rPr>
      </w:pPr>
      <w:r w:rsidRPr="00443DF5">
        <w:rPr>
          <w:sz w:val="26"/>
          <w:szCs w:val="26"/>
        </w:rPr>
        <w:t>Председатель НМСИ __________________________________________</w:t>
      </w:r>
    </w:p>
    <w:p w:rsidR="00580E2D" w:rsidRPr="00443DF5" w:rsidRDefault="00580E2D" w:rsidP="00580E2D">
      <w:pPr>
        <w:widowControl w:val="0"/>
        <w:autoSpaceDE w:val="0"/>
        <w:autoSpaceDN w:val="0"/>
        <w:adjustRightInd w:val="0"/>
        <w:ind w:left="709"/>
        <w:rPr>
          <w:sz w:val="26"/>
          <w:szCs w:val="26"/>
        </w:rPr>
      </w:pPr>
      <w:r w:rsidRPr="00443DF5">
        <w:rPr>
          <w:sz w:val="26"/>
          <w:szCs w:val="26"/>
        </w:rPr>
        <w:tab/>
      </w:r>
      <w:r w:rsidRPr="00443DF5">
        <w:rPr>
          <w:sz w:val="26"/>
          <w:szCs w:val="26"/>
        </w:rPr>
        <w:tab/>
      </w:r>
      <w:r w:rsidRPr="00443DF5">
        <w:rPr>
          <w:sz w:val="26"/>
          <w:szCs w:val="26"/>
        </w:rPr>
        <w:tab/>
      </w:r>
      <w:r w:rsidRPr="00443DF5">
        <w:rPr>
          <w:sz w:val="26"/>
          <w:szCs w:val="26"/>
        </w:rPr>
        <w:tab/>
      </w:r>
      <w:r w:rsidRPr="00443DF5">
        <w:rPr>
          <w:sz w:val="26"/>
          <w:szCs w:val="26"/>
        </w:rPr>
        <w:tab/>
        <w:t>(фамилия и. о., подпись)</w:t>
      </w:r>
    </w:p>
    <w:p w:rsidR="00580E2D" w:rsidRPr="00443DF5" w:rsidRDefault="00580E2D" w:rsidP="00580E2D">
      <w:pPr>
        <w:widowControl w:val="0"/>
        <w:autoSpaceDE w:val="0"/>
        <w:autoSpaceDN w:val="0"/>
        <w:adjustRightInd w:val="0"/>
        <w:ind w:left="709"/>
        <w:rPr>
          <w:sz w:val="26"/>
          <w:szCs w:val="26"/>
        </w:rPr>
      </w:pPr>
      <w:r w:rsidRPr="00443DF5">
        <w:rPr>
          <w:sz w:val="26"/>
          <w:szCs w:val="26"/>
        </w:rPr>
        <w:t>Дополнения и изменения в учебной программе на 201 __/201__ учебный год.</w:t>
      </w:r>
    </w:p>
    <w:p w:rsidR="00580E2D" w:rsidRPr="00443DF5" w:rsidRDefault="00580E2D" w:rsidP="00580E2D">
      <w:pPr>
        <w:widowControl w:val="0"/>
        <w:autoSpaceDE w:val="0"/>
        <w:autoSpaceDN w:val="0"/>
        <w:adjustRightInd w:val="0"/>
        <w:ind w:left="709"/>
        <w:rPr>
          <w:sz w:val="26"/>
          <w:szCs w:val="26"/>
        </w:rPr>
      </w:pPr>
      <w:r w:rsidRPr="00443DF5">
        <w:rPr>
          <w:sz w:val="26"/>
          <w:szCs w:val="26"/>
        </w:rPr>
        <w:t xml:space="preserve">В рабочую программу вносятся следующие изменения: </w:t>
      </w:r>
    </w:p>
    <w:p w:rsidR="00580E2D" w:rsidRPr="00443DF5" w:rsidRDefault="00580E2D" w:rsidP="00580E2D">
      <w:pPr>
        <w:widowControl w:val="0"/>
        <w:autoSpaceDE w:val="0"/>
        <w:autoSpaceDN w:val="0"/>
        <w:adjustRightInd w:val="0"/>
        <w:ind w:left="709"/>
        <w:rPr>
          <w:sz w:val="26"/>
          <w:szCs w:val="26"/>
        </w:rPr>
      </w:pPr>
      <w:r w:rsidRPr="00443DF5">
        <w:rPr>
          <w:sz w:val="26"/>
          <w:szCs w:val="26"/>
        </w:rPr>
        <w:t>______________________________________________________________________________________________________________________</w:t>
      </w:r>
    </w:p>
    <w:p w:rsidR="00580E2D" w:rsidRPr="00443DF5" w:rsidRDefault="00580E2D" w:rsidP="00580E2D">
      <w:pPr>
        <w:widowControl w:val="0"/>
        <w:autoSpaceDE w:val="0"/>
        <w:autoSpaceDN w:val="0"/>
        <w:adjustRightInd w:val="0"/>
        <w:ind w:left="709"/>
        <w:rPr>
          <w:sz w:val="26"/>
          <w:szCs w:val="26"/>
        </w:rPr>
      </w:pPr>
      <w:r w:rsidRPr="00443DF5">
        <w:rPr>
          <w:sz w:val="26"/>
          <w:szCs w:val="26"/>
        </w:rPr>
        <w:t>Рабочая программа пересмотрена и одобрена на заседании кафедры _______</w:t>
      </w:r>
    </w:p>
    <w:p w:rsidR="00580E2D" w:rsidRPr="00443DF5" w:rsidRDefault="00580E2D" w:rsidP="00580E2D">
      <w:pPr>
        <w:widowControl w:val="0"/>
        <w:autoSpaceDE w:val="0"/>
        <w:autoSpaceDN w:val="0"/>
        <w:adjustRightInd w:val="0"/>
        <w:ind w:left="709"/>
        <w:rPr>
          <w:sz w:val="26"/>
          <w:szCs w:val="26"/>
        </w:rPr>
      </w:pPr>
      <w:r w:rsidRPr="00443DF5">
        <w:rPr>
          <w:sz w:val="26"/>
          <w:szCs w:val="26"/>
        </w:rPr>
        <w:t>«____» _____________ 201__г. протокол № ________</w:t>
      </w:r>
    </w:p>
    <w:p w:rsidR="00912134" w:rsidRPr="00443DF5" w:rsidRDefault="00912134" w:rsidP="00912134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443DF5">
        <w:rPr>
          <w:sz w:val="26"/>
          <w:szCs w:val="26"/>
        </w:rPr>
        <w:t xml:space="preserve">Заведующая кафедрой </w:t>
      </w:r>
    </w:p>
    <w:p w:rsidR="00912134" w:rsidRPr="00443DF5" w:rsidRDefault="00912134" w:rsidP="00912134">
      <w:pPr>
        <w:widowControl w:val="0"/>
        <w:autoSpaceDE w:val="0"/>
        <w:autoSpaceDN w:val="0"/>
        <w:adjustRightInd w:val="0"/>
        <w:ind w:left="2835"/>
        <w:rPr>
          <w:sz w:val="26"/>
          <w:szCs w:val="26"/>
        </w:rPr>
      </w:pPr>
      <w:r w:rsidRPr="00443DF5">
        <w:rPr>
          <w:sz w:val="26"/>
          <w:szCs w:val="26"/>
        </w:rPr>
        <w:t xml:space="preserve">проф., </w:t>
      </w:r>
      <w:proofErr w:type="spellStart"/>
      <w:r w:rsidRPr="00443DF5">
        <w:rPr>
          <w:sz w:val="26"/>
          <w:szCs w:val="26"/>
        </w:rPr>
        <w:t>докт</w:t>
      </w:r>
      <w:proofErr w:type="spellEnd"/>
      <w:r w:rsidRPr="00443DF5">
        <w:rPr>
          <w:sz w:val="26"/>
          <w:szCs w:val="26"/>
        </w:rPr>
        <w:t>. биол. наук Волова Т. Г. _____________</w:t>
      </w:r>
    </w:p>
    <w:p w:rsidR="00912134" w:rsidRPr="00443DF5" w:rsidRDefault="00912134" w:rsidP="00580E2D">
      <w:pPr>
        <w:widowControl w:val="0"/>
        <w:autoSpaceDE w:val="0"/>
        <w:autoSpaceDN w:val="0"/>
        <w:adjustRightInd w:val="0"/>
        <w:ind w:left="709"/>
        <w:rPr>
          <w:sz w:val="26"/>
          <w:szCs w:val="26"/>
        </w:rPr>
      </w:pPr>
    </w:p>
    <w:p w:rsidR="00580E2D" w:rsidRPr="00443DF5" w:rsidRDefault="00580E2D" w:rsidP="00580E2D">
      <w:pPr>
        <w:widowControl w:val="0"/>
        <w:autoSpaceDE w:val="0"/>
        <w:autoSpaceDN w:val="0"/>
        <w:adjustRightInd w:val="0"/>
        <w:ind w:left="709"/>
        <w:rPr>
          <w:sz w:val="26"/>
          <w:szCs w:val="26"/>
        </w:rPr>
      </w:pPr>
      <w:r w:rsidRPr="00443DF5">
        <w:rPr>
          <w:sz w:val="26"/>
          <w:szCs w:val="26"/>
        </w:rPr>
        <w:t>Внесенные изменения утверждаю:</w:t>
      </w:r>
    </w:p>
    <w:p w:rsidR="00BE78E7" w:rsidRPr="00443DF5" w:rsidRDefault="00580E2D" w:rsidP="00BE78E7">
      <w:pPr>
        <w:widowControl w:val="0"/>
        <w:autoSpaceDE w:val="0"/>
        <w:autoSpaceDN w:val="0"/>
        <w:adjustRightInd w:val="0"/>
        <w:ind w:left="2127" w:firstLine="709"/>
        <w:jc w:val="left"/>
        <w:rPr>
          <w:sz w:val="26"/>
          <w:szCs w:val="26"/>
        </w:rPr>
        <w:sectPr w:rsidR="00BE78E7" w:rsidRPr="00443DF5" w:rsidSect="00912236">
          <w:pgSz w:w="11906" w:h="16838" w:code="9"/>
          <w:pgMar w:top="1418" w:right="1134" w:bottom="851" w:left="1701" w:header="709" w:footer="1134" w:gutter="0"/>
          <w:cols w:space="720"/>
          <w:titlePg/>
          <w:docGrid w:linePitch="381"/>
        </w:sectPr>
      </w:pPr>
      <w:r w:rsidRPr="00443DF5">
        <w:rPr>
          <w:sz w:val="26"/>
          <w:szCs w:val="26"/>
        </w:rPr>
        <w:lastRenderedPageBreak/>
        <w:t xml:space="preserve">Директор </w:t>
      </w:r>
      <w:proofErr w:type="spellStart"/>
      <w:r w:rsidRPr="00443DF5">
        <w:rPr>
          <w:sz w:val="26"/>
          <w:szCs w:val="26"/>
        </w:rPr>
        <w:t>ИФБиБТ</w:t>
      </w:r>
      <w:proofErr w:type="spellEnd"/>
      <w:r w:rsidRPr="00443DF5">
        <w:rPr>
          <w:sz w:val="26"/>
          <w:szCs w:val="26"/>
        </w:rPr>
        <w:t xml:space="preserve"> Сапожников В.А. _____________</w:t>
      </w:r>
    </w:p>
    <w:p w:rsidR="00912134" w:rsidRPr="008C621B" w:rsidRDefault="00FD26FB" w:rsidP="007554CC">
      <w:pPr>
        <w:pStyle w:val="aff3"/>
        <w:rPr>
          <w:rFonts w:ascii="Calibri" w:hAnsi="Calibri" w:cs="Calibri"/>
          <w:color w:val="auto"/>
          <w:szCs w:val="26"/>
        </w:rPr>
      </w:pPr>
      <w:r w:rsidRPr="008C621B">
        <w:rPr>
          <w:rFonts w:ascii="Calibri" w:hAnsi="Calibri" w:cs="Calibri"/>
          <w:color w:val="auto"/>
          <w:szCs w:val="26"/>
        </w:rPr>
        <w:lastRenderedPageBreak/>
        <w:t>СОДЕРЖАНИЕ</w:t>
      </w:r>
    </w:p>
    <w:p w:rsidR="00884E2B" w:rsidRPr="00443DF5" w:rsidRDefault="00912134">
      <w:pPr>
        <w:pStyle w:val="10"/>
        <w:rPr>
          <w:b w:val="0"/>
          <w:noProof/>
          <w:spacing w:val="0"/>
          <w:sz w:val="26"/>
          <w:szCs w:val="26"/>
        </w:rPr>
      </w:pPr>
      <w:r w:rsidRPr="00443DF5">
        <w:rPr>
          <w:sz w:val="26"/>
          <w:szCs w:val="26"/>
        </w:rPr>
        <w:fldChar w:fldCharType="begin"/>
      </w:r>
      <w:r w:rsidRPr="00443DF5">
        <w:rPr>
          <w:sz w:val="26"/>
          <w:szCs w:val="26"/>
        </w:rPr>
        <w:instrText xml:space="preserve"> TOC \o "1-3" \h \z \u </w:instrText>
      </w:r>
      <w:r w:rsidRPr="00443DF5">
        <w:rPr>
          <w:sz w:val="26"/>
          <w:szCs w:val="26"/>
        </w:rPr>
        <w:fldChar w:fldCharType="separate"/>
      </w:r>
      <w:hyperlink w:anchor="_Toc342843931" w:history="1">
        <w:r w:rsidR="00884E2B" w:rsidRPr="00443DF5">
          <w:rPr>
            <w:rStyle w:val="af2"/>
            <w:noProof/>
            <w:sz w:val="26"/>
            <w:szCs w:val="26"/>
          </w:rPr>
          <w:t>1.</w:t>
        </w:r>
        <w:r w:rsidR="00884E2B" w:rsidRPr="00443DF5">
          <w:rPr>
            <w:b w:val="0"/>
            <w:noProof/>
            <w:spacing w:val="0"/>
            <w:sz w:val="26"/>
            <w:szCs w:val="26"/>
          </w:rPr>
          <w:tab/>
        </w:r>
        <w:r w:rsidR="00884E2B" w:rsidRPr="00443DF5">
          <w:rPr>
            <w:rStyle w:val="af2"/>
            <w:noProof/>
            <w:sz w:val="26"/>
            <w:szCs w:val="26"/>
          </w:rPr>
          <w:t>Цели и задачи изучения дисциплины</w:t>
        </w:r>
        <w:r w:rsidR="00884E2B" w:rsidRPr="00443DF5">
          <w:rPr>
            <w:noProof/>
            <w:webHidden/>
            <w:sz w:val="26"/>
            <w:szCs w:val="26"/>
          </w:rPr>
          <w:tab/>
        </w:r>
        <w:r w:rsidR="00884E2B" w:rsidRPr="00443DF5">
          <w:rPr>
            <w:noProof/>
            <w:webHidden/>
            <w:sz w:val="26"/>
            <w:szCs w:val="26"/>
          </w:rPr>
          <w:fldChar w:fldCharType="begin"/>
        </w:r>
        <w:r w:rsidR="00884E2B" w:rsidRPr="00443DF5">
          <w:rPr>
            <w:noProof/>
            <w:webHidden/>
            <w:sz w:val="26"/>
            <w:szCs w:val="26"/>
          </w:rPr>
          <w:instrText xml:space="preserve"> PAGEREF _Toc342843931 \h </w:instrText>
        </w:r>
        <w:r w:rsidR="00884E2B" w:rsidRPr="00443DF5">
          <w:rPr>
            <w:noProof/>
            <w:webHidden/>
            <w:sz w:val="26"/>
            <w:szCs w:val="26"/>
          </w:rPr>
        </w:r>
        <w:r w:rsidR="00884E2B" w:rsidRPr="00443DF5">
          <w:rPr>
            <w:noProof/>
            <w:webHidden/>
            <w:sz w:val="26"/>
            <w:szCs w:val="26"/>
          </w:rPr>
          <w:fldChar w:fldCharType="separate"/>
        </w:r>
        <w:r w:rsidR="00884E2B" w:rsidRPr="00443DF5">
          <w:rPr>
            <w:noProof/>
            <w:webHidden/>
            <w:sz w:val="26"/>
            <w:szCs w:val="26"/>
          </w:rPr>
          <w:t>6</w:t>
        </w:r>
        <w:r w:rsidR="00884E2B" w:rsidRPr="00443DF5">
          <w:rPr>
            <w:noProof/>
            <w:webHidden/>
            <w:sz w:val="26"/>
            <w:szCs w:val="26"/>
          </w:rPr>
          <w:fldChar w:fldCharType="end"/>
        </w:r>
      </w:hyperlink>
    </w:p>
    <w:p w:rsidR="00884E2B" w:rsidRPr="00443DF5" w:rsidRDefault="00884E2B">
      <w:pPr>
        <w:pStyle w:val="22"/>
        <w:rPr>
          <w:noProof/>
          <w:sz w:val="26"/>
          <w:szCs w:val="26"/>
        </w:rPr>
      </w:pPr>
      <w:hyperlink w:anchor="_Toc342843932" w:history="1">
        <w:r w:rsidRPr="00443DF5">
          <w:rPr>
            <w:rStyle w:val="af2"/>
            <w:noProof/>
            <w:sz w:val="26"/>
            <w:szCs w:val="26"/>
          </w:rPr>
          <w:t>1.1.</w:t>
        </w:r>
        <w:r w:rsidRPr="00443DF5">
          <w:rPr>
            <w:noProof/>
            <w:sz w:val="26"/>
            <w:szCs w:val="26"/>
          </w:rPr>
          <w:tab/>
        </w:r>
        <w:r w:rsidRPr="00443DF5">
          <w:rPr>
            <w:rStyle w:val="af2"/>
            <w:noProof/>
            <w:sz w:val="26"/>
            <w:szCs w:val="26"/>
          </w:rPr>
          <w:t>Цель преподавания дисциплины</w:t>
        </w:r>
        <w:r w:rsidRPr="00443DF5">
          <w:rPr>
            <w:noProof/>
            <w:webHidden/>
            <w:sz w:val="26"/>
            <w:szCs w:val="26"/>
          </w:rPr>
          <w:tab/>
        </w:r>
        <w:r w:rsidRPr="00443DF5">
          <w:rPr>
            <w:noProof/>
            <w:webHidden/>
            <w:sz w:val="26"/>
            <w:szCs w:val="26"/>
          </w:rPr>
          <w:fldChar w:fldCharType="begin"/>
        </w:r>
        <w:r w:rsidRPr="00443DF5">
          <w:rPr>
            <w:noProof/>
            <w:webHidden/>
            <w:sz w:val="26"/>
            <w:szCs w:val="26"/>
          </w:rPr>
          <w:instrText xml:space="preserve"> PAGEREF _Toc342843932 \h </w:instrText>
        </w:r>
        <w:r w:rsidRPr="00443DF5">
          <w:rPr>
            <w:noProof/>
            <w:webHidden/>
            <w:sz w:val="26"/>
            <w:szCs w:val="26"/>
          </w:rPr>
        </w:r>
        <w:r w:rsidRPr="00443DF5">
          <w:rPr>
            <w:noProof/>
            <w:webHidden/>
            <w:sz w:val="26"/>
            <w:szCs w:val="26"/>
          </w:rPr>
          <w:fldChar w:fldCharType="separate"/>
        </w:r>
        <w:r w:rsidRPr="00443DF5">
          <w:rPr>
            <w:noProof/>
            <w:webHidden/>
            <w:sz w:val="26"/>
            <w:szCs w:val="26"/>
          </w:rPr>
          <w:t>6</w:t>
        </w:r>
        <w:r w:rsidRPr="00443DF5">
          <w:rPr>
            <w:noProof/>
            <w:webHidden/>
            <w:sz w:val="26"/>
            <w:szCs w:val="26"/>
          </w:rPr>
          <w:fldChar w:fldCharType="end"/>
        </w:r>
      </w:hyperlink>
    </w:p>
    <w:p w:rsidR="00884E2B" w:rsidRPr="00443DF5" w:rsidRDefault="00884E2B">
      <w:pPr>
        <w:pStyle w:val="22"/>
        <w:rPr>
          <w:noProof/>
          <w:sz w:val="26"/>
          <w:szCs w:val="26"/>
        </w:rPr>
      </w:pPr>
      <w:hyperlink w:anchor="_Toc342843933" w:history="1">
        <w:r w:rsidRPr="00443DF5">
          <w:rPr>
            <w:rStyle w:val="af2"/>
            <w:noProof/>
            <w:sz w:val="26"/>
            <w:szCs w:val="26"/>
          </w:rPr>
          <w:t>1.2.</w:t>
        </w:r>
        <w:r w:rsidRPr="00443DF5">
          <w:rPr>
            <w:noProof/>
            <w:sz w:val="26"/>
            <w:szCs w:val="26"/>
          </w:rPr>
          <w:tab/>
        </w:r>
        <w:r w:rsidRPr="00443DF5">
          <w:rPr>
            <w:rStyle w:val="af2"/>
            <w:noProof/>
            <w:sz w:val="26"/>
            <w:szCs w:val="26"/>
          </w:rPr>
          <w:t>Задачи изучения дисциплины</w:t>
        </w:r>
        <w:r w:rsidRPr="00443DF5">
          <w:rPr>
            <w:noProof/>
            <w:webHidden/>
            <w:sz w:val="26"/>
            <w:szCs w:val="26"/>
          </w:rPr>
          <w:tab/>
        </w:r>
        <w:r w:rsidRPr="00443DF5">
          <w:rPr>
            <w:noProof/>
            <w:webHidden/>
            <w:sz w:val="26"/>
            <w:szCs w:val="26"/>
          </w:rPr>
          <w:fldChar w:fldCharType="begin"/>
        </w:r>
        <w:r w:rsidRPr="00443DF5">
          <w:rPr>
            <w:noProof/>
            <w:webHidden/>
            <w:sz w:val="26"/>
            <w:szCs w:val="26"/>
          </w:rPr>
          <w:instrText xml:space="preserve"> PAGEREF _Toc342843933 \h </w:instrText>
        </w:r>
        <w:r w:rsidRPr="00443DF5">
          <w:rPr>
            <w:noProof/>
            <w:webHidden/>
            <w:sz w:val="26"/>
            <w:szCs w:val="26"/>
          </w:rPr>
        </w:r>
        <w:r w:rsidRPr="00443DF5">
          <w:rPr>
            <w:noProof/>
            <w:webHidden/>
            <w:sz w:val="26"/>
            <w:szCs w:val="26"/>
          </w:rPr>
          <w:fldChar w:fldCharType="separate"/>
        </w:r>
        <w:r w:rsidRPr="00443DF5">
          <w:rPr>
            <w:noProof/>
            <w:webHidden/>
            <w:sz w:val="26"/>
            <w:szCs w:val="26"/>
          </w:rPr>
          <w:t>6</w:t>
        </w:r>
        <w:r w:rsidRPr="00443DF5">
          <w:rPr>
            <w:noProof/>
            <w:webHidden/>
            <w:sz w:val="26"/>
            <w:szCs w:val="26"/>
          </w:rPr>
          <w:fldChar w:fldCharType="end"/>
        </w:r>
      </w:hyperlink>
    </w:p>
    <w:p w:rsidR="00884E2B" w:rsidRPr="00443DF5" w:rsidRDefault="00884E2B">
      <w:pPr>
        <w:pStyle w:val="22"/>
        <w:rPr>
          <w:noProof/>
          <w:sz w:val="26"/>
          <w:szCs w:val="26"/>
        </w:rPr>
      </w:pPr>
      <w:hyperlink w:anchor="_Toc342843934" w:history="1">
        <w:r w:rsidRPr="00443DF5">
          <w:rPr>
            <w:rStyle w:val="af2"/>
            <w:noProof/>
            <w:sz w:val="26"/>
            <w:szCs w:val="26"/>
          </w:rPr>
          <w:t>1.3.</w:t>
        </w:r>
        <w:r w:rsidRPr="00443DF5">
          <w:rPr>
            <w:noProof/>
            <w:sz w:val="26"/>
            <w:szCs w:val="26"/>
          </w:rPr>
          <w:tab/>
        </w:r>
        <w:r w:rsidRPr="00443DF5">
          <w:rPr>
            <w:rStyle w:val="af2"/>
            <w:noProof/>
            <w:sz w:val="26"/>
            <w:szCs w:val="26"/>
          </w:rPr>
          <w:t>Межпредметная связь</w:t>
        </w:r>
        <w:r w:rsidRPr="00443DF5">
          <w:rPr>
            <w:noProof/>
            <w:webHidden/>
            <w:sz w:val="26"/>
            <w:szCs w:val="26"/>
          </w:rPr>
          <w:tab/>
        </w:r>
        <w:r w:rsidRPr="00443DF5">
          <w:rPr>
            <w:noProof/>
            <w:webHidden/>
            <w:sz w:val="26"/>
            <w:szCs w:val="26"/>
          </w:rPr>
          <w:fldChar w:fldCharType="begin"/>
        </w:r>
        <w:r w:rsidRPr="00443DF5">
          <w:rPr>
            <w:noProof/>
            <w:webHidden/>
            <w:sz w:val="26"/>
            <w:szCs w:val="26"/>
          </w:rPr>
          <w:instrText xml:space="preserve"> PAGEREF _Toc342843934 \h </w:instrText>
        </w:r>
        <w:r w:rsidRPr="00443DF5">
          <w:rPr>
            <w:noProof/>
            <w:webHidden/>
            <w:sz w:val="26"/>
            <w:szCs w:val="26"/>
          </w:rPr>
        </w:r>
        <w:r w:rsidRPr="00443DF5">
          <w:rPr>
            <w:noProof/>
            <w:webHidden/>
            <w:sz w:val="26"/>
            <w:szCs w:val="26"/>
          </w:rPr>
          <w:fldChar w:fldCharType="separate"/>
        </w:r>
        <w:r w:rsidRPr="00443DF5">
          <w:rPr>
            <w:noProof/>
            <w:webHidden/>
            <w:sz w:val="26"/>
            <w:szCs w:val="26"/>
          </w:rPr>
          <w:t>8</w:t>
        </w:r>
        <w:r w:rsidRPr="00443DF5">
          <w:rPr>
            <w:noProof/>
            <w:webHidden/>
            <w:sz w:val="26"/>
            <w:szCs w:val="26"/>
          </w:rPr>
          <w:fldChar w:fldCharType="end"/>
        </w:r>
      </w:hyperlink>
    </w:p>
    <w:p w:rsidR="00884E2B" w:rsidRPr="00443DF5" w:rsidRDefault="00884E2B">
      <w:pPr>
        <w:pStyle w:val="10"/>
        <w:rPr>
          <w:b w:val="0"/>
          <w:noProof/>
          <w:spacing w:val="0"/>
          <w:sz w:val="26"/>
          <w:szCs w:val="26"/>
        </w:rPr>
      </w:pPr>
      <w:hyperlink w:anchor="_Toc342843935" w:history="1">
        <w:r w:rsidRPr="00443DF5">
          <w:rPr>
            <w:rStyle w:val="af2"/>
            <w:noProof/>
            <w:sz w:val="26"/>
            <w:szCs w:val="26"/>
          </w:rPr>
          <w:t>2.</w:t>
        </w:r>
        <w:r w:rsidRPr="00443DF5">
          <w:rPr>
            <w:b w:val="0"/>
            <w:noProof/>
            <w:spacing w:val="0"/>
            <w:sz w:val="26"/>
            <w:szCs w:val="26"/>
          </w:rPr>
          <w:tab/>
        </w:r>
        <w:r w:rsidRPr="00443DF5">
          <w:rPr>
            <w:rStyle w:val="af2"/>
            <w:noProof/>
            <w:sz w:val="26"/>
            <w:szCs w:val="26"/>
          </w:rPr>
          <w:t>Объем дисциплины и виды учебной работы</w:t>
        </w:r>
        <w:r w:rsidRPr="00443DF5">
          <w:rPr>
            <w:noProof/>
            <w:webHidden/>
            <w:sz w:val="26"/>
            <w:szCs w:val="26"/>
          </w:rPr>
          <w:tab/>
        </w:r>
        <w:r w:rsidRPr="00443DF5">
          <w:rPr>
            <w:noProof/>
            <w:webHidden/>
            <w:sz w:val="26"/>
            <w:szCs w:val="26"/>
          </w:rPr>
          <w:fldChar w:fldCharType="begin"/>
        </w:r>
        <w:r w:rsidRPr="00443DF5">
          <w:rPr>
            <w:noProof/>
            <w:webHidden/>
            <w:sz w:val="26"/>
            <w:szCs w:val="26"/>
          </w:rPr>
          <w:instrText xml:space="preserve"> PAGEREF _Toc342843935 \h </w:instrText>
        </w:r>
        <w:r w:rsidRPr="00443DF5">
          <w:rPr>
            <w:noProof/>
            <w:webHidden/>
            <w:sz w:val="26"/>
            <w:szCs w:val="26"/>
          </w:rPr>
        </w:r>
        <w:r w:rsidRPr="00443DF5">
          <w:rPr>
            <w:noProof/>
            <w:webHidden/>
            <w:sz w:val="26"/>
            <w:szCs w:val="26"/>
          </w:rPr>
          <w:fldChar w:fldCharType="separate"/>
        </w:r>
        <w:r w:rsidRPr="00443DF5">
          <w:rPr>
            <w:noProof/>
            <w:webHidden/>
            <w:sz w:val="26"/>
            <w:szCs w:val="26"/>
          </w:rPr>
          <w:t>8</w:t>
        </w:r>
        <w:r w:rsidRPr="00443DF5">
          <w:rPr>
            <w:noProof/>
            <w:webHidden/>
            <w:sz w:val="26"/>
            <w:szCs w:val="26"/>
          </w:rPr>
          <w:fldChar w:fldCharType="end"/>
        </w:r>
      </w:hyperlink>
    </w:p>
    <w:p w:rsidR="00884E2B" w:rsidRPr="00443DF5" w:rsidRDefault="00884E2B">
      <w:pPr>
        <w:pStyle w:val="10"/>
        <w:rPr>
          <w:b w:val="0"/>
          <w:noProof/>
          <w:spacing w:val="0"/>
          <w:sz w:val="26"/>
          <w:szCs w:val="26"/>
        </w:rPr>
      </w:pPr>
      <w:hyperlink w:anchor="_Toc342843936" w:history="1">
        <w:r w:rsidRPr="00443DF5">
          <w:rPr>
            <w:rStyle w:val="af2"/>
            <w:noProof/>
            <w:sz w:val="26"/>
            <w:szCs w:val="26"/>
          </w:rPr>
          <w:t>3.</w:t>
        </w:r>
        <w:r w:rsidRPr="00443DF5">
          <w:rPr>
            <w:b w:val="0"/>
            <w:noProof/>
            <w:spacing w:val="0"/>
            <w:sz w:val="26"/>
            <w:szCs w:val="26"/>
          </w:rPr>
          <w:tab/>
        </w:r>
        <w:r w:rsidRPr="00443DF5">
          <w:rPr>
            <w:rStyle w:val="af2"/>
            <w:noProof/>
            <w:sz w:val="26"/>
            <w:szCs w:val="26"/>
          </w:rPr>
          <w:t>Содержание дисциплины</w:t>
        </w:r>
        <w:r w:rsidRPr="00443DF5">
          <w:rPr>
            <w:noProof/>
            <w:webHidden/>
            <w:sz w:val="26"/>
            <w:szCs w:val="26"/>
          </w:rPr>
          <w:tab/>
        </w:r>
        <w:r w:rsidRPr="00443DF5">
          <w:rPr>
            <w:noProof/>
            <w:webHidden/>
            <w:sz w:val="26"/>
            <w:szCs w:val="26"/>
          </w:rPr>
          <w:fldChar w:fldCharType="begin"/>
        </w:r>
        <w:r w:rsidRPr="00443DF5">
          <w:rPr>
            <w:noProof/>
            <w:webHidden/>
            <w:sz w:val="26"/>
            <w:szCs w:val="26"/>
          </w:rPr>
          <w:instrText xml:space="preserve"> PAGEREF _Toc342843936 \h </w:instrText>
        </w:r>
        <w:r w:rsidRPr="00443DF5">
          <w:rPr>
            <w:noProof/>
            <w:webHidden/>
            <w:sz w:val="26"/>
            <w:szCs w:val="26"/>
          </w:rPr>
        </w:r>
        <w:r w:rsidRPr="00443DF5">
          <w:rPr>
            <w:noProof/>
            <w:webHidden/>
            <w:sz w:val="26"/>
            <w:szCs w:val="26"/>
          </w:rPr>
          <w:fldChar w:fldCharType="separate"/>
        </w:r>
        <w:r w:rsidRPr="00443DF5">
          <w:rPr>
            <w:noProof/>
            <w:webHidden/>
            <w:sz w:val="26"/>
            <w:szCs w:val="26"/>
          </w:rPr>
          <w:t>9</w:t>
        </w:r>
        <w:r w:rsidRPr="00443DF5">
          <w:rPr>
            <w:noProof/>
            <w:webHidden/>
            <w:sz w:val="26"/>
            <w:szCs w:val="26"/>
          </w:rPr>
          <w:fldChar w:fldCharType="end"/>
        </w:r>
      </w:hyperlink>
    </w:p>
    <w:p w:rsidR="00884E2B" w:rsidRPr="00443DF5" w:rsidRDefault="00884E2B">
      <w:pPr>
        <w:pStyle w:val="22"/>
        <w:rPr>
          <w:noProof/>
          <w:sz w:val="26"/>
          <w:szCs w:val="26"/>
        </w:rPr>
      </w:pPr>
      <w:hyperlink w:anchor="_Toc342843939" w:history="1">
        <w:r w:rsidRPr="00443DF5">
          <w:rPr>
            <w:rStyle w:val="af2"/>
            <w:noProof/>
            <w:sz w:val="26"/>
            <w:szCs w:val="26"/>
          </w:rPr>
          <w:t>3.1.</w:t>
        </w:r>
        <w:r w:rsidRPr="00443DF5">
          <w:rPr>
            <w:noProof/>
            <w:sz w:val="26"/>
            <w:szCs w:val="26"/>
          </w:rPr>
          <w:tab/>
        </w:r>
        <w:r w:rsidRPr="00443DF5">
          <w:rPr>
            <w:rStyle w:val="af2"/>
            <w:noProof/>
            <w:sz w:val="26"/>
            <w:szCs w:val="26"/>
          </w:rPr>
          <w:t>Разделы дисциплины и виды занятий в часах</w:t>
        </w:r>
        <w:r w:rsidRPr="00443DF5">
          <w:rPr>
            <w:noProof/>
            <w:webHidden/>
            <w:sz w:val="26"/>
            <w:szCs w:val="26"/>
          </w:rPr>
          <w:tab/>
        </w:r>
        <w:r w:rsidRPr="00443DF5">
          <w:rPr>
            <w:noProof/>
            <w:webHidden/>
            <w:sz w:val="26"/>
            <w:szCs w:val="26"/>
          </w:rPr>
          <w:fldChar w:fldCharType="begin"/>
        </w:r>
        <w:r w:rsidRPr="00443DF5">
          <w:rPr>
            <w:noProof/>
            <w:webHidden/>
            <w:sz w:val="26"/>
            <w:szCs w:val="26"/>
          </w:rPr>
          <w:instrText xml:space="preserve"> PAGEREF _Toc342843939 \h </w:instrText>
        </w:r>
        <w:r w:rsidRPr="00443DF5">
          <w:rPr>
            <w:noProof/>
            <w:webHidden/>
            <w:sz w:val="26"/>
            <w:szCs w:val="26"/>
          </w:rPr>
        </w:r>
        <w:r w:rsidRPr="00443DF5">
          <w:rPr>
            <w:noProof/>
            <w:webHidden/>
            <w:sz w:val="26"/>
            <w:szCs w:val="26"/>
          </w:rPr>
          <w:fldChar w:fldCharType="separate"/>
        </w:r>
        <w:r w:rsidRPr="00443DF5">
          <w:rPr>
            <w:noProof/>
            <w:webHidden/>
            <w:sz w:val="26"/>
            <w:szCs w:val="26"/>
          </w:rPr>
          <w:t>9</w:t>
        </w:r>
        <w:r w:rsidRPr="00443DF5">
          <w:rPr>
            <w:noProof/>
            <w:webHidden/>
            <w:sz w:val="26"/>
            <w:szCs w:val="26"/>
          </w:rPr>
          <w:fldChar w:fldCharType="end"/>
        </w:r>
      </w:hyperlink>
    </w:p>
    <w:p w:rsidR="00884E2B" w:rsidRPr="00443DF5" w:rsidRDefault="00884E2B">
      <w:pPr>
        <w:pStyle w:val="22"/>
        <w:rPr>
          <w:noProof/>
          <w:sz w:val="26"/>
          <w:szCs w:val="26"/>
        </w:rPr>
      </w:pPr>
      <w:hyperlink w:anchor="_Toc342843940" w:history="1">
        <w:r w:rsidRPr="00443DF5">
          <w:rPr>
            <w:rStyle w:val="af2"/>
            <w:noProof/>
            <w:sz w:val="26"/>
            <w:szCs w:val="26"/>
          </w:rPr>
          <w:t>3.2.</w:t>
        </w:r>
        <w:r w:rsidRPr="00443DF5">
          <w:rPr>
            <w:noProof/>
            <w:sz w:val="26"/>
            <w:szCs w:val="26"/>
          </w:rPr>
          <w:tab/>
        </w:r>
        <w:r w:rsidRPr="00443DF5">
          <w:rPr>
            <w:rStyle w:val="af2"/>
            <w:noProof/>
            <w:sz w:val="26"/>
            <w:szCs w:val="26"/>
          </w:rPr>
          <w:t>Содержание разделов и тем лекционного курса</w:t>
        </w:r>
        <w:r w:rsidRPr="00443DF5">
          <w:rPr>
            <w:noProof/>
            <w:webHidden/>
            <w:sz w:val="26"/>
            <w:szCs w:val="26"/>
          </w:rPr>
          <w:tab/>
        </w:r>
        <w:r w:rsidRPr="00443DF5">
          <w:rPr>
            <w:noProof/>
            <w:webHidden/>
            <w:sz w:val="26"/>
            <w:szCs w:val="26"/>
          </w:rPr>
          <w:fldChar w:fldCharType="begin"/>
        </w:r>
        <w:r w:rsidRPr="00443DF5">
          <w:rPr>
            <w:noProof/>
            <w:webHidden/>
            <w:sz w:val="26"/>
            <w:szCs w:val="26"/>
          </w:rPr>
          <w:instrText xml:space="preserve"> PAGEREF _Toc342843940 \h </w:instrText>
        </w:r>
        <w:r w:rsidRPr="00443DF5">
          <w:rPr>
            <w:noProof/>
            <w:webHidden/>
            <w:sz w:val="26"/>
            <w:szCs w:val="26"/>
          </w:rPr>
        </w:r>
        <w:r w:rsidRPr="00443DF5">
          <w:rPr>
            <w:noProof/>
            <w:webHidden/>
            <w:sz w:val="26"/>
            <w:szCs w:val="26"/>
          </w:rPr>
          <w:fldChar w:fldCharType="separate"/>
        </w:r>
        <w:r w:rsidRPr="00443DF5">
          <w:rPr>
            <w:noProof/>
            <w:webHidden/>
            <w:sz w:val="26"/>
            <w:szCs w:val="26"/>
          </w:rPr>
          <w:t>10</w:t>
        </w:r>
        <w:r w:rsidRPr="00443DF5">
          <w:rPr>
            <w:noProof/>
            <w:webHidden/>
            <w:sz w:val="26"/>
            <w:szCs w:val="26"/>
          </w:rPr>
          <w:fldChar w:fldCharType="end"/>
        </w:r>
      </w:hyperlink>
    </w:p>
    <w:p w:rsidR="00884E2B" w:rsidRPr="00443DF5" w:rsidRDefault="00884E2B">
      <w:pPr>
        <w:pStyle w:val="22"/>
        <w:rPr>
          <w:noProof/>
          <w:sz w:val="26"/>
          <w:szCs w:val="26"/>
        </w:rPr>
      </w:pPr>
      <w:hyperlink w:anchor="_Toc342843941" w:history="1">
        <w:r w:rsidRPr="00443DF5">
          <w:rPr>
            <w:rStyle w:val="af2"/>
            <w:noProof/>
            <w:sz w:val="26"/>
            <w:szCs w:val="26"/>
          </w:rPr>
          <w:t>3.3.</w:t>
        </w:r>
        <w:r w:rsidRPr="00443DF5">
          <w:rPr>
            <w:noProof/>
            <w:sz w:val="26"/>
            <w:szCs w:val="26"/>
          </w:rPr>
          <w:tab/>
        </w:r>
        <w:r w:rsidRPr="00443DF5">
          <w:rPr>
            <w:rStyle w:val="af2"/>
            <w:noProof/>
            <w:sz w:val="26"/>
            <w:szCs w:val="26"/>
          </w:rPr>
          <w:t>Практические (семинарские) занятия</w:t>
        </w:r>
        <w:r w:rsidRPr="00443DF5">
          <w:rPr>
            <w:noProof/>
            <w:webHidden/>
            <w:sz w:val="26"/>
            <w:szCs w:val="26"/>
          </w:rPr>
          <w:tab/>
        </w:r>
        <w:r w:rsidRPr="00443DF5">
          <w:rPr>
            <w:noProof/>
            <w:webHidden/>
            <w:sz w:val="26"/>
            <w:szCs w:val="26"/>
          </w:rPr>
          <w:fldChar w:fldCharType="begin"/>
        </w:r>
        <w:r w:rsidRPr="00443DF5">
          <w:rPr>
            <w:noProof/>
            <w:webHidden/>
            <w:sz w:val="26"/>
            <w:szCs w:val="26"/>
          </w:rPr>
          <w:instrText xml:space="preserve"> PAGEREF _Toc342843941 \h </w:instrText>
        </w:r>
        <w:r w:rsidRPr="00443DF5">
          <w:rPr>
            <w:noProof/>
            <w:webHidden/>
            <w:sz w:val="26"/>
            <w:szCs w:val="26"/>
          </w:rPr>
        </w:r>
        <w:r w:rsidRPr="00443DF5">
          <w:rPr>
            <w:noProof/>
            <w:webHidden/>
            <w:sz w:val="26"/>
            <w:szCs w:val="26"/>
          </w:rPr>
          <w:fldChar w:fldCharType="separate"/>
        </w:r>
        <w:r w:rsidRPr="00443DF5">
          <w:rPr>
            <w:noProof/>
            <w:webHidden/>
            <w:sz w:val="26"/>
            <w:szCs w:val="26"/>
          </w:rPr>
          <w:t>13</w:t>
        </w:r>
        <w:r w:rsidRPr="00443DF5">
          <w:rPr>
            <w:noProof/>
            <w:webHidden/>
            <w:sz w:val="26"/>
            <w:szCs w:val="26"/>
          </w:rPr>
          <w:fldChar w:fldCharType="end"/>
        </w:r>
      </w:hyperlink>
    </w:p>
    <w:p w:rsidR="00884E2B" w:rsidRPr="00443DF5" w:rsidRDefault="00884E2B">
      <w:pPr>
        <w:pStyle w:val="22"/>
        <w:rPr>
          <w:noProof/>
          <w:sz w:val="26"/>
          <w:szCs w:val="26"/>
        </w:rPr>
      </w:pPr>
      <w:hyperlink w:anchor="_Toc342843942" w:history="1">
        <w:r w:rsidRPr="00443DF5">
          <w:rPr>
            <w:rStyle w:val="af2"/>
            <w:noProof/>
            <w:sz w:val="26"/>
            <w:szCs w:val="26"/>
          </w:rPr>
          <w:t>3.4.</w:t>
        </w:r>
        <w:r w:rsidRPr="00443DF5">
          <w:rPr>
            <w:noProof/>
            <w:sz w:val="26"/>
            <w:szCs w:val="26"/>
          </w:rPr>
          <w:tab/>
        </w:r>
        <w:r w:rsidRPr="00443DF5">
          <w:rPr>
            <w:rStyle w:val="af2"/>
            <w:noProof/>
            <w:sz w:val="26"/>
            <w:szCs w:val="26"/>
          </w:rPr>
          <w:t>Лабораторные занятия</w:t>
        </w:r>
        <w:r w:rsidRPr="00443DF5">
          <w:rPr>
            <w:noProof/>
            <w:webHidden/>
            <w:sz w:val="26"/>
            <w:szCs w:val="26"/>
          </w:rPr>
          <w:tab/>
        </w:r>
        <w:r w:rsidRPr="00443DF5">
          <w:rPr>
            <w:noProof/>
            <w:webHidden/>
            <w:sz w:val="26"/>
            <w:szCs w:val="26"/>
          </w:rPr>
          <w:fldChar w:fldCharType="begin"/>
        </w:r>
        <w:r w:rsidRPr="00443DF5">
          <w:rPr>
            <w:noProof/>
            <w:webHidden/>
            <w:sz w:val="26"/>
            <w:szCs w:val="26"/>
          </w:rPr>
          <w:instrText xml:space="preserve"> PAGEREF _Toc342843942 \h </w:instrText>
        </w:r>
        <w:r w:rsidRPr="00443DF5">
          <w:rPr>
            <w:noProof/>
            <w:webHidden/>
            <w:sz w:val="26"/>
            <w:szCs w:val="26"/>
          </w:rPr>
        </w:r>
        <w:r w:rsidRPr="00443DF5">
          <w:rPr>
            <w:noProof/>
            <w:webHidden/>
            <w:sz w:val="26"/>
            <w:szCs w:val="26"/>
          </w:rPr>
          <w:fldChar w:fldCharType="separate"/>
        </w:r>
        <w:r w:rsidRPr="00443DF5">
          <w:rPr>
            <w:noProof/>
            <w:webHidden/>
            <w:sz w:val="26"/>
            <w:szCs w:val="26"/>
          </w:rPr>
          <w:t>14</w:t>
        </w:r>
        <w:r w:rsidRPr="00443DF5">
          <w:rPr>
            <w:noProof/>
            <w:webHidden/>
            <w:sz w:val="26"/>
            <w:szCs w:val="26"/>
          </w:rPr>
          <w:fldChar w:fldCharType="end"/>
        </w:r>
      </w:hyperlink>
    </w:p>
    <w:p w:rsidR="00884E2B" w:rsidRPr="00443DF5" w:rsidRDefault="00884E2B">
      <w:pPr>
        <w:pStyle w:val="22"/>
        <w:rPr>
          <w:noProof/>
          <w:sz w:val="26"/>
          <w:szCs w:val="26"/>
        </w:rPr>
      </w:pPr>
      <w:hyperlink w:anchor="_Toc342843943" w:history="1">
        <w:r w:rsidRPr="00443DF5">
          <w:rPr>
            <w:rStyle w:val="af2"/>
            <w:noProof/>
            <w:sz w:val="26"/>
            <w:szCs w:val="26"/>
          </w:rPr>
          <w:t>3.5.</w:t>
        </w:r>
        <w:r w:rsidRPr="00443DF5">
          <w:rPr>
            <w:noProof/>
            <w:sz w:val="26"/>
            <w:szCs w:val="26"/>
          </w:rPr>
          <w:tab/>
        </w:r>
        <w:r w:rsidRPr="00443DF5">
          <w:rPr>
            <w:rStyle w:val="af2"/>
            <w:noProof/>
            <w:sz w:val="26"/>
            <w:szCs w:val="26"/>
          </w:rPr>
          <w:t>Самостоятельная работа</w:t>
        </w:r>
        <w:r w:rsidRPr="00443DF5">
          <w:rPr>
            <w:noProof/>
            <w:webHidden/>
            <w:sz w:val="26"/>
            <w:szCs w:val="26"/>
          </w:rPr>
          <w:tab/>
        </w:r>
        <w:r w:rsidRPr="00443DF5">
          <w:rPr>
            <w:noProof/>
            <w:webHidden/>
            <w:sz w:val="26"/>
            <w:szCs w:val="26"/>
          </w:rPr>
          <w:fldChar w:fldCharType="begin"/>
        </w:r>
        <w:r w:rsidRPr="00443DF5">
          <w:rPr>
            <w:noProof/>
            <w:webHidden/>
            <w:sz w:val="26"/>
            <w:szCs w:val="26"/>
          </w:rPr>
          <w:instrText xml:space="preserve"> PAGEREF _Toc342843943 \h </w:instrText>
        </w:r>
        <w:r w:rsidRPr="00443DF5">
          <w:rPr>
            <w:noProof/>
            <w:webHidden/>
            <w:sz w:val="26"/>
            <w:szCs w:val="26"/>
          </w:rPr>
        </w:r>
        <w:r w:rsidRPr="00443DF5">
          <w:rPr>
            <w:noProof/>
            <w:webHidden/>
            <w:sz w:val="26"/>
            <w:szCs w:val="26"/>
          </w:rPr>
          <w:fldChar w:fldCharType="separate"/>
        </w:r>
        <w:r w:rsidRPr="00443DF5">
          <w:rPr>
            <w:noProof/>
            <w:webHidden/>
            <w:sz w:val="26"/>
            <w:szCs w:val="26"/>
          </w:rPr>
          <w:t>14</w:t>
        </w:r>
        <w:r w:rsidRPr="00443DF5">
          <w:rPr>
            <w:noProof/>
            <w:webHidden/>
            <w:sz w:val="26"/>
            <w:szCs w:val="26"/>
          </w:rPr>
          <w:fldChar w:fldCharType="end"/>
        </w:r>
      </w:hyperlink>
    </w:p>
    <w:p w:rsidR="00884E2B" w:rsidRPr="00443DF5" w:rsidRDefault="00884E2B" w:rsidP="00443DF5">
      <w:pPr>
        <w:pStyle w:val="34"/>
        <w:rPr>
          <w:noProof/>
        </w:rPr>
      </w:pPr>
      <w:hyperlink w:anchor="_Toc342843944" w:history="1">
        <w:r w:rsidRPr="00443DF5">
          <w:rPr>
            <w:rStyle w:val="af2"/>
            <w:noProof/>
            <w:sz w:val="26"/>
            <w:szCs w:val="26"/>
          </w:rPr>
          <w:t>3.5.1.</w:t>
        </w:r>
        <w:r w:rsidRPr="00443DF5">
          <w:rPr>
            <w:noProof/>
          </w:rPr>
          <w:tab/>
        </w:r>
        <w:r w:rsidRPr="00443DF5">
          <w:rPr>
            <w:rStyle w:val="af2"/>
            <w:noProof/>
            <w:sz w:val="26"/>
            <w:szCs w:val="26"/>
          </w:rPr>
          <w:t>Самостоятельное изучение теоретического материала</w:t>
        </w:r>
        <w:r w:rsidRPr="00443DF5">
          <w:rPr>
            <w:noProof/>
            <w:webHidden/>
          </w:rPr>
          <w:tab/>
        </w:r>
        <w:r w:rsidRPr="00443DF5">
          <w:rPr>
            <w:noProof/>
            <w:webHidden/>
          </w:rPr>
          <w:fldChar w:fldCharType="begin"/>
        </w:r>
        <w:r w:rsidRPr="00443DF5">
          <w:rPr>
            <w:noProof/>
            <w:webHidden/>
          </w:rPr>
          <w:instrText xml:space="preserve"> PAGEREF _Toc342843944 \h </w:instrText>
        </w:r>
        <w:r w:rsidRPr="00443DF5">
          <w:rPr>
            <w:noProof/>
            <w:webHidden/>
          </w:rPr>
        </w:r>
        <w:r w:rsidRPr="00443DF5">
          <w:rPr>
            <w:noProof/>
            <w:webHidden/>
          </w:rPr>
          <w:fldChar w:fldCharType="separate"/>
        </w:r>
        <w:r w:rsidRPr="00443DF5">
          <w:rPr>
            <w:noProof/>
            <w:webHidden/>
          </w:rPr>
          <w:t>15</w:t>
        </w:r>
        <w:r w:rsidRPr="00443DF5">
          <w:rPr>
            <w:noProof/>
            <w:webHidden/>
          </w:rPr>
          <w:fldChar w:fldCharType="end"/>
        </w:r>
      </w:hyperlink>
    </w:p>
    <w:p w:rsidR="00884E2B" w:rsidRPr="00443DF5" w:rsidRDefault="00884E2B" w:rsidP="00443DF5">
      <w:pPr>
        <w:pStyle w:val="34"/>
        <w:rPr>
          <w:noProof/>
        </w:rPr>
      </w:pPr>
      <w:hyperlink w:anchor="_Toc342843945" w:history="1">
        <w:r w:rsidRPr="00443DF5">
          <w:rPr>
            <w:rStyle w:val="af2"/>
            <w:noProof/>
            <w:sz w:val="26"/>
            <w:szCs w:val="26"/>
          </w:rPr>
          <w:t>3.5.2.</w:t>
        </w:r>
        <w:r w:rsidRPr="00443DF5">
          <w:rPr>
            <w:noProof/>
          </w:rPr>
          <w:tab/>
        </w:r>
        <w:r w:rsidRPr="00443DF5">
          <w:rPr>
            <w:rStyle w:val="af2"/>
            <w:noProof/>
            <w:sz w:val="26"/>
            <w:szCs w:val="26"/>
          </w:rPr>
          <w:t>Написание и защита рефератов</w:t>
        </w:r>
        <w:r w:rsidRPr="00443DF5">
          <w:rPr>
            <w:noProof/>
            <w:webHidden/>
          </w:rPr>
          <w:tab/>
        </w:r>
        <w:r w:rsidRPr="00443DF5">
          <w:rPr>
            <w:noProof/>
            <w:webHidden/>
          </w:rPr>
          <w:fldChar w:fldCharType="begin"/>
        </w:r>
        <w:r w:rsidRPr="00443DF5">
          <w:rPr>
            <w:noProof/>
            <w:webHidden/>
          </w:rPr>
          <w:instrText xml:space="preserve"> PAGEREF _Toc342843945 \h </w:instrText>
        </w:r>
        <w:r w:rsidRPr="00443DF5">
          <w:rPr>
            <w:noProof/>
            <w:webHidden/>
          </w:rPr>
        </w:r>
        <w:r w:rsidRPr="00443DF5">
          <w:rPr>
            <w:noProof/>
            <w:webHidden/>
          </w:rPr>
          <w:fldChar w:fldCharType="separate"/>
        </w:r>
        <w:r w:rsidRPr="00443DF5">
          <w:rPr>
            <w:noProof/>
            <w:webHidden/>
          </w:rPr>
          <w:t>15</w:t>
        </w:r>
        <w:r w:rsidRPr="00443DF5">
          <w:rPr>
            <w:noProof/>
            <w:webHidden/>
          </w:rPr>
          <w:fldChar w:fldCharType="end"/>
        </w:r>
      </w:hyperlink>
    </w:p>
    <w:p w:rsidR="00884E2B" w:rsidRPr="00443DF5" w:rsidRDefault="00884E2B">
      <w:pPr>
        <w:pStyle w:val="22"/>
        <w:rPr>
          <w:noProof/>
          <w:sz w:val="26"/>
          <w:szCs w:val="26"/>
        </w:rPr>
      </w:pPr>
      <w:hyperlink w:anchor="_Toc342843946" w:history="1">
        <w:r w:rsidRPr="00443DF5">
          <w:rPr>
            <w:rStyle w:val="af2"/>
            <w:noProof/>
            <w:sz w:val="26"/>
            <w:szCs w:val="26"/>
          </w:rPr>
          <w:t>3.6.</w:t>
        </w:r>
        <w:r w:rsidRPr="00443DF5">
          <w:rPr>
            <w:noProof/>
            <w:sz w:val="26"/>
            <w:szCs w:val="26"/>
          </w:rPr>
          <w:tab/>
        </w:r>
        <w:r w:rsidRPr="00443DF5">
          <w:rPr>
            <w:rStyle w:val="af2"/>
            <w:noProof/>
            <w:sz w:val="26"/>
            <w:szCs w:val="26"/>
          </w:rPr>
          <w:t>Содержание модулей дисциплин при использовании системы зачетных единиц</w:t>
        </w:r>
        <w:r w:rsidRPr="00443DF5">
          <w:rPr>
            <w:noProof/>
            <w:webHidden/>
            <w:sz w:val="26"/>
            <w:szCs w:val="26"/>
          </w:rPr>
          <w:tab/>
        </w:r>
        <w:r w:rsidRPr="00443DF5">
          <w:rPr>
            <w:noProof/>
            <w:webHidden/>
            <w:sz w:val="26"/>
            <w:szCs w:val="26"/>
          </w:rPr>
          <w:fldChar w:fldCharType="begin"/>
        </w:r>
        <w:r w:rsidRPr="00443DF5">
          <w:rPr>
            <w:noProof/>
            <w:webHidden/>
            <w:sz w:val="26"/>
            <w:szCs w:val="26"/>
          </w:rPr>
          <w:instrText xml:space="preserve"> PAGEREF _Toc342843946 \h </w:instrText>
        </w:r>
        <w:r w:rsidRPr="00443DF5">
          <w:rPr>
            <w:noProof/>
            <w:webHidden/>
            <w:sz w:val="26"/>
            <w:szCs w:val="26"/>
          </w:rPr>
        </w:r>
        <w:r w:rsidRPr="00443DF5">
          <w:rPr>
            <w:noProof/>
            <w:webHidden/>
            <w:sz w:val="26"/>
            <w:szCs w:val="26"/>
          </w:rPr>
          <w:fldChar w:fldCharType="separate"/>
        </w:r>
        <w:r w:rsidRPr="00443DF5">
          <w:rPr>
            <w:noProof/>
            <w:webHidden/>
            <w:sz w:val="26"/>
            <w:szCs w:val="26"/>
          </w:rPr>
          <w:t>17</w:t>
        </w:r>
        <w:r w:rsidRPr="00443DF5">
          <w:rPr>
            <w:noProof/>
            <w:webHidden/>
            <w:sz w:val="26"/>
            <w:szCs w:val="26"/>
          </w:rPr>
          <w:fldChar w:fldCharType="end"/>
        </w:r>
      </w:hyperlink>
    </w:p>
    <w:p w:rsidR="00884E2B" w:rsidRPr="00443DF5" w:rsidRDefault="00884E2B">
      <w:pPr>
        <w:pStyle w:val="10"/>
        <w:rPr>
          <w:b w:val="0"/>
          <w:noProof/>
          <w:spacing w:val="0"/>
          <w:sz w:val="26"/>
          <w:szCs w:val="26"/>
        </w:rPr>
      </w:pPr>
      <w:hyperlink w:anchor="_Toc342843947" w:history="1">
        <w:r w:rsidRPr="00443DF5">
          <w:rPr>
            <w:rStyle w:val="af2"/>
            <w:noProof/>
            <w:sz w:val="26"/>
            <w:szCs w:val="26"/>
          </w:rPr>
          <w:t>4.</w:t>
        </w:r>
        <w:r w:rsidRPr="00443DF5">
          <w:rPr>
            <w:b w:val="0"/>
            <w:noProof/>
            <w:spacing w:val="0"/>
            <w:sz w:val="26"/>
            <w:szCs w:val="26"/>
          </w:rPr>
          <w:tab/>
        </w:r>
        <w:r w:rsidRPr="00443DF5">
          <w:rPr>
            <w:rStyle w:val="af2"/>
            <w:noProof/>
            <w:sz w:val="26"/>
            <w:szCs w:val="26"/>
          </w:rPr>
          <w:t>Учебно-методические материалы по дисциплине</w:t>
        </w:r>
        <w:r w:rsidRPr="00443DF5">
          <w:rPr>
            <w:noProof/>
            <w:webHidden/>
            <w:sz w:val="26"/>
            <w:szCs w:val="26"/>
          </w:rPr>
          <w:tab/>
        </w:r>
        <w:r w:rsidRPr="00443DF5">
          <w:rPr>
            <w:noProof/>
            <w:webHidden/>
            <w:sz w:val="26"/>
            <w:szCs w:val="26"/>
          </w:rPr>
          <w:fldChar w:fldCharType="begin"/>
        </w:r>
        <w:r w:rsidRPr="00443DF5">
          <w:rPr>
            <w:noProof/>
            <w:webHidden/>
            <w:sz w:val="26"/>
            <w:szCs w:val="26"/>
          </w:rPr>
          <w:instrText xml:space="preserve"> PAGEREF _Toc342843947 \h </w:instrText>
        </w:r>
        <w:r w:rsidRPr="00443DF5">
          <w:rPr>
            <w:noProof/>
            <w:webHidden/>
            <w:sz w:val="26"/>
            <w:szCs w:val="26"/>
          </w:rPr>
        </w:r>
        <w:r w:rsidRPr="00443DF5">
          <w:rPr>
            <w:noProof/>
            <w:webHidden/>
            <w:sz w:val="26"/>
            <w:szCs w:val="26"/>
          </w:rPr>
          <w:fldChar w:fldCharType="separate"/>
        </w:r>
        <w:r w:rsidRPr="00443DF5">
          <w:rPr>
            <w:noProof/>
            <w:webHidden/>
            <w:sz w:val="26"/>
            <w:szCs w:val="26"/>
          </w:rPr>
          <w:t>17</w:t>
        </w:r>
        <w:r w:rsidRPr="00443DF5">
          <w:rPr>
            <w:noProof/>
            <w:webHidden/>
            <w:sz w:val="26"/>
            <w:szCs w:val="26"/>
          </w:rPr>
          <w:fldChar w:fldCharType="end"/>
        </w:r>
      </w:hyperlink>
    </w:p>
    <w:p w:rsidR="00884E2B" w:rsidRPr="00443DF5" w:rsidRDefault="00884E2B">
      <w:pPr>
        <w:pStyle w:val="22"/>
        <w:rPr>
          <w:noProof/>
          <w:sz w:val="26"/>
          <w:szCs w:val="26"/>
        </w:rPr>
      </w:pPr>
      <w:hyperlink w:anchor="_Toc342843949" w:history="1">
        <w:r w:rsidRPr="00443DF5">
          <w:rPr>
            <w:rStyle w:val="af2"/>
            <w:noProof/>
            <w:sz w:val="26"/>
            <w:szCs w:val="26"/>
          </w:rPr>
          <w:t>4.1.</w:t>
        </w:r>
        <w:r w:rsidRPr="00443DF5">
          <w:rPr>
            <w:noProof/>
            <w:sz w:val="26"/>
            <w:szCs w:val="26"/>
          </w:rPr>
          <w:tab/>
        </w:r>
        <w:r w:rsidRPr="00443DF5">
          <w:rPr>
            <w:rStyle w:val="af2"/>
            <w:noProof/>
            <w:sz w:val="26"/>
            <w:szCs w:val="26"/>
          </w:rPr>
          <w:t>Основная и дополнительная литература, информационные ресурсы</w:t>
        </w:r>
        <w:r w:rsidRPr="00443DF5">
          <w:rPr>
            <w:noProof/>
            <w:webHidden/>
            <w:sz w:val="26"/>
            <w:szCs w:val="26"/>
          </w:rPr>
          <w:tab/>
        </w:r>
        <w:r w:rsidRPr="00443DF5">
          <w:rPr>
            <w:noProof/>
            <w:webHidden/>
            <w:sz w:val="26"/>
            <w:szCs w:val="26"/>
          </w:rPr>
          <w:fldChar w:fldCharType="begin"/>
        </w:r>
        <w:r w:rsidRPr="00443DF5">
          <w:rPr>
            <w:noProof/>
            <w:webHidden/>
            <w:sz w:val="26"/>
            <w:szCs w:val="26"/>
          </w:rPr>
          <w:instrText xml:space="preserve"> PAGEREF _Toc342843949 \h </w:instrText>
        </w:r>
        <w:r w:rsidRPr="00443DF5">
          <w:rPr>
            <w:noProof/>
            <w:webHidden/>
            <w:sz w:val="26"/>
            <w:szCs w:val="26"/>
          </w:rPr>
        </w:r>
        <w:r w:rsidRPr="00443DF5">
          <w:rPr>
            <w:noProof/>
            <w:webHidden/>
            <w:sz w:val="26"/>
            <w:szCs w:val="26"/>
          </w:rPr>
          <w:fldChar w:fldCharType="separate"/>
        </w:r>
        <w:r w:rsidRPr="00443DF5">
          <w:rPr>
            <w:noProof/>
            <w:webHidden/>
            <w:sz w:val="26"/>
            <w:szCs w:val="26"/>
          </w:rPr>
          <w:t>17</w:t>
        </w:r>
        <w:r w:rsidRPr="00443DF5">
          <w:rPr>
            <w:noProof/>
            <w:webHidden/>
            <w:sz w:val="26"/>
            <w:szCs w:val="26"/>
          </w:rPr>
          <w:fldChar w:fldCharType="end"/>
        </w:r>
      </w:hyperlink>
    </w:p>
    <w:p w:rsidR="00884E2B" w:rsidRPr="00443DF5" w:rsidRDefault="00884E2B" w:rsidP="00443DF5">
      <w:pPr>
        <w:pStyle w:val="34"/>
        <w:rPr>
          <w:noProof/>
        </w:rPr>
      </w:pPr>
      <w:hyperlink w:anchor="_Toc342843950" w:history="1">
        <w:r w:rsidRPr="00443DF5">
          <w:rPr>
            <w:rStyle w:val="af2"/>
            <w:noProof/>
            <w:sz w:val="26"/>
            <w:szCs w:val="26"/>
          </w:rPr>
          <w:t>4.1.1.</w:t>
        </w:r>
        <w:r w:rsidRPr="00443DF5">
          <w:rPr>
            <w:noProof/>
          </w:rPr>
          <w:tab/>
        </w:r>
        <w:r w:rsidRPr="00443DF5">
          <w:rPr>
            <w:rStyle w:val="af2"/>
            <w:noProof/>
            <w:sz w:val="26"/>
            <w:szCs w:val="26"/>
          </w:rPr>
          <w:t>Основная литература</w:t>
        </w:r>
        <w:r w:rsidRPr="00443DF5">
          <w:rPr>
            <w:noProof/>
            <w:webHidden/>
          </w:rPr>
          <w:tab/>
        </w:r>
        <w:r w:rsidRPr="00443DF5">
          <w:rPr>
            <w:noProof/>
            <w:webHidden/>
          </w:rPr>
          <w:fldChar w:fldCharType="begin"/>
        </w:r>
        <w:r w:rsidRPr="00443DF5">
          <w:rPr>
            <w:noProof/>
            <w:webHidden/>
          </w:rPr>
          <w:instrText xml:space="preserve"> PAGEREF _Toc342843950 \h </w:instrText>
        </w:r>
        <w:r w:rsidRPr="00443DF5">
          <w:rPr>
            <w:noProof/>
            <w:webHidden/>
          </w:rPr>
        </w:r>
        <w:r w:rsidRPr="00443DF5">
          <w:rPr>
            <w:noProof/>
            <w:webHidden/>
          </w:rPr>
          <w:fldChar w:fldCharType="separate"/>
        </w:r>
        <w:r w:rsidRPr="00443DF5">
          <w:rPr>
            <w:noProof/>
            <w:webHidden/>
          </w:rPr>
          <w:t>17</w:t>
        </w:r>
        <w:r w:rsidRPr="00443DF5">
          <w:rPr>
            <w:noProof/>
            <w:webHidden/>
          </w:rPr>
          <w:fldChar w:fldCharType="end"/>
        </w:r>
      </w:hyperlink>
    </w:p>
    <w:p w:rsidR="00884E2B" w:rsidRPr="00443DF5" w:rsidRDefault="00884E2B" w:rsidP="00443DF5">
      <w:pPr>
        <w:pStyle w:val="34"/>
        <w:rPr>
          <w:noProof/>
        </w:rPr>
      </w:pPr>
      <w:hyperlink w:anchor="_Toc342843951" w:history="1">
        <w:r w:rsidRPr="00443DF5">
          <w:rPr>
            <w:rStyle w:val="af2"/>
            <w:noProof/>
            <w:sz w:val="26"/>
            <w:szCs w:val="26"/>
          </w:rPr>
          <w:t>4.1.2.</w:t>
        </w:r>
        <w:r w:rsidRPr="00443DF5">
          <w:rPr>
            <w:noProof/>
          </w:rPr>
          <w:tab/>
        </w:r>
        <w:r w:rsidRPr="00443DF5">
          <w:rPr>
            <w:rStyle w:val="af2"/>
            <w:noProof/>
            <w:sz w:val="26"/>
            <w:szCs w:val="26"/>
          </w:rPr>
          <w:t>Дополнительная литература</w:t>
        </w:r>
        <w:r w:rsidRPr="00443DF5">
          <w:rPr>
            <w:noProof/>
            <w:webHidden/>
          </w:rPr>
          <w:tab/>
        </w:r>
        <w:r w:rsidRPr="00443DF5">
          <w:rPr>
            <w:noProof/>
            <w:webHidden/>
          </w:rPr>
          <w:fldChar w:fldCharType="begin"/>
        </w:r>
        <w:r w:rsidRPr="00443DF5">
          <w:rPr>
            <w:noProof/>
            <w:webHidden/>
          </w:rPr>
          <w:instrText xml:space="preserve"> PAGEREF _Toc342843951 \h </w:instrText>
        </w:r>
        <w:r w:rsidRPr="00443DF5">
          <w:rPr>
            <w:noProof/>
            <w:webHidden/>
          </w:rPr>
        </w:r>
        <w:r w:rsidRPr="00443DF5">
          <w:rPr>
            <w:noProof/>
            <w:webHidden/>
          </w:rPr>
          <w:fldChar w:fldCharType="separate"/>
        </w:r>
        <w:r w:rsidRPr="00443DF5">
          <w:rPr>
            <w:noProof/>
            <w:webHidden/>
          </w:rPr>
          <w:t>19</w:t>
        </w:r>
        <w:r w:rsidRPr="00443DF5">
          <w:rPr>
            <w:noProof/>
            <w:webHidden/>
          </w:rPr>
          <w:fldChar w:fldCharType="end"/>
        </w:r>
      </w:hyperlink>
    </w:p>
    <w:p w:rsidR="00884E2B" w:rsidRPr="00443DF5" w:rsidRDefault="00884E2B" w:rsidP="00443DF5">
      <w:pPr>
        <w:pStyle w:val="34"/>
        <w:rPr>
          <w:noProof/>
        </w:rPr>
      </w:pPr>
      <w:hyperlink w:anchor="_Toc342843952" w:history="1">
        <w:r w:rsidRPr="00443DF5">
          <w:rPr>
            <w:rStyle w:val="af2"/>
            <w:noProof/>
            <w:sz w:val="26"/>
            <w:szCs w:val="26"/>
          </w:rPr>
          <w:t>4.1.3.</w:t>
        </w:r>
        <w:r w:rsidRPr="00443DF5">
          <w:rPr>
            <w:noProof/>
          </w:rPr>
          <w:tab/>
        </w:r>
        <w:r w:rsidRPr="00443DF5">
          <w:rPr>
            <w:rStyle w:val="af2"/>
            <w:noProof/>
            <w:sz w:val="26"/>
            <w:szCs w:val="26"/>
          </w:rPr>
          <w:t>Электронные и интернет-ресурсы</w:t>
        </w:r>
        <w:r w:rsidRPr="00443DF5">
          <w:rPr>
            <w:noProof/>
            <w:webHidden/>
          </w:rPr>
          <w:tab/>
        </w:r>
        <w:r w:rsidRPr="00443DF5">
          <w:rPr>
            <w:noProof/>
            <w:webHidden/>
          </w:rPr>
          <w:fldChar w:fldCharType="begin"/>
        </w:r>
        <w:r w:rsidRPr="00443DF5">
          <w:rPr>
            <w:noProof/>
            <w:webHidden/>
          </w:rPr>
          <w:instrText xml:space="preserve"> PAGEREF _Toc342843952 \h </w:instrText>
        </w:r>
        <w:r w:rsidRPr="00443DF5">
          <w:rPr>
            <w:noProof/>
            <w:webHidden/>
          </w:rPr>
        </w:r>
        <w:r w:rsidRPr="00443DF5">
          <w:rPr>
            <w:noProof/>
            <w:webHidden/>
          </w:rPr>
          <w:fldChar w:fldCharType="separate"/>
        </w:r>
        <w:r w:rsidRPr="00443DF5">
          <w:rPr>
            <w:noProof/>
            <w:webHidden/>
          </w:rPr>
          <w:t>20</w:t>
        </w:r>
        <w:r w:rsidRPr="00443DF5">
          <w:rPr>
            <w:noProof/>
            <w:webHidden/>
          </w:rPr>
          <w:fldChar w:fldCharType="end"/>
        </w:r>
      </w:hyperlink>
    </w:p>
    <w:p w:rsidR="00884E2B" w:rsidRPr="00443DF5" w:rsidRDefault="00884E2B">
      <w:pPr>
        <w:pStyle w:val="22"/>
        <w:rPr>
          <w:noProof/>
          <w:sz w:val="26"/>
          <w:szCs w:val="26"/>
        </w:rPr>
      </w:pPr>
      <w:hyperlink w:anchor="_Toc342843953" w:history="1">
        <w:r w:rsidRPr="00443DF5">
          <w:rPr>
            <w:rStyle w:val="af2"/>
            <w:noProof/>
            <w:sz w:val="26"/>
            <w:szCs w:val="26"/>
          </w:rPr>
          <w:t>4.2.</w:t>
        </w:r>
        <w:r w:rsidRPr="00443DF5">
          <w:rPr>
            <w:noProof/>
            <w:sz w:val="26"/>
            <w:szCs w:val="26"/>
          </w:rPr>
          <w:tab/>
        </w:r>
        <w:r w:rsidRPr="00443DF5">
          <w:rPr>
            <w:rStyle w:val="af2"/>
            <w:noProof/>
            <w:sz w:val="26"/>
            <w:szCs w:val="26"/>
          </w:rPr>
          <w:t>Контрольно-измерительные материалы</w:t>
        </w:r>
        <w:r w:rsidRPr="00443DF5">
          <w:rPr>
            <w:noProof/>
            <w:webHidden/>
            <w:sz w:val="26"/>
            <w:szCs w:val="26"/>
          </w:rPr>
          <w:tab/>
        </w:r>
        <w:r w:rsidRPr="00443DF5">
          <w:rPr>
            <w:noProof/>
            <w:webHidden/>
            <w:sz w:val="26"/>
            <w:szCs w:val="26"/>
          </w:rPr>
          <w:fldChar w:fldCharType="begin"/>
        </w:r>
        <w:r w:rsidRPr="00443DF5">
          <w:rPr>
            <w:noProof/>
            <w:webHidden/>
            <w:sz w:val="26"/>
            <w:szCs w:val="26"/>
          </w:rPr>
          <w:instrText xml:space="preserve"> PAGEREF _Toc342843953 \h </w:instrText>
        </w:r>
        <w:r w:rsidRPr="00443DF5">
          <w:rPr>
            <w:noProof/>
            <w:webHidden/>
            <w:sz w:val="26"/>
            <w:szCs w:val="26"/>
          </w:rPr>
        </w:r>
        <w:r w:rsidRPr="00443DF5">
          <w:rPr>
            <w:noProof/>
            <w:webHidden/>
            <w:sz w:val="26"/>
            <w:szCs w:val="26"/>
          </w:rPr>
          <w:fldChar w:fldCharType="separate"/>
        </w:r>
        <w:r w:rsidRPr="00443DF5">
          <w:rPr>
            <w:noProof/>
            <w:webHidden/>
            <w:sz w:val="26"/>
            <w:szCs w:val="26"/>
          </w:rPr>
          <w:t>21</w:t>
        </w:r>
        <w:r w:rsidRPr="00443DF5">
          <w:rPr>
            <w:noProof/>
            <w:webHidden/>
            <w:sz w:val="26"/>
            <w:szCs w:val="26"/>
          </w:rPr>
          <w:fldChar w:fldCharType="end"/>
        </w:r>
      </w:hyperlink>
    </w:p>
    <w:p w:rsidR="00884E2B" w:rsidRPr="00443DF5" w:rsidRDefault="00884E2B">
      <w:pPr>
        <w:pStyle w:val="10"/>
        <w:rPr>
          <w:b w:val="0"/>
          <w:noProof/>
          <w:spacing w:val="0"/>
          <w:sz w:val="26"/>
          <w:szCs w:val="26"/>
        </w:rPr>
      </w:pPr>
      <w:hyperlink w:anchor="_Toc342843954" w:history="1">
        <w:r w:rsidRPr="00443DF5">
          <w:rPr>
            <w:rStyle w:val="af2"/>
            <w:noProof/>
            <w:sz w:val="26"/>
            <w:szCs w:val="26"/>
          </w:rPr>
          <w:t>5.</w:t>
        </w:r>
        <w:r w:rsidRPr="00443DF5">
          <w:rPr>
            <w:b w:val="0"/>
            <w:noProof/>
            <w:spacing w:val="0"/>
            <w:sz w:val="26"/>
            <w:szCs w:val="26"/>
          </w:rPr>
          <w:tab/>
        </w:r>
        <w:r w:rsidRPr="00443DF5">
          <w:rPr>
            <w:rStyle w:val="af2"/>
            <w:noProof/>
            <w:sz w:val="26"/>
            <w:szCs w:val="26"/>
          </w:rPr>
          <w:t>Организационно-мет</w:t>
        </w:r>
        <w:r w:rsidRPr="00443DF5">
          <w:rPr>
            <w:rStyle w:val="af2"/>
            <w:noProof/>
            <w:sz w:val="26"/>
            <w:szCs w:val="26"/>
          </w:rPr>
          <w:t>о</w:t>
        </w:r>
        <w:r w:rsidRPr="00443DF5">
          <w:rPr>
            <w:rStyle w:val="af2"/>
            <w:noProof/>
            <w:sz w:val="26"/>
            <w:szCs w:val="26"/>
          </w:rPr>
          <w:t>дическое обеспечение учебного процесса по дисциплине в системе зачетных единиц</w:t>
        </w:r>
        <w:r w:rsidRPr="00443DF5">
          <w:rPr>
            <w:noProof/>
            <w:webHidden/>
            <w:sz w:val="26"/>
            <w:szCs w:val="26"/>
          </w:rPr>
          <w:tab/>
        </w:r>
        <w:r w:rsidRPr="00443DF5">
          <w:rPr>
            <w:noProof/>
            <w:webHidden/>
            <w:sz w:val="26"/>
            <w:szCs w:val="26"/>
          </w:rPr>
          <w:fldChar w:fldCharType="begin"/>
        </w:r>
        <w:r w:rsidRPr="00443DF5">
          <w:rPr>
            <w:noProof/>
            <w:webHidden/>
            <w:sz w:val="26"/>
            <w:szCs w:val="26"/>
          </w:rPr>
          <w:instrText xml:space="preserve"> PAGEREF _Toc342843954 \h </w:instrText>
        </w:r>
        <w:r w:rsidRPr="00443DF5">
          <w:rPr>
            <w:noProof/>
            <w:webHidden/>
            <w:sz w:val="26"/>
            <w:szCs w:val="26"/>
          </w:rPr>
        </w:r>
        <w:r w:rsidRPr="00443DF5">
          <w:rPr>
            <w:noProof/>
            <w:webHidden/>
            <w:sz w:val="26"/>
            <w:szCs w:val="26"/>
          </w:rPr>
          <w:fldChar w:fldCharType="separate"/>
        </w:r>
        <w:r w:rsidRPr="00443DF5">
          <w:rPr>
            <w:noProof/>
            <w:webHidden/>
            <w:sz w:val="26"/>
            <w:szCs w:val="26"/>
          </w:rPr>
          <w:t>23</w:t>
        </w:r>
        <w:r w:rsidRPr="00443DF5">
          <w:rPr>
            <w:noProof/>
            <w:webHidden/>
            <w:sz w:val="26"/>
            <w:szCs w:val="26"/>
          </w:rPr>
          <w:fldChar w:fldCharType="end"/>
        </w:r>
      </w:hyperlink>
    </w:p>
    <w:p w:rsidR="00884E2B" w:rsidRPr="00443DF5" w:rsidRDefault="00884E2B">
      <w:pPr>
        <w:pStyle w:val="22"/>
        <w:rPr>
          <w:noProof/>
          <w:sz w:val="26"/>
          <w:szCs w:val="26"/>
        </w:rPr>
      </w:pPr>
      <w:hyperlink w:anchor="_Toc342843956" w:history="1">
        <w:r w:rsidRPr="00443DF5">
          <w:rPr>
            <w:rStyle w:val="af2"/>
            <w:noProof/>
            <w:sz w:val="26"/>
            <w:szCs w:val="26"/>
          </w:rPr>
          <w:t>5.1.</w:t>
        </w:r>
        <w:r w:rsidRPr="00443DF5">
          <w:rPr>
            <w:noProof/>
            <w:sz w:val="26"/>
            <w:szCs w:val="26"/>
          </w:rPr>
          <w:tab/>
        </w:r>
        <w:r w:rsidRPr="00443DF5">
          <w:rPr>
            <w:rStyle w:val="af2"/>
            <w:noProof/>
            <w:sz w:val="26"/>
            <w:szCs w:val="26"/>
          </w:rPr>
          <w:t>Основные положения применения кредитно-рейтинговой системы</w:t>
        </w:r>
        <w:r w:rsidRPr="00443DF5">
          <w:rPr>
            <w:rStyle w:val="af2"/>
            <w:noProof/>
            <w:spacing w:val="1"/>
            <w:sz w:val="26"/>
            <w:szCs w:val="26"/>
          </w:rPr>
          <w:t xml:space="preserve"> при организации учебного процесса в ФГАОУ СФУ</w:t>
        </w:r>
        <w:r w:rsidRPr="00443DF5">
          <w:rPr>
            <w:noProof/>
            <w:webHidden/>
            <w:sz w:val="26"/>
            <w:szCs w:val="26"/>
          </w:rPr>
          <w:tab/>
        </w:r>
        <w:r w:rsidRPr="00443DF5">
          <w:rPr>
            <w:noProof/>
            <w:webHidden/>
            <w:sz w:val="26"/>
            <w:szCs w:val="26"/>
          </w:rPr>
          <w:fldChar w:fldCharType="begin"/>
        </w:r>
        <w:r w:rsidRPr="00443DF5">
          <w:rPr>
            <w:noProof/>
            <w:webHidden/>
            <w:sz w:val="26"/>
            <w:szCs w:val="26"/>
          </w:rPr>
          <w:instrText xml:space="preserve"> PAGEREF _Toc342843956 \h </w:instrText>
        </w:r>
        <w:r w:rsidRPr="00443DF5">
          <w:rPr>
            <w:noProof/>
            <w:webHidden/>
            <w:sz w:val="26"/>
            <w:szCs w:val="26"/>
          </w:rPr>
        </w:r>
        <w:r w:rsidRPr="00443DF5">
          <w:rPr>
            <w:noProof/>
            <w:webHidden/>
            <w:sz w:val="26"/>
            <w:szCs w:val="26"/>
          </w:rPr>
          <w:fldChar w:fldCharType="separate"/>
        </w:r>
        <w:r w:rsidRPr="00443DF5">
          <w:rPr>
            <w:noProof/>
            <w:webHidden/>
            <w:sz w:val="26"/>
            <w:szCs w:val="26"/>
          </w:rPr>
          <w:t>23</w:t>
        </w:r>
        <w:r w:rsidRPr="00443DF5">
          <w:rPr>
            <w:noProof/>
            <w:webHidden/>
            <w:sz w:val="26"/>
            <w:szCs w:val="26"/>
          </w:rPr>
          <w:fldChar w:fldCharType="end"/>
        </w:r>
      </w:hyperlink>
    </w:p>
    <w:p w:rsidR="00884E2B" w:rsidRPr="00443DF5" w:rsidRDefault="00884E2B">
      <w:pPr>
        <w:pStyle w:val="22"/>
        <w:rPr>
          <w:noProof/>
          <w:sz w:val="26"/>
          <w:szCs w:val="26"/>
        </w:rPr>
      </w:pPr>
      <w:hyperlink w:anchor="_Toc342843957" w:history="1">
        <w:r w:rsidRPr="00443DF5">
          <w:rPr>
            <w:rStyle w:val="af2"/>
            <w:noProof/>
            <w:sz w:val="26"/>
            <w:szCs w:val="26"/>
          </w:rPr>
          <w:t>5.2.</w:t>
        </w:r>
        <w:r w:rsidRPr="00443DF5">
          <w:rPr>
            <w:noProof/>
            <w:sz w:val="26"/>
            <w:szCs w:val="26"/>
          </w:rPr>
          <w:tab/>
        </w:r>
        <w:r w:rsidRPr="00443DF5">
          <w:rPr>
            <w:rStyle w:val="af2"/>
            <w:noProof/>
            <w:sz w:val="26"/>
            <w:szCs w:val="26"/>
          </w:rPr>
          <w:t>Применение кредитно-рейтинговой системы по дисциплине «Экологическая биотехнология»</w:t>
        </w:r>
        <w:r w:rsidRPr="00443DF5">
          <w:rPr>
            <w:noProof/>
            <w:webHidden/>
            <w:sz w:val="26"/>
            <w:szCs w:val="26"/>
          </w:rPr>
          <w:tab/>
        </w:r>
        <w:r w:rsidRPr="00443DF5">
          <w:rPr>
            <w:noProof/>
            <w:webHidden/>
            <w:sz w:val="26"/>
            <w:szCs w:val="26"/>
          </w:rPr>
          <w:fldChar w:fldCharType="begin"/>
        </w:r>
        <w:r w:rsidRPr="00443DF5">
          <w:rPr>
            <w:noProof/>
            <w:webHidden/>
            <w:sz w:val="26"/>
            <w:szCs w:val="26"/>
          </w:rPr>
          <w:instrText xml:space="preserve"> PAGEREF _Toc342843957 \h </w:instrText>
        </w:r>
        <w:r w:rsidRPr="00443DF5">
          <w:rPr>
            <w:noProof/>
            <w:webHidden/>
            <w:sz w:val="26"/>
            <w:szCs w:val="26"/>
          </w:rPr>
        </w:r>
        <w:r w:rsidRPr="00443DF5">
          <w:rPr>
            <w:noProof/>
            <w:webHidden/>
            <w:sz w:val="26"/>
            <w:szCs w:val="26"/>
          </w:rPr>
          <w:fldChar w:fldCharType="separate"/>
        </w:r>
        <w:r w:rsidRPr="00443DF5">
          <w:rPr>
            <w:noProof/>
            <w:webHidden/>
            <w:sz w:val="26"/>
            <w:szCs w:val="26"/>
          </w:rPr>
          <w:t>27</w:t>
        </w:r>
        <w:r w:rsidRPr="00443DF5">
          <w:rPr>
            <w:noProof/>
            <w:webHidden/>
            <w:sz w:val="26"/>
            <w:szCs w:val="26"/>
          </w:rPr>
          <w:fldChar w:fldCharType="end"/>
        </w:r>
      </w:hyperlink>
    </w:p>
    <w:p w:rsidR="00884E2B" w:rsidRPr="00443DF5" w:rsidRDefault="00884E2B">
      <w:pPr>
        <w:pStyle w:val="10"/>
        <w:rPr>
          <w:b w:val="0"/>
          <w:noProof/>
          <w:spacing w:val="0"/>
          <w:sz w:val="26"/>
          <w:szCs w:val="26"/>
        </w:rPr>
      </w:pPr>
      <w:hyperlink w:anchor="_Toc342843958" w:history="1">
        <w:r w:rsidRPr="00443DF5">
          <w:rPr>
            <w:rStyle w:val="af2"/>
            <w:noProof/>
            <w:sz w:val="26"/>
            <w:szCs w:val="26"/>
          </w:rPr>
          <w:t>Приложения</w:t>
        </w:r>
        <w:r w:rsidRPr="00443DF5">
          <w:rPr>
            <w:noProof/>
            <w:webHidden/>
            <w:sz w:val="26"/>
            <w:szCs w:val="26"/>
          </w:rPr>
          <w:tab/>
        </w:r>
        <w:r w:rsidRPr="00443DF5">
          <w:rPr>
            <w:noProof/>
            <w:webHidden/>
            <w:sz w:val="26"/>
            <w:szCs w:val="26"/>
          </w:rPr>
          <w:fldChar w:fldCharType="begin"/>
        </w:r>
        <w:r w:rsidRPr="00443DF5">
          <w:rPr>
            <w:noProof/>
            <w:webHidden/>
            <w:sz w:val="26"/>
            <w:szCs w:val="26"/>
          </w:rPr>
          <w:instrText xml:space="preserve"> PAGEREF _Toc342843958 \h </w:instrText>
        </w:r>
        <w:r w:rsidRPr="00443DF5">
          <w:rPr>
            <w:noProof/>
            <w:webHidden/>
            <w:sz w:val="26"/>
            <w:szCs w:val="26"/>
          </w:rPr>
        </w:r>
        <w:r w:rsidRPr="00443DF5">
          <w:rPr>
            <w:noProof/>
            <w:webHidden/>
            <w:sz w:val="26"/>
            <w:szCs w:val="26"/>
          </w:rPr>
          <w:fldChar w:fldCharType="separate"/>
        </w:r>
        <w:r w:rsidRPr="00443DF5">
          <w:rPr>
            <w:noProof/>
            <w:webHidden/>
            <w:sz w:val="26"/>
            <w:szCs w:val="26"/>
          </w:rPr>
          <w:t>30</w:t>
        </w:r>
        <w:r w:rsidRPr="00443DF5">
          <w:rPr>
            <w:noProof/>
            <w:webHidden/>
            <w:sz w:val="26"/>
            <w:szCs w:val="26"/>
          </w:rPr>
          <w:fldChar w:fldCharType="end"/>
        </w:r>
      </w:hyperlink>
    </w:p>
    <w:p w:rsidR="00BE78E7" w:rsidRDefault="00912134" w:rsidP="00884E2B">
      <w:pPr>
        <w:spacing w:line="300" w:lineRule="auto"/>
        <w:sectPr w:rsidR="00BE78E7" w:rsidSect="00912236">
          <w:headerReference w:type="first" r:id="rId8"/>
          <w:pgSz w:w="11906" w:h="16838" w:code="9"/>
          <w:pgMar w:top="1418" w:right="1134" w:bottom="851" w:left="1701" w:header="709" w:footer="1134" w:gutter="0"/>
          <w:cols w:space="720"/>
          <w:titlePg/>
          <w:docGrid w:linePitch="381"/>
        </w:sectPr>
      </w:pPr>
      <w:r w:rsidRPr="00443DF5">
        <w:rPr>
          <w:sz w:val="26"/>
          <w:szCs w:val="26"/>
        </w:rPr>
        <w:fldChar w:fldCharType="end"/>
      </w:r>
    </w:p>
    <w:p w:rsidR="00912134" w:rsidRDefault="00912134" w:rsidP="00912134">
      <w:pPr>
        <w:spacing w:line="360" w:lineRule="auto"/>
      </w:pPr>
    </w:p>
    <w:p w:rsidR="00C2269D" w:rsidRPr="007554CC" w:rsidRDefault="00912134" w:rsidP="007554CC">
      <w:pPr>
        <w:pStyle w:val="1"/>
      </w:pPr>
      <w:r>
        <w:br w:type="page"/>
      </w:r>
      <w:bookmarkStart w:id="1" w:name="_Toc342843931"/>
      <w:r w:rsidR="00C2269D" w:rsidRPr="007554CC">
        <w:lastRenderedPageBreak/>
        <w:t>Цели и задачи изучения дисциплины</w:t>
      </w:r>
      <w:bookmarkEnd w:id="1"/>
    </w:p>
    <w:p w:rsidR="00C2269D" w:rsidRPr="000F7970" w:rsidRDefault="00C2269D" w:rsidP="00443DF5">
      <w:pPr>
        <w:pStyle w:val="2"/>
        <w:tabs>
          <w:tab w:val="clear" w:pos="1134"/>
          <w:tab w:val="left" w:pos="993"/>
        </w:tabs>
      </w:pPr>
      <w:bookmarkStart w:id="2" w:name="_Toc342843932"/>
      <w:r w:rsidRPr="000F7970">
        <w:t>Цель преподавания дисциплины</w:t>
      </w:r>
      <w:bookmarkEnd w:id="2"/>
    </w:p>
    <w:p w:rsidR="00A11ADD" w:rsidRPr="008C621B" w:rsidRDefault="00662B67" w:rsidP="004D5D8D">
      <w:pPr>
        <w:pStyle w:val="BodyText2"/>
        <w:spacing w:line="276" w:lineRule="auto"/>
        <w:ind w:firstLine="709"/>
        <w:rPr>
          <w:rFonts w:cs="Calibri"/>
          <w:szCs w:val="28"/>
        </w:rPr>
      </w:pPr>
      <w:r w:rsidRPr="00C25A9A">
        <w:rPr>
          <w:sz w:val="28"/>
          <w:szCs w:val="28"/>
        </w:rPr>
        <w:t xml:space="preserve"> </w:t>
      </w:r>
      <w:r w:rsidR="00A11ADD" w:rsidRPr="008C621B">
        <w:rPr>
          <w:rFonts w:cs="Calibri"/>
          <w:szCs w:val="28"/>
        </w:rPr>
        <w:t>Экологическая биотехнология</w:t>
      </w:r>
      <w:r w:rsidR="000F7970" w:rsidRPr="008C621B">
        <w:rPr>
          <w:rFonts w:cs="Calibri"/>
          <w:szCs w:val="28"/>
        </w:rPr>
        <w:t xml:space="preserve"> –</w:t>
      </w:r>
      <w:r w:rsidR="00A11ADD" w:rsidRPr="008C621B">
        <w:rPr>
          <w:rFonts w:cs="Calibri"/>
          <w:szCs w:val="28"/>
        </w:rPr>
        <w:t xml:space="preserve"> новое</w:t>
      </w:r>
      <w:r w:rsidR="000F7970" w:rsidRPr="008C621B">
        <w:rPr>
          <w:rFonts w:cs="Calibri"/>
          <w:szCs w:val="28"/>
        </w:rPr>
        <w:t xml:space="preserve"> </w:t>
      </w:r>
      <w:r w:rsidR="00A11ADD" w:rsidRPr="008C621B">
        <w:rPr>
          <w:rFonts w:cs="Calibri"/>
          <w:szCs w:val="28"/>
        </w:rPr>
        <w:t>направление, объединившее и объед</w:t>
      </w:r>
      <w:r w:rsidR="00A11ADD" w:rsidRPr="008C621B">
        <w:rPr>
          <w:rFonts w:cs="Calibri"/>
          <w:szCs w:val="28"/>
        </w:rPr>
        <w:t>и</w:t>
      </w:r>
      <w:r w:rsidR="00A11ADD" w:rsidRPr="008C621B">
        <w:rPr>
          <w:rFonts w:cs="Calibri"/>
          <w:szCs w:val="28"/>
        </w:rPr>
        <w:t>няющее достижения комплекса наук биологического и небиол</w:t>
      </w:r>
      <w:r w:rsidR="00A11ADD" w:rsidRPr="008C621B">
        <w:rPr>
          <w:rFonts w:cs="Calibri"/>
          <w:szCs w:val="28"/>
        </w:rPr>
        <w:t>о</w:t>
      </w:r>
      <w:r w:rsidR="00A11ADD" w:rsidRPr="008C621B">
        <w:rPr>
          <w:rFonts w:cs="Calibri"/>
          <w:szCs w:val="28"/>
        </w:rPr>
        <w:t>гического профиля и имеющее огромное значение для</w:t>
      </w:r>
      <w:r w:rsidR="00CC5681" w:rsidRPr="008C621B">
        <w:rPr>
          <w:rFonts w:cs="Calibri"/>
          <w:szCs w:val="28"/>
        </w:rPr>
        <w:t xml:space="preserve"> </w:t>
      </w:r>
      <w:r w:rsidR="00A11ADD" w:rsidRPr="008C621B">
        <w:rPr>
          <w:rFonts w:cs="Calibri"/>
          <w:szCs w:val="28"/>
        </w:rPr>
        <w:t>охраны окружающей среды и рационального прир</w:t>
      </w:r>
      <w:r w:rsidR="00A11ADD" w:rsidRPr="008C621B">
        <w:rPr>
          <w:rFonts w:cs="Calibri"/>
          <w:szCs w:val="28"/>
        </w:rPr>
        <w:t>о</w:t>
      </w:r>
      <w:r w:rsidR="00A11ADD" w:rsidRPr="008C621B">
        <w:rPr>
          <w:rFonts w:cs="Calibri"/>
          <w:szCs w:val="28"/>
        </w:rPr>
        <w:t xml:space="preserve">допользования. </w:t>
      </w:r>
    </w:p>
    <w:p w:rsidR="00A11ADD" w:rsidRPr="008C621B" w:rsidRDefault="00A11ADD" w:rsidP="004D5D8D">
      <w:pPr>
        <w:spacing w:line="276" w:lineRule="auto"/>
        <w:ind w:firstLine="709"/>
        <w:rPr>
          <w:rFonts w:cs="Calibri"/>
          <w:sz w:val="24"/>
          <w:szCs w:val="28"/>
        </w:rPr>
      </w:pPr>
      <w:r w:rsidRPr="008C621B">
        <w:rPr>
          <w:rFonts w:cs="Calibri"/>
          <w:sz w:val="24"/>
          <w:szCs w:val="28"/>
        </w:rPr>
        <w:t>Курс «Экологическая биотехнология» предусматривает рассмотрение теорет</w:t>
      </w:r>
      <w:r w:rsidRPr="008C621B">
        <w:rPr>
          <w:rFonts w:cs="Calibri"/>
          <w:sz w:val="24"/>
          <w:szCs w:val="28"/>
        </w:rPr>
        <w:t>и</w:t>
      </w:r>
      <w:r w:rsidRPr="008C621B">
        <w:rPr>
          <w:rFonts w:cs="Calibri"/>
          <w:sz w:val="24"/>
          <w:szCs w:val="28"/>
        </w:rPr>
        <w:t>ческих основ</w:t>
      </w:r>
      <w:r w:rsidR="00CC5681" w:rsidRPr="008C621B">
        <w:rPr>
          <w:rFonts w:cs="Calibri"/>
          <w:sz w:val="24"/>
          <w:szCs w:val="28"/>
        </w:rPr>
        <w:t xml:space="preserve"> </w:t>
      </w:r>
      <w:r w:rsidRPr="008C621B">
        <w:rPr>
          <w:rFonts w:cs="Calibri"/>
          <w:sz w:val="24"/>
          <w:szCs w:val="28"/>
        </w:rPr>
        <w:t>разделов биотехнологии, ориентированных на защиту окружающей ср</w:t>
      </w:r>
      <w:r w:rsidRPr="008C621B">
        <w:rPr>
          <w:rFonts w:cs="Calibri"/>
          <w:sz w:val="24"/>
          <w:szCs w:val="28"/>
        </w:rPr>
        <w:t>е</w:t>
      </w:r>
      <w:r w:rsidRPr="008C621B">
        <w:rPr>
          <w:rFonts w:cs="Calibri"/>
          <w:sz w:val="24"/>
          <w:szCs w:val="28"/>
        </w:rPr>
        <w:t>ды от неблагоприятного воздействия техносферы и рациональное природопользов</w:t>
      </w:r>
      <w:r w:rsidRPr="008C621B">
        <w:rPr>
          <w:rFonts w:cs="Calibri"/>
          <w:sz w:val="24"/>
          <w:szCs w:val="28"/>
        </w:rPr>
        <w:t>а</w:t>
      </w:r>
      <w:r w:rsidRPr="008C621B">
        <w:rPr>
          <w:rFonts w:cs="Calibri"/>
          <w:sz w:val="24"/>
          <w:szCs w:val="28"/>
        </w:rPr>
        <w:t xml:space="preserve">ние </w:t>
      </w:r>
    </w:p>
    <w:p w:rsidR="00A11ADD" w:rsidRPr="008C621B" w:rsidRDefault="00252AE4" w:rsidP="004D5D8D">
      <w:pPr>
        <w:pStyle w:val="af"/>
        <w:spacing w:after="0" w:line="276" w:lineRule="auto"/>
        <w:ind w:firstLine="709"/>
        <w:rPr>
          <w:rFonts w:ascii="Calibri" w:hAnsi="Calibri" w:cs="Calibri"/>
          <w:color w:val="FF0000"/>
          <w:sz w:val="24"/>
        </w:rPr>
      </w:pPr>
      <w:r w:rsidRPr="008C621B">
        <w:rPr>
          <w:rFonts w:ascii="Calibri" w:hAnsi="Calibri" w:cs="Calibri"/>
          <w:sz w:val="24"/>
          <w:szCs w:val="28"/>
        </w:rPr>
        <w:t>Цель</w:t>
      </w:r>
      <w:r w:rsidR="00C9253D" w:rsidRPr="008C621B">
        <w:rPr>
          <w:rFonts w:ascii="Calibri" w:hAnsi="Calibri" w:cs="Calibri"/>
          <w:sz w:val="24"/>
          <w:szCs w:val="28"/>
        </w:rPr>
        <w:t xml:space="preserve"> </w:t>
      </w:r>
      <w:r w:rsidRPr="008C621B">
        <w:rPr>
          <w:rFonts w:ascii="Calibri" w:hAnsi="Calibri" w:cs="Calibri"/>
          <w:sz w:val="24"/>
          <w:szCs w:val="28"/>
        </w:rPr>
        <w:t xml:space="preserve">курса </w:t>
      </w:r>
      <w:r w:rsidR="000F7970" w:rsidRPr="008C621B">
        <w:rPr>
          <w:rFonts w:ascii="Calibri" w:hAnsi="Calibri" w:cs="Calibri"/>
          <w:sz w:val="24"/>
          <w:szCs w:val="28"/>
        </w:rPr>
        <w:t>–</w:t>
      </w:r>
      <w:r w:rsidRPr="008C621B">
        <w:rPr>
          <w:rFonts w:ascii="Calibri" w:hAnsi="Calibri" w:cs="Calibri"/>
          <w:sz w:val="24"/>
          <w:szCs w:val="28"/>
        </w:rPr>
        <w:t xml:space="preserve"> </w:t>
      </w:r>
      <w:r w:rsidR="00A11ADD" w:rsidRPr="008C621B">
        <w:rPr>
          <w:rFonts w:ascii="Calibri" w:hAnsi="Calibri" w:cs="Calibri"/>
          <w:sz w:val="24"/>
        </w:rPr>
        <w:t>формирование у студентов современных представлений об уровне научных достижений в области</w:t>
      </w:r>
      <w:r w:rsidR="00CC5681" w:rsidRPr="008C621B">
        <w:rPr>
          <w:rFonts w:ascii="Calibri" w:hAnsi="Calibri" w:cs="Calibri"/>
          <w:sz w:val="24"/>
        </w:rPr>
        <w:t xml:space="preserve"> </w:t>
      </w:r>
      <w:r w:rsidR="00A11ADD" w:rsidRPr="008C621B">
        <w:rPr>
          <w:rFonts w:ascii="Calibri" w:hAnsi="Calibri" w:cs="Calibri"/>
          <w:sz w:val="24"/>
        </w:rPr>
        <w:t>биотехнологии и ее роли для решения природоохранных мероприятий.</w:t>
      </w:r>
    </w:p>
    <w:p w:rsidR="000F7970" w:rsidRPr="0009071F" w:rsidRDefault="000F7970" w:rsidP="00C25A9A">
      <w:pPr>
        <w:pStyle w:val="2"/>
      </w:pPr>
      <w:bookmarkStart w:id="3" w:name="_Toc342843933"/>
      <w:r w:rsidRPr="0009071F">
        <w:t>Задачи изучения дисциплины</w:t>
      </w:r>
      <w:bookmarkEnd w:id="3"/>
    </w:p>
    <w:p w:rsidR="000F7970" w:rsidRPr="008C621B" w:rsidRDefault="000F7970" w:rsidP="004D5D8D">
      <w:pPr>
        <w:pStyle w:val="-"/>
        <w:tabs>
          <w:tab w:val="left" w:pos="993"/>
        </w:tabs>
        <w:spacing w:line="276" w:lineRule="auto"/>
        <w:rPr>
          <w:rFonts w:ascii="Calibri" w:hAnsi="Calibri" w:cs="Calibri"/>
          <w:szCs w:val="28"/>
        </w:rPr>
      </w:pPr>
      <w:r w:rsidRPr="008C621B">
        <w:rPr>
          <w:rFonts w:ascii="Calibri" w:hAnsi="Calibri" w:cs="Calibri"/>
          <w:color w:val="000000"/>
          <w:szCs w:val="28"/>
        </w:rPr>
        <w:t>Формирование у студентов знаний и умений в сфере потенциала,</w:t>
      </w:r>
      <w:r w:rsidR="00CC5681" w:rsidRPr="008C621B">
        <w:rPr>
          <w:rFonts w:ascii="Calibri" w:hAnsi="Calibri" w:cs="Calibri"/>
          <w:color w:val="000000"/>
          <w:szCs w:val="28"/>
        </w:rPr>
        <w:t xml:space="preserve"> </w:t>
      </w:r>
      <w:r w:rsidRPr="008C621B">
        <w:rPr>
          <w:rFonts w:ascii="Calibri" w:hAnsi="Calibri" w:cs="Calibri"/>
          <w:color w:val="000000"/>
          <w:szCs w:val="28"/>
        </w:rPr>
        <w:t>методологии и компетенций</w:t>
      </w:r>
      <w:r w:rsidR="00CC5681" w:rsidRPr="008C621B">
        <w:rPr>
          <w:rFonts w:ascii="Calibri" w:hAnsi="Calibri" w:cs="Calibri"/>
          <w:color w:val="000000"/>
          <w:szCs w:val="28"/>
        </w:rPr>
        <w:t xml:space="preserve"> </w:t>
      </w:r>
      <w:r w:rsidRPr="008C621B">
        <w:rPr>
          <w:rFonts w:ascii="Calibri" w:hAnsi="Calibri" w:cs="Calibri"/>
          <w:color w:val="000000"/>
          <w:szCs w:val="28"/>
        </w:rPr>
        <w:t>современной биотехнологии, новейших технологиях получения и использования биотехнологических процессов и систем для</w:t>
      </w:r>
      <w:r w:rsidR="00CC5681" w:rsidRPr="008C621B">
        <w:rPr>
          <w:rFonts w:ascii="Calibri" w:hAnsi="Calibri" w:cs="Calibri"/>
          <w:color w:val="000000"/>
          <w:szCs w:val="28"/>
        </w:rPr>
        <w:t xml:space="preserve"> </w:t>
      </w:r>
      <w:r w:rsidRPr="008C621B">
        <w:rPr>
          <w:rFonts w:ascii="Calibri" w:hAnsi="Calibri" w:cs="Calibri"/>
          <w:color w:val="000000"/>
          <w:szCs w:val="28"/>
        </w:rPr>
        <w:t xml:space="preserve">охраны окружающей среды и рационального природопользования. </w:t>
      </w:r>
      <w:r w:rsidRPr="008C621B">
        <w:rPr>
          <w:rFonts w:ascii="Calibri" w:hAnsi="Calibri" w:cs="Calibri"/>
          <w:szCs w:val="28"/>
        </w:rPr>
        <w:t>Курс предполагает знакомство с существующими и разрабатываемыми промышленными биотехнологическими процессами различного уровня, ориентированными на обезвреживание и утилизацию промышленных и бытовых отходов, деградацию ксенобиотиков,</w:t>
      </w:r>
      <w:r w:rsidR="00CC5681" w:rsidRPr="008C621B">
        <w:rPr>
          <w:rFonts w:ascii="Calibri" w:hAnsi="Calibri" w:cs="Calibri"/>
          <w:szCs w:val="28"/>
        </w:rPr>
        <w:t xml:space="preserve"> </w:t>
      </w:r>
      <w:r w:rsidRPr="008C621B">
        <w:rPr>
          <w:rFonts w:ascii="Calibri" w:hAnsi="Calibri" w:cs="Calibri"/>
          <w:szCs w:val="28"/>
        </w:rPr>
        <w:t xml:space="preserve">биомониторинг и </w:t>
      </w:r>
      <w:proofErr w:type="spellStart"/>
      <w:r w:rsidRPr="008C621B">
        <w:rPr>
          <w:rFonts w:ascii="Calibri" w:hAnsi="Calibri" w:cs="Calibri"/>
          <w:szCs w:val="28"/>
        </w:rPr>
        <w:lastRenderedPageBreak/>
        <w:t>биоиндикацию</w:t>
      </w:r>
      <w:proofErr w:type="spellEnd"/>
      <w:r w:rsidRPr="008C621B">
        <w:rPr>
          <w:rFonts w:ascii="Calibri" w:hAnsi="Calibri" w:cs="Calibri"/>
          <w:szCs w:val="28"/>
        </w:rPr>
        <w:t xml:space="preserve"> для контроля текущих из изменений в биосфере, а</w:t>
      </w:r>
      <w:r w:rsidR="00CC5681" w:rsidRPr="008C621B">
        <w:rPr>
          <w:rFonts w:ascii="Calibri" w:hAnsi="Calibri" w:cs="Calibri"/>
          <w:szCs w:val="28"/>
        </w:rPr>
        <w:t xml:space="preserve"> </w:t>
      </w:r>
      <w:r w:rsidRPr="008C621B">
        <w:rPr>
          <w:rFonts w:ascii="Calibri" w:hAnsi="Calibri" w:cs="Calibri"/>
          <w:szCs w:val="28"/>
        </w:rPr>
        <w:t>также</w:t>
      </w:r>
      <w:r w:rsidR="00CC5681" w:rsidRPr="008C621B">
        <w:rPr>
          <w:rFonts w:ascii="Calibri" w:hAnsi="Calibri" w:cs="Calibri"/>
          <w:szCs w:val="28"/>
        </w:rPr>
        <w:t xml:space="preserve"> </w:t>
      </w:r>
      <w:r w:rsidRPr="008C621B">
        <w:rPr>
          <w:rFonts w:ascii="Calibri" w:hAnsi="Calibri" w:cs="Calibri"/>
          <w:szCs w:val="28"/>
        </w:rPr>
        <w:t>с новейшими</w:t>
      </w:r>
      <w:r w:rsidR="00CC5681" w:rsidRPr="008C621B">
        <w:rPr>
          <w:rFonts w:ascii="Calibri" w:hAnsi="Calibri" w:cs="Calibri"/>
          <w:szCs w:val="28"/>
        </w:rPr>
        <w:t xml:space="preserve"> </w:t>
      </w:r>
      <w:r w:rsidRPr="008C621B">
        <w:rPr>
          <w:rFonts w:ascii="Calibri" w:hAnsi="Calibri" w:cs="Calibri"/>
          <w:szCs w:val="28"/>
        </w:rPr>
        <w:t xml:space="preserve">экологически чистыми биологическими процессами воспроизводства пищи, энергоносителей, минеральных ресурсов, </w:t>
      </w:r>
      <w:proofErr w:type="spellStart"/>
      <w:r w:rsidRPr="008C621B">
        <w:rPr>
          <w:rFonts w:ascii="Calibri" w:hAnsi="Calibri" w:cs="Calibri"/>
          <w:szCs w:val="28"/>
        </w:rPr>
        <w:t>биоудобрений</w:t>
      </w:r>
      <w:proofErr w:type="spellEnd"/>
      <w:r w:rsidRPr="008C621B">
        <w:rPr>
          <w:rFonts w:ascii="Calibri" w:hAnsi="Calibri" w:cs="Calibri"/>
          <w:szCs w:val="28"/>
        </w:rPr>
        <w:t xml:space="preserve"> и </w:t>
      </w:r>
      <w:proofErr w:type="spellStart"/>
      <w:r w:rsidRPr="008C621B">
        <w:rPr>
          <w:rFonts w:ascii="Calibri" w:hAnsi="Calibri" w:cs="Calibri"/>
          <w:szCs w:val="28"/>
        </w:rPr>
        <w:t>биогербицидов</w:t>
      </w:r>
      <w:proofErr w:type="spellEnd"/>
      <w:r w:rsidR="00FF1540" w:rsidRPr="008C621B">
        <w:rPr>
          <w:rFonts w:ascii="Calibri" w:hAnsi="Calibri" w:cs="Calibri"/>
          <w:szCs w:val="28"/>
        </w:rPr>
        <w:t>.</w:t>
      </w:r>
    </w:p>
    <w:p w:rsidR="000F7970" w:rsidRPr="007554CC" w:rsidRDefault="000F7970" w:rsidP="004D5D8D">
      <w:pPr>
        <w:tabs>
          <w:tab w:val="left" w:pos="993"/>
        </w:tabs>
        <w:spacing w:line="276" w:lineRule="auto"/>
        <w:ind w:firstLine="709"/>
        <w:rPr>
          <w:sz w:val="24"/>
          <w:szCs w:val="28"/>
        </w:rPr>
      </w:pPr>
      <w:r w:rsidRPr="007554CC">
        <w:rPr>
          <w:sz w:val="24"/>
          <w:szCs w:val="28"/>
        </w:rPr>
        <w:t>Знания:</w:t>
      </w:r>
    </w:p>
    <w:p w:rsidR="000F7970" w:rsidRPr="007554CC" w:rsidRDefault="000F7970" w:rsidP="004D5D8D">
      <w:pPr>
        <w:numPr>
          <w:ilvl w:val="0"/>
          <w:numId w:val="1"/>
        </w:numPr>
        <w:tabs>
          <w:tab w:val="clear" w:pos="1065"/>
          <w:tab w:val="num" w:pos="-7513"/>
          <w:tab w:val="left" w:pos="993"/>
        </w:tabs>
        <w:spacing w:line="276" w:lineRule="auto"/>
        <w:ind w:left="0" w:firstLine="709"/>
        <w:rPr>
          <w:sz w:val="24"/>
          <w:szCs w:val="28"/>
        </w:rPr>
      </w:pPr>
      <w:r w:rsidRPr="007554CC">
        <w:rPr>
          <w:sz w:val="24"/>
          <w:szCs w:val="28"/>
        </w:rPr>
        <w:t>научных основ современной биотехнологии;</w:t>
      </w:r>
    </w:p>
    <w:p w:rsidR="000F7970" w:rsidRPr="007554CC" w:rsidRDefault="000F7970" w:rsidP="004D5D8D">
      <w:pPr>
        <w:numPr>
          <w:ilvl w:val="0"/>
          <w:numId w:val="1"/>
        </w:numPr>
        <w:tabs>
          <w:tab w:val="clear" w:pos="1065"/>
          <w:tab w:val="num" w:pos="-7513"/>
          <w:tab w:val="left" w:pos="993"/>
        </w:tabs>
        <w:spacing w:line="276" w:lineRule="auto"/>
        <w:ind w:left="0" w:firstLine="709"/>
        <w:rPr>
          <w:sz w:val="24"/>
          <w:szCs w:val="28"/>
        </w:rPr>
      </w:pPr>
      <w:r w:rsidRPr="007554CC">
        <w:rPr>
          <w:sz w:val="24"/>
          <w:szCs w:val="28"/>
        </w:rPr>
        <w:t>основных направлений получения и использования генетически модифиц</w:t>
      </w:r>
      <w:r w:rsidRPr="007554CC">
        <w:rPr>
          <w:sz w:val="24"/>
          <w:szCs w:val="28"/>
        </w:rPr>
        <w:t>и</w:t>
      </w:r>
      <w:r w:rsidRPr="007554CC">
        <w:rPr>
          <w:sz w:val="24"/>
          <w:szCs w:val="28"/>
        </w:rPr>
        <w:t>рованных организмов различного уровня организации;</w:t>
      </w:r>
    </w:p>
    <w:p w:rsidR="000F7970" w:rsidRPr="007554CC" w:rsidRDefault="000F7970" w:rsidP="004D5D8D">
      <w:pPr>
        <w:numPr>
          <w:ilvl w:val="0"/>
          <w:numId w:val="1"/>
        </w:numPr>
        <w:tabs>
          <w:tab w:val="clear" w:pos="1065"/>
          <w:tab w:val="num" w:pos="-7513"/>
          <w:tab w:val="left" w:pos="993"/>
        </w:tabs>
        <w:spacing w:line="276" w:lineRule="auto"/>
        <w:ind w:left="0" w:firstLine="709"/>
        <w:rPr>
          <w:sz w:val="24"/>
          <w:szCs w:val="28"/>
        </w:rPr>
      </w:pPr>
      <w:r w:rsidRPr="007554CC">
        <w:rPr>
          <w:sz w:val="24"/>
          <w:szCs w:val="28"/>
        </w:rPr>
        <w:t>наученных основ новейших направлений и технологий получения целевых продуктов для различных обла</w:t>
      </w:r>
      <w:r w:rsidRPr="007554CC">
        <w:rPr>
          <w:sz w:val="24"/>
          <w:szCs w:val="28"/>
        </w:rPr>
        <w:t>с</w:t>
      </w:r>
      <w:r w:rsidRPr="007554CC">
        <w:rPr>
          <w:sz w:val="24"/>
          <w:szCs w:val="28"/>
        </w:rPr>
        <w:t xml:space="preserve">тей применения; </w:t>
      </w:r>
    </w:p>
    <w:p w:rsidR="000F7970" w:rsidRPr="007554CC" w:rsidRDefault="000F7970" w:rsidP="004D5D8D">
      <w:pPr>
        <w:numPr>
          <w:ilvl w:val="0"/>
          <w:numId w:val="1"/>
        </w:numPr>
        <w:tabs>
          <w:tab w:val="clear" w:pos="1065"/>
          <w:tab w:val="num" w:pos="-7513"/>
          <w:tab w:val="left" w:pos="993"/>
        </w:tabs>
        <w:spacing w:line="276" w:lineRule="auto"/>
        <w:ind w:left="0" w:firstLine="709"/>
        <w:rPr>
          <w:sz w:val="24"/>
          <w:szCs w:val="28"/>
        </w:rPr>
      </w:pPr>
      <w:r w:rsidRPr="007554CC">
        <w:rPr>
          <w:sz w:val="24"/>
          <w:szCs w:val="28"/>
        </w:rPr>
        <w:t>потенциал</w:t>
      </w:r>
      <w:r w:rsidR="00CC5681" w:rsidRPr="007554CC">
        <w:rPr>
          <w:sz w:val="24"/>
          <w:szCs w:val="28"/>
        </w:rPr>
        <w:t xml:space="preserve"> </w:t>
      </w:r>
      <w:r w:rsidRPr="007554CC">
        <w:rPr>
          <w:sz w:val="24"/>
          <w:szCs w:val="28"/>
        </w:rPr>
        <w:t>биологических способов для утилизации побочных и</w:t>
      </w:r>
      <w:r w:rsidR="004D5D8D" w:rsidRPr="007554CC">
        <w:rPr>
          <w:sz w:val="24"/>
          <w:szCs w:val="28"/>
        </w:rPr>
        <w:t xml:space="preserve"> тупиковых продуктов </w:t>
      </w:r>
      <w:proofErr w:type="spellStart"/>
      <w:r w:rsidR="004D5D8D" w:rsidRPr="007554CC">
        <w:rPr>
          <w:sz w:val="24"/>
          <w:szCs w:val="28"/>
        </w:rPr>
        <w:t>техносферы</w:t>
      </w:r>
      <w:proofErr w:type="spellEnd"/>
      <w:r w:rsidR="004D5D8D" w:rsidRPr="007554CC">
        <w:rPr>
          <w:sz w:val="24"/>
          <w:szCs w:val="28"/>
        </w:rPr>
        <w:t>,</w:t>
      </w:r>
      <w:r w:rsidRPr="007554CC">
        <w:rPr>
          <w:sz w:val="24"/>
          <w:szCs w:val="28"/>
        </w:rPr>
        <w:t xml:space="preserve"> </w:t>
      </w:r>
      <w:proofErr w:type="spellStart"/>
      <w:r w:rsidRPr="007554CC">
        <w:rPr>
          <w:sz w:val="24"/>
          <w:szCs w:val="28"/>
        </w:rPr>
        <w:t>детокс</w:t>
      </w:r>
      <w:r w:rsidRPr="007554CC">
        <w:rPr>
          <w:sz w:val="24"/>
          <w:szCs w:val="28"/>
        </w:rPr>
        <w:t>и</w:t>
      </w:r>
      <w:r w:rsidRPr="007554CC">
        <w:rPr>
          <w:sz w:val="24"/>
          <w:szCs w:val="28"/>
        </w:rPr>
        <w:t>кации</w:t>
      </w:r>
      <w:proofErr w:type="spellEnd"/>
      <w:r w:rsidRPr="007554CC">
        <w:rPr>
          <w:sz w:val="24"/>
          <w:szCs w:val="28"/>
        </w:rPr>
        <w:t xml:space="preserve"> ксенобиотиков;</w:t>
      </w:r>
    </w:p>
    <w:p w:rsidR="000F7970" w:rsidRPr="007554CC" w:rsidRDefault="000F7970" w:rsidP="004D5D8D">
      <w:pPr>
        <w:numPr>
          <w:ilvl w:val="0"/>
          <w:numId w:val="1"/>
        </w:numPr>
        <w:tabs>
          <w:tab w:val="clear" w:pos="1065"/>
          <w:tab w:val="num" w:pos="-7513"/>
          <w:tab w:val="left" w:pos="993"/>
        </w:tabs>
        <w:spacing w:line="276" w:lineRule="auto"/>
        <w:ind w:left="0" w:firstLine="709"/>
        <w:rPr>
          <w:sz w:val="24"/>
          <w:szCs w:val="28"/>
        </w:rPr>
      </w:pPr>
      <w:r w:rsidRPr="007554CC">
        <w:rPr>
          <w:sz w:val="24"/>
          <w:szCs w:val="28"/>
        </w:rPr>
        <w:t>понятие необходимости соблюдения</w:t>
      </w:r>
      <w:r w:rsidR="00CC5681" w:rsidRPr="007554CC">
        <w:rPr>
          <w:sz w:val="24"/>
          <w:szCs w:val="28"/>
        </w:rPr>
        <w:t xml:space="preserve"> </w:t>
      </w:r>
      <w:r w:rsidRPr="007554CC">
        <w:rPr>
          <w:sz w:val="24"/>
          <w:szCs w:val="28"/>
        </w:rPr>
        <w:t>этических норм и стратегии риска при развитии биотехнологических технологий;</w:t>
      </w:r>
    </w:p>
    <w:p w:rsidR="000F7970" w:rsidRPr="007554CC" w:rsidRDefault="000F7970" w:rsidP="004D5D8D">
      <w:pPr>
        <w:numPr>
          <w:ilvl w:val="0"/>
          <w:numId w:val="1"/>
        </w:numPr>
        <w:tabs>
          <w:tab w:val="clear" w:pos="1065"/>
          <w:tab w:val="num" w:pos="-7513"/>
          <w:tab w:val="left" w:pos="993"/>
        </w:tabs>
        <w:spacing w:line="276" w:lineRule="auto"/>
        <w:ind w:left="0" w:firstLine="709"/>
        <w:rPr>
          <w:sz w:val="24"/>
          <w:szCs w:val="28"/>
        </w:rPr>
      </w:pPr>
      <w:r w:rsidRPr="007554CC">
        <w:rPr>
          <w:sz w:val="24"/>
          <w:szCs w:val="28"/>
        </w:rPr>
        <w:t>направлений исследований и стратегии применения новых безопасных мат</w:t>
      </w:r>
      <w:r w:rsidRPr="007554CC">
        <w:rPr>
          <w:sz w:val="24"/>
          <w:szCs w:val="28"/>
        </w:rPr>
        <w:t>е</w:t>
      </w:r>
      <w:r w:rsidRPr="007554CC">
        <w:rPr>
          <w:sz w:val="24"/>
          <w:szCs w:val="28"/>
        </w:rPr>
        <w:t>риалов, препаратов для сельского хозяйства, получаемых биотехнологическими спос</w:t>
      </w:r>
      <w:r w:rsidRPr="007554CC">
        <w:rPr>
          <w:sz w:val="24"/>
          <w:szCs w:val="28"/>
        </w:rPr>
        <w:t>о</w:t>
      </w:r>
      <w:r w:rsidRPr="007554CC">
        <w:rPr>
          <w:sz w:val="24"/>
          <w:szCs w:val="28"/>
        </w:rPr>
        <w:t>бами;</w:t>
      </w:r>
    </w:p>
    <w:p w:rsidR="000F7970" w:rsidRPr="007554CC" w:rsidRDefault="000F7970" w:rsidP="004D5D8D">
      <w:pPr>
        <w:numPr>
          <w:ilvl w:val="0"/>
          <w:numId w:val="1"/>
        </w:numPr>
        <w:tabs>
          <w:tab w:val="clear" w:pos="1065"/>
          <w:tab w:val="num" w:pos="-7513"/>
          <w:tab w:val="left" w:pos="993"/>
        </w:tabs>
        <w:spacing w:line="276" w:lineRule="auto"/>
        <w:ind w:left="0" w:firstLine="709"/>
        <w:rPr>
          <w:sz w:val="24"/>
          <w:szCs w:val="28"/>
        </w:rPr>
      </w:pPr>
      <w:r w:rsidRPr="007554CC">
        <w:rPr>
          <w:sz w:val="24"/>
          <w:szCs w:val="28"/>
        </w:rPr>
        <w:t>научных основ</w:t>
      </w:r>
      <w:r w:rsidR="00C9253D" w:rsidRPr="007554CC">
        <w:rPr>
          <w:sz w:val="24"/>
          <w:szCs w:val="28"/>
        </w:rPr>
        <w:t xml:space="preserve"> </w:t>
      </w:r>
      <w:r w:rsidRPr="007554CC">
        <w:rPr>
          <w:sz w:val="24"/>
          <w:szCs w:val="28"/>
        </w:rPr>
        <w:t>современных методов аналитики состояния объектов окр</w:t>
      </w:r>
      <w:r w:rsidRPr="007554CC">
        <w:rPr>
          <w:sz w:val="24"/>
          <w:szCs w:val="28"/>
        </w:rPr>
        <w:t>у</w:t>
      </w:r>
      <w:r w:rsidRPr="007554CC">
        <w:rPr>
          <w:sz w:val="24"/>
          <w:szCs w:val="28"/>
        </w:rPr>
        <w:t>жающей среды; биоиндикации и биомониторинга;</w:t>
      </w:r>
    </w:p>
    <w:p w:rsidR="000F7970" w:rsidRPr="007554CC" w:rsidRDefault="000F7970" w:rsidP="004D5D8D">
      <w:pPr>
        <w:numPr>
          <w:ilvl w:val="0"/>
          <w:numId w:val="1"/>
        </w:numPr>
        <w:tabs>
          <w:tab w:val="clear" w:pos="1065"/>
          <w:tab w:val="num" w:pos="-7513"/>
          <w:tab w:val="left" w:pos="993"/>
        </w:tabs>
        <w:spacing w:line="276" w:lineRule="auto"/>
        <w:ind w:left="0" w:firstLine="709"/>
        <w:rPr>
          <w:sz w:val="24"/>
          <w:szCs w:val="28"/>
        </w:rPr>
      </w:pPr>
      <w:r w:rsidRPr="007554CC">
        <w:rPr>
          <w:sz w:val="24"/>
          <w:szCs w:val="28"/>
        </w:rPr>
        <w:t>методологии биоинженерии.</w:t>
      </w:r>
    </w:p>
    <w:p w:rsidR="000F7970" w:rsidRPr="007554CC" w:rsidRDefault="000F7970" w:rsidP="004D5D8D">
      <w:pPr>
        <w:tabs>
          <w:tab w:val="num" w:pos="0"/>
          <w:tab w:val="left" w:pos="993"/>
        </w:tabs>
        <w:spacing w:line="276" w:lineRule="auto"/>
        <w:ind w:firstLine="709"/>
        <w:rPr>
          <w:sz w:val="24"/>
          <w:szCs w:val="28"/>
        </w:rPr>
      </w:pPr>
      <w:r w:rsidRPr="007554CC">
        <w:rPr>
          <w:sz w:val="24"/>
          <w:szCs w:val="28"/>
        </w:rPr>
        <w:lastRenderedPageBreak/>
        <w:t>Умения:</w:t>
      </w:r>
    </w:p>
    <w:p w:rsidR="000F7970" w:rsidRPr="007554CC" w:rsidRDefault="000F7970" w:rsidP="004D5D8D">
      <w:pPr>
        <w:numPr>
          <w:ilvl w:val="0"/>
          <w:numId w:val="1"/>
        </w:numPr>
        <w:tabs>
          <w:tab w:val="clear" w:pos="1065"/>
          <w:tab w:val="num" w:pos="-7513"/>
          <w:tab w:val="left" w:pos="993"/>
        </w:tabs>
        <w:spacing w:line="276" w:lineRule="auto"/>
        <w:ind w:left="0" w:firstLine="709"/>
        <w:rPr>
          <w:sz w:val="24"/>
          <w:szCs w:val="28"/>
        </w:rPr>
      </w:pPr>
      <w:r w:rsidRPr="007554CC">
        <w:rPr>
          <w:sz w:val="24"/>
          <w:szCs w:val="28"/>
        </w:rPr>
        <w:t>ориентироваться в современных направлениях и</w:t>
      </w:r>
      <w:r w:rsidR="00CC5681" w:rsidRPr="007554CC">
        <w:rPr>
          <w:sz w:val="24"/>
          <w:szCs w:val="28"/>
        </w:rPr>
        <w:t xml:space="preserve"> </w:t>
      </w:r>
      <w:r w:rsidRPr="007554CC">
        <w:rPr>
          <w:sz w:val="24"/>
          <w:szCs w:val="28"/>
        </w:rPr>
        <w:t>методах биоте</w:t>
      </w:r>
      <w:r w:rsidRPr="007554CC">
        <w:rPr>
          <w:sz w:val="24"/>
          <w:szCs w:val="28"/>
        </w:rPr>
        <w:t>х</w:t>
      </w:r>
      <w:r w:rsidRPr="007554CC">
        <w:rPr>
          <w:sz w:val="24"/>
          <w:szCs w:val="28"/>
        </w:rPr>
        <w:t>нологии;</w:t>
      </w:r>
    </w:p>
    <w:p w:rsidR="000F7970" w:rsidRPr="007554CC" w:rsidRDefault="000F7970" w:rsidP="004D5D8D">
      <w:pPr>
        <w:numPr>
          <w:ilvl w:val="0"/>
          <w:numId w:val="1"/>
        </w:numPr>
        <w:tabs>
          <w:tab w:val="clear" w:pos="1065"/>
          <w:tab w:val="num" w:pos="-7513"/>
          <w:tab w:val="left" w:pos="993"/>
        </w:tabs>
        <w:spacing w:line="276" w:lineRule="auto"/>
        <w:ind w:left="0" w:firstLine="709"/>
        <w:rPr>
          <w:sz w:val="24"/>
          <w:szCs w:val="28"/>
        </w:rPr>
      </w:pPr>
      <w:r w:rsidRPr="007554CC">
        <w:rPr>
          <w:sz w:val="24"/>
          <w:szCs w:val="28"/>
        </w:rPr>
        <w:t>использовать знания по новейшим направлениям современной биотехнол</w:t>
      </w:r>
      <w:r w:rsidRPr="007554CC">
        <w:rPr>
          <w:sz w:val="24"/>
          <w:szCs w:val="28"/>
        </w:rPr>
        <w:t>о</w:t>
      </w:r>
      <w:r w:rsidRPr="007554CC">
        <w:rPr>
          <w:sz w:val="24"/>
          <w:szCs w:val="28"/>
        </w:rPr>
        <w:t>гии при изучении специальных дисциплин;</w:t>
      </w:r>
    </w:p>
    <w:p w:rsidR="000F7970" w:rsidRPr="007554CC" w:rsidRDefault="000F7970" w:rsidP="004D5D8D">
      <w:pPr>
        <w:tabs>
          <w:tab w:val="num" w:pos="-7513"/>
          <w:tab w:val="left" w:pos="993"/>
        </w:tabs>
        <w:spacing w:line="276" w:lineRule="auto"/>
        <w:ind w:firstLine="709"/>
        <w:rPr>
          <w:sz w:val="24"/>
          <w:szCs w:val="28"/>
        </w:rPr>
      </w:pPr>
      <w:r w:rsidRPr="007554CC">
        <w:rPr>
          <w:sz w:val="24"/>
          <w:szCs w:val="28"/>
        </w:rPr>
        <w:t>-</w:t>
      </w:r>
      <w:r w:rsidRPr="007554CC">
        <w:rPr>
          <w:sz w:val="24"/>
          <w:szCs w:val="28"/>
        </w:rPr>
        <w:tab/>
        <w:t>применять полученные знания</w:t>
      </w:r>
      <w:r w:rsidR="00CC5681" w:rsidRPr="007554CC">
        <w:rPr>
          <w:sz w:val="24"/>
          <w:szCs w:val="28"/>
        </w:rPr>
        <w:t xml:space="preserve"> </w:t>
      </w:r>
      <w:r w:rsidRPr="007554CC">
        <w:rPr>
          <w:sz w:val="24"/>
          <w:szCs w:val="28"/>
        </w:rPr>
        <w:t>для повышения качества жизни людей;</w:t>
      </w:r>
    </w:p>
    <w:p w:rsidR="000F7970" w:rsidRPr="007554CC" w:rsidRDefault="000F7970" w:rsidP="004D5D8D">
      <w:pPr>
        <w:numPr>
          <w:ilvl w:val="0"/>
          <w:numId w:val="1"/>
        </w:numPr>
        <w:tabs>
          <w:tab w:val="clear" w:pos="1065"/>
          <w:tab w:val="num" w:pos="-7513"/>
          <w:tab w:val="left" w:pos="993"/>
        </w:tabs>
        <w:spacing w:line="276" w:lineRule="auto"/>
        <w:ind w:left="0" w:firstLine="709"/>
        <w:rPr>
          <w:sz w:val="24"/>
          <w:szCs w:val="28"/>
        </w:rPr>
      </w:pPr>
      <w:r w:rsidRPr="007554CC">
        <w:rPr>
          <w:sz w:val="24"/>
          <w:szCs w:val="28"/>
        </w:rPr>
        <w:t>использовать полученные данные при написании рефератов, ст</w:t>
      </w:r>
      <w:r w:rsidRPr="007554CC">
        <w:rPr>
          <w:sz w:val="24"/>
          <w:szCs w:val="28"/>
        </w:rPr>
        <w:t>а</w:t>
      </w:r>
      <w:r w:rsidRPr="007554CC">
        <w:rPr>
          <w:sz w:val="24"/>
          <w:szCs w:val="28"/>
        </w:rPr>
        <w:t>тей, научных проектов.</w:t>
      </w:r>
    </w:p>
    <w:p w:rsidR="000F7970" w:rsidRPr="007554CC" w:rsidRDefault="000F7970" w:rsidP="004D5D8D">
      <w:pPr>
        <w:shd w:val="clear" w:color="auto" w:fill="FFFFFF"/>
        <w:tabs>
          <w:tab w:val="left" w:pos="993"/>
        </w:tabs>
        <w:spacing w:line="276" w:lineRule="auto"/>
        <w:ind w:firstLine="709"/>
        <w:rPr>
          <w:sz w:val="24"/>
          <w:szCs w:val="28"/>
        </w:rPr>
      </w:pPr>
      <w:r w:rsidRPr="007554CC">
        <w:rPr>
          <w:sz w:val="24"/>
          <w:szCs w:val="28"/>
        </w:rPr>
        <w:t>Изучение дисциплины способствует формированию у магистров следующих о</w:t>
      </w:r>
      <w:r w:rsidRPr="007554CC">
        <w:rPr>
          <w:sz w:val="24"/>
          <w:szCs w:val="28"/>
        </w:rPr>
        <w:t>б</w:t>
      </w:r>
      <w:r w:rsidRPr="007554CC">
        <w:rPr>
          <w:sz w:val="24"/>
          <w:szCs w:val="28"/>
        </w:rPr>
        <w:t>щекультурных и профессиональных компетенций:</w:t>
      </w:r>
    </w:p>
    <w:p w:rsidR="00114689" w:rsidRPr="007554CC" w:rsidRDefault="00114689" w:rsidP="004D5D8D">
      <w:pPr>
        <w:shd w:val="clear" w:color="auto" w:fill="FFFFFF"/>
        <w:tabs>
          <w:tab w:val="left" w:pos="993"/>
        </w:tabs>
        <w:spacing w:line="276" w:lineRule="auto"/>
        <w:ind w:firstLine="709"/>
        <w:rPr>
          <w:sz w:val="24"/>
          <w:szCs w:val="28"/>
        </w:rPr>
      </w:pPr>
      <w:r w:rsidRPr="007554CC">
        <w:rPr>
          <w:sz w:val="24"/>
          <w:szCs w:val="28"/>
        </w:rPr>
        <w:t>ОК-1: способен к творчеству (креативность) и системному мышл</w:t>
      </w:r>
      <w:r w:rsidRPr="007554CC">
        <w:rPr>
          <w:sz w:val="24"/>
          <w:szCs w:val="28"/>
        </w:rPr>
        <w:t>е</w:t>
      </w:r>
      <w:r w:rsidRPr="007554CC">
        <w:rPr>
          <w:sz w:val="24"/>
          <w:szCs w:val="28"/>
        </w:rPr>
        <w:t xml:space="preserve">нию; </w:t>
      </w:r>
    </w:p>
    <w:p w:rsidR="00114689" w:rsidRPr="007554CC" w:rsidRDefault="00114689" w:rsidP="004D5D8D">
      <w:pPr>
        <w:shd w:val="clear" w:color="auto" w:fill="FFFFFF"/>
        <w:tabs>
          <w:tab w:val="left" w:pos="993"/>
        </w:tabs>
        <w:spacing w:line="276" w:lineRule="auto"/>
        <w:ind w:firstLine="709"/>
        <w:rPr>
          <w:sz w:val="24"/>
          <w:szCs w:val="28"/>
        </w:rPr>
      </w:pPr>
      <w:r w:rsidRPr="007554CC">
        <w:rPr>
          <w:sz w:val="24"/>
          <w:szCs w:val="28"/>
        </w:rPr>
        <w:t xml:space="preserve">ОК-2: способен к инновационной деятельности; </w:t>
      </w:r>
    </w:p>
    <w:p w:rsidR="00114689" w:rsidRPr="007554CC" w:rsidRDefault="00114689" w:rsidP="004D5D8D">
      <w:pPr>
        <w:shd w:val="clear" w:color="auto" w:fill="FFFFFF"/>
        <w:tabs>
          <w:tab w:val="left" w:pos="993"/>
        </w:tabs>
        <w:spacing w:line="276" w:lineRule="auto"/>
        <w:ind w:firstLine="709"/>
        <w:rPr>
          <w:sz w:val="24"/>
          <w:szCs w:val="28"/>
        </w:rPr>
      </w:pPr>
      <w:r w:rsidRPr="007554CC">
        <w:rPr>
          <w:sz w:val="24"/>
          <w:szCs w:val="28"/>
        </w:rPr>
        <w:t>ОК-3: способен к адаптации и повышению своего научного и культурного уро</w:t>
      </w:r>
      <w:r w:rsidRPr="007554CC">
        <w:rPr>
          <w:sz w:val="24"/>
          <w:szCs w:val="28"/>
        </w:rPr>
        <w:t>в</w:t>
      </w:r>
      <w:r w:rsidRPr="007554CC">
        <w:rPr>
          <w:sz w:val="24"/>
          <w:szCs w:val="28"/>
        </w:rPr>
        <w:t xml:space="preserve">ня; </w:t>
      </w:r>
    </w:p>
    <w:p w:rsidR="00114689" w:rsidRPr="007554CC" w:rsidRDefault="00114689" w:rsidP="004D5D8D">
      <w:pPr>
        <w:shd w:val="clear" w:color="auto" w:fill="FFFFFF"/>
        <w:tabs>
          <w:tab w:val="left" w:pos="993"/>
        </w:tabs>
        <w:spacing w:line="276" w:lineRule="auto"/>
        <w:ind w:firstLine="709"/>
        <w:rPr>
          <w:sz w:val="24"/>
          <w:szCs w:val="28"/>
        </w:rPr>
      </w:pPr>
      <w:r w:rsidRPr="007554CC">
        <w:rPr>
          <w:sz w:val="24"/>
          <w:szCs w:val="28"/>
        </w:rPr>
        <w:t>ОК-4: понимает пути развития и перспективы сохранения цивилизации, связь геополитических и биосферных процессов, проявляет активную жизне</w:t>
      </w:r>
      <w:r w:rsidRPr="007554CC">
        <w:rPr>
          <w:sz w:val="24"/>
          <w:szCs w:val="28"/>
        </w:rPr>
        <w:t>н</w:t>
      </w:r>
      <w:r w:rsidRPr="007554CC">
        <w:rPr>
          <w:sz w:val="24"/>
          <w:szCs w:val="28"/>
        </w:rPr>
        <w:t xml:space="preserve">ную позицию, используя профессиональные знания; </w:t>
      </w:r>
    </w:p>
    <w:p w:rsidR="00114689" w:rsidRPr="007554CC" w:rsidRDefault="00114689" w:rsidP="004D5D8D">
      <w:pPr>
        <w:shd w:val="clear" w:color="auto" w:fill="FFFFFF"/>
        <w:tabs>
          <w:tab w:val="left" w:pos="993"/>
        </w:tabs>
        <w:spacing w:line="276" w:lineRule="auto"/>
        <w:ind w:firstLine="709"/>
        <w:rPr>
          <w:sz w:val="24"/>
          <w:szCs w:val="28"/>
        </w:rPr>
      </w:pPr>
      <w:r w:rsidRPr="007554CC">
        <w:rPr>
          <w:sz w:val="24"/>
          <w:szCs w:val="28"/>
        </w:rPr>
        <w:t>ОК-5: проявляет инициативу, в том числе в ситуациях риска, способен брать на себя всю полноту ответственности способен к поиску решений в нестандартных ситу</w:t>
      </w:r>
      <w:r w:rsidRPr="007554CC">
        <w:rPr>
          <w:sz w:val="24"/>
          <w:szCs w:val="28"/>
        </w:rPr>
        <w:t>а</w:t>
      </w:r>
      <w:r w:rsidRPr="007554CC">
        <w:rPr>
          <w:sz w:val="24"/>
          <w:szCs w:val="28"/>
        </w:rPr>
        <w:t xml:space="preserve">циях; </w:t>
      </w:r>
    </w:p>
    <w:p w:rsidR="00114689" w:rsidRPr="007554CC" w:rsidRDefault="00114689" w:rsidP="004D5D8D">
      <w:pPr>
        <w:shd w:val="clear" w:color="auto" w:fill="FFFFFF"/>
        <w:tabs>
          <w:tab w:val="left" w:pos="993"/>
        </w:tabs>
        <w:spacing w:line="276" w:lineRule="auto"/>
        <w:ind w:firstLine="709"/>
        <w:rPr>
          <w:sz w:val="24"/>
          <w:szCs w:val="28"/>
        </w:rPr>
      </w:pPr>
      <w:r w:rsidRPr="007554CC">
        <w:rPr>
          <w:sz w:val="24"/>
          <w:szCs w:val="28"/>
        </w:rPr>
        <w:t>ПК-1: понимает современные проблемы биологии и использует фундаментал</w:t>
      </w:r>
      <w:r w:rsidRPr="007554CC">
        <w:rPr>
          <w:sz w:val="24"/>
          <w:szCs w:val="28"/>
        </w:rPr>
        <w:t>ь</w:t>
      </w:r>
      <w:r w:rsidRPr="007554CC">
        <w:rPr>
          <w:sz w:val="24"/>
          <w:szCs w:val="28"/>
        </w:rPr>
        <w:t>ные биологические представления в сфере профессиональной деятельности для п</w:t>
      </w:r>
      <w:r w:rsidRPr="007554CC">
        <w:rPr>
          <w:sz w:val="24"/>
          <w:szCs w:val="28"/>
        </w:rPr>
        <w:t>о</w:t>
      </w:r>
      <w:r w:rsidRPr="007554CC">
        <w:rPr>
          <w:sz w:val="24"/>
          <w:szCs w:val="28"/>
        </w:rPr>
        <w:t>становки и решения новых задач.</w:t>
      </w:r>
    </w:p>
    <w:p w:rsidR="00114689" w:rsidRPr="007554CC" w:rsidRDefault="00114689" w:rsidP="004D5D8D">
      <w:pPr>
        <w:shd w:val="clear" w:color="auto" w:fill="FFFFFF"/>
        <w:tabs>
          <w:tab w:val="left" w:pos="993"/>
        </w:tabs>
        <w:spacing w:line="276" w:lineRule="auto"/>
        <w:ind w:firstLine="709"/>
        <w:rPr>
          <w:sz w:val="24"/>
          <w:szCs w:val="28"/>
        </w:rPr>
      </w:pPr>
      <w:r w:rsidRPr="007554CC">
        <w:rPr>
          <w:sz w:val="24"/>
          <w:szCs w:val="28"/>
        </w:rPr>
        <w:lastRenderedPageBreak/>
        <w:t>ПК-3: самостоятельно анализирует имеющуюся информацию, выявляет фунд</w:t>
      </w:r>
      <w:r w:rsidRPr="007554CC">
        <w:rPr>
          <w:sz w:val="24"/>
          <w:szCs w:val="28"/>
        </w:rPr>
        <w:t>а</w:t>
      </w:r>
      <w:r w:rsidRPr="007554CC">
        <w:rPr>
          <w:sz w:val="24"/>
          <w:szCs w:val="28"/>
        </w:rPr>
        <w:t>ментальные проблемы, ставит задачу и выполняет полевые, лабораторные биологич</w:t>
      </w:r>
      <w:r w:rsidRPr="007554CC">
        <w:rPr>
          <w:sz w:val="24"/>
          <w:szCs w:val="28"/>
        </w:rPr>
        <w:t>е</w:t>
      </w:r>
      <w:r w:rsidRPr="007554CC">
        <w:rPr>
          <w:sz w:val="24"/>
          <w:szCs w:val="28"/>
        </w:rPr>
        <w:t>ские исследования при решении конкретных задач по специализации с использован</w:t>
      </w:r>
      <w:r w:rsidRPr="007554CC">
        <w:rPr>
          <w:sz w:val="24"/>
          <w:szCs w:val="28"/>
        </w:rPr>
        <w:t>и</w:t>
      </w:r>
      <w:r w:rsidRPr="007554CC">
        <w:rPr>
          <w:sz w:val="24"/>
          <w:szCs w:val="28"/>
        </w:rPr>
        <w:t>ем современной аппаратуры и вычислительных средств, демонстрирует ответстве</w:t>
      </w:r>
      <w:r w:rsidRPr="007554CC">
        <w:rPr>
          <w:sz w:val="24"/>
          <w:szCs w:val="28"/>
        </w:rPr>
        <w:t>н</w:t>
      </w:r>
      <w:r w:rsidRPr="007554CC">
        <w:rPr>
          <w:sz w:val="24"/>
          <w:szCs w:val="28"/>
        </w:rPr>
        <w:t>ность за качество работ и научную достоверность р</w:t>
      </w:r>
      <w:r w:rsidRPr="007554CC">
        <w:rPr>
          <w:sz w:val="24"/>
          <w:szCs w:val="28"/>
        </w:rPr>
        <w:t>е</w:t>
      </w:r>
      <w:r w:rsidRPr="007554CC">
        <w:rPr>
          <w:sz w:val="24"/>
          <w:szCs w:val="28"/>
        </w:rPr>
        <w:t xml:space="preserve">зультатов. </w:t>
      </w:r>
    </w:p>
    <w:p w:rsidR="00114689" w:rsidRPr="007554CC" w:rsidRDefault="00114689" w:rsidP="00056B45">
      <w:pPr>
        <w:shd w:val="clear" w:color="auto" w:fill="FFFFFF"/>
        <w:spacing w:line="276" w:lineRule="auto"/>
        <w:ind w:firstLine="709"/>
        <w:rPr>
          <w:sz w:val="24"/>
          <w:szCs w:val="28"/>
        </w:rPr>
      </w:pPr>
      <w:r w:rsidRPr="007554CC">
        <w:rPr>
          <w:sz w:val="24"/>
          <w:szCs w:val="28"/>
        </w:rPr>
        <w:t>ПК-5: демонстрирует знание основ учения о биосфере, понимание современных биосферных процессов, способность к их системной оценке, способность прогнозир</w:t>
      </w:r>
      <w:r w:rsidRPr="007554CC">
        <w:rPr>
          <w:sz w:val="24"/>
          <w:szCs w:val="28"/>
        </w:rPr>
        <w:t>о</w:t>
      </w:r>
      <w:r w:rsidRPr="007554CC">
        <w:rPr>
          <w:sz w:val="24"/>
          <w:szCs w:val="28"/>
        </w:rPr>
        <w:t>вать последствия реализации социально-значимых прое</w:t>
      </w:r>
      <w:r w:rsidRPr="007554CC">
        <w:rPr>
          <w:sz w:val="24"/>
          <w:szCs w:val="28"/>
        </w:rPr>
        <w:t>к</w:t>
      </w:r>
      <w:r w:rsidRPr="007554CC">
        <w:rPr>
          <w:sz w:val="24"/>
          <w:szCs w:val="28"/>
        </w:rPr>
        <w:t xml:space="preserve">тов. </w:t>
      </w:r>
    </w:p>
    <w:p w:rsidR="00114689" w:rsidRPr="007554CC" w:rsidRDefault="00114689" w:rsidP="00056B45">
      <w:pPr>
        <w:shd w:val="clear" w:color="auto" w:fill="FFFFFF"/>
        <w:spacing w:line="276" w:lineRule="auto"/>
        <w:ind w:firstLine="709"/>
        <w:rPr>
          <w:sz w:val="24"/>
          <w:szCs w:val="28"/>
        </w:rPr>
      </w:pPr>
      <w:r w:rsidRPr="007554CC">
        <w:rPr>
          <w:sz w:val="24"/>
          <w:szCs w:val="28"/>
        </w:rPr>
        <w:t>ПК-6: творчески применяет современные компьютерные технологии при сборе, хранении, обработке, анализе и передаче биологической и</w:t>
      </w:r>
      <w:r w:rsidRPr="007554CC">
        <w:rPr>
          <w:sz w:val="24"/>
          <w:szCs w:val="28"/>
        </w:rPr>
        <w:t>н</w:t>
      </w:r>
      <w:r w:rsidRPr="007554CC">
        <w:rPr>
          <w:sz w:val="24"/>
          <w:szCs w:val="28"/>
        </w:rPr>
        <w:t xml:space="preserve">формации. </w:t>
      </w:r>
    </w:p>
    <w:p w:rsidR="00114689" w:rsidRPr="007554CC" w:rsidRDefault="00114689" w:rsidP="00056B45">
      <w:pPr>
        <w:shd w:val="clear" w:color="auto" w:fill="FFFFFF"/>
        <w:spacing w:line="276" w:lineRule="auto"/>
        <w:ind w:firstLine="709"/>
        <w:rPr>
          <w:sz w:val="24"/>
          <w:szCs w:val="28"/>
        </w:rPr>
      </w:pPr>
      <w:r w:rsidRPr="007554CC">
        <w:rPr>
          <w:sz w:val="24"/>
          <w:szCs w:val="28"/>
        </w:rPr>
        <w:t>ПК-9: профессионально оформляет, представляет и докладывает результаты научно-исследовательских и производственно-технологических работ по утвержде</w:t>
      </w:r>
      <w:r w:rsidRPr="007554CC">
        <w:rPr>
          <w:sz w:val="24"/>
          <w:szCs w:val="28"/>
        </w:rPr>
        <w:t>н</w:t>
      </w:r>
      <w:r w:rsidRPr="007554CC">
        <w:rPr>
          <w:sz w:val="24"/>
          <w:szCs w:val="28"/>
        </w:rPr>
        <w:t xml:space="preserve">ным формам. </w:t>
      </w:r>
    </w:p>
    <w:p w:rsidR="00114689" w:rsidRPr="007554CC" w:rsidRDefault="00114689" w:rsidP="00056B45">
      <w:pPr>
        <w:shd w:val="clear" w:color="auto" w:fill="FFFFFF"/>
        <w:spacing w:line="276" w:lineRule="auto"/>
        <w:ind w:firstLine="709"/>
        <w:rPr>
          <w:sz w:val="24"/>
          <w:szCs w:val="28"/>
        </w:rPr>
      </w:pPr>
      <w:r w:rsidRPr="007554CC">
        <w:rPr>
          <w:sz w:val="24"/>
          <w:szCs w:val="28"/>
        </w:rPr>
        <w:t>ПК-14: планирует и проводит мероприятия по оценке состояния и охране пр</w:t>
      </w:r>
      <w:r w:rsidRPr="007554CC">
        <w:rPr>
          <w:sz w:val="24"/>
          <w:szCs w:val="28"/>
        </w:rPr>
        <w:t>и</w:t>
      </w:r>
      <w:r w:rsidRPr="007554CC">
        <w:rPr>
          <w:sz w:val="24"/>
          <w:szCs w:val="28"/>
        </w:rPr>
        <w:t>родной среды в соответствии со специализацией.</w:t>
      </w:r>
    </w:p>
    <w:p w:rsidR="00114689" w:rsidRPr="007554CC" w:rsidRDefault="00114689" w:rsidP="00056B45">
      <w:pPr>
        <w:shd w:val="clear" w:color="auto" w:fill="FFFFFF"/>
        <w:spacing w:line="276" w:lineRule="auto"/>
        <w:ind w:firstLine="709"/>
        <w:rPr>
          <w:sz w:val="24"/>
          <w:szCs w:val="28"/>
        </w:rPr>
      </w:pPr>
      <w:r w:rsidRPr="007554CC">
        <w:rPr>
          <w:sz w:val="24"/>
          <w:szCs w:val="28"/>
        </w:rPr>
        <w:t>ПК-16: имеет навыки формирования учебного материала, чтения лекций, готов к преподаванию в высшей школе и руководству НИР студентов, умеет представлять учебный материал в устной, письменной и графической форме для различных конти</w:t>
      </w:r>
      <w:r w:rsidRPr="007554CC">
        <w:rPr>
          <w:sz w:val="24"/>
          <w:szCs w:val="28"/>
        </w:rPr>
        <w:t>н</w:t>
      </w:r>
      <w:r w:rsidRPr="007554CC">
        <w:rPr>
          <w:sz w:val="24"/>
          <w:szCs w:val="28"/>
        </w:rPr>
        <w:t>гентов слушателей.</w:t>
      </w:r>
    </w:p>
    <w:p w:rsidR="00390C75" w:rsidRPr="007A6D6F" w:rsidRDefault="00390C75" w:rsidP="00C25A9A">
      <w:pPr>
        <w:pStyle w:val="2"/>
      </w:pPr>
      <w:bookmarkStart w:id="4" w:name="_Toc342843934"/>
      <w:proofErr w:type="spellStart"/>
      <w:r w:rsidRPr="007A6D6F">
        <w:lastRenderedPageBreak/>
        <w:t>Межпредметная</w:t>
      </w:r>
      <w:proofErr w:type="spellEnd"/>
      <w:r w:rsidRPr="007A6D6F">
        <w:t xml:space="preserve"> связь</w:t>
      </w:r>
      <w:bookmarkEnd w:id="4"/>
    </w:p>
    <w:p w:rsidR="000F7970" w:rsidRPr="007554CC" w:rsidRDefault="00390C75" w:rsidP="00056B45">
      <w:pPr>
        <w:spacing w:line="276" w:lineRule="auto"/>
        <w:ind w:firstLine="709"/>
        <w:rPr>
          <w:sz w:val="24"/>
        </w:rPr>
      </w:pPr>
      <w:r w:rsidRPr="007554CC">
        <w:rPr>
          <w:sz w:val="24"/>
          <w:szCs w:val="28"/>
        </w:rPr>
        <w:t>Дисциплина «</w:t>
      </w:r>
      <w:r w:rsidRPr="007554CC">
        <w:rPr>
          <w:sz w:val="24"/>
        </w:rPr>
        <w:t>Экологическая биотехнология</w:t>
      </w:r>
      <w:r w:rsidRPr="007554CC">
        <w:rPr>
          <w:sz w:val="24"/>
          <w:szCs w:val="28"/>
        </w:rPr>
        <w:t>» относится к циклу М.3 – професс</w:t>
      </w:r>
      <w:r w:rsidRPr="007554CC">
        <w:rPr>
          <w:sz w:val="24"/>
          <w:szCs w:val="28"/>
        </w:rPr>
        <w:t>и</w:t>
      </w:r>
      <w:r w:rsidRPr="007554CC">
        <w:rPr>
          <w:sz w:val="24"/>
          <w:szCs w:val="28"/>
        </w:rPr>
        <w:t>ональный цикл (вариативная часть) подготовки магистров по программе 020400.68.01 «Микробиология и биотехн</w:t>
      </w:r>
      <w:r w:rsidRPr="007554CC">
        <w:rPr>
          <w:sz w:val="24"/>
          <w:szCs w:val="28"/>
        </w:rPr>
        <w:t>о</w:t>
      </w:r>
      <w:r w:rsidRPr="007554CC">
        <w:rPr>
          <w:sz w:val="24"/>
          <w:szCs w:val="28"/>
        </w:rPr>
        <w:t>логия».</w:t>
      </w:r>
    </w:p>
    <w:p w:rsidR="00266997" w:rsidRPr="007554CC" w:rsidRDefault="00CC6D52" w:rsidP="00056B45">
      <w:pPr>
        <w:pStyle w:val="30"/>
        <w:spacing w:line="276" w:lineRule="auto"/>
        <w:rPr>
          <w:sz w:val="24"/>
        </w:rPr>
      </w:pPr>
      <w:r w:rsidRPr="007554CC">
        <w:rPr>
          <w:b w:val="0"/>
          <w:sz w:val="24"/>
        </w:rPr>
        <w:t>Для освоения данного курса необходимы базовые знания, которые студенты должны получить по биохимии,</w:t>
      </w:r>
      <w:r w:rsidR="005A085C" w:rsidRPr="007554CC">
        <w:rPr>
          <w:b w:val="0"/>
          <w:sz w:val="24"/>
        </w:rPr>
        <w:t xml:space="preserve"> генетике,</w:t>
      </w:r>
      <w:r w:rsidRPr="007554CC">
        <w:rPr>
          <w:b w:val="0"/>
          <w:sz w:val="24"/>
        </w:rPr>
        <w:t xml:space="preserve"> микробиологии, </w:t>
      </w:r>
      <w:r w:rsidR="007B2117" w:rsidRPr="007554CC">
        <w:rPr>
          <w:b w:val="0"/>
          <w:sz w:val="24"/>
        </w:rPr>
        <w:t xml:space="preserve">общей </w:t>
      </w:r>
      <w:r w:rsidR="00EC474F" w:rsidRPr="007554CC">
        <w:rPr>
          <w:b w:val="0"/>
          <w:sz w:val="24"/>
        </w:rPr>
        <w:t>биотехнологии</w:t>
      </w:r>
      <w:r w:rsidRPr="007554CC">
        <w:rPr>
          <w:b w:val="0"/>
          <w:sz w:val="24"/>
        </w:rPr>
        <w:t>.</w:t>
      </w:r>
      <w:r w:rsidR="00CC157A" w:rsidRPr="007554CC">
        <w:rPr>
          <w:b w:val="0"/>
          <w:sz w:val="24"/>
        </w:rPr>
        <w:t xml:space="preserve"> </w:t>
      </w:r>
      <w:r w:rsidRPr="007554CC">
        <w:rPr>
          <w:b w:val="0"/>
          <w:sz w:val="24"/>
        </w:rPr>
        <w:t>В х</w:t>
      </w:r>
      <w:r w:rsidRPr="007554CC">
        <w:rPr>
          <w:b w:val="0"/>
          <w:sz w:val="24"/>
        </w:rPr>
        <w:t>о</w:t>
      </w:r>
      <w:r w:rsidRPr="007554CC">
        <w:rPr>
          <w:b w:val="0"/>
          <w:sz w:val="24"/>
        </w:rPr>
        <w:t>де освоения курса студенты</w:t>
      </w:r>
      <w:r w:rsidR="00CC5681" w:rsidRPr="007554CC">
        <w:rPr>
          <w:b w:val="0"/>
          <w:sz w:val="24"/>
        </w:rPr>
        <w:t xml:space="preserve"> </w:t>
      </w:r>
      <w:r w:rsidRPr="007554CC">
        <w:rPr>
          <w:b w:val="0"/>
          <w:sz w:val="24"/>
        </w:rPr>
        <w:t xml:space="preserve">применяют знания и используют навыки, полученные в рамках </w:t>
      </w:r>
      <w:r w:rsidR="00CC157A" w:rsidRPr="007554CC">
        <w:rPr>
          <w:b w:val="0"/>
          <w:sz w:val="24"/>
        </w:rPr>
        <w:t xml:space="preserve">обучения по программе </w:t>
      </w:r>
      <w:r w:rsidR="00390C75" w:rsidRPr="007554CC">
        <w:rPr>
          <w:b w:val="0"/>
          <w:sz w:val="24"/>
        </w:rPr>
        <w:t>«</w:t>
      </w:r>
      <w:r w:rsidR="001D6D71" w:rsidRPr="007554CC">
        <w:rPr>
          <w:b w:val="0"/>
          <w:sz w:val="24"/>
        </w:rPr>
        <w:t>Введение в биотехнологию</w:t>
      </w:r>
      <w:r w:rsidR="00390C75" w:rsidRPr="007554CC">
        <w:rPr>
          <w:b w:val="0"/>
          <w:sz w:val="24"/>
        </w:rPr>
        <w:t>»</w:t>
      </w:r>
      <w:r w:rsidR="001A18BC" w:rsidRPr="007554CC">
        <w:rPr>
          <w:b w:val="0"/>
          <w:sz w:val="24"/>
        </w:rPr>
        <w:t xml:space="preserve"> </w:t>
      </w:r>
      <w:r w:rsidR="00C52E0A" w:rsidRPr="007554CC">
        <w:rPr>
          <w:b w:val="0"/>
          <w:sz w:val="24"/>
        </w:rPr>
        <w:t>и соответ</w:t>
      </w:r>
      <w:r w:rsidR="005A085C" w:rsidRPr="007554CC">
        <w:rPr>
          <w:b w:val="0"/>
          <w:sz w:val="24"/>
        </w:rPr>
        <w:t>ст</w:t>
      </w:r>
      <w:r w:rsidR="00C52E0A" w:rsidRPr="007554CC">
        <w:rPr>
          <w:b w:val="0"/>
          <w:sz w:val="24"/>
        </w:rPr>
        <w:t>вующих пра</w:t>
      </w:r>
      <w:r w:rsidR="00C52E0A" w:rsidRPr="007554CC">
        <w:rPr>
          <w:b w:val="0"/>
          <w:sz w:val="24"/>
        </w:rPr>
        <w:t>к</w:t>
      </w:r>
      <w:r w:rsidR="00C52E0A" w:rsidRPr="007554CC">
        <w:rPr>
          <w:b w:val="0"/>
          <w:sz w:val="24"/>
        </w:rPr>
        <w:t>тикумов</w:t>
      </w:r>
      <w:r w:rsidRPr="007554CC">
        <w:rPr>
          <w:b w:val="0"/>
          <w:sz w:val="24"/>
        </w:rPr>
        <w:t xml:space="preserve">. </w:t>
      </w:r>
    </w:p>
    <w:p w:rsidR="00C2269D" w:rsidRPr="000F7970" w:rsidRDefault="00C2269D" w:rsidP="007554CC">
      <w:pPr>
        <w:pStyle w:val="1"/>
      </w:pPr>
      <w:bookmarkStart w:id="5" w:name="_Toc342843935"/>
      <w:r w:rsidRPr="000F7970">
        <w:t>Объем дисциплины и виды учебной работы</w:t>
      </w:r>
      <w:bookmarkEnd w:id="5"/>
      <w:r w:rsidR="00A14C4B" w:rsidRPr="000F7970">
        <w:t xml:space="preserve"> </w:t>
      </w:r>
    </w:p>
    <w:p w:rsidR="001D6D71" w:rsidRPr="00BE78E7" w:rsidRDefault="001D6D71" w:rsidP="000F7970">
      <w:pPr>
        <w:ind w:firstLine="709"/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9"/>
        <w:gridCol w:w="1865"/>
        <w:gridCol w:w="1863"/>
      </w:tblGrid>
      <w:tr w:rsidR="00390C75" w:rsidRPr="007554CC" w:rsidTr="00A5233D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2993" w:type="pct"/>
            <w:vMerge w:val="restart"/>
            <w:vAlign w:val="center"/>
          </w:tcPr>
          <w:p w:rsidR="00390C75" w:rsidRPr="007554CC" w:rsidRDefault="00390C75" w:rsidP="00A5233D">
            <w:pPr>
              <w:pStyle w:val="-"/>
              <w:spacing w:line="240" w:lineRule="auto"/>
              <w:ind w:firstLine="0"/>
              <w:jc w:val="center"/>
              <w:rPr>
                <w:rFonts w:ascii="Calibri" w:hAnsi="Calibri"/>
                <w:b/>
                <w:szCs w:val="28"/>
                <w:lang w:val="ru-RU" w:eastAsia="ru-RU"/>
              </w:rPr>
            </w:pPr>
            <w:r w:rsidRPr="007554CC">
              <w:rPr>
                <w:rFonts w:ascii="Calibri" w:hAnsi="Calibri"/>
                <w:szCs w:val="28"/>
                <w:lang w:val="ru-RU" w:eastAsia="ru-RU"/>
              </w:rPr>
              <w:t>Вид учебной работы</w:t>
            </w:r>
          </w:p>
        </w:tc>
        <w:tc>
          <w:tcPr>
            <w:tcW w:w="1004" w:type="pct"/>
            <w:vMerge w:val="restart"/>
            <w:vAlign w:val="center"/>
          </w:tcPr>
          <w:p w:rsidR="00390C75" w:rsidRPr="007554CC" w:rsidRDefault="00390C75" w:rsidP="00A5233D">
            <w:pPr>
              <w:pStyle w:val="-"/>
              <w:spacing w:line="240" w:lineRule="auto"/>
              <w:ind w:firstLine="0"/>
              <w:jc w:val="center"/>
              <w:rPr>
                <w:rFonts w:ascii="Calibri" w:hAnsi="Calibri"/>
                <w:szCs w:val="28"/>
                <w:lang w:val="ru-RU" w:eastAsia="ru-RU"/>
              </w:rPr>
            </w:pPr>
            <w:r w:rsidRPr="007554CC">
              <w:rPr>
                <w:rFonts w:ascii="Calibri" w:hAnsi="Calibri"/>
                <w:szCs w:val="28"/>
                <w:lang w:val="ru-RU" w:eastAsia="ru-RU"/>
              </w:rPr>
              <w:t xml:space="preserve">Всего, </w:t>
            </w:r>
            <w:r w:rsidR="00C9253D" w:rsidRPr="007554CC">
              <w:rPr>
                <w:rFonts w:ascii="Calibri" w:hAnsi="Calibri"/>
                <w:szCs w:val="28"/>
                <w:lang w:val="ru-RU" w:eastAsia="ru-RU"/>
              </w:rPr>
              <w:t>з.</w:t>
            </w:r>
            <w:r w:rsidR="00BE78E7" w:rsidRPr="007554CC">
              <w:rPr>
                <w:rFonts w:ascii="Calibri" w:hAnsi="Calibri"/>
                <w:szCs w:val="28"/>
                <w:lang w:val="ru-RU" w:eastAsia="ru-RU"/>
              </w:rPr>
              <w:t xml:space="preserve"> </w:t>
            </w:r>
            <w:r w:rsidR="00C9253D" w:rsidRPr="007554CC">
              <w:rPr>
                <w:rFonts w:ascii="Calibri" w:hAnsi="Calibri"/>
                <w:szCs w:val="28"/>
                <w:lang w:val="ru-RU" w:eastAsia="ru-RU"/>
              </w:rPr>
              <w:t>е. (</w:t>
            </w:r>
            <w:r w:rsidRPr="007554CC">
              <w:rPr>
                <w:rFonts w:ascii="Calibri" w:hAnsi="Calibri"/>
                <w:szCs w:val="28"/>
                <w:lang w:val="ru-RU" w:eastAsia="ru-RU"/>
              </w:rPr>
              <w:t>ч</w:t>
            </w:r>
            <w:r w:rsidR="00C9253D" w:rsidRPr="007554CC">
              <w:rPr>
                <w:rFonts w:ascii="Calibri" w:hAnsi="Calibri"/>
                <w:szCs w:val="28"/>
                <w:lang w:val="ru-RU" w:eastAsia="ru-RU"/>
              </w:rPr>
              <w:t>)</w:t>
            </w:r>
          </w:p>
        </w:tc>
        <w:tc>
          <w:tcPr>
            <w:tcW w:w="1003" w:type="pct"/>
            <w:vAlign w:val="center"/>
          </w:tcPr>
          <w:p w:rsidR="00390C75" w:rsidRPr="007554CC" w:rsidRDefault="00390C75" w:rsidP="00A5233D">
            <w:pPr>
              <w:pStyle w:val="-"/>
              <w:spacing w:line="240" w:lineRule="auto"/>
              <w:ind w:firstLine="0"/>
              <w:jc w:val="center"/>
              <w:rPr>
                <w:rFonts w:ascii="Calibri" w:hAnsi="Calibri"/>
                <w:szCs w:val="28"/>
                <w:lang w:val="ru-RU" w:eastAsia="ru-RU"/>
              </w:rPr>
            </w:pPr>
            <w:r w:rsidRPr="007554CC">
              <w:rPr>
                <w:rFonts w:ascii="Calibri" w:hAnsi="Calibri"/>
                <w:szCs w:val="28"/>
                <w:lang w:val="ru-RU" w:eastAsia="ru-RU"/>
              </w:rPr>
              <w:t>Семестр</w:t>
            </w:r>
          </w:p>
        </w:tc>
      </w:tr>
      <w:tr w:rsidR="00390C75" w:rsidRPr="007554CC" w:rsidTr="00A5233D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2993" w:type="pct"/>
            <w:vMerge/>
            <w:vAlign w:val="center"/>
          </w:tcPr>
          <w:p w:rsidR="00390C75" w:rsidRPr="007554CC" w:rsidRDefault="00390C75" w:rsidP="00A5233D">
            <w:pPr>
              <w:pStyle w:val="-"/>
              <w:spacing w:line="240" w:lineRule="auto"/>
              <w:ind w:firstLine="0"/>
              <w:jc w:val="center"/>
              <w:rPr>
                <w:rFonts w:ascii="Calibri" w:hAnsi="Calibri"/>
                <w:szCs w:val="28"/>
                <w:lang w:val="ru-RU" w:eastAsia="ru-RU"/>
              </w:rPr>
            </w:pPr>
          </w:p>
        </w:tc>
        <w:tc>
          <w:tcPr>
            <w:tcW w:w="1004" w:type="pct"/>
            <w:vMerge/>
            <w:vAlign w:val="center"/>
          </w:tcPr>
          <w:p w:rsidR="00390C75" w:rsidRPr="007554CC" w:rsidRDefault="00390C75" w:rsidP="00A5233D">
            <w:pPr>
              <w:pStyle w:val="-"/>
              <w:spacing w:line="240" w:lineRule="auto"/>
              <w:ind w:firstLine="0"/>
              <w:jc w:val="center"/>
              <w:rPr>
                <w:rFonts w:ascii="Calibri" w:hAnsi="Calibri"/>
                <w:szCs w:val="28"/>
                <w:lang w:val="ru-RU" w:eastAsia="ru-RU"/>
              </w:rPr>
            </w:pPr>
          </w:p>
        </w:tc>
        <w:tc>
          <w:tcPr>
            <w:tcW w:w="1003" w:type="pct"/>
            <w:vAlign w:val="center"/>
          </w:tcPr>
          <w:p w:rsidR="00390C75" w:rsidRPr="007554CC" w:rsidRDefault="00390C75" w:rsidP="00A5233D">
            <w:pPr>
              <w:pStyle w:val="-"/>
              <w:spacing w:line="240" w:lineRule="auto"/>
              <w:ind w:firstLine="0"/>
              <w:jc w:val="center"/>
              <w:rPr>
                <w:rFonts w:ascii="Calibri" w:hAnsi="Calibri"/>
                <w:szCs w:val="28"/>
                <w:lang w:val="ru-RU" w:eastAsia="ru-RU"/>
              </w:rPr>
            </w:pPr>
            <w:r w:rsidRPr="007554CC">
              <w:rPr>
                <w:rFonts w:ascii="Calibri" w:hAnsi="Calibri"/>
                <w:szCs w:val="28"/>
                <w:lang w:val="ru-RU" w:eastAsia="ru-RU"/>
              </w:rPr>
              <w:t>12</w:t>
            </w:r>
          </w:p>
        </w:tc>
      </w:tr>
      <w:tr w:rsidR="00E93F23" w:rsidRPr="007554CC" w:rsidTr="004D5D8D">
        <w:tblPrEx>
          <w:tblCellMar>
            <w:top w:w="0" w:type="dxa"/>
            <w:bottom w:w="0" w:type="dxa"/>
          </w:tblCellMar>
        </w:tblPrEx>
        <w:tc>
          <w:tcPr>
            <w:tcW w:w="2993" w:type="pct"/>
            <w:vAlign w:val="center"/>
          </w:tcPr>
          <w:p w:rsidR="00E93F23" w:rsidRPr="007554CC" w:rsidRDefault="00E93F23" w:rsidP="004D5D8D">
            <w:pPr>
              <w:pStyle w:val="-"/>
              <w:spacing w:line="240" w:lineRule="auto"/>
              <w:ind w:firstLine="0"/>
              <w:jc w:val="left"/>
              <w:rPr>
                <w:rFonts w:ascii="Calibri" w:hAnsi="Calibri"/>
                <w:b/>
                <w:szCs w:val="28"/>
                <w:lang w:val="ru-RU" w:eastAsia="ru-RU"/>
              </w:rPr>
            </w:pPr>
            <w:r w:rsidRPr="007554CC">
              <w:rPr>
                <w:rFonts w:ascii="Calibri" w:hAnsi="Calibri"/>
                <w:b/>
                <w:szCs w:val="28"/>
                <w:lang w:val="ru-RU" w:eastAsia="ru-RU"/>
              </w:rPr>
              <w:t>Общая трудоёмкость дисципл</w:t>
            </w:r>
            <w:r w:rsidRPr="007554CC">
              <w:rPr>
                <w:rFonts w:ascii="Calibri" w:hAnsi="Calibri"/>
                <w:b/>
                <w:szCs w:val="28"/>
                <w:lang w:val="ru-RU" w:eastAsia="ru-RU"/>
              </w:rPr>
              <w:t>и</w:t>
            </w:r>
            <w:r w:rsidRPr="007554CC">
              <w:rPr>
                <w:rFonts w:ascii="Calibri" w:hAnsi="Calibri"/>
                <w:b/>
                <w:szCs w:val="28"/>
                <w:lang w:val="ru-RU" w:eastAsia="ru-RU"/>
              </w:rPr>
              <w:t>ны</w:t>
            </w:r>
          </w:p>
        </w:tc>
        <w:tc>
          <w:tcPr>
            <w:tcW w:w="1004" w:type="pct"/>
            <w:vAlign w:val="center"/>
          </w:tcPr>
          <w:p w:rsidR="00E93F23" w:rsidRPr="007554CC" w:rsidRDefault="00E93F23" w:rsidP="004D5D8D">
            <w:pPr>
              <w:pStyle w:val="-"/>
              <w:spacing w:line="240" w:lineRule="auto"/>
              <w:ind w:firstLine="0"/>
              <w:jc w:val="center"/>
              <w:rPr>
                <w:rFonts w:ascii="Calibri" w:hAnsi="Calibri"/>
                <w:szCs w:val="28"/>
                <w:lang w:val="ru-RU" w:eastAsia="ru-RU"/>
              </w:rPr>
            </w:pPr>
            <w:r w:rsidRPr="007554CC">
              <w:rPr>
                <w:rFonts w:ascii="Calibri" w:hAnsi="Calibri"/>
                <w:szCs w:val="28"/>
                <w:lang w:val="ru-RU" w:eastAsia="ru-RU"/>
              </w:rPr>
              <w:t>2,0 (72)</w:t>
            </w:r>
          </w:p>
        </w:tc>
        <w:tc>
          <w:tcPr>
            <w:tcW w:w="1003" w:type="pct"/>
            <w:vAlign w:val="center"/>
          </w:tcPr>
          <w:p w:rsidR="00E93F23" w:rsidRPr="007554CC" w:rsidRDefault="00E93F23" w:rsidP="004D5D8D">
            <w:pPr>
              <w:pStyle w:val="-"/>
              <w:spacing w:line="240" w:lineRule="auto"/>
              <w:ind w:firstLine="0"/>
              <w:jc w:val="center"/>
              <w:rPr>
                <w:rFonts w:ascii="Calibri" w:hAnsi="Calibri"/>
                <w:szCs w:val="28"/>
                <w:lang w:val="ru-RU" w:eastAsia="ru-RU"/>
              </w:rPr>
            </w:pPr>
            <w:r w:rsidRPr="007554CC">
              <w:rPr>
                <w:rFonts w:ascii="Calibri" w:hAnsi="Calibri"/>
                <w:szCs w:val="28"/>
                <w:lang w:val="ru-RU" w:eastAsia="ru-RU"/>
              </w:rPr>
              <w:t>2,0 (72)</w:t>
            </w:r>
          </w:p>
        </w:tc>
      </w:tr>
      <w:tr w:rsidR="00E93F23" w:rsidRPr="007554CC" w:rsidTr="004D5D8D">
        <w:tblPrEx>
          <w:tblCellMar>
            <w:top w:w="0" w:type="dxa"/>
            <w:bottom w:w="0" w:type="dxa"/>
          </w:tblCellMar>
        </w:tblPrEx>
        <w:tc>
          <w:tcPr>
            <w:tcW w:w="2993" w:type="pct"/>
            <w:vAlign w:val="center"/>
          </w:tcPr>
          <w:p w:rsidR="00E93F23" w:rsidRPr="007554CC" w:rsidRDefault="00E93F23" w:rsidP="004D5D8D">
            <w:pPr>
              <w:pStyle w:val="-"/>
              <w:spacing w:line="240" w:lineRule="auto"/>
              <w:ind w:firstLine="0"/>
              <w:jc w:val="left"/>
              <w:rPr>
                <w:rFonts w:ascii="Calibri" w:hAnsi="Calibri"/>
                <w:szCs w:val="28"/>
                <w:lang w:val="ru-RU" w:eastAsia="ru-RU"/>
              </w:rPr>
            </w:pPr>
            <w:r w:rsidRPr="007554CC">
              <w:rPr>
                <w:rFonts w:ascii="Calibri" w:hAnsi="Calibri"/>
                <w:szCs w:val="28"/>
                <w:lang w:val="ru-RU" w:eastAsia="ru-RU"/>
              </w:rPr>
              <w:t>Аудиторные занятия</w:t>
            </w:r>
          </w:p>
        </w:tc>
        <w:tc>
          <w:tcPr>
            <w:tcW w:w="1004" w:type="pct"/>
            <w:vAlign w:val="center"/>
          </w:tcPr>
          <w:p w:rsidR="00E93F23" w:rsidRPr="007554CC" w:rsidRDefault="00E93F23" w:rsidP="004D5D8D">
            <w:pPr>
              <w:pStyle w:val="-"/>
              <w:spacing w:line="240" w:lineRule="auto"/>
              <w:ind w:firstLine="0"/>
              <w:jc w:val="center"/>
              <w:rPr>
                <w:rFonts w:ascii="Calibri" w:hAnsi="Calibri"/>
                <w:bCs/>
                <w:szCs w:val="28"/>
                <w:lang w:val="ru-RU" w:eastAsia="ru-RU"/>
              </w:rPr>
            </w:pPr>
            <w:r w:rsidRPr="007554CC">
              <w:rPr>
                <w:rFonts w:ascii="Calibri" w:hAnsi="Calibri"/>
                <w:szCs w:val="28"/>
                <w:lang w:val="ru-RU" w:eastAsia="ru-RU"/>
              </w:rPr>
              <w:t>0,89 (</w:t>
            </w:r>
            <w:r w:rsidRPr="007554CC">
              <w:rPr>
                <w:rFonts w:ascii="Calibri" w:hAnsi="Calibri"/>
                <w:bCs/>
                <w:szCs w:val="28"/>
                <w:lang w:val="ru-RU" w:eastAsia="ru-RU"/>
              </w:rPr>
              <w:t>32)</w:t>
            </w:r>
          </w:p>
        </w:tc>
        <w:tc>
          <w:tcPr>
            <w:tcW w:w="1003" w:type="pct"/>
            <w:vAlign w:val="center"/>
          </w:tcPr>
          <w:p w:rsidR="00E93F23" w:rsidRPr="007554CC" w:rsidRDefault="00E93F23" w:rsidP="004D5D8D">
            <w:pPr>
              <w:pStyle w:val="-"/>
              <w:spacing w:line="240" w:lineRule="auto"/>
              <w:ind w:firstLine="0"/>
              <w:jc w:val="center"/>
              <w:rPr>
                <w:rFonts w:ascii="Calibri" w:hAnsi="Calibri"/>
                <w:bCs/>
                <w:szCs w:val="28"/>
                <w:lang w:val="ru-RU" w:eastAsia="ru-RU"/>
              </w:rPr>
            </w:pPr>
            <w:r w:rsidRPr="007554CC">
              <w:rPr>
                <w:rFonts w:ascii="Calibri" w:hAnsi="Calibri"/>
                <w:szCs w:val="28"/>
                <w:lang w:val="ru-RU" w:eastAsia="ru-RU"/>
              </w:rPr>
              <w:t>0,89 (</w:t>
            </w:r>
            <w:r w:rsidRPr="007554CC">
              <w:rPr>
                <w:rFonts w:ascii="Calibri" w:hAnsi="Calibri"/>
                <w:bCs/>
                <w:szCs w:val="28"/>
                <w:lang w:val="ru-RU" w:eastAsia="ru-RU"/>
              </w:rPr>
              <w:t>32)</w:t>
            </w:r>
          </w:p>
        </w:tc>
      </w:tr>
      <w:tr w:rsidR="00E93F23" w:rsidRPr="007554CC" w:rsidTr="004D5D8D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2993" w:type="pct"/>
            <w:vAlign w:val="center"/>
          </w:tcPr>
          <w:p w:rsidR="00E93F23" w:rsidRPr="007554CC" w:rsidRDefault="00E93F23" w:rsidP="004D5D8D">
            <w:pPr>
              <w:pStyle w:val="-"/>
              <w:spacing w:line="240" w:lineRule="auto"/>
              <w:ind w:firstLine="0"/>
              <w:jc w:val="left"/>
              <w:rPr>
                <w:rFonts w:ascii="Calibri" w:hAnsi="Calibri"/>
                <w:szCs w:val="28"/>
                <w:lang w:val="ru-RU" w:eastAsia="ru-RU"/>
              </w:rPr>
            </w:pPr>
            <w:r w:rsidRPr="007554CC">
              <w:rPr>
                <w:rFonts w:ascii="Calibri" w:hAnsi="Calibri"/>
                <w:szCs w:val="28"/>
                <w:lang w:val="ru-RU" w:eastAsia="ru-RU"/>
              </w:rPr>
              <w:t>Лекции</w:t>
            </w:r>
          </w:p>
        </w:tc>
        <w:tc>
          <w:tcPr>
            <w:tcW w:w="1004" w:type="pct"/>
            <w:vAlign w:val="center"/>
          </w:tcPr>
          <w:p w:rsidR="00E93F23" w:rsidRPr="007554CC" w:rsidRDefault="00E93F23" w:rsidP="004D5D8D">
            <w:pPr>
              <w:pStyle w:val="-"/>
              <w:spacing w:line="240" w:lineRule="auto"/>
              <w:ind w:firstLine="0"/>
              <w:jc w:val="center"/>
              <w:rPr>
                <w:rFonts w:ascii="Calibri" w:hAnsi="Calibri"/>
                <w:szCs w:val="28"/>
                <w:lang w:val="ru-RU" w:eastAsia="ru-RU"/>
              </w:rPr>
            </w:pPr>
            <w:r w:rsidRPr="007554CC">
              <w:rPr>
                <w:rFonts w:ascii="Calibri" w:hAnsi="Calibri"/>
                <w:szCs w:val="28"/>
                <w:lang w:val="ru-RU" w:eastAsia="ru-RU"/>
              </w:rPr>
              <w:t>0,5 (16)</w:t>
            </w:r>
          </w:p>
        </w:tc>
        <w:tc>
          <w:tcPr>
            <w:tcW w:w="1003" w:type="pct"/>
            <w:vAlign w:val="center"/>
          </w:tcPr>
          <w:p w:rsidR="00E93F23" w:rsidRPr="007554CC" w:rsidRDefault="00E93F23" w:rsidP="004D5D8D">
            <w:pPr>
              <w:pStyle w:val="-"/>
              <w:spacing w:line="240" w:lineRule="auto"/>
              <w:ind w:firstLine="0"/>
              <w:jc w:val="center"/>
              <w:rPr>
                <w:rFonts w:ascii="Calibri" w:hAnsi="Calibri"/>
                <w:szCs w:val="28"/>
                <w:lang w:val="ru-RU" w:eastAsia="ru-RU"/>
              </w:rPr>
            </w:pPr>
            <w:r w:rsidRPr="007554CC">
              <w:rPr>
                <w:rFonts w:ascii="Calibri" w:hAnsi="Calibri"/>
                <w:szCs w:val="28"/>
                <w:lang w:val="ru-RU" w:eastAsia="ru-RU"/>
              </w:rPr>
              <w:t>0,5 (16)</w:t>
            </w:r>
          </w:p>
        </w:tc>
      </w:tr>
      <w:tr w:rsidR="00E93F23" w:rsidRPr="007554CC" w:rsidTr="004D5D8D">
        <w:tblPrEx>
          <w:tblCellMar>
            <w:top w:w="0" w:type="dxa"/>
            <w:bottom w:w="0" w:type="dxa"/>
          </w:tblCellMar>
        </w:tblPrEx>
        <w:tc>
          <w:tcPr>
            <w:tcW w:w="2993" w:type="pct"/>
            <w:vAlign w:val="center"/>
          </w:tcPr>
          <w:p w:rsidR="00E93F23" w:rsidRPr="007554CC" w:rsidRDefault="00217690" w:rsidP="004D5D8D">
            <w:pPr>
              <w:pStyle w:val="-"/>
              <w:spacing w:line="240" w:lineRule="auto"/>
              <w:ind w:firstLine="0"/>
              <w:jc w:val="left"/>
              <w:rPr>
                <w:rFonts w:ascii="Calibri" w:hAnsi="Calibri"/>
                <w:szCs w:val="28"/>
                <w:lang w:val="ru-RU" w:eastAsia="ru-RU"/>
              </w:rPr>
            </w:pPr>
            <w:r>
              <w:rPr>
                <w:rFonts w:ascii="Calibri" w:hAnsi="Calibri"/>
                <w:szCs w:val="28"/>
                <w:lang w:val="ru-RU" w:eastAsia="ru-RU"/>
              </w:rPr>
              <w:t>Семинарские занятия (СЗ)</w:t>
            </w:r>
          </w:p>
        </w:tc>
        <w:tc>
          <w:tcPr>
            <w:tcW w:w="1004" w:type="pct"/>
            <w:vAlign w:val="center"/>
          </w:tcPr>
          <w:p w:rsidR="00E93F23" w:rsidRPr="007554CC" w:rsidRDefault="00E93F23" w:rsidP="004D5D8D">
            <w:pPr>
              <w:pStyle w:val="-"/>
              <w:spacing w:line="240" w:lineRule="auto"/>
              <w:ind w:firstLine="0"/>
              <w:jc w:val="center"/>
              <w:rPr>
                <w:rFonts w:ascii="Calibri" w:hAnsi="Calibri"/>
                <w:szCs w:val="28"/>
                <w:lang w:val="ru-RU" w:eastAsia="ru-RU"/>
              </w:rPr>
            </w:pPr>
            <w:r w:rsidRPr="007554CC">
              <w:rPr>
                <w:rFonts w:ascii="Calibri" w:hAnsi="Calibri"/>
                <w:szCs w:val="28"/>
                <w:lang w:val="ru-RU" w:eastAsia="ru-RU"/>
              </w:rPr>
              <w:t>0,5 (16)</w:t>
            </w:r>
          </w:p>
        </w:tc>
        <w:tc>
          <w:tcPr>
            <w:tcW w:w="1003" w:type="pct"/>
            <w:vAlign w:val="center"/>
          </w:tcPr>
          <w:p w:rsidR="00E93F23" w:rsidRPr="007554CC" w:rsidRDefault="00E93F23" w:rsidP="004D5D8D">
            <w:pPr>
              <w:pStyle w:val="-"/>
              <w:spacing w:line="240" w:lineRule="auto"/>
              <w:ind w:firstLine="0"/>
              <w:jc w:val="center"/>
              <w:rPr>
                <w:rFonts w:ascii="Calibri" w:hAnsi="Calibri"/>
                <w:szCs w:val="28"/>
                <w:lang w:val="ru-RU" w:eastAsia="ru-RU"/>
              </w:rPr>
            </w:pPr>
            <w:r w:rsidRPr="007554CC">
              <w:rPr>
                <w:rFonts w:ascii="Calibri" w:hAnsi="Calibri"/>
                <w:szCs w:val="28"/>
                <w:lang w:val="ru-RU" w:eastAsia="ru-RU"/>
              </w:rPr>
              <w:t>0,5 (16)</w:t>
            </w:r>
          </w:p>
        </w:tc>
      </w:tr>
      <w:tr w:rsidR="00E93F23" w:rsidRPr="007554CC" w:rsidTr="004D5D8D">
        <w:tblPrEx>
          <w:tblCellMar>
            <w:top w:w="0" w:type="dxa"/>
            <w:bottom w:w="0" w:type="dxa"/>
          </w:tblCellMar>
        </w:tblPrEx>
        <w:tc>
          <w:tcPr>
            <w:tcW w:w="2993" w:type="pct"/>
            <w:vAlign w:val="center"/>
          </w:tcPr>
          <w:p w:rsidR="00E93F23" w:rsidRPr="007554CC" w:rsidRDefault="00E93F23" w:rsidP="004D5D8D">
            <w:pPr>
              <w:pStyle w:val="-"/>
              <w:spacing w:line="240" w:lineRule="auto"/>
              <w:ind w:firstLine="0"/>
              <w:jc w:val="left"/>
              <w:rPr>
                <w:rFonts w:ascii="Calibri" w:hAnsi="Calibri"/>
                <w:szCs w:val="28"/>
                <w:lang w:val="ru-RU" w:eastAsia="ru-RU"/>
              </w:rPr>
            </w:pPr>
            <w:r w:rsidRPr="007554CC">
              <w:rPr>
                <w:rFonts w:ascii="Calibri" w:hAnsi="Calibri"/>
                <w:szCs w:val="28"/>
                <w:lang w:val="ru-RU" w:eastAsia="ru-RU"/>
              </w:rPr>
              <w:t>Самостоятельная работа</w:t>
            </w:r>
          </w:p>
        </w:tc>
        <w:tc>
          <w:tcPr>
            <w:tcW w:w="1004" w:type="pct"/>
            <w:vAlign w:val="center"/>
          </w:tcPr>
          <w:p w:rsidR="00E93F23" w:rsidRPr="007554CC" w:rsidRDefault="00E93F23" w:rsidP="004D5D8D">
            <w:pPr>
              <w:pStyle w:val="-"/>
              <w:tabs>
                <w:tab w:val="left" w:pos="617"/>
                <w:tab w:val="center" w:pos="813"/>
              </w:tabs>
              <w:spacing w:line="240" w:lineRule="auto"/>
              <w:ind w:firstLine="0"/>
              <w:jc w:val="center"/>
              <w:rPr>
                <w:rFonts w:ascii="Calibri" w:hAnsi="Calibri"/>
                <w:bCs/>
                <w:szCs w:val="28"/>
                <w:lang w:val="ru-RU" w:eastAsia="ru-RU"/>
              </w:rPr>
            </w:pPr>
            <w:r w:rsidRPr="007554CC">
              <w:rPr>
                <w:rFonts w:ascii="Calibri" w:hAnsi="Calibri"/>
                <w:bCs/>
                <w:szCs w:val="28"/>
                <w:lang w:val="ru-RU" w:eastAsia="ru-RU"/>
              </w:rPr>
              <w:t>1,11 (40)</w:t>
            </w:r>
          </w:p>
        </w:tc>
        <w:tc>
          <w:tcPr>
            <w:tcW w:w="1003" w:type="pct"/>
            <w:vAlign w:val="center"/>
          </w:tcPr>
          <w:p w:rsidR="00E93F23" w:rsidRPr="007554CC" w:rsidRDefault="00E93F23" w:rsidP="004D5D8D">
            <w:pPr>
              <w:pStyle w:val="-"/>
              <w:tabs>
                <w:tab w:val="left" w:pos="617"/>
                <w:tab w:val="center" w:pos="813"/>
              </w:tabs>
              <w:spacing w:line="240" w:lineRule="auto"/>
              <w:ind w:firstLine="0"/>
              <w:jc w:val="center"/>
              <w:rPr>
                <w:rFonts w:ascii="Calibri" w:hAnsi="Calibri"/>
                <w:bCs/>
                <w:szCs w:val="28"/>
                <w:lang w:val="ru-RU" w:eastAsia="ru-RU"/>
              </w:rPr>
            </w:pPr>
            <w:r w:rsidRPr="007554CC">
              <w:rPr>
                <w:rFonts w:ascii="Calibri" w:hAnsi="Calibri"/>
                <w:bCs/>
                <w:szCs w:val="28"/>
                <w:lang w:val="ru-RU" w:eastAsia="ru-RU"/>
              </w:rPr>
              <w:t>1,11 (40)</w:t>
            </w:r>
          </w:p>
        </w:tc>
      </w:tr>
      <w:tr w:rsidR="00E93F23" w:rsidRPr="007554CC" w:rsidTr="004D5D8D">
        <w:tblPrEx>
          <w:tblCellMar>
            <w:top w:w="0" w:type="dxa"/>
            <w:bottom w:w="0" w:type="dxa"/>
          </w:tblCellMar>
        </w:tblPrEx>
        <w:tc>
          <w:tcPr>
            <w:tcW w:w="2993" w:type="pct"/>
            <w:vAlign w:val="center"/>
          </w:tcPr>
          <w:p w:rsidR="00E93F23" w:rsidRPr="007554CC" w:rsidRDefault="00E93F23" w:rsidP="004D5D8D">
            <w:pPr>
              <w:pStyle w:val="-"/>
              <w:spacing w:line="240" w:lineRule="auto"/>
              <w:ind w:firstLine="0"/>
              <w:jc w:val="left"/>
              <w:rPr>
                <w:rFonts w:ascii="Calibri" w:hAnsi="Calibri"/>
                <w:szCs w:val="28"/>
                <w:lang w:val="ru-RU" w:eastAsia="ru-RU"/>
              </w:rPr>
            </w:pPr>
            <w:r w:rsidRPr="007554CC">
              <w:rPr>
                <w:rFonts w:ascii="Calibri" w:hAnsi="Calibri"/>
                <w:szCs w:val="28"/>
                <w:lang w:val="ru-RU" w:eastAsia="ru-RU"/>
              </w:rPr>
              <w:t>Изучение теоретического курса (ТО)</w:t>
            </w:r>
          </w:p>
        </w:tc>
        <w:tc>
          <w:tcPr>
            <w:tcW w:w="1004" w:type="pct"/>
            <w:vAlign w:val="center"/>
          </w:tcPr>
          <w:p w:rsidR="00E93F23" w:rsidRPr="007554CC" w:rsidRDefault="00E93F23" w:rsidP="004D5D8D">
            <w:pPr>
              <w:pStyle w:val="-"/>
              <w:spacing w:line="240" w:lineRule="auto"/>
              <w:ind w:firstLine="0"/>
              <w:jc w:val="center"/>
              <w:rPr>
                <w:rFonts w:ascii="Calibri" w:hAnsi="Calibri"/>
                <w:bCs/>
                <w:szCs w:val="28"/>
                <w:lang w:val="ru-RU" w:eastAsia="ru-RU"/>
              </w:rPr>
            </w:pPr>
            <w:r w:rsidRPr="007554CC">
              <w:rPr>
                <w:rFonts w:ascii="Calibri" w:hAnsi="Calibri"/>
                <w:bCs/>
                <w:szCs w:val="28"/>
                <w:lang w:val="ru-RU" w:eastAsia="ru-RU"/>
              </w:rPr>
              <w:t>1,0 (36)</w:t>
            </w:r>
          </w:p>
        </w:tc>
        <w:tc>
          <w:tcPr>
            <w:tcW w:w="1003" w:type="pct"/>
            <w:vAlign w:val="center"/>
          </w:tcPr>
          <w:p w:rsidR="00E93F23" w:rsidRPr="007554CC" w:rsidRDefault="00E93F23" w:rsidP="004D5D8D">
            <w:pPr>
              <w:pStyle w:val="-"/>
              <w:spacing w:line="240" w:lineRule="auto"/>
              <w:ind w:firstLine="0"/>
              <w:jc w:val="center"/>
              <w:rPr>
                <w:rFonts w:ascii="Calibri" w:hAnsi="Calibri"/>
                <w:bCs/>
                <w:szCs w:val="28"/>
                <w:lang w:val="ru-RU" w:eastAsia="ru-RU"/>
              </w:rPr>
            </w:pPr>
            <w:r w:rsidRPr="007554CC">
              <w:rPr>
                <w:rFonts w:ascii="Calibri" w:hAnsi="Calibri"/>
                <w:bCs/>
                <w:szCs w:val="28"/>
                <w:lang w:val="ru-RU" w:eastAsia="ru-RU"/>
              </w:rPr>
              <w:t>1,0 (36)</w:t>
            </w:r>
          </w:p>
        </w:tc>
      </w:tr>
      <w:tr w:rsidR="00E93F23" w:rsidRPr="007554CC" w:rsidTr="004D5D8D">
        <w:tblPrEx>
          <w:tblCellMar>
            <w:top w:w="0" w:type="dxa"/>
            <w:bottom w:w="0" w:type="dxa"/>
          </w:tblCellMar>
        </w:tblPrEx>
        <w:tc>
          <w:tcPr>
            <w:tcW w:w="2993" w:type="pct"/>
            <w:vAlign w:val="center"/>
          </w:tcPr>
          <w:p w:rsidR="00E93F23" w:rsidRPr="007554CC" w:rsidRDefault="00E93F23" w:rsidP="004D5D8D">
            <w:pPr>
              <w:pStyle w:val="-"/>
              <w:spacing w:line="240" w:lineRule="auto"/>
              <w:ind w:firstLine="0"/>
              <w:jc w:val="left"/>
              <w:rPr>
                <w:rFonts w:ascii="Calibri" w:hAnsi="Calibri"/>
                <w:szCs w:val="28"/>
                <w:lang w:val="ru-RU" w:eastAsia="ru-RU"/>
              </w:rPr>
            </w:pPr>
            <w:r w:rsidRPr="007554CC">
              <w:rPr>
                <w:rFonts w:ascii="Calibri" w:hAnsi="Calibri"/>
                <w:szCs w:val="28"/>
                <w:lang w:val="ru-RU" w:eastAsia="ru-RU"/>
              </w:rPr>
              <w:t>Реферат</w:t>
            </w:r>
          </w:p>
        </w:tc>
        <w:tc>
          <w:tcPr>
            <w:tcW w:w="1004" w:type="pct"/>
            <w:vAlign w:val="center"/>
          </w:tcPr>
          <w:p w:rsidR="00E93F23" w:rsidRPr="007554CC" w:rsidRDefault="00E93F23" w:rsidP="004D5D8D">
            <w:pPr>
              <w:pStyle w:val="-"/>
              <w:spacing w:line="240" w:lineRule="auto"/>
              <w:ind w:firstLine="0"/>
              <w:jc w:val="center"/>
              <w:rPr>
                <w:rFonts w:ascii="Calibri" w:hAnsi="Calibri"/>
                <w:szCs w:val="28"/>
                <w:lang w:val="ru-RU" w:eastAsia="ru-RU"/>
              </w:rPr>
            </w:pPr>
            <w:r w:rsidRPr="007554CC">
              <w:rPr>
                <w:rFonts w:ascii="Calibri" w:hAnsi="Calibri"/>
                <w:szCs w:val="28"/>
                <w:lang w:val="ru-RU" w:eastAsia="ru-RU"/>
              </w:rPr>
              <w:t>0,11 (4)</w:t>
            </w:r>
          </w:p>
        </w:tc>
        <w:tc>
          <w:tcPr>
            <w:tcW w:w="1003" w:type="pct"/>
            <w:vAlign w:val="center"/>
          </w:tcPr>
          <w:p w:rsidR="00E93F23" w:rsidRPr="007554CC" w:rsidRDefault="00E93F23" w:rsidP="004D5D8D">
            <w:pPr>
              <w:pStyle w:val="-"/>
              <w:spacing w:line="240" w:lineRule="auto"/>
              <w:ind w:firstLine="0"/>
              <w:jc w:val="center"/>
              <w:rPr>
                <w:rFonts w:ascii="Calibri" w:hAnsi="Calibri"/>
                <w:szCs w:val="28"/>
                <w:lang w:val="ru-RU" w:eastAsia="ru-RU"/>
              </w:rPr>
            </w:pPr>
            <w:r w:rsidRPr="007554CC">
              <w:rPr>
                <w:rFonts w:ascii="Calibri" w:hAnsi="Calibri"/>
                <w:szCs w:val="28"/>
                <w:lang w:val="ru-RU" w:eastAsia="ru-RU"/>
              </w:rPr>
              <w:t>0,11 (4)</w:t>
            </w:r>
          </w:p>
        </w:tc>
      </w:tr>
      <w:tr w:rsidR="00E93F23" w:rsidRPr="007554CC" w:rsidTr="004D5D8D">
        <w:tblPrEx>
          <w:tblCellMar>
            <w:top w:w="0" w:type="dxa"/>
            <w:bottom w:w="0" w:type="dxa"/>
          </w:tblCellMar>
        </w:tblPrEx>
        <w:tc>
          <w:tcPr>
            <w:tcW w:w="2993" w:type="pct"/>
            <w:vAlign w:val="center"/>
          </w:tcPr>
          <w:p w:rsidR="00E93F23" w:rsidRPr="007554CC" w:rsidRDefault="00E93F23" w:rsidP="004D5D8D">
            <w:pPr>
              <w:pStyle w:val="-"/>
              <w:spacing w:line="240" w:lineRule="auto"/>
              <w:ind w:firstLine="0"/>
              <w:jc w:val="left"/>
              <w:rPr>
                <w:rFonts w:ascii="Calibri" w:hAnsi="Calibri"/>
                <w:b/>
                <w:szCs w:val="28"/>
                <w:lang w:val="ru-RU" w:eastAsia="ru-RU"/>
              </w:rPr>
            </w:pPr>
            <w:r w:rsidRPr="007554CC">
              <w:rPr>
                <w:rFonts w:ascii="Calibri" w:hAnsi="Calibri"/>
                <w:b/>
                <w:szCs w:val="28"/>
                <w:lang w:val="ru-RU" w:eastAsia="ru-RU"/>
              </w:rPr>
              <w:t>Вид итогового контроля</w:t>
            </w:r>
          </w:p>
        </w:tc>
        <w:tc>
          <w:tcPr>
            <w:tcW w:w="1004" w:type="pct"/>
            <w:vAlign w:val="center"/>
          </w:tcPr>
          <w:p w:rsidR="00E93F23" w:rsidRPr="007554CC" w:rsidRDefault="00E93F23" w:rsidP="004D5D8D">
            <w:pPr>
              <w:pStyle w:val="-"/>
              <w:spacing w:line="240" w:lineRule="auto"/>
              <w:ind w:firstLine="0"/>
              <w:jc w:val="center"/>
              <w:rPr>
                <w:rFonts w:ascii="Calibri" w:hAnsi="Calibri"/>
                <w:szCs w:val="28"/>
                <w:lang w:val="en-US" w:eastAsia="ru-RU"/>
              </w:rPr>
            </w:pPr>
            <w:r w:rsidRPr="007554CC">
              <w:rPr>
                <w:rFonts w:ascii="Calibri" w:hAnsi="Calibri"/>
                <w:b/>
                <w:szCs w:val="28"/>
                <w:lang w:val="ru-RU" w:eastAsia="ru-RU"/>
              </w:rPr>
              <w:t>зачет</w:t>
            </w:r>
          </w:p>
        </w:tc>
        <w:tc>
          <w:tcPr>
            <w:tcW w:w="1003" w:type="pct"/>
            <w:vAlign w:val="center"/>
          </w:tcPr>
          <w:p w:rsidR="00E93F23" w:rsidRPr="007554CC" w:rsidRDefault="00E93F23" w:rsidP="004D5D8D">
            <w:pPr>
              <w:pStyle w:val="-"/>
              <w:spacing w:line="240" w:lineRule="auto"/>
              <w:ind w:firstLine="0"/>
              <w:jc w:val="center"/>
              <w:rPr>
                <w:rFonts w:ascii="Calibri" w:hAnsi="Calibri"/>
                <w:szCs w:val="28"/>
                <w:lang w:val="en-US" w:eastAsia="ru-RU"/>
              </w:rPr>
            </w:pPr>
            <w:r w:rsidRPr="007554CC">
              <w:rPr>
                <w:rFonts w:ascii="Calibri" w:hAnsi="Calibri"/>
                <w:b/>
                <w:szCs w:val="28"/>
                <w:lang w:val="ru-RU" w:eastAsia="ru-RU"/>
              </w:rPr>
              <w:t>зачет</w:t>
            </w:r>
          </w:p>
        </w:tc>
      </w:tr>
    </w:tbl>
    <w:p w:rsidR="00E93F23" w:rsidRPr="00C36586" w:rsidRDefault="00E93F23" w:rsidP="007554CC">
      <w:pPr>
        <w:pStyle w:val="1"/>
      </w:pPr>
      <w:bookmarkStart w:id="6" w:name="_Toc342843936"/>
      <w:r w:rsidRPr="00C36586">
        <w:lastRenderedPageBreak/>
        <w:t>Содержание дисциплины</w:t>
      </w:r>
      <w:bookmarkEnd w:id="6"/>
    </w:p>
    <w:p w:rsidR="00C25A9A" w:rsidRPr="00C25A9A" w:rsidRDefault="00C25A9A" w:rsidP="004E4D38">
      <w:pPr>
        <w:pStyle w:val="afc"/>
        <w:keepNext/>
        <w:keepLines/>
        <w:numPr>
          <w:ilvl w:val="0"/>
          <w:numId w:val="12"/>
        </w:numPr>
        <w:tabs>
          <w:tab w:val="left" w:pos="1134"/>
          <w:tab w:val="left" w:pos="1276"/>
        </w:tabs>
        <w:spacing w:before="200" w:after="240" w:line="276" w:lineRule="auto"/>
        <w:contextualSpacing w:val="0"/>
        <w:jc w:val="left"/>
        <w:outlineLvl w:val="1"/>
        <w:rPr>
          <w:rFonts w:ascii="Times New Roman" w:eastAsia="Times New Roman" w:hAnsi="Times New Roman"/>
          <w:b/>
          <w:vanish/>
          <w:sz w:val="28"/>
          <w:szCs w:val="28"/>
        </w:rPr>
      </w:pPr>
      <w:bookmarkStart w:id="7" w:name="_Toc342482083"/>
      <w:bookmarkStart w:id="8" w:name="_Toc342482110"/>
      <w:bookmarkStart w:id="9" w:name="_Toc342509531"/>
      <w:bookmarkStart w:id="10" w:name="_Toc342551442"/>
      <w:bookmarkStart w:id="11" w:name="_Toc342571273"/>
      <w:bookmarkStart w:id="12" w:name="_Toc342843765"/>
      <w:bookmarkStart w:id="13" w:name="_Toc342843858"/>
      <w:bookmarkStart w:id="14" w:name="_Toc342843937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:rsidR="00C25A9A" w:rsidRPr="00C25A9A" w:rsidRDefault="00C25A9A" w:rsidP="004E4D38">
      <w:pPr>
        <w:pStyle w:val="afc"/>
        <w:keepNext/>
        <w:keepLines/>
        <w:numPr>
          <w:ilvl w:val="0"/>
          <w:numId w:val="12"/>
        </w:numPr>
        <w:tabs>
          <w:tab w:val="left" w:pos="1134"/>
          <w:tab w:val="left" w:pos="1276"/>
        </w:tabs>
        <w:spacing w:before="200" w:after="240" w:line="276" w:lineRule="auto"/>
        <w:contextualSpacing w:val="0"/>
        <w:jc w:val="left"/>
        <w:outlineLvl w:val="1"/>
        <w:rPr>
          <w:rFonts w:ascii="Times New Roman" w:eastAsia="Times New Roman" w:hAnsi="Times New Roman"/>
          <w:b/>
          <w:vanish/>
          <w:sz w:val="28"/>
          <w:szCs w:val="28"/>
        </w:rPr>
      </w:pPr>
      <w:bookmarkStart w:id="15" w:name="_Toc342482084"/>
      <w:bookmarkStart w:id="16" w:name="_Toc342482111"/>
      <w:bookmarkStart w:id="17" w:name="_Toc342509532"/>
      <w:bookmarkStart w:id="18" w:name="_Toc342551443"/>
      <w:bookmarkStart w:id="19" w:name="_Toc342571274"/>
      <w:bookmarkStart w:id="20" w:name="_Toc342843766"/>
      <w:bookmarkStart w:id="21" w:name="_Toc342843859"/>
      <w:bookmarkStart w:id="22" w:name="_Toc342843938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 w:rsidR="00E93F23" w:rsidRPr="002D0A69" w:rsidRDefault="00E93F23" w:rsidP="00C25A9A">
      <w:pPr>
        <w:pStyle w:val="2"/>
      </w:pPr>
      <w:bookmarkStart w:id="23" w:name="_Toc342843939"/>
      <w:r w:rsidRPr="002D0A69">
        <w:t>Разделы дисциплины и виды занятий в часах</w:t>
      </w:r>
      <w:bookmarkEnd w:id="2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2686"/>
        <w:gridCol w:w="1165"/>
        <w:gridCol w:w="1165"/>
        <w:gridCol w:w="1988"/>
        <w:gridCol w:w="1724"/>
      </w:tblGrid>
      <w:tr w:rsidR="00FF1540" w:rsidRPr="009A48EA" w:rsidTr="00912236">
        <w:trPr>
          <w:tblHeader/>
        </w:trPr>
        <w:tc>
          <w:tcPr>
            <w:tcW w:w="281" w:type="pct"/>
            <w:vAlign w:val="center"/>
          </w:tcPr>
          <w:p w:rsidR="00FF1540" w:rsidRPr="004E4D38" w:rsidRDefault="00FF1540" w:rsidP="00062322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 w:rsidRPr="004E4D38">
              <w:rPr>
                <w:rFonts w:cs="Calibri"/>
                <w:bCs/>
                <w:sz w:val="24"/>
                <w:szCs w:val="24"/>
              </w:rPr>
              <w:t>№</w:t>
            </w:r>
          </w:p>
          <w:p w:rsidR="00FF1540" w:rsidRPr="004E4D38" w:rsidRDefault="00FF1540" w:rsidP="00062322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4E4D38">
              <w:rPr>
                <w:rFonts w:cs="Calibri"/>
                <w:bCs/>
                <w:sz w:val="24"/>
                <w:szCs w:val="24"/>
              </w:rPr>
              <w:t>п/п</w:t>
            </w:r>
          </w:p>
        </w:tc>
        <w:tc>
          <w:tcPr>
            <w:tcW w:w="1990" w:type="pct"/>
            <w:vAlign w:val="center"/>
          </w:tcPr>
          <w:p w:rsidR="00FF1540" w:rsidRPr="004E4D38" w:rsidRDefault="00FF1540" w:rsidP="00062322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4E4D38">
              <w:rPr>
                <w:rFonts w:cs="Calibri"/>
                <w:sz w:val="24"/>
                <w:szCs w:val="24"/>
              </w:rPr>
              <w:t>Раздел ди</w:t>
            </w:r>
            <w:r w:rsidRPr="004E4D38">
              <w:rPr>
                <w:rFonts w:cs="Calibri"/>
                <w:sz w:val="24"/>
                <w:szCs w:val="24"/>
              </w:rPr>
              <w:t>с</w:t>
            </w:r>
            <w:r w:rsidRPr="004E4D38">
              <w:rPr>
                <w:rFonts w:cs="Calibri"/>
                <w:sz w:val="24"/>
                <w:szCs w:val="24"/>
              </w:rPr>
              <w:t>циплины</w:t>
            </w:r>
          </w:p>
        </w:tc>
        <w:tc>
          <w:tcPr>
            <w:tcW w:w="517" w:type="pct"/>
            <w:vAlign w:val="center"/>
          </w:tcPr>
          <w:p w:rsidR="00FF1540" w:rsidRPr="004E4D38" w:rsidRDefault="00FF1540" w:rsidP="00062322">
            <w:pPr>
              <w:pStyle w:val="Normal"/>
              <w:spacing w:line="240" w:lineRule="auto"/>
              <w:ind w:left="0"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E4D38">
              <w:rPr>
                <w:rFonts w:ascii="Calibri" w:hAnsi="Calibri" w:cs="Calibri"/>
                <w:sz w:val="24"/>
                <w:szCs w:val="24"/>
              </w:rPr>
              <w:t>Лекции</w:t>
            </w:r>
          </w:p>
          <w:p w:rsidR="00FF1540" w:rsidRPr="004E4D38" w:rsidRDefault="00FF1540" w:rsidP="00062322">
            <w:pPr>
              <w:pStyle w:val="Normal"/>
              <w:spacing w:line="240" w:lineRule="auto"/>
              <w:ind w:left="0"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E4D38">
              <w:rPr>
                <w:rFonts w:ascii="Calibri" w:hAnsi="Calibri" w:cs="Calibri"/>
                <w:sz w:val="24"/>
                <w:szCs w:val="24"/>
              </w:rPr>
              <w:t>заче</w:t>
            </w:r>
            <w:r w:rsidRPr="004E4D38">
              <w:rPr>
                <w:rFonts w:ascii="Calibri" w:hAnsi="Calibri" w:cs="Calibri"/>
                <w:sz w:val="24"/>
                <w:szCs w:val="24"/>
              </w:rPr>
              <w:t>т</w:t>
            </w:r>
            <w:r w:rsidRPr="004E4D38">
              <w:rPr>
                <w:rFonts w:ascii="Calibri" w:hAnsi="Calibri" w:cs="Calibri"/>
                <w:sz w:val="24"/>
                <w:szCs w:val="24"/>
              </w:rPr>
              <w:t>ные</w:t>
            </w:r>
          </w:p>
          <w:p w:rsidR="00FF1540" w:rsidRPr="004E4D38" w:rsidRDefault="00FF1540" w:rsidP="00062322">
            <w:pPr>
              <w:pStyle w:val="Normal"/>
              <w:spacing w:line="240" w:lineRule="auto"/>
              <w:ind w:left="0"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E4D38">
              <w:rPr>
                <w:rFonts w:ascii="Calibri" w:hAnsi="Calibri" w:cs="Calibri"/>
                <w:sz w:val="24"/>
                <w:szCs w:val="24"/>
              </w:rPr>
              <w:t>един</w:t>
            </w:r>
            <w:r w:rsidRPr="004E4D38">
              <w:rPr>
                <w:rFonts w:ascii="Calibri" w:hAnsi="Calibri" w:cs="Calibri"/>
                <w:sz w:val="24"/>
                <w:szCs w:val="24"/>
              </w:rPr>
              <w:t>и</w:t>
            </w:r>
            <w:r w:rsidRPr="004E4D38">
              <w:rPr>
                <w:rFonts w:ascii="Calibri" w:hAnsi="Calibri" w:cs="Calibri"/>
                <w:sz w:val="24"/>
                <w:szCs w:val="24"/>
              </w:rPr>
              <w:t>цы</w:t>
            </w:r>
          </w:p>
          <w:p w:rsidR="00FF1540" w:rsidRPr="004E4D38" w:rsidRDefault="00FF1540" w:rsidP="00062322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4E4D38">
              <w:rPr>
                <w:rFonts w:cs="Calibri"/>
                <w:sz w:val="24"/>
                <w:szCs w:val="24"/>
              </w:rPr>
              <w:t>(часы)</w:t>
            </w:r>
          </w:p>
        </w:tc>
        <w:tc>
          <w:tcPr>
            <w:tcW w:w="591" w:type="pct"/>
            <w:vAlign w:val="center"/>
          </w:tcPr>
          <w:p w:rsidR="00FF1540" w:rsidRPr="004E4D38" w:rsidRDefault="00217690" w:rsidP="00062322">
            <w:pPr>
              <w:pStyle w:val="Normal"/>
              <w:spacing w:line="240" w:lineRule="auto"/>
              <w:ind w:left="0"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СЗ</w:t>
            </w:r>
          </w:p>
          <w:p w:rsidR="00FF1540" w:rsidRPr="004E4D38" w:rsidRDefault="00FF1540" w:rsidP="00062322">
            <w:pPr>
              <w:pStyle w:val="Normal"/>
              <w:spacing w:line="240" w:lineRule="auto"/>
              <w:ind w:left="0"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E4D38">
              <w:rPr>
                <w:rFonts w:ascii="Calibri" w:hAnsi="Calibri" w:cs="Calibri"/>
                <w:sz w:val="24"/>
                <w:szCs w:val="24"/>
              </w:rPr>
              <w:t>заче</w:t>
            </w:r>
            <w:r w:rsidRPr="004E4D38">
              <w:rPr>
                <w:rFonts w:ascii="Calibri" w:hAnsi="Calibri" w:cs="Calibri"/>
                <w:sz w:val="24"/>
                <w:szCs w:val="24"/>
              </w:rPr>
              <w:t>т</w:t>
            </w:r>
            <w:r w:rsidRPr="004E4D38">
              <w:rPr>
                <w:rFonts w:ascii="Calibri" w:hAnsi="Calibri" w:cs="Calibri"/>
                <w:sz w:val="24"/>
                <w:szCs w:val="24"/>
              </w:rPr>
              <w:t>ные</w:t>
            </w:r>
          </w:p>
          <w:p w:rsidR="00FF1540" w:rsidRPr="004E4D38" w:rsidRDefault="00FF1540" w:rsidP="00062322">
            <w:pPr>
              <w:pStyle w:val="Normal"/>
              <w:spacing w:line="240" w:lineRule="auto"/>
              <w:ind w:left="0"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E4D38">
              <w:rPr>
                <w:rFonts w:ascii="Calibri" w:hAnsi="Calibri" w:cs="Calibri"/>
                <w:sz w:val="24"/>
                <w:szCs w:val="24"/>
              </w:rPr>
              <w:t>един</w:t>
            </w:r>
            <w:r w:rsidRPr="004E4D38">
              <w:rPr>
                <w:rFonts w:ascii="Calibri" w:hAnsi="Calibri" w:cs="Calibri"/>
                <w:sz w:val="24"/>
                <w:szCs w:val="24"/>
              </w:rPr>
              <w:t>и</w:t>
            </w:r>
            <w:r w:rsidRPr="004E4D38">
              <w:rPr>
                <w:rFonts w:ascii="Calibri" w:hAnsi="Calibri" w:cs="Calibri"/>
                <w:sz w:val="24"/>
                <w:szCs w:val="24"/>
              </w:rPr>
              <w:t>цы</w:t>
            </w:r>
          </w:p>
          <w:p w:rsidR="00FF1540" w:rsidRPr="004E4D38" w:rsidRDefault="00FF1540" w:rsidP="00062322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4E4D38">
              <w:rPr>
                <w:rFonts w:cs="Calibri"/>
                <w:sz w:val="24"/>
                <w:szCs w:val="24"/>
              </w:rPr>
              <w:t>(часы)</w:t>
            </w:r>
          </w:p>
        </w:tc>
        <w:tc>
          <w:tcPr>
            <w:tcW w:w="665" w:type="pct"/>
            <w:vAlign w:val="center"/>
          </w:tcPr>
          <w:p w:rsidR="00A50252" w:rsidRPr="004E4D38" w:rsidRDefault="00FF1540" w:rsidP="00062322">
            <w:pPr>
              <w:pStyle w:val="Normal"/>
              <w:spacing w:line="240" w:lineRule="auto"/>
              <w:ind w:left="0"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E4D38">
              <w:rPr>
                <w:rFonts w:ascii="Calibri" w:hAnsi="Calibri" w:cs="Calibri"/>
                <w:sz w:val="24"/>
                <w:szCs w:val="24"/>
              </w:rPr>
              <w:t>Самосто</w:t>
            </w:r>
            <w:r w:rsidRPr="004E4D38">
              <w:rPr>
                <w:rFonts w:ascii="Calibri" w:hAnsi="Calibri" w:cs="Calibri"/>
                <w:sz w:val="24"/>
                <w:szCs w:val="24"/>
              </w:rPr>
              <w:t>я</w:t>
            </w:r>
            <w:r w:rsidRPr="004E4D38">
              <w:rPr>
                <w:rFonts w:ascii="Calibri" w:hAnsi="Calibri" w:cs="Calibri"/>
                <w:sz w:val="24"/>
                <w:szCs w:val="24"/>
              </w:rPr>
              <w:t xml:space="preserve">тельная </w:t>
            </w:r>
          </w:p>
          <w:p w:rsidR="00FF1540" w:rsidRPr="004E4D38" w:rsidRDefault="00FF1540" w:rsidP="00062322">
            <w:pPr>
              <w:pStyle w:val="Normal"/>
              <w:spacing w:line="240" w:lineRule="auto"/>
              <w:ind w:left="0"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E4D38">
              <w:rPr>
                <w:rFonts w:ascii="Calibri" w:hAnsi="Calibri" w:cs="Calibri"/>
                <w:sz w:val="24"/>
                <w:szCs w:val="24"/>
              </w:rPr>
              <w:t>раб</w:t>
            </w:r>
            <w:r w:rsidRPr="004E4D38">
              <w:rPr>
                <w:rFonts w:ascii="Calibri" w:hAnsi="Calibri" w:cs="Calibri"/>
                <w:sz w:val="24"/>
                <w:szCs w:val="24"/>
              </w:rPr>
              <w:t>о</w:t>
            </w:r>
            <w:r w:rsidRPr="004E4D38">
              <w:rPr>
                <w:rFonts w:ascii="Calibri" w:hAnsi="Calibri" w:cs="Calibri"/>
                <w:sz w:val="24"/>
                <w:szCs w:val="24"/>
              </w:rPr>
              <w:t>та</w:t>
            </w:r>
          </w:p>
          <w:p w:rsidR="00FF1540" w:rsidRPr="004E4D38" w:rsidRDefault="00FF1540" w:rsidP="00062322">
            <w:pPr>
              <w:pStyle w:val="Normal"/>
              <w:spacing w:line="240" w:lineRule="auto"/>
              <w:ind w:left="0"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E4D38">
              <w:rPr>
                <w:rFonts w:ascii="Calibri" w:hAnsi="Calibri" w:cs="Calibri"/>
                <w:sz w:val="24"/>
                <w:szCs w:val="24"/>
              </w:rPr>
              <w:t>заче</w:t>
            </w:r>
            <w:r w:rsidRPr="004E4D38">
              <w:rPr>
                <w:rFonts w:ascii="Calibri" w:hAnsi="Calibri" w:cs="Calibri"/>
                <w:sz w:val="24"/>
                <w:szCs w:val="24"/>
              </w:rPr>
              <w:t>т</w:t>
            </w:r>
            <w:r w:rsidRPr="004E4D38">
              <w:rPr>
                <w:rFonts w:ascii="Calibri" w:hAnsi="Calibri" w:cs="Calibri"/>
                <w:sz w:val="24"/>
                <w:szCs w:val="24"/>
              </w:rPr>
              <w:t>ные</w:t>
            </w:r>
          </w:p>
          <w:p w:rsidR="00062322" w:rsidRPr="004E4D38" w:rsidRDefault="00FF1540" w:rsidP="00062322">
            <w:pPr>
              <w:pStyle w:val="Normal"/>
              <w:spacing w:line="240" w:lineRule="auto"/>
              <w:ind w:left="0"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E4D38">
              <w:rPr>
                <w:rFonts w:ascii="Calibri" w:hAnsi="Calibri" w:cs="Calibri"/>
                <w:sz w:val="24"/>
                <w:szCs w:val="24"/>
              </w:rPr>
              <w:t xml:space="preserve">единицы </w:t>
            </w:r>
          </w:p>
          <w:p w:rsidR="00FF1540" w:rsidRPr="004E4D38" w:rsidRDefault="00FF1540" w:rsidP="00062322">
            <w:pPr>
              <w:pStyle w:val="Normal"/>
              <w:spacing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E4D38">
              <w:rPr>
                <w:rFonts w:ascii="Calibri" w:hAnsi="Calibri" w:cs="Calibri"/>
                <w:sz w:val="24"/>
                <w:szCs w:val="24"/>
              </w:rPr>
              <w:t>(ч</w:t>
            </w:r>
            <w:r w:rsidRPr="004E4D38">
              <w:rPr>
                <w:rFonts w:ascii="Calibri" w:hAnsi="Calibri" w:cs="Calibri"/>
                <w:sz w:val="24"/>
                <w:szCs w:val="24"/>
              </w:rPr>
              <w:t>а</w:t>
            </w:r>
            <w:r w:rsidRPr="004E4D38">
              <w:rPr>
                <w:rFonts w:ascii="Calibri" w:hAnsi="Calibri" w:cs="Calibri"/>
                <w:sz w:val="24"/>
                <w:szCs w:val="24"/>
              </w:rPr>
              <w:t>сы)</w:t>
            </w:r>
          </w:p>
        </w:tc>
        <w:tc>
          <w:tcPr>
            <w:tcW w:w="956" w:type="pct"/>
            <w:vAlign w:val="center"/>
          </w:tcPr>
          <w:p w:rsidR="00FF1540" w:rsidRPr="004E4D38" w:rsidRDefault="00FF1540" w:rsidP="00062322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4E4D38">
              <w:rPr>
                <w:rFonts w:cs="Calibri"/>
                <w:sz w:val="24"/>
                <w:szCs w:val="24"/>
              </w:rPr>
              <w:t>Формируемые комп</w:t>
            </w:r>
            <w:r w:rsidRPr="004E4D38">
              <w:rPr>
                <w:rFonts w:cs="Calibri"/>
                <w:sz w:val="24"/>
                <w:szCs w:val="24"/>
              </w:rPr>
              <w:t>е</w:t>
            </w:r>
            <w:r w:rsidRPr="004E4D38">
              <w:rPr>
                <w:rFonts w:cs="Calibri"/>
                <w:sz w:val="24"/>
                <w:szCs w:val="24"/>
              </w:rPr>
              <w:t>тенции</w:t>
            </w:r>
          </w:p>
        </w:tc>
      </w:tr>
      <w:tr w:rsidR="00A50252" w:rsidRPr="009A48EA" w:rsidTr="00912236">
        <w:tc>
          <w:tcPr>
            <w:tcW w:w="281" w:type="pct"/>
            <w:vAlign w:val="center"/>
          </w:tcPr>
          <w:p w:rsidR="00A50252" w:rsidRPr="004E4D38" w:rsidRDefault="00A50252" w:rsidP="00062322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 w:rsidRPr="004E4D38">
              <w:rPr>
                <w:rFonts w:cs="Calibri"/>
                <w:bCs/>
                <w:sz w:val="24"/>
                <w:szCs w:val="24"/>
              </w:rPr>
              <w:t>1</w:t>
            </w:r>
          </w:p>
        </w:tc>
        <w:tc>
          <w:tcPr>
            <w:tcW w:w="1990" w:type="pct"/>
            <w:vAlign w:val="center"/>
          </w:tcPr>
          <w:p w:rsidR="00A50252" w:rsidRPr="004E4D38" w:rsidRDefault="00A50252" w:rsidP="00C25FEA">
            <w:pPr>
              <w:tabs>
                <w:tab w:val="left" w:pos="1134"/>
              </w:tabs>
              <w:ind w:firstLine="27"/>
              <w:jc w:val="left"/>
              <w:rPr>
                <w:rFonts w:cs="Calibri"/>
                <w:sz w:val="24"/>
                <w:szCs w:val="28"/>
              </w:rPr>
            </w:pPr>
            <w:r w:rsidRPr="004E4D38">
              <w:rPr>
                <w:rFonts w:cs="Calibri"/>
                <w:sz w:val="24"/>
                <w:szCs w:val="28"/>
              </w:rPr>
              <w:t>Введение в предмет «Экологическая би</w:t>
            </w:r>
            <w:r w:rsidRPr="004E4D38">
              <w:rPr>
                <w:rFonts w:cs="Calibri"/>
                <w:sz w:val="24"/>
                <w:szCs w:val="28"/>
              </w:rPr>
              <w:t>о</w:t>
            </w:r>
            <w:r w:rsidRPr="004E4D38">
              <w:rPr>
                <w:rFonts w:cs="Calibri"/>
                <w:sz w:val="24"/>
                <w:szCs w:val="28"/>
              </w:rPr>
              <w:t>технол</w:t>
            </w:r>
            <w:r w:rsidRPr="004E4D38">
              <w:rPr>
                <w:rFonts w:cs="Calibri"/>
                <w:sz w:val="24"/>
                <w:szCs w:val="28"/>
              </w:rPr>
              <w:t>о</w:t>
            </w:r>
            <w:r w:rsidRPr="004E4D38">
              <w:rPr>
                <w:rFonts w:cs="Calibri"/>
                <w:sz w:val="24"/>
                <w:szCs w:val="28"/>
              </w:rPr>
              <w:t>гия»</w:t>
            </w:r>
          </w:p>
        </w:tc>
        <w:tc>
          <w:tcPr>
            <w:tcW w:w="517" w:type="pct"/>
            <w:vAlign w:val="center"/>
          </w:tcPr>
          <w:p w:rsidR="00A50252" w:rsidRPr="004E4D38" w:rsidRDefault="00A50252" w:rsidP="008D0F6E">
            <w:pPr>
              <w:jc w:val="center"/>
              <w:rPr>
                <w:rFonts w:cs="Calibri"/>
                <w:sz w:val="24"/>
                <w:szCs w:val="24"/>
              </w:rPr>
            </w:pPr>
            <w:r w:rsidRPr="004E4D38">
              <w:rPr>
                <w:rFonts w:cs="Calibri"/>
                <w:sz w:val="24"/>
                <w:szCs w:val="24"/>
              </w:rPr>
              <w:t>0,055</w:t>
            </w:r>
          </w:p>
          <w:p w:rsidR="00A50252" w:rsidRPr="0084469A" w:rsidRDefault="00A50252" w:rsidP="008D0F6E">
            <w:pPr>
              <w:pStyle w:val="af"/>
              <w:spacing w:after="0"/>
              <w:jc w:val="center"/>
              <w:rPr>
                <w:rFonts w:ascii="Calibri" w:hAnsi="Calibri" w:cs="Calibri"/>
                <w:sz w:val="24"/>
                <w:szCs w:val="24"/>
                <w:lang w:val="ru-RU" w:eastAsia="ru-RU"/>
              </w:rPr>
            </w:pPr>
            <w:r w:rsidRPr="0084469A">
              <w:rPr>
                <w:rFonts w:ascii="Calibri" w:hAnsi="Calibri" w:cs="Calibri"/>
                <w:sz w:val="24"/>
                <w:szCs w:val="24"/>
                <w:lang w:val="ru-RU" w:eastAsia="ru-RU"/>
              </w:rPr>
              <w:t>(2)</w:t>
            </w:r>
          </w:p>
        </w:tc>
        <w:tc>
          <w:tcPr>
            <w:tcW w:w="591" w:type="pct"/>
            <w:vAlign w:val="center"/>
          </w:tcPr>
          <w:p w:rsidR="00A50252" w:rsidRPr="0084469A" w:rsidRDefault="00A50252" w:rsidP="00062322">
            <w:pPr>
              <w:pStyle w:val="af"/>
              <w:spacing w:after="0"/>
              <w:jc w:val="center"/>
              <w:rPr>
                <w:rFonts w:ascii="Calibri" w:hAnsi="Calibri" w:cs="Calibri"/>
                <w:sz w:val="24"/>
                <w:szCs w:val="24"/>
                <w:lang w:val="ru-RU" w:eastAsia="ru-RU"/>
              </w:rPr>
            </w:pPr>
          </w:p>
        </w:tc>
        <w:tc>
          <w:tcPr>
            <w:tcW w:w="665" w:type="pct"/>
            <w:vAlign w:val="center"/>
          </w:tcPr>
          <w:p w:rsidR="00A50252" w:rsidRPr="004E4D38" w:rsidRDefault="00A50252" w:rsidP="00062322">
            <w:pPr>
              <w:jc w:val="center"/>
              <w:rPr>
                <w:rFonts w:cs="Calibri"/>
                <w:sz w:val="24"/>
                <w:szCs w:val="24"/>
              </w:rPr>
            </w:pPr>
            <w:r w:rsidRPr="004E4D38">
              <w:rPr>
                <w:rFonts w:cs="Calibri"/>
                <w:sz w:val="24"/>
                <w:szCs w:val="24"/>
              </w:rPr>
              <w:t>0,11</w:t>
            </w:r>
          </w:p>
          <w:p w:rsidR="00A50252" w:rsidRPr="0084469A" w:rsidRDefault="00A50252" w:rsidP="00062322">
            <w:pPr>
              <w:pStyle w:val="af"/>
              <w:spacing w:after="0"/>
              <w:jc w:val="center"/>
              <w:rPr>
                <w:rFonts w:ascii="Calibri" w:hAnsi="Calibri" w:cs="Calibri"/>
                <w:sz w:val="24"/>
                <w:szCs w:val="24"/>
                <w:lang w:val="ru-RU" w:eastAsia="ru-RU"/>
              </w:rPr>
            </w:pPr>
            <w:r w:rsidRPr="0084469A">
              <w:rPr>
                <w:rFonts w:ascii="Calibri" w:hAnsi="Calibri" w:cs="Calibri"/>
                <w:sz w:val="24"/>
                <w:szCs w:val="24"/>
                <w:lang w:val="ru-RU" w:eastAsia="ru-RU"/>
              </w:rPr>
              <w:t>(4)</w:t>
            </w:r>
          </w:p>
        </w:tc>
        <w:tc>
          <w:tcPr>
            <w:tcW w:w="956" w:type="pct"/>
            <w:vAlign w:val="center"/>
          </w:tcPr>
          <w:p w:rsidR="00A50252" w:rsidRPr="004E4D38" w:rsidRDefault="00A50252" w:rsidP="00062322">
            <w:pPr>
              <w:jc w:val="center"/>
              <w:rPr>
                <w:rFonts w:cs="Calibri"/>
                <w:sz w:val="20"/>
                <w:szCs w:val="24"/>
              </w:rPr>
            </w:pPr>
            <w:r w:rsidRPr="004E4D38">
              <w:rPr>
                <w:rFonts w:cs="Calibri"/>
                <w:sz w:val="20"/>
                <w:szCs w:val="24"/>
              </w:rPr>
              <w:t>ОК-1, ОК-2, ОК-3, ОК-4, ОК-5, ПК-1, ПК-3, ПК-5, ПК-6, ПК-9, ПК-14, ПК-16</w:t>
            </w:r>
          </w:p>
        </w:tc>
      </w:tr>
      <w:tr w:rsidR="00A50252" w:rsidRPr="00872E22" w:rsidTr="00912236">
        <w:tc>
          <w:tcPr>
            <w:tcW w:w="281" w:type="pct"/>
            <w:vAlign w:val="center"/>
          </w:tcPr>
          <w:p w:rsidR="00A50252" w:rsidRPr="004E4D38" w:rsidRDefault="00A50252" w:rsidP="00062322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 w:rsidRPr="004E4D38">
              <w:rPr>
                <w:rFonts w:cs="Calibri"/>
                <w:bCs/>
                <w:sz w:val="24"/>
                <w:szCs w:val="24"/>
              </w:rPr>
              <w:t>2</w:t>
            </w:r>
          </w:p>
        </w:tc>
        <w:tc>
          <w:tcPr>
            <w:tcW w:w="1990" w:type="pct"/>
            <w:vAlign w:val="center"/>
          </w:tcPr>
          <w:p w:rsidR="00A50252" w:rsidRPr="004E4D38" w:rsidRDefault="00A50252" w:rsidP="00C25FEA">
            <w:pPr>
              <w:ind w:firstLine="27"/>
              <w:jc w:val="left"/>
              <w:rPr>
                <w:rFonts w:cs="Calibri"/>
                <w:sz w:val="24"/>
                <w:szCs w:val="28"/>
              </w:rPr>
            </w:pPr>
            <w:r w:rsidRPr="004E4D38">
              <w:rPr>
                <w:rFonts w:cs="Calibri"/>
                <w:sz w:val="24"/>
                <w:szCs w:val="28"/>
              </w:rPr>
              <w:t>Модуль 1.</w:t>
            </w:r>
            <w:r w:rsidR="00C9253D" w:rsidRPr="004E4D38">
              <w:rPr>
                <w:rFonts w:cs="Calibri"/>
                <w:sz w:val="24"/>
                <w:szCs w:val="28"/>
              </w:rPr>
              <w:t xml:space="preserve"> </w:t>
            </w:r>
            <w:r w:rsidRPr="004E4D38">
              <w:rPr>
                <w:rFonts w:cs="Calibri"/>
                <w:sz w:val="24"/>
                <w:szCs w:val="28"/>
              </w:rPr>
              <w:t>Биологич</w:t>
            </w:r>
            <w:r w:rsidRPr="004E4D38">
              <w:rPr>
                <w:rFonts w:cs="Calibri"/>
                <w:sz w:val="24"/>
                <w:szCs w:val="28"/>
              </w:rPr>
              <w:t>е</w:t>
            </w:r>
            <w:r w:rsidRPr="004E4D38">
              <w:rPr>
                <w:rFonts w:cs="Calibri"/>
                <w:sz w:val="24"/>
                <w:szCs w:val="28"/>
              </w:rPr>
              <w:t>ские м</w:t>
            </w:r>
            <w:r w:rsidRPr="004E4D38">
              <w:rPr>
                <w:rFonts w:cs="Calibri"/>
                <w:sz w:val="24"/>
                <w:szCs w:val="28"/>
              </w:rPr>
              <w:t>е</w:t>
            </w:r>
            <w:r w:rsidRPr="004E4D38">
              <w:rPr>
                <w:rFonts w:cs="Calibri"/>
                <w:sz w:val="24"/>
                <w:szCs w:val="28"/>
              </w:rPr>
              <w:t>тоды очистки стоков и утилизации твердых отх</w:t>
            </w:r>
            <w:r w:rsidRPr="004E4D38">
              <w:rPr>
                <w:rFonts w:cs="Calibri"/>
                <w:sz w:val="24"/>
                <w:szCs w:val="28"/>
              </w:rPr>
              <w:t>о</w:t>
            </w:r>
            <w:r w:rsidRPr="004E4D38">
              <w:rPr>
                <w:rFonts w:cs="Calibri"/>
                <w:sz w:val="24"/>
                <w:szCs w:val="28"/>
              </w:rPr>
              <w:t>дов</w:t>
            </w:r>
          </w:p>
        </w:tc>
        <w:tc>
          <w:tcPr>
            <w:tcW w:w="517" w:type="pct"/>
            <w:vAlign w:val="center"/>
          </w:tcPr>
          <w:p w:rsidR="00A50252" w:rsidRPr="004E4D38" w:rsidRDefault="00A50252" w:rsidP="008D0F6E">
            <w:pPr>
              <w:jc w:val="center"/>
              <w:rPr>
                <w:rFonts w:cs="Calibri"/>
                <w:sz w:val="24"/>
                <w:szCs w:val="24"/>
              </w:rPr>
            </w:pPr>
            <w:r w:rsidRPr="004E4D38">
              <w:rPr>
                <w:rFonts w:cs="Calibri"/>
                <w:sz w:val="24"/>
                <w:szCs w:val="24"/>
              </w:rPr>
              <w:t>0,055</w:t>
            </w:r>
          </w:p>
          <w:p w:rsidR="00A50252" w:rsidRPr="0084469A" w:rsidRDefault="00A50252" w:rsidP="008D0F6E">
            <w:pPr>
              <w:pStyle w:val="af"/>
              <w:spacing w:after="0"/>
              <w:jc w:val="center"/>
              <w:rPr>
                <w:rFonts w:ascii="Calibri" w:hAnsi="Calibri" w:cs="Calibri"/>
                <w:sz w:val="24"/>
                <w:szCs w:val="24"/>
                <w:lang w:val="ru-RU" w:eastAsia="ru-RU"/>
              </w:rPr>
            </w:pPr>
            <w:r w:rsidRPr="0084469A">
              <w:rPr>
                <w:rFonts w:ascii="Calibri" w:hAnsi="Calibri" w:cs="Calibri"/>
                <w:sz w:val="24"/>
                <w:szCs w:val="24"/>
                <w:lang w:val="ru-RU" w:eastAsia="ru-RU"/>
              </w:rPr>
              <w:t>(2)</w:t>
            </w:r>
          </w:p>
        </w:tc>
        <w:tc>
          <w:tcPr>
            <w:tcW w:w="591" w:type="pct"/>
            <w:vAlign w:val="center"/>
          </w:tcPr>
          <w:p w:rsidR="00A50252" w:rsidRPr="004E4D38" w:rsidRDefault="00A50252" w:rsidP="00062322">
            <w:pPr>
              <w:jc w:val="center"/>
              <w:rPr>
                <w:rFonts w:cs="Calibri"/>
                <w:sz w:val="24"/>
                <w:szCs w:val="24"/>
              </w:rPr>
            </w:pPr>
            <w:r w:rsidRPr="004E4D38">
              <w:rPr>
                <w:rFonts w:cs="Calibri"/>
                <w:sz w:val="24"/>
                <w:szCs w:val="24"/>
              </w:rPr>
              <w:t>0,11</w:t>
            </w:r>
          </w:p>
          <w:p w:rsidR="00A50252" w:rsidRPr="0084469A" w:rsidRDefault="00A50252" w:rsidP="00062322">
            <w:pPr>
              <w:pStyle w:val="af"/>
              <w:spacing w:after="0"/>
              <w:jc w:val="center"/>
              <w:rPr>
                <w:rFonts w:ascii="Calibri" w:hAnsi="Calibri" w:cs="Calibri"/>
                <w:sz w:val="24"/>
                <w:szCs w:val="24"/>
                <w:lang w:val="ru-RU" w:eastAsia="ru-RU"/>
              </w:rPr>
            </w:pPr>
            <w:r w:rsidRPr="0084469A">
              <w:rPr>
                <w:rFonts w:ascii="Calibri" w:hAnsi="Calibri" w:cs="Calibri"/>
                <w:sz w:val="24"/>
                <w:szCs w:val="24"/>
                <w:lang w:val="ru-RU" w:eastAsia="ru-RU"/>
              </w:rPr>
              <w:t>(4)</w:t>
            </w:r>
          </w:p>
        </w:tc>
        <w:tc>
          <w:tcPr>
            <w:tcW w:w="665" w:type="pct"/>
            <w:vAlign w:val="center"/>
          </w:tcPr>
          <w:p w:rsidR="00A50252" w:rsidRPr="004E4D38" w:rsidRDefault="00A50252" w:rsidP="00062322">
            <w:pPr>
              <w:jc w:val="center"/>
              <w:rPr>
                <w:rFonts w:cs="Calibri"/>
                <w:sz w:val="24"/>
                <w:szCs w:val="24"/>
              </w:rPr>
            </w:pPr>
            <w:r w:rsidRPr="004E4D38">
              <w:rPr>
                <w:rFonts w:cs="Calibri"/>
                <w:sz w:val="24"/>
                <w:szCs w:val="24"/>
              </w:rPr>
              <w:t>0,22</w:t>
            </w:r>
          </w:p>
          <w:p w:rsidR="00A50252" w:rsidRPr="0084469A" w:rsidRDefault="00A50252" w:rsidP="00062322">
            <w:pPr>
              <w:pStyle w:val="af"/>
              <w:spacing w:after="0"/>
              <w:jc w:val="center"/>
              <w:rPr>
                <w:rFonts w:ascii="Calibri" w:hAnsi="Calibri" w:cs="Calibri"/>
                <w:sz w:val="24"/>
                <w:szCs w:val="24"/>
                <w:lang w:val="ru-RU" w:eastAsia="ru-RU"/>
              </w:rPr>
            </w:pPr>
            <w:r w:rsidRPr="0084469A">
              <w:rPr>
                <w:rFonts w:ascii="Calibri" w:hAnsi="Calibri" w:cs="Calibri"/>
                <w:sz w:val="24"/>
                <w:szCs w:val="24"/>
                <w:lang w:val="ru-RU" w:eastAsia="ru-RU"/>
              </w:rPr>
              <w:t>(8)</w:t>
            </w:r>
          </w:p>
        </w:tc>
        <w:tc>
          <w:tcPr>
            <w:tcW w:w="956" w:type="pct"/>
            <w:vAlign w:val="center"/>
          </w:tcPr>
          <w:p w:rsidR="00A50252" w:rsidRPr="004E4D38" w:rsidRDefault="00A50252" w:rsidP="00062322">
            <w:pPr>
              <w:jc w:val="center"/>
              <w:rPr>
                <w:rFonts w:cs="Calibri"/>
                <w:sz w:val="20"/>
                <w:szCs w:val="24"/>
              </w:rPr>
            </w:pPr>
            <w:r w:rsidRPr="004E4D38">
              <w:rPr>
                <w:rFonts w:cs="Calibri"/>
                <w:sz w:val="20"/>
                <w:szCs w:val="24"/>
              </w:rPr>
              <w:t>ОК-1, ОК-2, ОК-3, ОК-4, ОК-5, ПК-1, ПК-3, ПК-5, ПК-6, ПК-9, ПК-14, ПК-16</w:t>
            </w:r>
          </w:p>
        </w:tc>
      </w:tr>
      <w:tr w:rsidR="00A50252" w:rsidRPr="009A48EA" w:rsidTr="00912236">
        <w:tc>
          <w:tcPr>
            <w:tcW w:w="281" w:type="pct"/>
            <w:vAlign w:val="center"/>
          </w:tcPr>
          <w:p w:rsidR="00A50252" w:rsidRPr="004E4D38" w:rsidRDefault="00A50252" w:rsidP="00062322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 w:rsidRPr="004E4D38">
              <w:rPr>
                <w:rFonts w:cs="Calibri"/>
                <w:bCs/>
                <w:sz w:val="24"/>
                <w:szCs w:val="24"/>
              </w:rPr>
              <w:t>3</w:t>
            </w:r>
          </w:p>
        </w:tc>
        <w:tc>
          <w:tcPr>
            <w:tcW w:w="1990" w:type="pct"/>
            <w:vAlign w:val="center"/>
          </w:tcPr>
          <w:p w:rsidR="00A50252" w:rsidRPr="004E4D38" w:rsidRDefault="00A50252" w:rsidP="00A50252">
            <w:pPr>
              <w:ind w:firstLine="27"/>
              <w:jc w:val="left"/>
              <w:rPr>
                <w:rFonts w:cs="Calibri"/>
                <w:sz w:val="24"/>
                <w:szCs w:val="28"/>
              </w:rPr>
            </w:pPr>
            <w:r w:rsidRPr="004E4D38">
              <w:rPr>
                <w:rFonts w:cs="Calibri"/>
                <w:sz w:val="24"/>
                <w:szCs w:val="28"/>
              </w:rPr>
              <w:t xml:space="preserve">Модуль 2. </w:t>
            </w:r>
            <w:r w:rsidRPr="004E4D38">
              <w:rPr>
                <w:rFonts w:cs="Calibri"/>
                <w:sz w:val="24"/>
              </w:rPr>
              <w:t>Биоремед</w:t>
            </w:r>
            <w:r w:rsidRPr="004E4D38">
              <w:rPr>
                <w:rFonts w:cs="Calibri"/>
                <w:sz w:val="24"/>
              </w:rPr>
              <w:t>и</w:t>
            </w:r>
            <w:r w:rsidRPr="004E4D38">
              <w:rPr>
                <w:rFonts w:cs="Calibri"/>
                <w:sz w:val="24"/>
              </w:rPr>
              <w:t>ация</w:t>
            </w:r>
          </w:p>
        </w:tc>
        <w:tc>
          <w:tcPr>
            <w:tcW w:w="517" w:type="pct"/>
            <w:vAlign w:val="center"/>
          </w:tcPr>
          <w:p w:rsidR="00A50252" w:rsidRPr="004E4D38" w:rsidRDefault="00A50252" w:rsidP="008D0F6E">
            <w:pPr>
              <w:jc w:val="center"/>
              <w:rPr>
                <w:rFonts w:cs="Calibri"/>
                <w:sz w:val="24"/>
                <w:szCs w:val="24"/>
              </w:rPr>
            </w:pPr>
            <w:r w:rsidRPr="004E4D38">
              <w:rPr>
                <w:rFonts w:cs="Calibri"/>
                <w:sz w:val="24"/>
                <w:szCs w:val="24"/>
              </w:rPr>
              <w:t>0,055</w:t>
            </w:r>
          </w:p>
          <w:p w:rsidR="00A50252" w:rsidRPr="0084469A" w:rsidRDefault="00A50252" w:rsidP="008D0F6E">
            <w:pPr>
              <w:pStyle w:val="af"/>
              <w:spacing w:after="0"/>
              <w:jc w:val="center"/>
              <w:rPr>
                <w:rFonts w:ascii="Calibri" w:hAnsi="Calibri" w:cs="Calibri"/>
                <w:sz w:val="24"/>
                <w:szCs w:val="24"/>
                <w:lang w:val="ru-RU" w:eastAsia="ru-RU"/>
              </w:rPr>
            </w:pPr>
            <w:r w:rsidRPr="0084469A">
              <w:rPr>
                <w:rFonts w:ascii="Calibri" w:hAnsi="Calibri" w:cs="Calibri"/>
                <w:sz w:val="24"/>
                <w:szCs w:val="24"/>
                <w:lang w:val="ru-RU" w:eastAsia="ru-RU"/>
              </w:rPr>
              <w:t>(2)</w:t>
            </w:r>
          </w:p>
        </w:tc>
        <w:tc>
          <w:tcPr>
            <w:tcW w:w="591" w:type="pct"/>
            <w:vAlign w:val="center"/>
          </w:tcPr>
          <w:p w:rsidR="00A50252" w:rsidRPr="004E4D38" w:rsidRDefault="00A50252" w:rsidP="009C3281">
            <w:pPr>
              <w:jc w:val="center"/>
              <w:rPr>
                <w:rFonts w:cs="Calibri"/>
                <w:sz w:val="24"/>
                <w:szCs w:val="24"/>
              </w:rPr>
            </w:pPr>
            <w:r w:rsidRPr="004E4D38">
              <w:rPr>
                <w:rFonts w:cs="Calibri"/>
                <w:sz w:val="24"/>
                <w:szCs w:val="24"/>
              </w:rPr>
              <w:t>0,055</w:t>
            </w:r>
          </w:p>
          <w:p w:rsidR="00A50252" w:rsidRPr="0084469A" w:rsidRDefault="00A50252" w:rsidP="009C3281">
            <w:pPr>
              <w:pStyle w:val="af"/>
              <w:spacing w:after="0"/>
              <w:jc w:val="center"/>
              <w:rPr>
                <w:rFonts w:ascii="Calibri" w:hAnsi="Calibri" w:cs="Calibri"/>
                <w:sz w:val="24"/>
                <w:szCs w:val="24"/>
                <w:lang w:val="ru-RU" w:eastAsia="ru-RU"/>
              </w:rPr>
            </w:pPr>
            <w:r w:rsidRPr="0084469A">
              <w:rPr>
                <w:rFonts w:ascii="Calibri" w:hAnsi="Calibri" w:cs="Calibri"/>
                <w:sz w:val="24"/>
                <w:szCs w:val="24"/>
                <w:lang w:val="ru-RU" w:eastAsia="ru-RU"/>
              </w:rPr>
              <w:t>(2)</w:t>
            </w:r>
          </w:p>
        </w:tc>
        <w:tc>
          <w:tcPr>
            <w:tcW w:w="665" w:type="pct"/>
            <w:vAlign w:val="center"/>
          </w:tcPr>
          <w:p w:rsidR="00A50252" w:rsidRPr="004E4D38" w:rsidRDefault="00A50252" w:rsidP="00062322">
            <w:pPr>
              <w:jc w:val="center"/>
              <w:rPr>
                <w:rFonts w:cs="Calibri"/>
                <w:sz w:val="24"/>
                <w:szCs w:val="24"/>
              </w:rPr>
            </w:pPr>
            <w:r w:rsidRPr="004E4D38">
              <w:rPr>
                <w:rFonts w:cs="Calibri"/>
                <w:sz w:val="24"/>
                <w:szCs w:val="24"/>
              </w:rPr>
              <w:t>0,11</w:t>
            </w:r>
          </w:p>
          <w:p w:rsidR="00A50252" w:rsidRPr="0084469A" w:rsidRDefault="00A50252" w:rsidP="00062322">
            <w:pPr>
              <w:pStyle w:val="af"/>
              <w:spacing w:after="0"/>
              <w:jc w:val="center"/>
              <w:rPr>
                <w:rFonts w:ascii="Calibri" w:hAnsi="Calibri" w:cs="Calibri"/>
                <w:sz w:val="24"/>
                <w:szCs w:val="24"/>
                <w:lang w:val="ru-RU" w:eastAsia="ru-RU"/>
              </w:rPr>
            </w:pPr>
            <w:r w:rsidRPr="0084469A">
              <w:rPr>
                <w:rFonts w:ascii="Calibri" w:hAnsi="Calibri" w:cs="Calibri"/>
                <w:sz w:val="24"/>
                <w:szCs w:val="24"/>
                <w:lang w:val="ru-RU" w:eastAsia="ru-RU"/>
              </w:rPr>
              <w:t>(4)</w:t>
            </w:r>
          </w:p>
        </w:tc>
        <w:tc>
          <w:tcPr>
            <w:tcW w:w="956" w:type="pct"/>
            <w:vAlign w:val="center"/>
          </w:tcPr>
          <w:p w:rsidR="00A50252" w:rsidRPr="004E4D38" w:rsidRDefault="00A50252" w:rsidP="00062322">
            <w:pPr>
              <w:jc w:val="center"/>
              <w:rPr>
                <w:rFonts w:cs="Calibri"/>
                <w:sz w:val="20"/>
                <w:szCs w:val="24"/>
              </w:rPr>
            </w:pPr>
            <w:r w:rsidRPr="004E4D38">
              <w:rPr>
                <w:rFonts w:cs="Calibri"/>
                <w:sz w:val="20"/>
                <w:szCs w:val="24"/>
              </w:rPr>
              <w:t>ОК-1, ОК-2, ОК-3, ОК-4, ОК-5, ПК-1, ПК-3, ПК-5, ПК-6, ПК-9, ПК-14, ПК-16</w:t>
            </w:r>
          </w:p>
        </w:tc>
      </w:tr>
      <w:tr w:rsidR="00A50252" w:rsidRPr="009A48EA" w:rsidTr="00912236">
        <w:tc>
          <w:tcPr>
            <w:tcW w:w="281" w:type="pct"/>
            <w:vAlign w:val="center"/>
          </w:tcPr>
          <w:p w:rsidR="00A50252" w:rsidRPr="004E4D38" w:rsidRDefault="00A50252" w:rsidP="00062322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 w:rsidRPr="004E4D38">
              <w:rPr>
                <w:rFonts w:cs="Calibri"/>
                <w:bCs/>
                <w:sz w:val="24"/>
                <w:szCs w:val="24"/>
              </w:rPr>
              <w:t>4</w:t>
            </w:r>
          </w:p>
        </w:tc>
        <w:tc>
          <w:tcPr>
            <w:tcW w:w="1990" w:type="pct"/>
            <w:vAlign w:val="center"/>
          </w:tcPr>
          <w:p w:rsidR="00A50252" w:rsidRPr="004E4D38" w:rsidRDefault="00A50252" w:rsidP="00C25FEA">
            <w:pPr>
              <w:ind w:firstLine="27"/>
              <w:jc w:val="left"/>
              <w:rPr>
                <w:rFonts w:cs="Calibri"/>
                <w:i/>
                <w:sz w:val="24"/>
                <w:szCs w:val="28"/>
              </w:rPr>
            </w:pPr>
            <w:r w:rsidRPr="004E4D38">
              <w:rPr>
                <w:rFonts w:cs="Calibri"/>
                <w:sz w:val="24"/>
                <w:szCs w:val="28"/>
              </w:rPr>
              <w:t>Модуль 3.</w:t>
            </w:r>
            <w:r w:rsidRPr="004E4D38">
              <w:rPr>
                <w:rFonts w:cs="Calibri"/>
                <w:i/>
                <w:sz w:val="24"/>
                <w:szCs w:val="28"/>
              </w:rPr>
              <w:t xml:space="preserve"> </w:t>
            </w:r>
            <w:r w:rsidRPr="004E4D38">
              <w:rPr>
                <w:rFonts w:cs="Calibri"/>
                <w:sz w:val="24"/>
              </w:rPr>
              <w:t>Технолог</w:t>
            </w:r>
            <w:r w:rsidRPr="004E4D38">
              <w:rPr>
                <w:rFonts w:cs="Calibri"/>
                <w:sz w:val="24"/>
              </w:rPr>
              <w:t>и</w:t>
            </w:r>
            <w:r w:rsidRPr="004E4D38">
              <w:rPr>
                <w:rFonts w:cs="Calibri"/>
                <w:sz w:val="24"/>
              </w:rPr>
              <w:t>ческая би</w:t>
            </w:r>
            <w:r w:rsidRPr="004E4D38">
              <w:rPr>
                <w:rFonts w:cs="Calibri"/>
                <w:sz w:val="24"/>
              </w:rPr>
              <w:t>о</w:t>
            </w:r>
            <w:r w:rsidRPr="004E4D38">
              <w:rPr>
                <w:rFonts w:cs="Calibri"/>
                <w:sz w:val="24"/>
              </w:rPr>
              <w:t>энергетика</w:t>
            </w:r>
          </w:p>
        </w:tc>
        <w:tc>
          <w:tcPr>
            <w:tcW w:w="517" w:type="pct"/>
            <w:vAlign w:val="center"/>
          </w:tcPr>
          <w:p w:rsidR="00A50252" w:rsidRPr="004E4D38" w:rsidRDefault="00A50252" w:rsidP="008D0F6E">
            <w:pPr>
              <w:jc w:val="center"/>
              <w:rPr>
                <w:rFonts w:cs="Calibri"/>
                <w:sz w:val="24"/>
                <w:szCs w:val="24"/>
              </w:rPr>
            </w:pPr>
            <w:r w:rsidRPr="004E4D38">
              <w:rPr>
                <w:rFonts w:cs="Calibri"/>
                <w:sz w:val="24"/>
                <w:szCs w:val="24"/>
              </w:rPr>
              <w:t>0,055</w:t>
            </w:r>
          </w:p>
          <w:p w:rsidR="00A50252" w:rsidRPr="0084469A" w:rsidRDefault="00A50252" w:rsidP="008D0F6E">
            <w:pPr>
              <w:pStyle w:val="af"/>
              <w:spacing w:after="0"/>
              <w:jc w:val="center"/>
              <w:rPr>
                <w:rFonts w:ascii="Calibri" w:hAnsi="Calibri" w:cs="Calibri"/>
                <w:sz w:val="24"/>
                <w:szCs w:val="24"/>
                <w:lang w:val="ru-RU" w:eastAsia="ru-RU"/>
              </w:rPr>
            </w:pPr>
            <w:r w:rsidRPr="0084469A">
              <w:rPr>
                <w:rFonts w:ascii="Calibri" w:hAnsi="Calibri" w:cs="Calibri"/>
                <w:sz w:val="24"/>
                <w:szCs w:val="24"/>
                <w:lang w:val="ru-RU" w:eastAsia="ru-RU"/>
              </w:rPr>
              <w:t>(2)</w:t>
            </w:r>
          </w:p>
        </w:tc>
        <w:tc>
          <w:tcPr>
            <w:tcW w:w="591" w:type="pct"/>
            <w:vAlign w:val="center"/>
          </w:tcPr>
          <w:p w:rsidR="00A50252" w:rsidRPr="004E4D38" w:rsidRDefault="00A50252" w:rsidP="00062322">
            <w:pPr>
              <w:jc w:val="center"/>
              <w:rPr>
                <w:rFonts w:cs="Calibri"/>
                <w:sz w:val="24"/>
                <w:szCs w:val="24"/>
              </w:rPr>
            </w:pPr>
            <w:r w:rsidRPr="004E4D38">
              <w:rPr>
                <w:rFonts w:cs="Calibri"/>
                <w:sz w:val="24"/>
                <w:szCs w:val="24"/>
              </w:rPr>
              <w:t>0,055</w:t>
            </w:r>
          </w:p>
          <w:p w:rsidR="00A50252" w:rsidRPr="0084469A" w:rsidRDefault="00A50252" w:rsidP="00062322">
            <w:pPr>
              <w:pStyle w:val="af"/>
              <w:spacing w:after="0"/>
              <w:jc w:val="center"/>
              <w:rPr>
                <w:rFonts w:ascii="Calibri" w:hAnsi="Calibri" w:cs="Calibri"/>
                <w:sz w:val="24"/>
                <w:szCs w:val="24"/>
                <w:lang w:val="ru-RU" w:eastAsia="ru-RU"/>
              </w:rPr>
            </w:pPr>
            <w:r w:rsidRPr="0084469A">
              <w:rPr>
                <w:rFonts w:ascii="Calibri" w:hAnsi="Calibri" w:cs="Calibri"/>
                <w:sz w:val="24"/>
                <w:szCs w:val="24"/>
                <w:lang w:val="ru-RU" w:eastAsia="ru-RU"/>
              </w:rPr>
              <w:t>(2)</w:t>
            </w:r>
          </w:p>
        </w:tc>
        <w:tc>
          <w:tcPr>
            <w:tcW w:w="665" w:type="pct"/>
            <w:vAlign w:val="center"/>
          </w:tcPr>
          <w:p w:rsidR="00A50252" w:rsidRPr="004E4D38" w:rsidRDefault="00A50252" w:rsidP="00062322">
            <w:pPr>
              <w:jc w:val="center"/>
              <w:rPr>
                <w:rFonts w:cs="Calibri"/>
                <w:sz w:val="24"/>
                <w:szCs w:val="24"/>
              </w:rPr>
            </w:pPr>
            <w:r w:rsidRPr="004E4D38">
              <w:rPr>
                <w:rFonts w:cs="Calibri"/>
                <w:sz w:val="24"/>
                <w:szCs w:val="24"/>
              </w:rPr>
              <w:t>0,11</w:t>
            </w:r>
          </w:p>
          <w:p w:rsidR="00A50252" w:rsidRPr="0084469A" w:rsidRDefault="00A50252" w:rsidP="00062322">
            <w:pPr>
              <w:pStyle w:val="af"/>
              <w:spacing w:after="0"/>
              <w:jc w:val="center"/>
              <w:rPr>
                <w:rFonts w:ascii="Calibri" w:hAnsi="Calibri" w:cs="Calibri"/>
                <w:sz w:val="24"/>
                <w:szCs w:val="24"/>
                <w:lang w:val="ru-RU" w:eastAsia="ru-RU"/>
              </w:rPr>
            </w:pPr>
            <w:r w:rsidRPr="0084469A">
              <w:rPr>
                <w:rFonts w:ascii="Calibri" w:hAnsi="Calibri" w:cs="Calibri"/>
                <w:sz w:val="24"/>
                <w:szCs w:val="24"/>
                <w:lang w:val="ru-RU" w:eastAsia="ru-RU"/>
              </w:rPr>
              <w:t>(4)</w:t>
            </w:r>
          </w:p>
        </w:tc>
        <w:tc>
          <w:tcPr>
            <w:tcW w:w="956" w:type="pct"/>
            <w:vAlign w:val="center"/>
          </w:tcPr>
          <w:p w:rsidR="00A50252" w:rsidRPr="004E4D38" w:rsidRDefault="00A50252" w:rsidP="00062322">
            <w:pPr>
              <w:jc w:val="center"/>
              <w:rPr>
                <w:rFonts w:cs="Calibri"/>
                <w:sz w:val="20"/>
                <w:szCs w:val="24"/>
              </w:rPr>
            </w:pPr>
            <w:r w:rsidRPr="004E4D38">
              <w:rPr>
                <w:rFonts w:cs="Calibri"/>
                <w:sz w:val="20"/>
                <w:szCs w:val="24"/>
              </w:rPr>
              <w:t>ОК-1, ОК-2, ОК-3, ОК-4, ОК-5, ПК-1, ПК-3, ПК-5, ПК-6, ПК-9, ПК-14, ПК-16</w:t>
            </w:r>
          </w:p>
        </w:tc>
      </w:tr>
      <w:tr w:rsidR="00A50252" w:rsidRPr="009A48EA" w:rsidTr="00912236">
        <w:tc>
          <w:tcPr>
            <w:tcW w:w="281" w:type="pct"/>
            <w:vAlign w:val="center"/>
          </w:tcPr>
          <w:p w:rsidR="00A50252" w:rsidRPr="004E4D38" w:rsidRDefault="00A50252" w:rsidP="00062322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 w:rsidRPr="004E4D38">
              <w:rPr>
                <w:rFonts w:cs="Calibri"/>
                <w:bCs/>
                <w:sz w:val="24"/>
                <w:szCs w:val="24"/>
              </w:rPr>
              <w:t>5</w:t>
            </w:r>
          </w:p>
        </w:tc>
        <w:tc>
          <w:tcPr>
            <w:tcW w:w="1990" w:type="pct"/>
            <w:vAlign w:val="center"/>
          </w:tcPr>
          <w:p w:rsidR="00A50252" w:rsidRPr="0084469A" w:rsidRDefault="00A50252" w:rsidP="00C25FEA">
            <w:pPr>
              <w:pStyle w:val="31"/>
              <w:spacing w:after="0"/>
              <w:ind w:firstLine="27"/>
              <w:jc w:val="left"/>
              <w:rPr>
                <w:rFonts w:ascii="Calibri" w:hAnsi="Calibri" w:cs="Calibri"/>
                <w:sz w:val="24"/>
                <w:szCs w:val="28"/>
                <w:lang w:val="ru-RU" w:eastAsia="ru-RU"/>
              </w:rPr>
            </w:pPr>
            <w:r w:rsidRPr="0084469A">
              <w:rPr>
                <w:rFonts w:ascii="Calibri" w:hAnsi="Calibri" w:cs="Calibri"/>
                <w:sz w:val="24"/>
                <w:szCs w:val="28"/>
                <w:lang w:val="ru-RU" w:eastAsia="ru-RU"/>
              </w:rPr>
              <w:t>Модуль 4.</w:t>
            </w:r>
            <w:r w:rsidRPr="0084469A">
              <w:rPr>
                <w:rFonts w:ascii="Calibri" w:hAnsi="Calibri" w:cs="Calibri"/>
                <w:sz w:val="24"/>
                <w:lang w:val="ru-RU" w:eastAsia="ru-RU"/>
              </w:rPr>
              <w:t xml:space="preserve"> </w:t>
            </w:r>
            <w:r w:rsidRPr="0084469A">
              <w:rPr>
                <w:rFonts w:ascii="Calibri" w:hAnsi="Calibri" w:cs="Calibri"/>
                <w:sz w:val="24"/>
                <w:szCs w:val="28"/>
                <w:lang w:val="ru-RU" w:eastAsia="ru-RU"/>
              </w:rPr>
              <w:t>Биотехнол</w:t>
            </w:r>
            <w:r w:rsidRPr="0084469A">
              <w:rPr>
                <w:rFonts w:ascii="Calibri" w:hAnsi="Calibri" w:cs="Calibri"/>
                <w:sz w:val="24"/>
                <w:szCs w:val="28"/>
                <w:lang w:val="ru-RU" w:eastAsia="ru-RU"/>
              </w:rPr>
              <w:t>о</w:t>
            </w:r>
            <w:r w:rsidRPr="0084469A">
              <w:rPr>
                <w:rFonts w:ascii="Calibri" w:hAnsi="Calibri" w:cs="Calibri"/>
                <w:sz w:val="24"/>
                <w:szCs w:val="28"/>
                <w:lang w:val="ru-RU" w:eastAsia="ru-RU"/>
              </w:rPr>
              <w:t>гия и экологизация сельскохозяйственных технол</w:t>
            </w:r>
            <w:r w:rsidRPr="0084469A">
              <w:rPr>
                <w:rFonts w:ascii="Calibri" w:hAnsi="Calibri" w:cs="Calibri"/>
                <w:sz w:val="24"/>
                <w:szCs w:val="28"/>
                <w:lang w:val="ru-RU" w:eastAsia="ru-RU"/>
              </w:rPr>
              <w:t>о</w:t>
            </w:r>
            <w:r w:rsidRPr="0084469A">
              <w:rPr>
                <w:rFonts w:ascii="Calibri" w:hAnsi="Calibri" w:cs="Calibri"/>
                <w:sz w:val="24"/>
                <w:szCs w:val="28"/>
                <w:lang w:val="ru-RU" w:eastAsia="ru-RU"/>
              </w:rPr>
              <w:t>гий</w:t>
            </w:r>
          </w:p>
        </w:tc>
        <w:tc>
          <w:tcPr>
            <w:tcW w:w="517" w:type="pct"/>
            <w:vAlign w:val="center"/>
          </w:tcPr>
          <w:p w:rsidR="00A50252" w:rsidRPr="004E4D38" w:rsidRDefault="00A50252" w:rsidP="008D0F6E">
            <w:pPr>
              <w:jc w:val="center"/>
              <w:rPr>
                <w:rFonts w:cs="Calibri"/>
                <w:sz w:val="24"/>
                <w:szCs w:val="24"/>
              </w:rPr>
            </w:pPr>
            <w:r w:rsidRPr="004E4D38">
              <w:rPr>
                <w:rFonts w:cs="Calibri"/>
                <w:sz w:val="24"/>
                <w:szCs w:val="24"/>
              </w:rPr>
              <w:t>0,055</w:t>
            </w:r>
          </w:p>
          <w:p w:rsidR="00A50252" w:rsidRPr="0084469A" w:rsidRDefault="00A50252" w:rsidP="008D0F6E">
            <w:pPr>
              <w:pStyle w:val="af"/>
              <w:spacing w:after="0"/>
              <w:jc w:val="center"/>
              <w:rPr>
                <w:rFonts w:ascii="Calibri" w:hAnsi="Calibri" w:cs="Calibri"/>
                <w:sz w:val="24"/>
                <w:szCs w:val="24"/>
                <w:lang w:val="ru-RU" w:eastAsia="ru-RU"/>
              </w:rPr>
            </w:pPr>
            <w:r w:rsidRPr="0084469A">
              <w:rPr>
                <w:rFonts w:ascii="Calibri" w:hAnsi="Calibri" w:cs="Calibri"/>
                <w:sz w:val="24"/>
                <w:szCs w:val="24"/>
                <w:lang w:val="ru-RU" w:eastAsia="ru-RU"/>
              </w:rPr>
              <w:t>(2)</w:t>
            </w:r>
          </w:p>
        </w:tc>
        <w:tc>
          <w:tcPr>
            <w:tcW w:w="591" w:type="pct"/>
            <w:vAlign w:val="center"/>
          </w:tcPr>
          <w:p w:rsidR="00A50252" w:rsidRPr="004E4D38" w:rsidRDefault="00A50252" w:rsidP="00062322">
            <w:pPr>
              <w:jc w:val="center"/>
              <w:rPr>
                <w:rFonts w:cs="Calibri"/>
                <w:sz w:val="24"/>
                <w:szCs w:val="24"/>
              </w:rPr>
            </w:pPr>
            <w:r w:rsidRPr="004E4D38">
              <w:rPr>
                <w:rFonts w:cs="Calibri"/>
                <w:sz w:val="24"/>
                <w:szCs w:val="24"/>
              </w:rPr>
              <w:t>0,055</w:t>
            </w:r>
          </w:p>
          <w:p w:rsidR="00A50252" w:rsidRPr="0084469A" w:rsidRDefault="00A50252" w:rsidP="00062322">
            <w:pPr>
              <w:pStyle w:val="af"/>
              <w:spacing w:after="0"/>
              <w:jc w:val="center"/>
              <w:rPr>
                <w:rFonts w:ascii="Calibri" w:hAnsi="Calibri" w:cs="Calibri"/>
                <w:sz w:val="24"/>
                <w:szCs w:val="24"/>
                <w:lang w:val="ru-RU" w:eastAsia="ru-RU"/>
              </w:rPr>
            </w:pPr>
            <w:r w:rsidRPr="0084469A">
              <w:rPr>
                <w:rFonts w:ascii="Calibri" w:hAnsi="Calibri" w:cs="Calibri"/>
                <w:sz w:val="24"/>
                <w:szCs w:val="24"/>
                <w:lang w:val="ru-RU" w:eastAsia="ru-RU"/>
              </w:rPr>
              <w:t>(2)</w:t>
            </w:r>
          </w:p>
        </w:tc>
        <w:tc>
          <w:tcPr>
            <w:tcW w:w="665" w:type="pct"/>
            <w:vAlign w:val="center"/>
          </w:tcPr>
          <w:p w:rsidR="00A50252" w:rsidRPr="004E4D38" w:rsidRDefault="00A50252" w:rsidP="00062322">
            <w:pPr>
              <w:jc w:val="center"/>
              <w:rPr>
                <w:rFonts w:cs="Calibri"/>
                <w:sz w:val="24"/>
                <w:szCs w:val="24"/>
              </w:rPr>
            </w:pPr>
            <w:r w:rsidRPr="004E4D38">
              <w:rPr>
                <w:rFonts w:cs="Calibri"/>
                <w:sz w:val="24"/>
                <w:szCs w:val="24"/>
              </w:rPr>
              <w:t>0,11</w:t>
            </w:r>
          </w:p>
          <w:p w:rsidR="00A50252" w:rsidRPr="0084469A" w:rsidRDefault="00A50252" w:rsidP="00062322">
            <w:pPr>
              <w:pStyle w:val="af"/>
              <w:spacing w:after="0"/>
              <w:jc w:val="center"/>
              <w:rPr>
                <w:rFonts w:ascii="Calibri" w:hAnsi="Calibri" w:cs="Calibri"/>
                <w:sz w:val="24"/>
                <w:szCs w:val="24"/>
                <w:lang w:val="ru-RU" w:eastAsia="ru-RU"/>
              </w:rPr>
            </w:pPr>
            <w:r w:rsidRPr="0084469A">
              <w:rPr>
                <w:rFonts w:ascii="Calibri" w:hAnsi="Calibri" w:cs="Calibri"/>
                <w:sz w:val="24"/>
                <w:szCs w:val="24"/>
                <w:lang w:val="ru-RU" w:eastAsia="ru-RU"/>
              </w:rPr>
              <w:t>(4)</w:t>
            </w:r>
          </w:p>
        </w:tc>
        <w:tc>
          <w:tcPr>
            <w:tcW w:w="956" w:type="pct"/>
            <w:vAlign w:val="center"/>
          </w:tcPr>
          <w:p w:rsidR="00A50252" w:rsidRPr="004E4D38" w:rsidRDefault="00A50252" w:rsidP="00062322">
            <w:pPr>
              <w:jc w:val="center"/>
              <w:rPr>
                <w:rFonts w:cs="Calibri"/>
                <w:sz w:val="20"/>
                <w:szCs w:val="24"/>
              </w:rPr>
            </w:pPr>
            <w:r w:rsidRPr="004E4D38">
              <w:rPr>
                <w:rFonts w:cs="Calibri"/>
                <w:sz w:val="20"/>
                <w:szCs w:val="24"/>
              </w:rPr>
              <w:t>ОК-1, ОК-2, ОК-3, ОК-4, ОК-5, ПК-1, ПК-3, ПК-5, ПК-6, ПК-9, ПК-14, ПК-16</w:t>
            </w:r>
          </w:p>
        </w:tc>
      </w:tr>
      <w:tr w:rsidR="00A50252" w:rsidRPr="00114689" w:rsidTr="00912236">
        <w:tc>
          <w:tcPr>
            <w:tcW w:w="281" w:type="pct"/>
            <w:vAlign w:val="center"/>
          </w:tcPr>
          <w:p w:rsidR="00A50252" w:rsidRPr="004E4D38" w:rsidRDefault="00A50252" w:rsidP="00062322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 w:rsidRPr="004E4D38">
              <w:rPr>
                <w:rFonts w:cs="Calibri"/>
                <w:bCs/>
                <w:sz w:val="24"/>
                <w:szCs w:val="24"/>
              </w:rPr>
              <w:t>6</w:t>
            </w:r>
          </w:p>
        </w:tc>
        <w:tc>
          <w:tcPr>
            <w:tcW w:w="1990" w:type="pct"/>
            <w:vAlign w:val="center"/>
          </w:tcPr>
          <w:p w:rsidR="00A50252" w:rsidRPr="0084469A" w:rsidRDefault="00A50252" w:rsidP="00C25FEA">
            <w:pPr>
              <w:pStyle w:val="af"/>
              <w:spacing w:after="0"/>
              <w:ind w:firstLine="27"/>
              <w:jc w:val="left"/>
              <w:rPr>
                <w:rFonts w:ascii="Calibri" w:hAnsi="Calibri" w:cs="Calibri"/>
                <w:sz w:val="24"/>
                <w:szCs w:val="28"/>
                <w:lang w:val="ru-RU" w:eastAsia="ru-RU"/>
              </w:rPr>
            </w:pPr>
            <w:r w:rsidRPr="0084469A">
              <w:rPr>
                <w:rFonts w:ascii="Calibri" w:hAnsi="Calibri" w:cs="Calibri"/>
                <w:sz w:val="24"/>
                <w:szCs w:val="28"/>
                <w:lang w:val="ru-RU" w:eastAsia="ru-RU"/>
              </w:rPr>
              <w:t>Модуль 5.</w:t>
            </w:r>
            <w:r w:rsidRPr="0084469A">
              <w:rPr>
                <w:rFonts w:ascii="Calibri" w:hAnsi="Calibri" w:cs="Calibri"/>
                <w:sz w:val="24"/>
                <w:lang w:val="ru-RU" w:eastAsia="ru-RU"/>
              </w:rPr>
              <w:t xml:space="preserve"> </w:t>
            </w:r>
            <w:r w:rsidRPr="0084469A">
              <w:rPr>
                <w:rFonts w:ascii="Calibri" w:hAnsi="Calibri" w:cs="Calibri"/>
                <w:sz w:val="24"/>
                <w:szCs w:val="28"/>
                <w:lang w:val="ru-RU" w:eastAsia="ru-RU"/>
              </w:rPr>
              <w:t>Разруша</w:t>
            </w:r>
            <w:r w:rsidRPr="0084469A">
              <w:rPr>
                <w:rFonts w:ascii="Calibri" w:hAnsi="Calibri" w:cs="Calibri"/>
                <w:sz w:val="24"/>
                <w:szCs w:val="28"/>
                <w:lang w:val="ru-RU" w:eastAsia="ru-RU"/>
              </w:rPr>
              <w:t>е</w:t>
            </w:r>
            <w:r w:rsidRPr="0084469A">
              <w:rPr>
                <w:rFonts w:ascii="Calibri" w:hAnsi="Calibri" w:cs="Calibri"/>
                <w:sz w:val="24"/>
                <w:szCs w:val="28"/>
                <w:lang w:val="ru-RU" w:eastAsia="ru-RU"/>
              </w:rPr>
              <w:t>мые биоп</w:t>
            </w:r>
            <w:r w:rsidRPr="0084469A">
              <w:rPr>
                <w:rFonts w:ascii="Calibri" w:hAnsi="Calibri" w:cs="Calibri"/>
                <w:sz w:val="24"/>
                <w:szCs w:val="28"/>
                <w:lang w:val="ru-RU" w:eastAsia="ru-RU"/>
              </w:rPr>
              <w:t>о</w:t>
            </w:r>
            <w:r w:rsidRPr="0084469A">
              <w:rPr>
                <w:rFonts w:ascii="Calibri" w:hAnsi="Calibri" w:cs="Calibri"/>
                <w:sz w:val="24"/>
                <w:szCs w:val="28"/>
                <w:lang w:val="ru-RU" w:eastAsia="ru-RU"/>
              </w:rPr>
              <w:t>лимеры – экологическая альте</w:t>
            </w:r>
            <w:r w:rsidRPr="0084469A">
              <w:rPr>
                <w:rFonts w:ascii="Calibri" w:hAnsi="Calibri" w:cs="Calibri"/>
                <w:sz w:val="24"/>
                <w:szCs w:val="28"/>
                <w:lang w:val="ru-RU" w:eastAsia="ru-RU"/>
              </w:rPr>
              <w:t>р</w:t>
            </w:r>
            <w:r w:rsidRPr="0084469A">
              <w:rPr>
                <w:rFonts w:ascii="Calibri" w:hAnsi="Calibri" w:cs="Calibri"/>
                <w:sz w:val="24"/>
                <w:szCs w:val="28"/>
                <w:lang w:val="ru-RU" w:eastAsia="ru-RU"/>
              </w:rPr>
              <w:t>натива синтетическим неразрушаемым пл</w:t>
            </w:r>
            <w:r w:rsidRPr="0084469A">
              <w:rPr>
                <w:rFonts w:ascii="Calibri" w:hAnsi="Calibri" w:cs="Calibri"/>
                <w:sz w:val="24"/>
                <w:szCs w:val="28"/>
                <w:lang w:val="ru-RU" w:eastAsia="ru-RU"/>
              </w:rPr>
              <w:t>а</w:t>
            </w:r>
            <w:r w:rsidRPr="0084469A">
              <w:rPr>
                <w:rFonts w:ascii="Calibri" w:hAnsi="Calibri" w:cs="Calibri"/>
                <w:sz w:val="24"/>
                <w:szCs w:val="28"/>
                <w:lang w:val="ru-RU" w:eastAsia="ru-RU"/>
              </w:rPr>
              <w:t>стикам</w:t>
            </w:r>
          </w:p>
        </w:tc>
        <w:tc>
          <w:tcPr>
            <w:tcW w:w="517" w:type="pct"/>
            <w:vAlign w:val="center"/>
          </w:tcPr>
          <w:p w:rsidR="00A50252" w:rsidRPr="004E4D38" w:rsidRDefault="00A50252" w:rsidP="008D0F6E">
            <w:pPr>
              <w:jc w:val="center"/>
              <w:rPr>
                <w:rFonts w:cs="Calibri"/>
                <w:sz w:val="24"/>
                <w:szCs w:val="24"/>
              </w:rPr>
            </w:pPr>
            <w:r w:rsidRPr="004E4D38">
              <w:rPr>
                <w:rFonts w:cs="Calibri"/>
                <w:sz w:val="24"/>
                <w:szCs w:val="24"/>
              </w:rPr>
              <w:t>0,055</w:t>
            </w:r>
          </w:p>
          <w:p w:rsidR="00A50252" w:rsidRPr="0084469A" w:rsidRDefault="00A50252" w:rsidP="008D0F6E">
            <w:pPr>
              <w:pStyle w:val="af"/>
              <w:spacing w:after="0"/>
              <w:jc w:val="center"/>
              <w:rPr>
                <w:rFonts w:ascii="Calibri" w:hAnsi="Calibri" w:cs="Calibri"/>
                <w:sz w:val="24"/>
                <w:szCs w:val="24"/>
                <w:lang w:val="ru-RU" w:eastAsia="ru-RU"/>
              </w:rPr>
            </w:pPr>
            <w:r w:rsidRPr="0084469A">
              <w:rPr>
                <w:rFonts w:ascii="Calibri" w:hAnsi="Calibri" w:cs="Calibri"/>
                <w:sz w:val="24"/>
                <w:szCs w:val="24"/>
                <w:lang w:val="ru-RU" w:eastAsia="ru-RU"/>
              </w:rPr>
              <w:t>(2)</w:t>
            </w:r>
          </w:p>
        </w:tc>
        <w:tc>
          <w:tcPr>
            <w:tcW w:w="591" w:type="pct"/>
            <w:vAlign w:val="center"/>
          </w:tcPr>
          <w:p w:rsidR="00A50252" w:rsidRPr="004E4D38" w:rsidRDefault="00A50252" w:rsidP="009C3281">
            <w:pPr>
              <w:jc w:val="center"/>
              <w:rPr>
                <w:rFonts w:cs="Calibri"/>
                <w:sz w:val="24"/>
                <w:szCs w:val="24"/>
              </w:rPr>
            </w:pPr>
            <w:r w:rsidRPr="004E4D38">
              <w:rPr>
                <w:rFonts w:cs="Calibri"/>
                <w:sz w:val="24"/>
                <w:szCs w:val="24"/>
              </w:rPr>
              <w:t>0,055</w:t>
            </w:r>
          </w:p>
          <w:p w:rsidR="00A50252" w:rsidRPr="0084469A" w:rsidRDefault="00A50252" w:rsidP="009C3281">
            <w:pPr>
              <w:pStyle w:val="af"/>
              <w:spacing w:after="0"/>
              <w:jc w:val="center"/>
              <w:rPr>
                <w:rFonts w:ascii="Calibri" w:hAnsi="Calibri" w:cs="Calibri"/>
                <w:sz w:val="24"/>
                <w:szCs w:val="24"/>
                <w:lang w:val="ru-RU" w:eastAsia="ru-RU"/>
              </w:rPr>
            </w:pPr>
            <w:r w:rsidRPr="0084469A">
              <w:rPr>
                <w:rFonts w:ascii="Calibri" w:hAnsi="Calibri" w:cs="Calibri"/>
                <w:sz w:val="24"/>
                <w:szCs w:val="24"/>
                <w:lang w:val="ru-RU" w:eastAsia="ru-RU"/>
              </w:rPr>
              <w:t>(2)</w:t>
            </w:r>
          </w:p>
        </w:tc>
        <w:tc>
          <w:tcPr>
            <w:tcW w:w="665" w:type="pct"/>
            <w:vAlign w:val="center"/>
          </w:tcPr>
          <w:p w:rsidR="00A50252" w:rsidRPr="004E4D38" w:rsidRDefault="00A50252" w:rsidP="00062322">
            <w:pPr>
              <w:jc w:val="center"/>
              <w:rPr>
                <w:rFonts w:cs="Calibri"/>
                <w:sz w:val="24"/>
                <w:szCs w:val="24"/>
              </w:rPr>
            </w:pPr>
            <w:r w:rsidRPr="004E4D38">
              <w:rPr>
                <w:rFonts w:cs="Calibri"/>
                <w:sz w:val="24"/>
                <w:szCs w:val="24"/>
              </w:rPr>
              <w:t>0,22</w:t>
            </w:r>
          </w:p>
          <w:p w:rsidR="00A50252" w:rsidRPr="0084469A" w:rsidRDefault="00A50252" w:rsidP="00062322">
            <w:pPr>
              <w:pStyle w:val="af"/>
              <w:spacing w:after="0"/>
              <w:jc w:val="center"/>
              <w:rPr>
                <w:rFonts w:ascii="Calibri" w:hAnsi="Calibri" w:cs="Calibri"/>
                <w:sz w:val="24"/>
                <w:szCs w:val="24"/>
                <w:lang w:val="en-US" w:eastAsia="ru-RU"/>
              </w:rPr>
            </w:pPr>
            <w:r w:rsidRPr="0084469A">
              <w:rPr>
                <w:rFonts w:ascii="Calibri" w:hAnsi="Calibri" w:cs="Calibri"/>
                <w:sz w:val="24"/>
                <w:szCs w:val="24"/>
                <w:lang w:val="ru-RU" w:eastAsia="ru-RU"/>
              </w:rPr>
              <w:t>(8)</w:t>
            </w:r>
          </w:p>
        </w:tc>
        <w:tc>
          <w:tcPr>
            <w:tcW w:w="956" w:type="pct"/>
            <w:vAlign w:val="center"/>
          </w:tcPr>
          <w:p w:rsidR="00A50252" w:rsidRPr="004E4D38" w:rsidRDefault="00A50252" w:rsidP="00062322">
            <w:pPr>
              <w:jc w:val="center"/>
              <w:rPr>
                <w:rFonts w:cs="Calibri"/>
                <w:sz w:val="20"/>
                <w:szCs w:val="24"/>
              </w:rPr>
            </w:pPr>
            <w:r w:rsidRPr="004E4D38">
              <w:rPr>
                <w:rFonts w:cs="Calibri"/>
                <w:sz w:val="20"/>
                <w:szCs w:val="24"/>
              </w:rPr>
              <w:t>ОК-1, ОК-2, ОК-3, ОК-4, ОК-5, ПК-1, ПК-3, ПК-5, ПК-6, ПК-9, ПК-14, ПК-16</w:t>
            </w:r>
          </w:p>
        </w:tc>
      </w:tr>
      <w:tr w:rsidR="00A50252" w:rsidRPr="009A48EA" w:rsidTr="00912236">
        <w:tc>
          <w:tcPr>
            <w:tcW w:w="281" w:type="pct"/>
            <w:vAlign w:val="center"/>
          </w:tcPr>
          <w:p w:rsidR="00A50252" w:rsidRPr="004E4D38" w:rsidRDefault="00A50252" w:rsidP="00062322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 w:rsidRPr="004E4D38">
              <w:rPr>
                <w:rFonts w:cs="Calibri"/>
                <w:bCs/>
                <w:sz w:val="24"/>
                <w:szCs w:val="24"/>
              </w:rPr>
              <w:t>7</w:t>
            </w:r>
          </w:p>
        </w:tc>
        <w:tc>
          <w:tcPr>
            <w:tcW w:w="1990" w:type="pct"/>
            <w:vAlign w:val="center"/>
          </w:tcPr>
          <w:p w:rsidR="00A50252" w:rsidRPr="0084469A" w:rsidRDefault="00A50252" w:rsidP="00C25FEA">
            <w:pPr>
              <w:pStyle w:val="af"/>
              <w:spacing w:after="0"/>
              <w:ind w:firstLine="27"/>
              <w:jc w:val="left"/>
              <w:rPr>
                <w:rFonts w:ascii="Calibri" w:hAnsi="Calibri" w:cs="Calibri"/>
                <w:sz w:val="24"/>
                <w:szCs w:val="28"/>
                <w:lang w:val="ru-RU" w:eastAsia="ru-RU"/>
              </w:rPr>
            </w:pPr>
            <w:r w:rsidRPr="0084469A">
              <w:rPr>
                <w:rFonts w:ascii="Calibri" w:hAnsi="Calibri" w:cs="Calibri"/>
                <w:sz w:val="24"/>
                <w:szCs w:val="28"/>
                <w:lang w:val="ru-RU" w:eastAsia="ru-RU"/>
              </w:rPr>
              <w:t>Модуль 6. Биоиндик</w:t>
            </w:r>
            <w:r w:rsidRPr="0084469A">
              <w:rPr>
                <w:rFonts w:ascii="Calibri" w:hAnsi="Calibri" w:cs="Calibri"/>
                <w:sz w:val="24"/>
                <w:szCs w:val="28"/>
                <w:lang w:val="ru-RU" w:eastAsia="ru-RU"/>
              </w:rPr>
              <w:t>а</w:t>
            </w:r>
            <w:r w:rsidRPr="0084469A">
              <w:rPr>
                <w:rFonts w:ascii="Calibri" w:hAnsi="Calibri" w:cs="Calibri"/>
                <w:sz w:val="24"/>
                <w:szCs w:val="28"/>
                <w:lang w:val="ru-RU" w:eastAsia="ru-RU"/>
              </w:rPr>
              <w:t>ция загрязнения во</w:t>
            </w:r>
            <w:r w:rsidRPr="0084469A">
              <w:rPr>
                <w:rFonts w:ascii="Calibri" w:hAnsi="Calibri" w:cs="Calibri"/>
                <w:sz w:val="24"/>
                <w:szCs w:val="28"/>
                <w:lang w:val="ru-RU" w:eastAsia="ru-RU"/>
              </w:rPr>
              <w:t>д</w:t>
            </w:r>
            <w:r w:rsidRPr="0084469A">
              <w:rPr>
                <w:rFonts w:ascii="Calibri" w:hAnsi="Calibri" w:cs="Calibri"/>
                <w:sz w:val="24"/>
                <w:szCs w:val="28"/>
                <w:lang w:val="ru-RU" w:eastAsia="ru-RU"/>
              </w:rPr>
              <w:t>ных экос</w:t>
            </w:r>
            <w:r w:rsidRPr="0084469A">
              <w:rPr>
                <w:rFonts w:ascii="Calibri" w:hAnsi="Calibri" w:cs="Calibri"/>
                <w:sz w:val="24"/>
                <w:szCs w:val="28"/>
                <w:lang w:val="ru-RU" w:eastAsia="ru-RU"/>
              </w:rPr>
              <w:t>и</w:t>
            </w:r>
            <w:r w:rsidRPr="0084469A">
              <w:rPr>
                <w:rFonts w:ascii="Calibri" w:hAnsi="Calibri" w:cs="Calibri"/>
                <w:sz w:val="24"/>
                <w:szCs w:val="28"/>
                <w:lang w:val="ru-RU" w:eastAsia="ru-RU"/>
              </w:rPr>
              <w:t>стем</w:t>
            </w:r>
          </w:p>
        </w:tc>
        <w:tc>
          <w:tcPr>
            <w:tcW w:w="517" w:type="pct"/>
            <w:vAlign w:val="center"/>
          </w:tcPr>
          <w:p w:rsidR="00A50252" w:rsidRPr="004E4D38" w:rsidRDefault="00A50252" w:rsidP="008D0F6E">
            <w:pPr>
              <w:jc w:val="center"/>
              <w:rPr>
                <w:rFonts w:cs="Calibri"/>
                <w:sz w:val="24"/>
                <w:szCs w:val="24"/>
              </w:rPr>
            </w:pPr>
            <w:r w:rsidRPr="004E4D38">
              <w:rPr>
                <w:rFonts w:cs="Calibri"/>
                <w:sz w:val="24"/>
                <w:szCs w:val="24"/>
              </w:rPr>
              <w:t>0,055</w:t>
            </w:r>
          </w:p>
          <w:p w:rsidR="00A50252" w:rsidRPr="0084469A" w:rsidRDefault="00A50252" w:rsidP="008D0F6E">
            <w:pPr>
              <w:pStyle w:val="af"/>
              <w:spacing w:after="0"/>
              <w:jc w:val="center"/>
              <w:rPr>
                <w:rFonts w:ascii="Calibri" w:hAnsi="Calibri" w:cs="Calibri"/>
                <w:sz w:val="24"/>
                <w:szCs w:val="24"/>
                <w:lang w:val="ru-RU" w:eastAsia="ru-RU"/>
              </w:rPr>
            </w:pPr>
            <w:r w:rsidRPr="0084469A">
              <w:rPr>
                <w:rFonts w:ascii="Calibri" w:hAnsi="Calibri" w:cs="Calibri"/>
                <w:sz w:val="24"/>
                <w:szCs w:val="24"/>
                <w:lang w:val="ru-RU" w:eastAsia="ru-RU"/>
              </w:rPr>
              <w:t>(2)</w:t>
            </w:r>
          </w:p>
        </w:tc>
        <w:tc>
          <w:tcPr>
            <w:tcW w:w="591" w:type="pct"/>
            <w:vAlign w:val="center"/>
          </w:tcPr>
          <w:p w:rsidR="00A50252" w:rsidRPr="004E4D38" w:rsidRDefault="00A50252" w:rsidP="00062322">
            <w:pPr>
              <w:jc w:val="center"/>
              <w:rPr>
                <w:rFonts w:cs="Calibri"/>
                <w:sz w:val="24"/>
                <w:szCs w:val="24"/>
              </w:rPr>
            </w:pPr>
            <w:r w:rsidRPr="004E4D38">
              <w:rPr>
                <w:rFonts w:cs="Calibri"/>
                <w:sz w:val="24"/>
                <w:szCs w:val="24"/>
              </w:rPr>
              <w:t>0,055</w:t>
            </w:r>
          </w:p>
          <w:p w:rsidR="00A50252" w:rsidRPr="0084469A" w:rsidRDefault="00A50252" w:rsidP="00062322">
            <w:pPr>
              <w:pStyle w:val="af"/>
              <w:spacing w:after="0"/>
              <w:jc w:val="center"/>
              <w:rPr>
                <w:rFonts w:ascii="Calibri" w:hAnsi="Calibri" w:cs="Calibri"/>
                <w:sz w:val="24"/>
                <w:szCs w:val="24"/>
                <w:lang w:val="ru-RU" w:eastAsia="ru-RU"/>
              </w:rPr>
            </w:pPr>
            <w:r w:rsidRPr="0084469A">
              <w:rPr>
                <w:rFonts w:ascii="Calibri" w:hAnsi="Calibri" w:cs="Calibri"/>
                <w:sz w:val="24"/>
                <w:szCs w:val="24"/>
                <w:lang w:val="ru-RU" w:eastAsia="ru-RU"/>
              </w:rPr>
              <w:t>(2)</w:t>
            </w:r>
          </w:p>
        </w:tc>
        <w:tc>
          <w:tcPr>
            <w:tcW w:w="665" w:type="pct"/>
            <w:vAlign w:val="center"/>
          </w:tcPr>
          <w:p w:rsidR="00A50252" w:rsidRPr="004E4D38" w:rsidRDefault="00A50252" w:rsidP="00062322">
            <w:pPr>
              <w:jc w:val="center"/>
              <w:rPr>
                <w:rFonts w:cs="Calibri"/>
                <w:sz w:val="24"/>
                <w:szCs w:val="24"/>
              </w:rPr>
            </w:pPr>
            <w:r w:rsidRPr="004E4D38">
              <w:rPr>
                <w:rFonts w:cs="Calibri"/>
                <w:sz w:val="24"/>
                <w:szCs w:val="24"/>
              </w:rPr>
              <w:t>0,11</w:t>
            </w:r>
          </w:p>
          <w:p w:rsidR="00A50252" w:rsidRPr="0084469A" w:rsidRDefault="00A50252" w:rsidP="00062322">
            <w:pPr>
              <w:pStyle w:val="af"/>
              <w:spacing w:after="0"/>
              <w:jc w:val="center"/>
              <w:rPr>
                <w:rFonts w:ascii="Calibri" w:hAnsi="Calibri" w:cs="Calibri"/>
                <w:sz w:val="24"/>
                <w:szCs w:val="24"/>
                <w:lang w:val="ru-RU" w:eastAsia="ru-RU"/>
              </w:rPr>
            </w:pPr>
            <w:r w:rsidRPr="0084469A">
              <w:rPr>
                <w:rFonts w:ascii="Calibri" w:hAnsi="Calibri" w:cs="Calibri"/>
                <w:sz w:val="24"/>
                <w:szCs w:val="24"/>
                <w:lang w:val="ru-RU" w:eastAsia="ru-RU"/>
              </w:rPr>
              <w:t>(4)</w:t>
            </w:r>
          </w:p>
        </w:tc>
        <w:tc>
          <w:tcPr>
            <w:tcW w:w="956" w:type="pct"/>
            <w:vAlign w:val="center"/>
          </w:tcPr>
          <w:p w:rsidR="00A50252" w:rsidRPr="004E4D38" w:rsidRDefault="00A50252" w:rsidP="00062322">
            <w:pPr>
              <w:jc w:val="center"/>
              <w:rPr>
                <w:rFonts w:cs="Calibri"/>
                <w:sz w:val="20"/>
                <w:szCs w:val="24"/>
              </w:rPr>
            </w:pPr>
            <w:r w:rsidRPr="004E4D38">
              <w:rPr>
                <w:rFonts w:cs="Calibri"/>
                <w:sz w:val="20"/>
                <w:szCs w:val="24"/>
              </w:rPr>
              <w:t>ОК-1, ОК-2, ОК-3, ОК-4, ОК-5, ПК-1, ПК-3, ПК-5, ПК-6, ПК-9, ПК-14, ПК-16</w:t>
            </w:r>
          </w:p>
        </w:tc>
      </w:tr>
      <w:tr w:rsidR="00A50252" w:rsidRPr="009A48EA" w:rsidTr="00912236">
        <w:tc>
          <w:tcPr>
            <w:tcW w:w="281" w:type="pct"/>
            <w:vAlign w:val="center"/>
          </w:tcPr>
          <w:p w:rsidR="00A50252" w:rsidRPr="004E4D38" w:rsidRDefault="00A50252" w:rsidP="00062322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 w:rsidRPr="004E4D38">
              <w:rPr>
                <w:rFonts w:cs="Calibri"/>
                <w:bCs/>
                <w:sz w:val="24"/>
                <w:szCs w:val="24"/>
              </w:rPr>
              <w:t>8</w:t>
            </w:r>
          </w:p>
        </w:tc>
        <w:tc>
          <w:tcPr>
            <w:tcW w:w="1990" w:type="pct"/>
            <w:vAlign w:val="center"/>
          </w:tcPr>
          <w:p w:rsidR="00A50252" w:rsidRPr="004E4D38" w:rsidRDefault="00A50252" w:rsidP="00C25FEA">
            <w:pPr>
              <w:ind w:firstLine="27"/>
              <w:jc w:val="left"/>
              <w:rPr>
                <w:rFonts w:cs="Calibri"/>
                <w:sz w:val="24"/>
                <w:szCs w:val="28"/>
              </w:rPr>
            </w:pPr>
            <w:r w:rsidRPr="004E4D38">
              <w:rPr>
                <w:rFonts w:cs="Calibri"/>
                <w:sz w:val="24"/>
                <w:szCs w:val="28"/>
              </w:rPr>
              <w:t>Модуль 7.</w:t>
            </w:r>
            <w:r w:rsidRPr="004E4D38">
              <w:rPr>
                <w:rFonts w:cs="Calibri"/>
                <w:sz w:val="24"/>
              </w:rPr>
              <w:t xml:space="preserve"> </w:t>
            </w:r>
            <w:r w:rsidRPr="004E4D38">
              <w:rPr>
                <w:rFonts w:cs="Calibri"/>
                <w:sz w:val="24"/>
                <w:szCs w:val="28"/>
              </w:rPr>
              <w:t>Экологич</w:t>
            </w:r>
            <w:r w:rsidRPr="004E4D38">
              <w:rPr>
                <w:rFonts w:cs="Calibri"/>
                <w:sz w:val="24"/>
                <w:szCs w:val="28"/>
              </w:rPr>
              <w:t>е</w:t>
            </w:r>
            <w:r w:rsidRPr="004E4D38">
              <w:rPr>
                <w:rFonts w:cs="Calibri"/>
                <w:sz w:val="24"/>
                <w:szCs w:val="28"/>
              </w:rPr>
              <w:t>ский менеджмент в биотехнол</w:t>
            </w:r>
            <w:r w:rsidRPr="004E4D38">
              <w:rPr>
                <w:rFonts w:cs="Calibri"/>
                <w:sz w:val="24"/>
                <w:szCs w:val="28"/>
              </w:rPr>
              <w:t>о</w:t>
            </w:r>
            <w:r w:rsidRPr="004E4D38">
              <w:rPr>
                <w:rFonts w:cs="Calibri"/>
                <w:sz w:val="24"/>
                <w:szCs w:val="28"/>
              </w:rPr>
              <w:t>гии</w:t>
            </w:r>
          </w:p>
        </w:tc>
        <w:tc>
          <w:tcPr>
            <w:tcW w:w="517" w:type="pct"/>
            <w:vAlign w:val="center"/>
          </w:tcPr>
          <w:p w:rsidR="00A50252" w:rsidRPr="004E4D38" w:rsidRDefault="00A50252" w:rsidP="008D0F6E">
            <w:pPr>
              <w:jc w:val="center"/>
              <w:rPr>
                <w:rFonts w:cs="Calibri"/>
                <w:sz w:val="24"/>
                <w:szCs w:val="24"/>
              </w:rPr>
            </w:pPr>
            <w:r w:rsidRPr="004E4D38">
              <w:rPr>
                <w:rFonts w:cs="Calibri"/>
                <w:sz w:val="24"/>
                <w:szCs w:val="24"/>
              </w:rPr>
              <w:t>0,055</w:t>
            </w:r>
          </w:p>
          <w:p w:rsidR="00A50252" w:rsidRPr="0084469A" w:rsidRDefault="00A50252" w:rsidP="008D0F6E">
            <w:pPr>
              <w:pStyle w:val="af"/>
              <w:spacing w:after="0"/>
              <w:jc w:val="center"/>
              <w:rPr>
                <w:rFonts w:ascii="Calibri" w:hAnsi="Calibri" w:cs="Calibri"/>
                <w:sz w:val="24"/>
                <w:szCs w:val="24"/>
                <w:lang w:val="ru-RU" w:eastAsia="ru-RU"/>
              </w:rPr>
            </w:pPr>
            <w:r w:rsidRPr="0084469A">
              <w:rPr>
                <w:rFonts w:ascii="Calibri" w:hAnsi="Calibri" w:cs="Calibri"/>
                <w:sz w:val="24"/>
                <w:szCs w:val="24"/>
                <w:lang w:val="ru-RU" w:eastAsia="ru-RU"/>
              </w:rPr>
              <w:t>(2)</w:t>
            </w:r>
          </w:p>
        </w:tc>
        <w:tc>
          <w:tcPr>
            <w:tcW w:w="591" w:type="pct"/>
            <w:vAlign w:val="center"/>
          </w:tcPr>
          <w:p w:rsidR="00A50252" w:rsidRPr="004E4D38" w:rsidRDefault="00A50252" w:rsidP="00062322">
            <w:pPr>
              <w:jc w:val="center"/>
              <w:rPr>
                <w:rFonts w:cs="Calibri"/>
                <w:sz w:val="24"/>
                <w:szCs w:val="24"/>
              </w:rPr>
            </w:pPr>
            <w:r w:rsidRPr="004E4D38">
              <w:rPr>
                <w:rFonts w:cs="Calibri"/>
                <w:sz w:val="24"/>
                <w:szCs w:val="24"/>
              </w:rPr>
              <w:t>0,055</w:t>
            </w:r>
          </w:p>
          <w:p w:rsidR="00A50252" w:rsidRPr="0084469A" w:rsidRDefault="00A50252" w:rsidP="00062322">
            <w:pPr>
              <w:pStyle w:val="af"/>
              <w:spacing w:after="0"/>
              <w:jc w:val="center"/>
              <w:rPr>
                <w:rFonts w:ascii="Calibri" w:hAnsi="Calibri" w:cs="Calibri"/>
                <w:sz w:val="24"/>
                <w:szCs w:val="24"/>
                <w:lang w:val="ru-RU" w:eastAsia="ru-RU"/>
              </w:rPr>
            </w:pPr>
            <w:r w:rsidRPr="0084469A">
              <w:rPr>
                <w:rFonts w:ascii="Calibri" w:hAnsi="Calibri" w:cs="Calibri"/>
                <w:sz w:val="24"/>
                <w:szCs w:val="24"/>
                <w:lang w:val="ru-RU" w:eastAsia="ru-RU"/>
              </w:rPr>
              <w:t>(2)</w:t>
            </w:r>
          </w:p>
        </w:tc>
        <w:tc>
          <w:tcPr>
            <w:tcW w:w="665" w:type="pct"/>
            <w:vAlign w:val="center"/>
          </w:tcPr>
          <w:p w:rsidR="00A50252" w:rsidRPr="004E4D38" w:rsidRDefault="00A50252" w:rsidP="00062322">
            <w:pPr>
              <w:jc w:val="center"/>
              <w:rPr>
                <w:rFonts w:cs="Calibri"/>
                <w:sz w:val="24"/>
                <w:szCs w:val="24"/>
              </w:rPr>
            </w:pPr>
            <w:r w:rsidRPr="004E4D38">
              <w:rPr>
                <w:rFonts w:cs="Calibri"/>
                <w:sz w:val="24"/>
                <w:szCs w:val="24"/>
              </w:rPr>
              <w:t>0,11</w:t>
            </w:r>
          </w:p>
          <w:p w:rsidR="00A50252" w:rsidRPr="0084469A" w:rsidRDefault="00A50252" w:rsidP="00062322">
            <w:pPr>
              <w:pStyle w:val="af"/>
              <w:spacing w:after="0"/>
              <w:jc w:val="center"/>
              <w:rPr>
                <w:rFonts w:ascii="Calibri" w:hAnsi="Calibri" w:cs="Calibri"/>
                <w:sz w:val="24"/>
                <w:szCs w:val="24"/>
                <w:lang w:val="ru-RU" w:eastAsia="ru-RU"/>
              </w:rPr>
            </w:pPr>
            <w:r w:rsidRPr="0084469A">
              <w:rPr>
                <w:rFonts w:ascii="Calibri" w:hAnsi="Calibri" w:cs="Calibri"/>
                <w:sz w:val="24"/>
                <w:szCs w:val="24"/>
                <w:lang w:val="ru-RU" w:eastAsia="ru-RU"/>
              </w:rPr>
              <w:t>(4)</w:t>
            </w:r>
          </w:p>
        </w:tc>
        <w:tc>
          <w:tcPr>
            <w:tcW w:w="956" w:type="pct"/>
            <w:vAlign w:val="center"/>
          </w:tcPr>
          <w:p w:rsidR="00A50252" w:rsidRPr="004E4D38" w:rsidRDefault="00A50252" w:rsidP="00062322">
            <w:pPr>
              <w:jc w:val="center"/>
              <w:rPr>
                <w:rFonts w:cs="Calibri"/>
                <w:sz w:val="20"/>
                <w:szCs w:val="24"/>
              </w:rPr>
            </w:pPr>
            <w:r w:rsidRPr="004E4D38">
              <w:rPr>
                <w:rFonts w:cs="Calibri"/>
                <w:sz w:val="20"/>
                <w:szCs w:val="24"/>
              </w:rPr>
              <w:t>ОК-1, ОК-2, ОК-3, ОК-4, ОК-5, ПК-1, ПК-3, ПК-5, ПК-6, ПК-9, ПК-14, ПК-16</w:t>
            </w:r>
          </w:p>
        </w:tc>
      </w:tr>
      <w:tr w:rsidR="00114689" w:rsidRPr="009A48EA" w:rsidTr="00912236">
        <w:tc>
          <w:tcPr>
            <w:tcW w:w="281" w:type="pct"/>
            <w:vAlign w:val="center"/>
          </w:tcPr>
          <w:p w:rsidR="00114689" w:rsidRPr="004E4D38" w:rsidRDefault="00114689" w:rsidP="00062322">
            <w:pPr>
              <w:jc w:val="center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1990" w:type="pct"/>
            <w:vAlign w:val="center"/>
          </w:tcPr>
          <w:p w:rsidR="00114689" w:rsidRPr="0084469A" w:rsidRDefault="00114689" w:rsidP="00062322">
            <w:pPr>
              <w:pStyle w:val="af"/>
              <w:spacing w:after="0"/>
              <w:jc w:val="center"/>
              <w:rPr>
                <w:rFonts w:ascii="Calibri" w:hAnsi="Calibri" w:cs="Calibri"/>
                <w:sz w:val="24"/>
                <w:szCs w:val="24"/>
                <w:lang w:val="ru-RU" w:eastAsia="ru-RU"/>
              </w:rPr>
            </w:pPr>
            <w:r w:rsidRPr="0084469A">
              <w:rPr>
                <w:rFonts w:ascii="Calibri" w:hAnsi="Calibri" w:cs="Calibri"/>
                <w:sz w:val="24"/>
                <w:szCs w:val="24"/>
                <w:lang w:val="ru-RU" w:eastAsia="ru-RU"/>
              </w:rPr>
              <w:t>ВСЕГО</w:t>
            </w:r>
          </w:p>
        </w:tc>
        <w:tc>
          <w:tcPr>
            <w:tcW w:w="517" w:type="pct"/>
            <w:vAlign w:val="center"/>
          </w:tcPr>
          <w:p w:rsidR="00114689" w:rsidRPr="0084469A" w:rsidRDefault="00114689" w:rsidP="00062322">
            <w:pPr>
              <w:pStyle w:val="af"/>
              <w:spacing w:after="0"/>
              <w:jc w:val="center"/>
              <w:rPr>
                <w:rFonts w:ascii="Calibri" w:hAnsi="Calibri" w:cs="Calibri"/>
                <w:sz w:val="24"/>
                <w:szCs w:val="24"/>
                <w:lang w:val="ru-RU" w:eastAsia="ru-RU"/>
              </w:rPr>
            </w:pPr>
            <w:r w:rsidRPr="0084469A">
              <w:rPr>
                <w:rFonts w:ascii="Calibri" w:hAnsi="Calibri" w:cs="Calibri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591" w:type="pct"/>
            <w:vAlign w:val="center"/>
          </w:tcPr>
          <w:p w:rsidR="00114689" w:rsidRPr="0084469A" w:rsidRDefault="00114689" w:rsidP="00062322">
            <w:pPr>
              <w:pStyle w:val="af"/>
              <w:spacing w:after="0"/>
              <w:jc w:val="center"/>
              <w:rPr>
                <w:rFonts w:ascii="Calibri" w:hAnsi="Calibri" w:cs="Calibri"/>
                <w:sz w:val="24"/>
                <w:szCs w:val="24"/>
                <w:lang w:val="ru-RU" w:eastAsia="ru-RU"/>
              </w:rPr>
            </w:pPr>
            <w:r w:rsidRPr="0084469A">
              <w:rPr>
                <w:rFonts w:ascii="Calibri" w:hAnsi="Calibri" w:cs="Calibri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665" w:type="pct"/>
            <w:vAlign w:val="center"/>
          </w:tcPr>
          <w:p w:rsidR="00114689" w:rsidRPr="0084469A" w:rsidRDefault="00114689" w:rsidP="00062322">
            <w:pPr>
              <w:pStyle w:val="af"/>
              <w:spacing w:after="0"/>
              <w:jc w:val="center"/>
              <w:rPr>
                <w:rFonts w:ascii="Calibri" w:hAnsi="Calibri" w:cs="Calibri"/>
                <w:sz w:val="24"/>
                <w:szCs w:val="24"/>
                <w:lang w:val="ru-RU" w:eastAsia="ru-RU"/>
              </w:rPr>
            </w:pPr>
            <w:r w:rsidRPr="0084469A">
              <w:rPr>
                <w:rFonts w:ascii="Calibri" w:hAnsi="Calibri" w:cs="Calibri"/>
                <w:sz w:val="24"/>
                <w:szCs w:val="24"/>
                <w:lang w:val="ru-RU" w:eastAsia="ru-RU"/>
              </w:rPr>
              <w:t>40</w:t>
            </w:r>
          </w:p>
        </w:tc>
        <w:tc>
          <w:tcPr>
            <w:tcW w:w="956" w:type="pct"/>
            <w:vAlign w:val="center"/>
          </w:tcPr>
          <w:p w:rsidR="00114689" w:rsidRPr="004E4D38" w:rsidRDefault="00114689" w:rsidP="00062322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</w:tr>
    </w:tbl>
    <w:p w:rsidR="001D6D71" w:rsidRDefault="001D6D71" w:rsidP="000F7970">
      <w:pPr>
        <w:ind w:firstLine="709"/>
      </w:pPr>
    </w:p>
    <w:p w:rsidR="00C2269D" w:rsidRPr="00FF1540" w:rsidRDefault="00C2269D" w:rsidP="00C25A9A">
      <w:pPr>
        <w:pStyle w:val="2"/>
      </w:pPr>
      <w:bookmarkStart w:id="24" w:name="_Toc342843940"/>
      <w:r w:rsidRPr="00FF1540">
        <w:lastRenderedPageBreak/>
        <w:t>Содержание разделов и тем лекционного курса</w:t>
      </w:r>
      <w:bookmarkEnd w:id="24"/>
    </w:p>
    <w:p w:rsidR="008257F6" w:rsidRPr="007554CC" w:rsidRDefault="006E5D7E" w:rsidP="00241FC4">
      <w:pPr>
        <w:tabs>
          <w:tab w:val="left" w:pos="1134"/>
        </w:tabs>
        <w:ind w:firstLine="709"/>
        <w:rPr>
          <w:b/>
          <w:sz w:val="24"/>
          <w:szCs w:val="28"/>
        </w:rPr>
      </w:pPr>
      <w:r w:rsidRPr="007554CC">
        <w:rPr>
          <w:b/>
          <w:sz w:val="24"/>
          <w:szCs w:val="28"/>
        </w:rPr>
        <w:t>ВВЕДЕНИЕ В ПРЕДМЕТ «ЭКОЛОГИЧЕСКАЯ БИОТЕХНОЛ</w:t>
      </w:r>
      <w:r w:rsidRPr="007554CC">
        <w:rPr>
          <w:b/>
          <w:sz w:val="24"/>
          <w:szCs w:val="28"/>
        </w:rPr>
        <w:t>О</w:t>
      </w:r>
      <w:r w:rsidRPr="007554CC">
        <w:rPr>
          <w:b/>
          <w:sz w:val="24"/>
          <w:szCs w:val="28"/>
        </w:rPr>
        <w:t>ГИЯ»</w:t>
      </w:r>
    </w:p>
    <w:p w:rsidR="008257F6" w:rsidRPr="007554CC" w:rsidRDefault="008257F6" w:rsidP="00C25A9A">
      <w:pPr>
        <w:ind w:firstLine="709"/>
        <w:rPr>
          <w:sz w:val="24"/>
          <w:szCs w:val="28"/>
        </w:rPr>
      </w:pPr>
      <w:r w:rsidRPr="007554CC">
        <w:rPr>
          <w:sz w:val="24"/>
          <w:szCs w:val="28"/>
        </w:rPr>
        <w:t>Экологическая биотехнология</w:t>
      </w:r>
      <w:r w:rsidR="00CC5681" w:rsidRPr="007554CC">
        <w:rPr>
          <w:sz w:val="24"/>
          <w:szCs w:val="28"/>
        </w:rPr>
        <w:t xml:space="preserve"> – </w:t>
      </w:r>
      <w:r w:rsidRPr="007554CC">
        <w:rPr>
          <w:sz w:val="24"/>
          <w:szCs w:val="28"/>
        </w:rPr>
        <w:t>новая комплексная отрасль. Экологическая би</w:t>
      </w:r>
      <w:r w:rsidRPr="007554CC">
        <w:rPr>
          <w:sz w:val="24"/>
          <w:szCs w:val="28"/>
        </w:rPr>
        <w:t>о</w:t>
      </w:r>
      <w:r w:rsidRPr="007554CC">
        <w:rPr>
          <w:sz w:val="24"/>
          <w:szCs w:val="28"/>
        </w:rPr>
        <w:t>технология</w:t>
      </w:r>
      <w:r w:rsidR="00CC5681" w:rsidRPr="007554CC">
        <w:rPr>
          <w:sz w:val="24"/>
          <w:szCs w:val="28"/>
        </w:rPr>
        <w:t xml:space="preserve"> – </w:t>
      </w:r>
      <w:r w:rsidRPr="007554CC">
        <w:rPr>
          <w:sz w:val="24"/>
          <w:szCs w:val="28"/>
        </w:rPr>
        <w:t>раздел общей биотехнологии. Особенности возникнов</w:t>
      </w:r>
      <w:r w:rsidRPr="007554CC">
        <w:rPr>
          <w:sz w:val="24"/>
          <w:szCs w:val="28"/>
        </w:rPr>
        <w:t>е</w:t>
      </w:r>
      <w:r w:rsidRPr="007554CC">
        <w:rPr>
          <w:sz w:val="24"/>
          <w:szCs w:val="28"/>
        </w:rPr>
        <w:t>ния, природа и многообразие биотех</w:t>
      </w:r>
      <w:r w:rsidRPr="007554CC">
        <w:rPr>
          <w:sz w:val="24"/>
          <w:szCs w:val="28"/>
        </w:rPr>
        <w:t>нологических процессов для решения задач защиты окружающей ср</w:t>
      </w:r>
      <w:r w:rsidRPr="007554CC">
        <w:rPr>
          <w:sz w:val="24"/>
          <w:szCs w:val="28"/>
        </w:rPr>
        <w:t>е</w:t>
      </w:r>
      <w:r w:rsidRPr="007554CC">
        <w:rPr>
          <w:sz w:val="24"/>
          <w:szCs w:val="28"/>
        </w:rPr>
        <w:t>ды.</w:t>
      </w:r>
    </w:p>
    <w:p w:rsidR="008257F6" w:rsidRPr="007554CC" w:rsidRDefault="008257F6" w:rsidP="00C25A9A">
      <w:pPr>
        <w:ind w:firstLine="709"/>
        <w:rPr>
          <w:i/>
          <w:sz w:val="24"/>
          <w:szCs w:val="28"/>
        </w:rPr>
      </w:pPr>
      <w:r w:rsidRPr="007554CC">
        <w:rPr>
          <w:sz w:val="24"/>
          <w:szCs w:val="28"/>
        </w:rPr>
        <w:t>Субстраты и среды. Понятие возобновляемого и невозобновляемого сырья</w:t>
      </w:r>
      <w:r w:rsidR="00C556F0" w:rsidRPr="007554CC">
        <w:rPr>
          <w:sz w:val="24"/>
          <w:szCs w:val="28"/>
        </w:rPr>
        <w:t xml:space="preserve"> *.</w:t>
      </w:r>
      <w:r w:rsidRPr="007554CC">
        <w:rPr>
          <w:sz w:val="24"/>
          <w:szCs w:val="28"/>
        </w:rPr>
        <w:t xml:space="preserve"> Отходы химических, микробиологических, нефтехимических и др. производств как су</w:t>
      </w:r>
      <w:r w:rsidRPr="007554CC">
        <w:rPr>
          <w:sz w:val="24"/>
          <w:szCs w:val="28"/>
        </w:rPr>
        <w:t>б</w:t>
      </w:r>
      <w:r w:rsidRPr="007554CC">
        <w:rPr>
          <w:sz w:val="24"/>
          <w:szCs w:val="28"/>
        </w:rPr>
        <w:t>страты для процессов экологической биотехнологии</w:t>
      </w:r>
      <w:r w:rsidR="00C556F0" w:rsidRPr="007554CC">
        <w:rPr>
          <w:sz w:val="24"/>
          <w:szCs w:val="28"/>
        </w:rPr>
        <w:t xml:space="preserve"> *</w:t>
      </w:r>
      <w:r w:rsidRPr="007554CC">
        <w:rPr>
          <w:sz w:val="24"/>
          <w:szCs w:val="28"/>
        </w:rPr>
        <w:t>. Экологические аспекты биол</w:t>
      </w:r>
      <w:r w:rsidRPr="007554CC">
        <w:rPr>
          <w:sz w:val="24"/>
          <w:szCs w:val="28"/>
        </w:rPr>
        <w:t>о</w:t>
      </w:r>
      <w:r w:rsidRPr="007554CC">
        <w:rPr>
          <w:sz w:val="24"/>
          <w:szCs w:val="28"/>
        </w:rPr>
        <w:t>гических проце</w:t>
      </w:r>
      <w:r w:rsidRPr="007554CC">
        <w:rPr>
          <w:sz w:val="24"/>
          <w:szCs w:val="28"/>
        </w:rPr>
        <w:t>с</w:t>
      </w:r>
      <w:r w:rsidRPr="007554CC">
        <w:rPr>
          <w:sz w:val="24"/>
          <w:szCs w:val="28"/>
        </w:rPr>
        <w:t>сов и биотехнологий</w:t>
      </w:r>
      <w:r w:rsidR="00C556F0" w:rsidRPr="007554CC">
        <w:rPr>
          <w:sz w:val="24"/>
          <w:szCs w:val="28"/>
        </w:rPr>
        <w:t xml:space="preserve"> *</w:t>
      </w:r>
      <w:r w:rsidRPr="007554CC">
        <w:rPr>
          <w:sz w:val="24"/>
          <w:szCs w:val="28"/>
        </w:rPr>
        <w:t>.</w:t>
      </w:r>
    </w:p>
    <w:p w:rsidR="004D192D" w:rsidRPr="007554CC" w:rsidRDefault="004D192D" w:rsidP="006E5D7E">
      <w:pPr>
        <w:ind w:firstLine="709"/>
        <w:rPr>
          <w:b/>
          <w:sz w:val="24"/>
          <w:szCs w:val="28"/>
        </w:rPr>
      </w:pPr>
    </w:p>
    <w:p w:rsidR="008257F6" w:rsidRPr="007554CC" w:rsidRDefault="008257F6" w:rsidP="006E5D7E">
      <w:pPr>
        <w:ind w:firstLine="709"/>
        <w:rPr>
          <w:b/>
          <w:sz w:val="24"/>
          <w:szCs w:val="28"/>
        </w:rPr>
      </w:pPr>
      <w:r w:rsidRPr="007554CC">
        <w:rPr>
          <w:b/>
          <w:sz w:val="24"/>
          <w:szCs w:val="28"/>
        </w:rPr>
        <w:t>Модуль</w:t>
      </w:r>
      <w:r w:rsidR="006E5D7E" w:rsidRPr="007554CC">
        <w:rPr>
          <w:b/>
          <w:sz w:val="24"/>
          <w:szCs w:val="28"/>
        </w:rPr>
        <w:t xml:space="preserve"> 1</w:t>
      </w:r>
      <w:r w:rsidRPr="007554CC">
        <w:rPr>
          <w:b/>
          <w:sz w:val="24"/>
          <w:szCs w:val="28"/>
        </w:rPr>
        <w:t>.</w:t>
      </w:r>
      <w:r w:rsidR="00C9253D" w:rsidRPr="007554CC">
        <w:rPr>
          <w:b/>
          <w:sz w:val="24"/>
          <w:szCs w:val="28"/>
        </w:rPr>
        <w:t xml:space="preserve"> </w:t>
      </w:r>
      <w:r w:rsidR="006E5D7E" w:rsidRPr="007554CC">
        <w:rPr>
          <w:b/>
          <w:sz w:val="24"/>
          <w:szCs w:val="28"/>
        </w:rPr>
        <w:t>БИОЛОГИЧЕСКИЕ МЕТОДЫ ОЧИСТКИ СТОКОВ И УТИЛИЗАЦИИ ТВЕ</w:t>
      </w:r>
      <w:r w:rsidR="006E5D7E" w:rsidRPr="007554CC">
        <w:rPr>
          <w:b/>
          <w:sz w:val="24"/>
          <w:szCs w:val="28"/>
        </w:rPr>
        <w:t>Р</w:t>
      </w:r>
      <w:r w:rsidR="006E5D7E" w:rsidRPr="007554CC">
        <w:rPr>
          <w:b/>
          <w:sz w:val="24"/>
          <w:szCs w:val="28"/>
        </w:rPr>
        <w:t>ДЫХ ОТХОДОВ</w:t>
      </w:r>
    </w:p>
    <w:p w:rsidR="008257F6" w:rsidRPr="007554CC" w:rsidRDefault="008257F6" w:rsidP="00C25A9A">
      <w:pPr>
        <w:ind w:firstLine="709"/>
        <w:rPr>
          <w:sz w:val="24"/>
          <w:szCs w:val="28"/>
        </w:rPr>
      </w:pPr>
      <w:r w:rsidRPr="007554CC">
        <w:rPr>
          <w:i/>
          <w:sz w:val="24"/>
          <w:szCs w:val="28"/>
        </w:rPr>
        <w:t xml:space="preserve">Тема </w:t>
      </w:r>
      <w:r w:rsidR="003132BE" w:rsidRPr="007554CC">
        <w:rPr>
          <w:i/>
          <w:sz w:val="24"/>
          <w:szCs w:val="28"/>
        </w:rPr>
        <w:t>1</w:t>
      </w:r>
      <w:r w:rsidRPr="007554CC">
        <w:rPr>
          <w:i/>
          <w:sz w:val="24"/>
          <w:szCs w:val="28"/>
        </w:rPr>
        <w:t xml:space="preserve">.1. </w:t>
      </w:r>
      <w:bookmarkStart w:id="25" w:name="_Toc342489536"/>
      <w:r w:rsidR="003132BE" w:rsidRPr="007554CC">
        <w:rPr>
          <w:i/>
          <w:sz w:val="24"/>
        </w:rPr>
        <w:t>Биологические методы очистки стоков</w:t>
      </w:r>
      <w:bookmarkEnd w:id="25"/>
      <w:r w:rsidR="00656256" w:rsidRPr="007554CC">
        <w:rPr>
          <w:i/>
          <w:sz w:val="24"/>
        </w:rPr>
        <w:t xml:space="preserve">. </w:t>
      </w:r>
      <w:r w:rsidRPr="007554CC">
        <w:rPr>
          <w:sz w:val="24"/>
          <w:szCs w:val="28"/>
        </w:rPr>
        <w:t>Аэробные пр</w:t>
      </w:r>
      <w:r w:rsidRPr="007554CC">
        <w:rPr>
          <w:sz w:val="24"/>
          <w:szCs w:val="28"/>
        </w:rPr>
        <w:t>о</w:t>
      </w:r>
      <w:r w:rsidRPr="007554CC">
        <w:rPr>
          <w:sz w:val="24"/>
          <w:szCs w:val="28"/>
        </w:rPr>
        <w:t>цессы очистки сточных вод. Качество воды и методы очистки</w:t>
      </w:r>
      <w:r w:rsidR="00FD48F5" w:rsidRPr="007554CC">
        <w:rPr>
          <w:sz w:val="24"/>
          <w:szCs w:val="28"/>
        </w:rPr>
        <w:t>*</w:t>
      </w:r>
      <w:r w:rsidRPr="007554CC">
        <w:rPr>
          <w:sz w:val="24"/>
          <w:szCs w:val="28"/>
        </w:rPr>
        <w:t>. Особенности биолог</w:t>
      </w:r>
      <w:r w:rsidRPr="007554CC">
        <w:rPr>
          <w:sz w:val="24"/>
          <w:szCs w:val="28"/>
        </w:rPr>
        <w:t>и</w:t>
      </w:r>
      <w:r w:rsidRPr="007554CC">
        <w:rPr>
          <w:sz w:val="24"/>
          <w:szCs w:val="28"/>
        </w:rPr>
        <w:t>ческих методов по сравнению с физико-химическими процесса очистки. Критерии проектирования биотехнологических процессов очистки. Активный ил</w:t>
      </w:r>
      <w:r w:rsidR="00CC5681" w:rsidRPr="007554CC">
        <w:rPr>
          <w:sz w:val="24"/>
          <w:szCs w:val="28"/>
        </w:rPr>
        <w:t xml:space="preserve"> – </w:t>
      </w:r>
      <w:r w:rsidRPr="007554CC">
        <w:rPr>
          <w:sz w:val="24"/>
          <w:szCs w:val="28"/>
        </w:rPr>
        <w:t>составляющие и химизм де</w:t>
      </w:r>
      <w:r w:rsidRPr="007554CC">
        <w:rPr>
          <w:sz w:val="24"/>
          <w:szCs w:val="28"/>
        </w:rPr>
        <w:t>й</w:t>
      </w:r>
      <w:r w:rsidRPr="007554CC">
        <w:rPr>
          <w:sz w:val="24"/>
          <w:szCs w:val="28"/>
        </w:rPr>
        <w:t>ствия.</w:t>
      </w:r>
      <w:r w:rsidR="004D192D" w:rsidRPr="007554CC">
        <w:rPr>
          <w:sz w:val="24"/>
          <w:szCs w:val="28"/>
        </w:rPr>
        <w:t xml:space="preserve"> </w:t>
      </w:r>
      <w:r w:rsidRPr="007554CC">
        <w:rPr>
          <w:sz w:val="24"/>
          <w:szCs w:val="28"/>
        </w:rPr>
        <w:t>Типы аппаратов для аэробной очистки стоков. Гомогенные реакторы и гетер</w:t>
      </w:r>
      <w:r w:rsidRPr="007554CC">
        <w:rPr>
          <w:sz w:val="24"/>
          <w:szCs w:val="28"/>
        </w:rPr>
        <w:t>о</w:t>
      </w:r>
      <w:r w:rsidRPr="007554CC">
        <w:rPr>
          <w:sz w:val="24"/>
          <w:szCs w:val="28"/>
        </w:rPr>
        <w:t xml:space="preserve">генные аэробные реакторы. Принцип </w:t>
      </w:r>
      <w:r w:rsidR="003132BE" w:rsidRPr="007554CC">
        <w:rPr>
          <w:sz w:val="24"/>
          <w:szCs w:val="28"/>
        </w:rPr>
        <w:t>функционирования</w:t>
      </w:r>
      <w:r w:rsidRPr="007554CC">
        <w:rPr>
          <w:sz w:val="24"/>
          <w:szCs w:val="28"/>
        </w:rPr>
        <w:t>, эффективности действия. О</w:t>
      </w:r>
      <w:r w:rsidRPr="007554CC">
        <w:rPr>
          <w:sz w:val="24"/>
          <w:szCs w:val="28"/>
        </w:rPr>
        <w:t>к</w:t>
      </w:r>
      <w:r w:rsidRPr="007554CC">
        <w:rPr>
          <w:sz w:val="24"/>
          <w:szCs w:val="28"/>
        </w:rPr>
        <w:t>ситенки. Реакторы с неподвижной биопленкой</w:t>
      </w:r>
      <w:r w:rsidR="00FD48F5" w:rsidRPr="007554CC">
        <w:rPr>
          <w:sz w:val="24"/>
          <w:szCs w:val="28"/>
        </w:rPr>
        <w:t>*</w:t>
      </w:r>
      <w:r w:rsidRPr="007554CC">
        <w:rPr>
          <w:sz w:val="24"/>
          <w:szCs w:val="28"/>
        </w:rPr>
        <w:t>. Особенности эксплуатации и прои</w:t>
      </w:r>
      <w:r w:rsidRPr="007554CC">
        <w:rPr>
          <w:sz w:val="24"/>
          <w:szCs w:val="28"/>
        </w:rPr>
        <w:t>з</w:t>
      </w:r>
      <w:r w:rsidRPr="007554CC">
        <w:rPr>
          <w:sz w:val="24"/>
          <w:szCs w:val="28"/>
        </w:rPr>
        <w:t>водительность</w:t>
      </w:r>
      <w:r w:rsidR="00FD48F5" w:rsidRPr="007554CC">
        <w:rPr>
          <w:sz w:val="24"/>
          <w:szCs w:val="28"/>
        </w:rPr>
        <w:t>*</w:t>
      </w:r>
      <w:r w:rsidRPr="007554CC">
        <w:rPr>
          <w:sz w:val="24"/>
          <w:szCs w:val="28"/>
        </w:rPr>
        <w:t>. Характер</w:t>
      </w:r>
      <w:r w:rsidRPr="007554CC">
        <w:rPr>
          <w:sz w:val="24"/>
          <w:szCs w:val="28"/>
        </w:rPr>
        <w:t>и</w:t>
      </w:r>
      <w:r w:rsidRPr="007554CC">
        <w:rPr>
          <w:sz w:val="24"/>
          <w:szCs w:val="28"/>
        </w:rPr>
        <w:t>стика биополенки</w:t>
      </w:r>
      <w:r w:rsidR="00FD48F5" w:rsidRPr="007554CC">
        <w:rPr>
          <w:sz w:val="24"/>
          <w:szCs w:val="28"/>
        </w:rPr>
        <w:t>*</w:t>
      </w:r>
      <w:r w:rsidRPr="007554CC">
        <w:rPr>
          <w:sz w:val="24"/>
          <w:szCs w:val="28"/>
        </w:rPr>
        <w:t>.</w:t>
      </w:r>
    </w:p>
    <w:p w:rsidR="008257F6" w:rsidRPr="007554CC" w:rsidRDefault="008257F6" w:rsidP="00C25A9A">
      <w:pPr>
        <w:ind w:firstLine="709"/>
        <w:rPr>
          <w:sz w:val="24"/>
          <w:szCs w:val="28"/>
        </w:rPr>
      </w:pPr>
      <w:r w:rsidRPr="007554CC">
        <w:rPr>
          <w:sz w:val="24"/>
          <w:szCs w:val="28"/>
        </w:rPr>
        <w:t>Анаэробные процессы очистки сточных вод</w:t>
      </w:r>
      <w:r w:rsidR="00FD48F5" w:rsidRPr="007554CC">
        <w:rPr>
          <w:i/>
          <w:sz w:val="24"/>
          <w:szCs w:val="28"/>
        </w:rPr>
        <w:t xml:space="preserve">. </w:t>
      </w:r>
      <w:r w:rsidRPr="007554CC">
        <w:rPr>
          <w:sz w:val="24"/>
          <w:szCs w:val="28"/>
        </w:rPr>
        <w:t>Теоретические основы процесса. Формальная кинетика. Биохимия и микробиология. Промышленные аппараты для сбраживания стоков. Септиктенки. Анаэробный биофильтр</w:t>
      </w:r>
      <w:r w:rsidR="00FD48F5" w:rsidRPr="007554CC">
        <w:rPr>
          <w:sz w:val="24"/>
          <w:szCs w:val="28"/>
        </w:rPr>
        <w:t>*</w:t>
      </w:r>
      <w:r w:rsidRPr="007554CC">
        <w:rPr>
          <w:sz w:val="24"/>
          <w:szCs w:val="28"/>
        </w:rPr>
        <w:t>. Характеристики биоп</w:t>
      </w:r>
      <w:r w:rsidRPr="007554CC">
        <w:rPr>
          <w:sz w:val="24"/>
          <w:szCs w:val="28"/>
        </w:rPr>
        <w:t>о</w:t>
      </w:r>
      <w:r w:rsidRPr="007554CC">
        <w:rPr>
          <w:sz w:val="24"/>
          <w:szCs w:val="28"/>
        </w:rPr>
        <w:t>ленки и активного ила</w:t>
      </w:r>
      <w:r w:rsidR="00FD48F5" w:rsidRPr="007554CC">
        <w:rPr>
          <w:sz w:val="24"/>
          <w:szCs w:val="28"/>
        </w:rPr>
        <w:t>*</w:t>
      </w:r>
      <w:r w:rsidRPr="007554CC">
        <w:rPr>
          <w:sz w:val="24"/>
          <w:szCs w:val="28"/>
        </w:rPr>
        <w:t>. Требования к параметрам процессов водоочистки.</w:t>
      </w:r>
      <w:r w:rsidR="00FD48F5" w:rsidRPr="007554CC">
        <w:rPr>
          <w:sz w:val="24"/>
          <w:szCs w:val="28"/>
        </w:rPr>
        <w:t>*</w:t>
      </w:r>
      <w:r w:rsidRPr="007554CC">
        <w:rPr>
          <w:sz w:val="24"/>
          <w:szCs w:val="28"/>
        </w:rPr>
        <w:t xml:space="preserve"> Эффе</w:t>
      </w:r>
      <w:r w:rsidRPr="007554CC">
        <w:rPr>
          <w:sz w:val="24"/>
          <w:szCs w:val="28"/>
        </w:rPr>
        <w:t>к</w:t>
      </w:r>
      <w:r w:rsidRPr="007554CC">
        <w:rPr>
          <w:sz w:val="24"/>
          <w:szCs w:val="28"/>
        </w:rPr>
        <w:t>тивность работы анаэробных очистных сооружений</w:t>
      </w:r>
      <w:r w:rsidR="00FD48F5" w:rsidRPr="007554CC">
        <w:rPr>
          <w:sz w:val="24"/>
          <w:szCs w:val="28"/>
        </w:rPr>
        <w:t>*</w:t>
      </w:r>
      <w:r w:rsidRPr="007554CC">
        <w:rPr>
          <w:sz w:val="24"/>
          <w:szCs w:val="28"/>
        </w:rPr>
        <w:t>. Утилизации акти</w:t>
      </w:r>
      <w:r w:rsidRPr="007554CC">
        <w:rPr>
          <w:sz w:val="24"/>
          <w:szCs w:val="28"/>
        </w:rPr>
        <w:t>в</w:t>
      </w:r>
      <w:r w:rsidRPr="007554CC">
        <w:rPr>
          <w:sz w:val="24"/>
          <w:szCs w:val="28"/>
        </w:rPr>
        <w:t>ного ила</w:t>
      </w:r>
      <w:r w:rsidR="00FD48F5" w:rsidRPr="007554CC">
        <w:rPr>
          <w:sz w:val="24"/>
          <w:szCs w:val="28"/>
        </w:rPr>
        <w:t>*</w:t>
      </w:r>
      <w:r w:rsidRPr="007554CC">
        <w:rPr>
          <w:sz w:val="24"/>
          <w:szCs w:val="28"/>
        </w:rPr>
        <w:t>.</w:t>
      </w:r>
    </w:p>
    <w:p w:rsidR="00FD48F5" w:rsidRPr="007554CC" w:rsidRDefault="00FD48F5" w:rsidP="00FD48F5">
      <w:pPr>
        <w:ind w:firstLine="709"/>
        <w:rPr>
          <w:sz w:val="24"/>
        </w:rPr>
      </w:pPr>
      <w:r w:rsidRPr="007554CC">
        <w:rPr>
          <w:i/>
          <w:sz w:val="24"/>
        </w:rPr>
        <w:lastRenderedPageBreak/>
        <w:t>Тема 1.2</w:t>
      </w:r>
      <w:r w:rsidR="00CC5681" w:rsidRPr="007554CC">
        <w:rPr>
          <w:i/>
          <w:sz w:val="24"/>
        </w:rPr>
        <w:t>.</w:t>
      </w:r>
      <w:r w:rsidRPr="007554CC">
        <w:rPr>
          <w:i/>
          <w:sz w:val="24"/>
        </w:rPr>
        <w:t xml:space="preserve"> Количество и качество отходов. </w:t>
      </w:r>
      <w:r w:rsidRPr="007554CC">
        <w:rPr>
          <w:sz w:val="24"/>
        </w:rPr>
        <w:t>Утилизация и конверсия. Сырой а</w:t>
      </w:r>
      <w:r w:rsidRPr="007554CC">
        <w:rPr>
          <w:sz w:val="24"/>
        </w:rPr>
        <w:t>к</w:t>
      </w:r>
      <w:r w:rsidRPr="007554CC">
        <w:rPr>
          <w:sz w:val="24"/>
        </w:rPr>
        <w:t>тивный ил. Переработка ила. Переработка растительных отходов. Метанотенки и би</w:t>
      </w:r>
      <w:r w:rsidRPr="007554CC">
        <w:rPr>
          <w:sz w:val="24"/>
        </w:rPr>
        <w:t>о</w:t>
      </w:r>
      <w:r w:rsidRPr="007554CC">
        <w:rPr>
          <w:sz w:val="24"/>
        </w:rPr>
        <w:t>метаногенез как процесс ликвидации отходов и экологический метод получения эне</w:t>
      </w:r>
      <w:r w:rsidRPr="007554CC">
        <w:rPr>
          <w:sz w:val="24"/>
        </w:rPr>
        <w:t>р</w:t>
      </w:r>
      <w:r w:rsidRPr="007554CC">
        <w:rPr>
          <w:sz w:val="24"/>
        </w:rPr>
        <w:t>гоносителей. Типы и устройство метан</w:t>
      </w:r>
      <w:r w:rsidRPr="007554CC">
        <w:rPr>
          <w:sz w:val="24"/>
        </w:rPr>
        <w:t>о</w:t>
      </w:r>
      <w:r w:rsidRPr="007554CC">
        <w:rPr>
          <w:sz w:val="24"/>
        </w:rPr>
        <w:t xml:space="preserve">тенков. </w:t>
      </w:r>
    </w:p>
    <w:p w:rsidR="00FD48F5" w:rsidRPr="007554CC" w:rsidRDefault="008257F6" w:rsidP="00C25A9A">
      <w:pPr>
        <w:ind w:firstLine="709"/>
        <w:rPr>
          <w:sz w:val="24"/>
          <w:szCs w:val="28"/>
        </w:rPr>
      </w:pPr>
      <w:r w:rsidRPr="007554CC">
        <w:rPr>
          <w:i/>
          <w:sz w:val="24"/>
          <w:szCs w:val="28"/>
        </w:rPr>
        <w:t xml:space="preserve">Тема </w:t>
      </w:r>
      <w:r w:rsidR="003132BE" w:rsidRPr="007554CC">
        <w:rPr>
          <w:i/>
          <w:sz w:val="24"/>
          <w:szCs w:val="28"/>
        </w:rPr>
        <w:t>1</w:t>
      </w:r>
      <w:r w:rsidRPr="007554CC">
        <w:rPr>
          <w:i/>
          <w:sz w:val="24"/>
          <w:szCs w:val="28"/>
        </w:rPr>
        <w:t>.</w:t>
      </w:r>
      <w:r w:rsidR="003132BE" w:rsidRPr="007554CC">
        <w:rPr>
          <w:i/>
          <w:sz w:val="24"/>
          <w:szCs w:val="28"/>
        </w:rPr>
        <w:t>3</w:t>
      </w:r>
      <w:r w:rsidRPr="007554CC">
        <w:rPr>
          <w:i/>
          <w:sz w:val="24"/>
          <w:szCs w:val="28"/>
        </w:rPr>
        <w:t xml:space="preserve">. </w:t>
      </w:r>
      <w:proofErr w:type="spellStart"/>
      <w:r w:rsidR="00FD48F5" w:rsidRPr="007554CC">
        <w:rPr>
          <w:i/>
          <w:sz w:val="24"/>
          <w:szCs w:val="28"/>
        </w:rPr>
        <w:t>Биоочистка</w:t>
      </w:r>
      <w:proofErr w:type="spellEnd"/>
      <w:r w:rsidR="00CC5681" w:rsidRPr="007554CC">
        <w:rPr>
          <w:i/>
          <w:sz w:val="24"/>
          <w:szCs w:val="28"/>
        </w:rPr>
        <w:t xml:space="preserve"> </w:t>
      </w:r>
      <w:proofErr w:type="spellStart"/>
      <w:r w:rsidR="003132BE" w:rsidRPr="007554CC">
        <w:rPr>
          <w:i/>
          <w:sz w:val="24"/>
          <w:szCs w:val="28"/>
        </w:rPr>
        <w:t>газо</w:t>
      </w:r>
      <w:r w:rsidRPr="007554CC">
        <w:rPr>
          <w:i/>
          <w:sz w:val="24"/>
          <w:szCs w:val="28"/>
        </w:rPr>
        <w:t>воздушных</w:t>
      </w:r>
      <w:proofErr w:type="spellEnd"/>
      <w:r w:rsidRPr="007554CC">
        <w:rPr>
          <w:i/>
          <w:sz w:val="24"/>
          <w:szCs w:val="28"/>
        </w:rPr>
        <w:t xml:space="preserve"> выбросов.</w:t>
      </w:r>
      <w:r w:rsidRPr="007554CC">
        <w:rPr>
          <w:sz w:val="24"/>
          <w:szCs w:val="28"/>
        </w:rPr>
        <w:t xml:space="preserve"> Типы биокатализаторов и апп</w:t>
      </w:r>
      <w:r w:rsidRPr="007554CC">
        <w:rPr>
          <w:sz w:val="24"/>
          <w:szCs w:val="28"/>
        </w:rPr>
        <w:t>а</w:t>
      </w:r>
      <w:r w:rsidRPr="007554CC">
        <w:rPr>
          <w:sz w:val="24"/>
          <w:szCs w:val="28"/>
        </w:rPr>
        <w:t>ратов для данных процессов. Биофильтры</w:t>
      </w:r>
      <w:r w:rsidR="00FD48F5" w:rsidRPr="007554CC">
        <w:rPr>
          <w:sz w:val="24"/>
          <w:szCs w:val="28"/>
        </w:rPr>
        <w:t>*</w:t>
      </w:r>
      <w:r w:rsidRPr="007554CC">
        <w:rPr>
          <w:sz w:val="24"/>
          <w:szCs w:val="28"/>
        </w:rPr>
        <w:t>. Биоскрубберы на основе нативных и и</w:t>
      </w:r>
      <w:r w:rsidRPr="007554CC">
        <w:rPr>
          <w:sz w:val="24"/>
          <w:szCs w:val="28"/>
        </w:rPr>
        <w:t>м</w:t>
      </w:r>
      <w:r w:rsidRPr="007554CC">
        <w:rPr>
          <w:sz w:val="24"/>
          <w:szCs w:val="28"/>
        </w:rPr>
        <w:t>мобилизованных клеток</w:t>
      </w:r>
      <w:r w:rsidR="00FD48F5" w:rsidRPr="007554CC">
        <w:rPr>
          <w:sz w:val="24"/>
          <w:szCs w:val="28"/>
        </w:rPr>
        <w:t>*</w:t>
      </w:r>
      <w:r w:rsidRPr="007554CC">
        <w:rPr>
          <w:sz w:val="24"/>
          <w:szCs w:val="28"/>
        </w:rPr>
        <w:t>. Биореакторы с омыва</w:t>
      </w:r>
      <w:r w:rsidRPr="007554CC">
        <w:rPr>
          <w:sz w:val="24"/>
          <w:szCs w:val="28"/>
        </w:rPr>
        <w:t>е</w:t>
      </w:r>
      <w:r w:rsidRPr="007554CC">
        <w:rPr>
          <w:sz w:val="24"/>
          <w:szCs w:val="28"/>
        </w:rPr>
        <w:t>мым слоем.</w:t>
      </w:r>
    </w:p>
    <w:p w:rsidR="008257F6" w:rsidRPr="007554CC" w:rsidRDefault="00FD48F5" w:rsidP="00C25A9A">
      <w:pPr>
        <w:ind w:firstLine="709"/>
        <w:rPr>
          <w:sz w:val="24"/>
        </w:rPr>
      </w:pPr>
      <w:r w:rsidRPr="007554CC">
        <w:rPr>
          <w:i/>
          <w:sz w:val="24"/>
          <w:szCs w:val="28"/>
        </w:rPr>
        <w:t>Тема 1.4.</w:t>
      </w:r>
      <w:r w:rsidR="00CC5681" w:rsidRPr="007554CC">
        <w:rPr>
          <w:i/>
          <w:sz w:val="24"/>
          <w:szCs w:val="28"/>
        </w:rPr>
        <w:t xml:space="preserve"> </w:t>
      </w:r>
      <w:r w:rsidR="008257F6" w:rsidRPr="007554CC">
        <w:rPr>
          <w:i/>
          <w:sz w:val="24"/>
        </w:rPr>
        <w:t>Новейшие методы деградации ксенобиотиков</w:t>
      </w:r>
      <w:r w:rsidRPr="007554CC">
        <w:rPr>
          <w:i/>
          <w:sz w:val="24"/>
        </w:rPr>
        <w:t>*</w:t>
      </w:r>
      <w:r w:rsidR="00656256" w:rsidRPr="007554CC">
        <w:rPr>
          <w:i/>
          <w:sz w:val="24"/>
        </w:rPr>
        <w:t xml:space="preserve">. </w:t>
      </w:r>
      <w:r w:rsidR="008257F6" w:rsidRPr="007554CC">
        <w:rPr>
          <w:sz w:val="24"/>
        </w:rPr>
        <w:t>Иммоб</w:t>
      </w:r>
      <w:r w:rsidR="008257F6" w:rsidRPr="007554CC">
        <w:rPr>
          <w:sz w:val="24"/>
        </w:rPr>
        <w:t>и</w:t>
      </w:r>
      <w:r w:rsidR="008257F6" w:rsidRPr="007554CC">
        <w:rPr>
          <w:sz w:val="24"/>
        </w:rPr>
        <w:t>лизованные клетки и ферменты. Принципы и методы иммобилизации. Свойства иммобилизова</w:t>
      </w:r>
      <w:r w:rsidR="008257F6" w:rsidRPr="007554CC">
        <w:rPr>
          <w:sz w:val="24"/>
        </w:rPr>
        <w:t>н</w:t>
      </w:r>
      <w:r w:rsidR="008257F6" w:rsidRPr="007554CC">
        <w:rPr>
          <w:sz w:val="24"/>
        </w:rPr>
        <w:t>ных биосистем. Типы реакторов с иммобилиз</w:t>
      </w:r>
      <w:r w:rsidR="008257F6" w:rsidRPr="007554CC">
        <w:rPr>
          <w:sz w:val="24"/>
        </w:rPr>
        <w:t>о</w:t>
      </w:r>
      <w:r w:rsidR="008257F6" w:rsidRPr="007554CC">
        <w:rPr>
          <w:sz w:val="24"/>
        </w:rPr>
        <w:t>ванными клетками. Реакторы полного смешения. Реакторы с псевдосжиженным слоем. Реакторы с неподвижным слоем. Э</w:t>
      </w:r>
      <w:r w:rsidR="008257F6" w:rsidRPr="007554CC">
        <w:rPr>
          <w:sz w:val="24"/>
        </w:rPr>
        <w:t>р</w:t>
      </w:r>
      <w:r w:rsidR="008257F6" w:rsidRPr="007554CC">
        <w:rPr>
          <w:sz w:val="24"/>
        </w:rPr>
        <w:t>лифтные аппараты и анаэробные биор</w:t>
      </w:r>
      <w:r w:rsidR="008257F6" w:rsidRPr="007554CC">
        <w:rPr>
          <w:sz w:val="24"/>
        </w:rPr>
        <w:t>е</w:t>
      </w:r>
      <w:r w:rsidR="008257F6" w:rsidRPr="007554CC">
        <w:rPr>
          <w:sz w:val="24"/>
        </w:rPr>
        <w:t>акторы.</w:t>
      </w:r>
    </w:p>
    <w:p w:rsidR="00FD48F5" w:rsidRPr="007554CC" w:rsidRDefault="00FD48F5" w:rsidP="00C25A9A">
      <w:pPr>
        <w:ind w:firstLine="709"/>
        <w:rPr>
          <w:i/>
          <w:sz w:val="24"/>
          <w:szCs w:val="28"/>
        </w:rPr>
      </w:pPr>
    </w:p>
    <w:p w:rsidR="008257F6" w:rsidRPr="007554CC" w:rsidRDefault="008257F6" w:rsidP="00C25A9A">
      <w:pPr>
        <w:ind w:firstLine="709"/>
        <w:jc w:val="left"/>
        <w:rPr>
          <w:b/>
          <w:sz w:val="24"/>
          <w:szCs w:val="28"/>
        </w:rPr>
      </w:pPr>
      <w:r w:rsidRPr="007554CC">
        <w:rPr>
          <w:b/>
          <w:sz w:val="24"/>
          <w:szCs w:val="28"/>
        </w:rPr>
        <w:t>М</w:t>
      </w:r>
      <w:r w:rsidR="00F5069F" w:rsidRPr="007554CC">
        <w:rPr>
          <w:b/>
          <w:sz w:val="24"/>
          <w:szCs w:val="28"/>
        </w:rPr>
        <w:t>одуль 2</w:t>
      </w:r>
      <w:r w:rsidRPr="007554CC">
        <w:rPr>
          <w:b/>
          <w:sz w:val="24"/>
          <w:szCs w:val="28"/>
        </w:rPr>
        <w:t>.</w:t>
      </w:r>
      <w:r w:rsidR="00F5069F" w:rsidRPr="007554CC">
        <w:rPr>
          <w:b/>
          <w:sz w:val="24"/>
          <w:szCs w:val="28"/>
        </w:rPr>
        <w:t xml:space="preserve"> </w:t>
      </w:r>
      <w:r w:rsidR="00F5069F" w:rsidRPr="007554CC">
        <w:rPr>
          <w:b/>
          <w:sz w:val="24"/>
        </w:rPr>
        <w:t>БИОРЕМЕДИАЦИЯ</w:t>
      </w:r>
    </w:p>
    <w:p w:rsidR="00DE5D8D" w:rsidRPr="007554CC" w:rsidRDefault="00F5069F" w:rsidP="00656256">
      <w:pPr>
        <w:tabs>
          <w:tab w:val="left" w:pos="1418"/>
        </w:tabs>
        <w:spacing w:line="276" w:lineRule="auto"/>
        <w:ind w:firstLine="709"/>
        <w:jc w:val="left"/>
        <w:rPr>
          <w:sz w:val="24"/>
        </w:rPr>
      </w:pPr>
      <w:r w:rsidRPr="007554CC">
        <w:rPr>
          <w:i/>
          <w:sz w:val="24"/>
          <w:szCs w:val="28"/>
        </w:rPr>
        <w:t>Тема 2.1</w:t>
      </w:r>
      <w:r w:rsidR="00DE5D8D" w:rsidRPr="007554CC">
        <w:rPr>
          <w:i/>
          <w:sz w:val="24"/>
          <w:szCs w:val="28"/>
        </w:rPr>
        <w:t xml:space="preserve">. </w:t>
      </w:r>
      <w:r w:rsidRPr="007554CC">
        <w:rPr>
          <w:i/>
          <w:sz w:val="24"/>
          <w:szCs w:val="28"/>
        </w:rPr>
        <w:t>Общие концепции биоремедиации</w:t>
      </w:r>
      <w:r w:rsidR="00656256" w:rsidRPr="007554CC">
        <w:rPr>
          <w:i/>
          <w:sz w:val="24"/>
          <w:szCs w:val="28"/>
        </w:rPr>
        <w:t xml:space="preserve">. </w:t>
      </w:r>
      <w:r w:rsidR="00DE5D8D" w:rsidRPr="007554CC">
        <w:rPr>
          <w:sz w:val="24"/>
        </w:rPr>
        <w:t xml:space="preserve">Понятия: </w:t>
      </w:r>
      <w:proofErr w:type="spellStart"/>
      <w:r w:rsidR="00DE5D8D" w:rsidRPr="007554CC">
        <w:rPr>
          <w:sz w:val="24"/>
        </w:rPr>
        <w:t>фиторемедиация</w:t>
      </w:r>
      <w:proofErr w:type="spellEnd"/>
      <w:r w:rsidR="00DE5D8D" w:rsidRPr="007554CC">
        <w:rPr>
          <w:sz w:val="24"/>
        </w:rPr>
        <w:t xml:space="preserve">, </w:t>
      </w:r>
      <w:proofErr w:type="spellStart"/>
      <w:r w:rsidR="00DE5D8D" w:rsidRPr="007554CC">
        <w:rPr>
          <w:sz w:val="24"/>
        </w:rPr>
        <w:t>микр</w:t>
      </w:r>
      <w:r w:rsidR="00DE5D8D" w:rsidRPr="007554CC">
        <w:rPr>
          <w:sz w:val="24"/>
        </w:rPr>
        <w:t>о</w:t>
      </w:r>
      <w:r w:rsidR="00DE5D8D" w:rsidRPr="007554CC">
        <w:rPr>
          <w:sz w:val="24"/>
        </w:rPr>
        <w:t>боремедиация</w:t>
      </w:r>
      <w:proofErr w:type="spellEnd"/>
      <w:r w:rsidR="00DE5D8D" w:rsidRPr="007554CC">
        <w:rPr>
          <w:sz w:val="24"/>
        </w:rPr>
        <w:t xml:space="preserve">, </w:t>
      </w:r>
      <w:proofErr w:type="spellStart"/>
      <w:r w:rsidR="00DE5D8D" w:rsidRPr="007554CC">
        <w:rPr>
          <w:sz w:val="24"/>
        </w:rPr>
        <w:t>зооремедиация</w:t>
      </w:r>
      <w:proofErr w:type="spellEnd"/>
      <w:r w:rsidR="00DE5D8D" w:rsidRPr="007554CC">
        <w:rPr>
          <w:sz w:val="24"/>
        </w:rPr>
        <w:t xml:space="preserve">. Преимущества и недостатки </w:t>
      </w:r>
      <w:proofErr w:type="spellStart"/>
      <w:r w:rsidR="00656256" w:rsidRPr="007554CC">
        <w:rPr>
          <w:sz w:val="24"/>
        </w:rPr>
        <w:t>ф</w:t>
      </w:r>
      <w:r w:rsidR="00DE5D8D" w:rsidRPr="007554CC">
        <w:rPr>
          <w:sz w:val="24"/>
        </w:rPr>
        <w:t>итобиоремедиации</w:t>
      </w:r>
      <w:proofErr w:type="spellEnd"/>
      <w:r w:rsidR="00DE5D8D" w:rsidRPr="007554CC">
        <w:rPr>
          <w:sz w:val="24"/>
        </w:rPr>
        <w:t xml:space="preserve">. Технологии </w:t>
      </w:r>
      <w:proofErr w:type="spellStart"/>
      <w:r w:rsidR="00DE5D8D" w:rsidRPr="007554CC">
        <w:rPr>
          <w:sz w:val="24"/>
        </w:rPr>
        <w:t>фитобиоремедиации</w:t>
      </w:r>
      <w:proofErr w:type="spellEnd"/>
      <w:r w:rsidR="00DE5D8D" w:rsidRPr="007554CC">
        <w:rPr>
          <w:sz w:val="24"/>
        </w:rPr>
        <w:t xml:space="preserve">: </w:t>
      </w:r>
      <w:proofErr w:type="spellStart"/>
      <w:r w:rsidR="00DE5D8D" w:rsidRPr="007554CC">
        <w:rPr>
          <w:sz w:val="24"/>
        </w:rPr>
        <w:t>ризофильтрация</w:t>
      </w:r>
      <w:proofErr w:type="spellEnd"/>
      <w:r w:rsidR="00DE5D8D" w:rsidRPr="007554CC">
        <w:rPr>
          <w:sz w:val="24"/>
        </w:rPr>
        <w:t xml:space="preserve">, </w:t>
      </w:r>
      <w:proofErr w:type="spellStart"/>
      <w:r w:rsidR="00DE5D8D" w:rsidRPr="007554CC">
        <w:rPr>
          <w:sz w:val="24"/>
        </w:rPr>
        <w:t>фитоэкстра</w:t>
      </w:r>
      <w:r w:rsidR="00DE5D8D" w:rsidRPr="007554CC">
        <w:rPr>
          <w:sz w:val="24"/>
        </w:rPr>
        <w:t>к</w:t>
      </w:r>
      <w:r w:rsidR="00DE5D8D" w:rsidRPr="007554CC">
        <w:rPr>
          <w:sz w:val="24"/>
        </w:rPr>
        <w:t>ция</w:t>
      </w:r>
      <w:proofErr w:type="spellEnd"/>
      <w:r w:rsidR="00DE5D8D" w:rsidRPr="007554CC">
        <w:rPr>
          <w:sz w:val="24"/>
        </w:rPr>
        <w:t xml:space="preserve">, </w:t>
      </w:r>
      <w:proofErr w:type="spellStart"/>
      <w:r w:rsidR="00DE5D8D" w:rsidRPr="007554CC">
        <w:rPr>
          <w:sz w:val="24"/>
        </w:rPr>
        <w:t>фитостимуляция</w:t>
      </w:r>
      <w:proofErr w:type="spellEnd"/>
      <w:r w:rsidR="00DE5D8D" w:rsidRPr="007554CC">
        <w:rPr>
          <w:sz w:val="24"/>
        </w:rPr>
        <w:t xml:space="preserve">, </w:t>
      </w:r>
      <w:proofErr w:type="spellStart"/>
      <w:r w:rsidR="00DE5D8D" w:rsidRPr="007554CC">
        <w:rPr>
          <w:sz w:val="24"/>
        </w:rPr>
        <w:t>фитоиспарение</w:t>
      </w:r>
      <w:proofErr w:type="spellEnd"/>
      <w:r w:rsidR="00DE5D8D" w:rsidRPr="007554CC">
        <w:rPr>
          <w:sz w:val="24"/>
        </w:rPr>
        <w:t xml:space="preserve">. </w:t>
      </w:r>
      <w:proofErr w:type="spellStart"/>
      <w:r w:rsidR="00DE5D8D" w:rsidRPr="007554CC">
        <w:rPr>
          <w:sz w:val="24"/>
        </w:rPr>
        <w:t>Микроборемедиация</w:t>
      </w:r>
      <w:proofErr w:type="spellEnd"/>
      <w:r w:rsidR="00DE5D8D" w:rsidRPr="007554CC">
        <w:rPr>
          <w:sz w:val="24"/>
        </w:rPr>
        <w:t xml:space="preserve">. Агенты </w:t>
      </w:r>
      <w:proofErr w:type="spellStart"/>
      <w:r w:rsidR="00DE5D8D" w:rsidRPr="007554CC">
        <w:rPr>
          <w:sz w:val="24"/>
        </w:rPr>
        <w:t>микроборемедиации</w:t>
      </w:r>
      <w:proofErr w:type="spellEnd"/>
      <w:r w:rsidR="00DE5D8D" w:rsidRPr="007554CC">
        <w:rPr>
          <w:sz w:val="24"/>
        </w:rPr>
        <w:t xml:space="preserve">. Преимущества </w:t>
      </w:r>
      <w:proofErr w:type="spellStart"/>
      <w:r w:rsidR="00DE5D8D" w:rsidRPr="007554CC">
        <w:rPr>
          <w:sz w:val="24"/>
        </w:rPr>
        <w:t>ми</w:t>
      </w:r>
      <w:r w:rsidR="00DE5D8D" w:rsidRPr="007554CC">
        <w:rPr>
          <w:sz w:val="24"/>
        </w:rPr>
        <w:t>к</w:t>
      </w:r>
      <w:r w:rsidR="00DE5D8D" w:rsidRPr="007554CC">
        <w:rPr>
          <w:sz w:val="24"/>
        </w:rPr>
        <w:t>роборемедиации</w:t>
      </w:r>
      <w:proofErr w:type="spellEnd"/>
      <w:r w:rsidR="00DE5D8D" w:rsidRPr="007554CC">
        <w:rPr>
          <w:sz w:val="24"/>
        </w:rPr>
        <w:t>.</w:t>
      </w:r>
    </w:p>
    <w:p w:rsidR="00DE5D8D" w:rsidRPr="007554CC" w:rsidRDefault="00DE5D8D" w:rsidP="00DE5D8D">
      <w:pPr>
        <w:tabs>
          <w:tab w:val="left" w:pos="1418"/>
        </w:tabs>
        <w:spacing w:line="276" w:lineRule="auto"/>
        <w:ind w:firstLine="709"/>
        <w:rPr>
          <w:sz w:val="24"/>
        </w:rPr>
      </w:pPr>
      <w:r w:rsidRPr="007554CC">
        <w:rPr>
          <w:i/>
          <w:sz w:val="24"/>
          <w:szCs w:val="28"/>
        </w:rPr>
        <w:t>Тема 2.2.</w:t>
      </w:r>
      <w:r w:rsidR="00CC5681" w:rsidRPr="007554CC">
        <w:rPr>
          <w:i/>
          <w:sz w:val="24"/>
          <w:szCs w:val="28"/>
        </w:rPr>
        <w:t xml:space="preserve"> </w:t>
      </w:r>
      <w:r w:rsidRPr="007554CC">
        <w:rPr>
          <w:i/>
          <w:sz w:val="24"/>
          <w:szCs w:val="28"/>
        </w:rPr>
        <w:t xml:space="preserve">Методы и технологии </w:t>
      </w:r>
      <w:proofErr w:type="spellStart"/>
      <w:r w:rsidRPr="007554CC">
        <w:rPr>
          <w:i/>
          <w:sz w:val="24"/>
          <w:szCs w:val="28"/>
        </w:rPr>
        <w:t>биоремедеации</w:t>
      </w:r>
      <w:proofErr w:type="spellEnd"/>
      <w:r w:rsidR="00656256" w:rsidRPr="007554CC">
        <w:rPr>
          <w:sz w:val="24"/>
        </w:rPr>
        <w:t xml:space="preserve">. </w:t>
      </w:r>
      <w:r w:rsidRPr="007554CC">
        <w:rPr>
          <w:sz w:val="24"/>
        </w:rPr>
        <w:t>Микробная биотехнология.</w:t>
      </w:r>
      <w:r w:rsidR="00056B45" w:rsidRPr="007554CC">
        <w:rPr>
          <w:sz w:val="24"/>
        </w:rPr>
        <w:t xml:space="preserve"> </w:t>
      </w:r>
      <w:proofErr w:type="spellStart"/>
      <w:r w:rsidRPr="007554CC">
        <w:rPr>
          <w:sz w:val="24"/>
        </w:rPr>
        <w:t>Микробно</w:t>
      </w:r>
      <w:proofErr w:type="spellEnd"/>
      <w:r w:rsidRPr="007554CC">
        <w:rPr>
          <w:sz w:val="24"/>
        </w:rPr>
        <w:t>-ферментативная биотехнология.</w:t>
      </w:r>
      <w:r w:rsidR="00656256" w:rsidRPr="007554CC">
        <w:rPr>
          <w:sz w:val="24"/>
        </w:rPr>
        <w:t xml:space="preserve"> </w:t>
      </w:r>
      <w:r w:rsidRPr="007554CC">
        <w:rPr>
          <w:sz w:val="24"/>
        </w:rPr>
        <w:t>Биоремедиация загрязненных почв и гру</w:t>
      </w:r>
      <w:r w:rsidRPr="007554CC">
        <w:rPr>
          <w:sz w:val="24"/>
        </w:rPr>
        <w:t>н</w:t>
      </w:r>
      <w:r w:rsidRPr="007554CC">
        <w:rPr>
          <w:sz w:val="24"/>
        </w:rPr>
        <w:t xml:space="preserve">тов: биоремедиация </w:t>
      </w:r>
      <w:r w:rsidRPr="007554CC">
        <w:rPr>
          <w:i/>
          <w:sz w:val="24"/>
          <w:lang w:val="en-US"/>
        </w:rPr>
        <w:t>in</w:t>
      </w:r>
      <w:r w:rsidRPr="007554CC">
        <w:rPr>
          <w:i/>
          <w:sz w:val="24"/>
        </w:rPr>
        <w:t xml:space="preserve"> </w:t>
      </w:r>
      <w:r w:rsidRPr="007554CC">
        <w:rPr>
          <w:i/>
          <w:sz w:val="24"/>
          <w:lang w:val="en-US"/>
        </w:rPr>
        <w:t>situ</w:t>
      </w:r>
      <w:r w:rsidRPr="007554CC">
        <w:rPr>
          <w:sz w:val="24"/>
        </w:rPr>
        <w:t xml:space="preserve">, биоремедиация </w:t>
      </w:r>
      <w:r w:rsidRPr="007554CC">
        <w:rPr>
          <w:i/>
          <w:sz w:val="24"/>
          <w:lang w:val="en-US"/>
        </w:rPr>
        <w:t>ex</w:t>
      </w:r>
      <w:r w:rsidRPr="007554CC">
        <w:rPr>
          <w:i/>
          <w:sz w:val="24"/>
        </w:rPr>
        <w:t xml:space="preserve"> </w:t>
      </w:r>
      <w:r w:rsidRPr="007554CC">
        <w:rPr>
          <w:i/>
          <w:sz w:val="24"/>
          <w:lang w:val="en-US"/>
        </w:rPr>
        <w:t>situ</w:t>
      </w:r>
      <w:r w:rsidRPr="007554CC">
        <w:rPr>
          <w:sz w:val="24"/>
        </w:rPr>
        <w:t>.</w:t>
      </w:r>
      <w:r w:rsidR="004D192D" w:rsidRPr="007554CC">
        <w:rPr>
          <w:sz w:val="24"/>
        </w:rPr>
        <w:t xml:space="preserve"> </w:t>
      </w:r>
      <w:r w:rsidRPr="007554CC">
        <w:rPr>
          <w:sz w:val="24"/>
        </w:rPr>
        <w:t>Биоремедиация окружающей ср</w:t>
      </w:r>
      <w:r w:rsidRPr="007554CC">
        <w:rPr>
          <w:sz w:val="24"/>
        </w:rPr>
        <w:t>е</w:t>
      </w:r>
      <w:r w:rsidRPr="007554CC">
        <w:rPr>
          <w:sz w:val="24"/>
        </w:rPr>
        <w:t>ды*: биодеградация тяжелых металлов, очистка от нефти и нефтепродуктов, биорем</w:t>
      </w:r>
      <w:r w:rsidRPr="007554CC">
        <w:rPr>
          <w:sz w:val="24"/>
        </w:rPr>
        <w:t>е</w:t>
      </w:r>
      <w:r w:rsidRPr="007554CC">
        <w:rPr>
          <w:sz w:val="24"/>
        </w:rPr>
        <w:t>диация атмосферы</w:t>
      </w:r>
    </w:p>
    <w:p w:rsidR="00F5069F" w:rsidRPr="007554CC" w:rsidRDefault="00F5069F" w:rsidP="00C25A9A">
      <w:pPr>
        <w:ind w:firstLine="709"/>
        <w:jc w:val="left"/>
        <w:rPr>
          <w:b/>
          <w:sz w:val="24"/>
        </w:rPr>
      </w:pPr>
    </w:p>
    <w:p w:rsidR="008257F6" w:rsidRPr="007554CC" w:rsidRDefault="008257F6" w:rsidP="00C25A9A">
      <w:pPr>
        <w:ind w:firstLine="709"/>
        <w:jc w:val="left"/>
        <w:rPr>
          <w:i/>
          <w:sz w:val="24"/>
          <w:szCs w:val="28"/>
        </w:rPr>
      </w:pPr>
      <w:r w:rsidRPr="007554CC">
        <w:rPr>
          <w:b/>
          <w:sz w:val="24"/>
          <w:szCs w:val="28"/>
        </w:rPr>
        <w:t xml:space="preserve">Модуль </w:t>
      </w:r>
      <w:r w:rsidR="004D192D" w:rsidRPr="007554CC">
        <w:rPr>
          <w:b/>
          <w:sz w:val="24"/>
          <w:szCs w:val="28"/>
        </w:rPr>
        <w:t>3</w:t>
      </w:r>
      <w:r w:rsidR="00241FC4" w:rsidRPr="007554CC">
        <w:rPr>
          <w:b/>
          <w:sz w:val="24"/>
          <w:szCs w:val="28"/>
        </w:rPr>
        <w:t>.</w:t>
      </w:r>
      <w:r w:rsidRPr="007554CC">
        <w:rPr>
          <w:b/>
          <w:i/>
          <w:sz w:val="24"/>
          <w:szCs w:val="28"/>
        </w:rPr>
        <w:t xml:space="preserve"> </w:t>
      </w:r>
      <w:r w:rsidR="00241FC4" w:rsidRPr="007554CC">
        <w:rPr>
          <w:b/>
          <w:sz w:val="24"/>
        </w:rPr>
        <w:t>ТЕХНОЛОГИЧЕСКАЯ БИОЭНЕРГЕТИКА</w:t>
      </w:r>
      <w:r w:rsidR="00CC5681" w:rsidRPr="007554CC">
        <w:rPr>
          <w:b/>
          <w:sz w:val="24"/>
        </w:rPr>
        <w:t xml:space="preserve"> </w:t>
      </w:r>
    </w:p>
    <w:p w:rsidR="0006301D" w:rsidRPr="007554CC" w:rsidRDefault="004D192D" w:rsidP="00C25A9A">
      <w:pPr>
        <w:ind w:firstLine="709"/>
        <w:rPr>
          <w:i/>
          <w:sz w:val="24"/>
        </w:rPr>
      </w:pPr>
      <w:r w:rsidRPr="007554CC">
        <w:rPr>
          <w:i/>
          <w:sz w:val="24"/>
        </w:rPr>
        <w:t>Тема 3</w:t>
      </w:r>
      <w:r w:rsidR="008257F6" w:rsidRPr="007554CC">
        <w:rPr>
          <w:i/>
          <w:sz w:val="24"/>
        </w:rPr>
        <w:t xml:space="preserve">.1. Биотехнология в решение энергетических проблем. </w:t>
      </w:r>
    </w:p>
    <w:p w:rsidR="008257F6" w:rsidRPr="007554CC" w:rsidRDefault="008257F6" w:rsidP="00C25A9A">
      <w:pPr>
        <w:ind w:firstLine="709"/>
        <w:rPr>
          <w:sz w:val="24"/>
        </w:rPr>
      </w:pPr>
      <w:r w:rsidRPr="007554CC">
        <w:rPr>
          <w:sz w:val="24"/>
        </w:rPr>
        <w:lastRenderedPageBreak/>
        <w:t>Биоэнергетика. Биометаногенез. Получение биогаза. Получение</w:t>
      </w:r>
      <w:r w:rsidR="004D192D" w:rsidRPr="007554CC">
        <w:rPr>
          <w:sz w:val="24"/>
        </w:rPr>
        <w:t xml:space="preserve"> </w:t>
      </w:r>
      <w:proofErr w:type="spellStart"/>
      <w:r w:rsidR="004D192D" w:rsidRPr="007554CC">
        <w:rPr>
          <w:sz w:val="24"/>
        </w:rPr>
        <w:t>биоэтанола</w:t>
      </w:r>
      <w:proofErr w:type="spellEnd"/>
      <w:r w:rsidR="004D192D" w:rsidRPr="007554CC">
        <w:rPr>
          <w:sz w:val="24"/>
        </w:rPr>
        <w:t xml:space="preserve"> и других спиртов</w:t>
      </w:r>
      <w:r w:rsidRPr="007554CC">
        <w:rPr>
          <w:sz w:val="24"/>
        </w:rPr>
        <w:t>.</w:t>
      </w:r>
    </w:p>
    <w:p w:rsidR="008257F6" w:rsidRPr="008C621B" w:rsidRDefault="0006301D" w:rsidP="00C25A9A">
      <w:pPr>
        <w:ind w:firstLine="709"/>
        <w:rPr>
          <w:rFonts w:cs="Calibri"/>
          <w:sz w:val="24"/>
          <w:szCs w:val="28"/>
        </w:rPr>
      </w:pPr>
      <w:r w:rsidRPr="007554CC">
        <w:rPr>
          <w:i/>
          <w:sz w:val="24"/>
        </w:rPr>
        <w:t>Тема 3.2.</w:t>
      </w:r>
      <w:r w:rsidR="008257F6" w:rsidRPr="007554CC">
        <w:rPr>
          <w:sz w:val="24"/>
        </w:rPr>
        <w:t>Перспективы получения углеводородов на основе биосистем.</w:t>
      </w:r>
      <w:r w:rsidR="00CC5681" w:rsidRPr="007554CC">
        <w:rPr>
          <w:sz w:val="24"/>
        </w:rPr>
        <w:t xml:space="preserve"> </w:t>
      </w:r>
      <w:r w:rsidR="008257F6" w:rsidRPr="007554CC">
        <w:rPr>
          <w:sz w:val="24"/>
        </w:rPr>
        <w:t>Биолог</w:t>
      </w:r>
      <w:r w:rsidR="008257F6" w:rsidRPr="007554CC">
        <w:rPr>
          <w:sz w:val="24"/>
        </w:rPr>
        <w:t>и</w:t>
      </w:r>
      <w:r w:rsidR="008257F6" w:rsidRPr="007554CC">
        <w:rPr>
          <w:sz w:val="24"/>
        </w:rPr>
        <w:t xml:space="preserve">ческое получение водорода. </w:t>
      </w:r>
      <w:proofErr w:type="spellStart"/>
      <w:r w:rsidR="008257F6" w:rsidRPr="007554CC">
        <w:rPr>
          <w:sz w:val="24"/>
        </w:rPr>
        <w:t>Биотопливные</w:t>
      </w:r>
      <w:proofErr w:type="spellEnd"/>
      <w:r w:rsidR="008257F6" w:rsidRPr="007554CC">
        <w:rPr>
          <w:sz w:val="24"/>
        </w:rPr>
        <w:t xml:space="preserve"> элементы и </w:t>
      </w:r>
      <w:proofErr w:type="spellStart"/>
      <w:r w:rsidR="008257F6" w:rsidRPr="008C621B">
        <w:rPr>
          <w:rFonts w:cs="Calibri"/>
          <w:sz w:val="24"/>
        </w:rPr>
        <w:t>биоэлектрокатализ</w:t>
      </w:r>
      <w:proofErr w:type="spellEnd"/>
      <w:r w:rsidR="008257F6" w:rsidRPr="008C621B">
        <w:rPr>
          <w:rFonts w:cs="Calibri"/>
          <w:sz w:val="24"/>
        </w:rPr>
        <w:t>.</w:t>
      </w:r>
      <w:r w:rsidR="004D192D" w:rsidRPr="008C621B">
        <w:rPr>
          <w:rFonts w:cs="Calibri"/>
          <w:sz w:val="24"/>
        </w:rPr>
        <w:t xml:space="preserve"> Новые подходы к получению </w:t>
      </w:r>
      <w:proofErr w:type="spellStart"/>
      <w:r w:rsidR="004D192D" w:rsidRPr="008C621B">
        <w:rPr>
          <w:rFonts w:cs="Calibri"/>
          <w:sz w:val="24"/>
        </w:rPr>
        <w:t>биотоплива</w:t>
      </w:r>
      <w:proofErr w:type="spellEnd"/>
      <w:r w:rsidR="004D192D" w:rsidRPr="008C621B">
        <w:rPr>
          <w:rFonts w:cs="Calibri"/>
          <w:sz w:val="24"/>
        </w:rPr>
        <w:t xml:space="preserve"> *.</w:t>
      </w:r>
    </w:p>
    <w:p w:rsidR="004D192D" w:rsidRPr="008C621B" w:rsidRDefault="004D192D" w:rsidP="00C25A9A">
      <w:pPr>
        <w:pStyle w:val="31"/>
        <w:spacing w:after="0"/>
        <w:ind w:firstLine="709"/>
        <w:rPr>
          <w:rFonts w:ascii="Calibri" w:hAnsi="Calibri" w:cs="Calibri"/>
          <w:b/>
          <w:sz w:val="24"/>
          <w:szCs w:val="28"/>
        </w:rPr>
      </w:pPr>
    </w:p>
    <w:p w:rsidR="008257F6" w:rsidRPr="008C621B" w:rsidRDefault="008257F6" w:rsidP="00C25A9A">
      <w:pPr>
        <w:pStyle w:val="31"/>
        <w:spacing w:after="0"/>
        <w:ind w:firstLine="709"/>
        <w:rPr>
          <w:rFonts w:ascii="Calibri" w:hAnsi="Calibri" w:cs="Calibri"/>
          <w:b/>
          <w:sz w:val="24"/>
          <w:szCs w:val="28"/>
        </w:rPr>
      </w:pPr>
      <w:r w:rsidRPr="008C621B">
        <w:rPr>
          <w:rFonts w:ascii="Calibri" w:hAnsi="Calibri" w:cs="Calibri"/>
          <w:b/>
          <w:sz w:val="24"/>
          <w:szCs w:val="28"/>
        </w:rPr>
        <w:t xml:space="preserve">Модуль </w:t>
      </w:r>
      <w:r w:rsidR="00D84C26" w:rsidRPr="008C621B">
        <w:rPr>
          <w:rFonts w:ascii="Calibri" w:hAnsi="Calibri" w:cs="Calibri"/>
          <w:b/>
          <w:sz w:val="24"/>
          <w:szCs w:val="28"/>
        </w:rPr>
        <w:t>4</w:t>
      </w:r>
      <w:r w:rsidRPr="008C621B">
        <w:rPr>
          <w:rFonts w:ascii="Calibri" w:hAnsi="Calibri" w:cs="Calibri"/>
          <w:b/>
          <w:sz w:val="24"/>
          <w:szCs w:val="28"/>
        </w:rPr>
        <w:t>.</w:t>
      </w:r>
      <w:r w:rsidR="004D192D" w:rsidRPr="008C621B">
        <w:rPr>
          <w:rFonts w:ascii="Calibri" w:hAnsi="Calibri" w:cs="Calibri"/>
          <w:sz w:val="14"/>
        </w:rPr>
        <w:t xml:space="preserve"> </w:t>
      </w:r>
      <w:r w:rsidR="004D192D" w:rsidRPr="008C621B">
        <w:rPr>
          <w:rFonts w:ascii="Calibri" w:hAnsi="Calibri" w:cs="Calibri"/>
          <w:b/>
          <w:sz w:val="24"/>
          <w:szCs w:val="28"/>
        </w:rPr>
        <w:t>БИОТЕХНОЛОГИЯ И ЭКОЛОГИЗАЦИЯ СЕЛЬСКОХОЗЯЙСТВЕННЫХ ТЕХНОЛОГИЙ</w:t>
      </w:r>
      <w:r w:rsidRPr="008C621B">
        <w:rPr>
          <w:rFonts w:ascii="Calibri" w:hAnsi="Calibri" w:cs="Calibri"/>
          <w:b/>
          <w:sz w:val="24"/>
          <w:szCs w:val="28"/>
        </w:rPr>
        <w:t xml:space="preserve"> </w:t>
      </w:r>
    </w:p>
    <w:p w:rsidR="008257F6" w:rsidRPr="008C621B" w:rsidRDefault="008257F6" w:rsidP="00C25A9A">
      <w:pPr>
        <w:pStyle w:val="af"/>
        <w:spacing w:after="0"/>
        <w:ind w:firstLine="709"/>
        <w:rPr>
          <w:rFonts w:ascii="Calibri" w:hAnsi="Calibri" w:cs="Calibri"/>
          <w:sz w:val="24"/>
        </w:rPr>
      </w:pPr>
      <w:r w:rsidRPr="008C621B">
        <w:rPr>
          <w:rFonts w:ascii="Calibri" w:hAnsi="Calibri" w:cs="Calibri"/>
          <w:i/>
          <w:sz w:val="24"/>
        </w:rPr>
        <w:t xml:space="preserve">Тема </w:t>
      </w:r>
      <w:r w:rsidR="004D192D" w:rsidRPr="008C621B">
        <w:rPr>
          <w:rFonts w:ascii="Calibri" w:hAnsi="Calibri" w:cs="Calibri"/>
          <w:i/>
          <w:sz w:val="24"/>
        </w:rPr>
        <w:t>4.</w:t>
      </w:r>
      <w:r w:rsidRPr="008C621B">
        <w:rPr>
          <w:rFonts w:ascii="Calibri" w:hAnsi="Calibri" w:cs="Calibri"/>
          <w:i/>
          <w:sz w:val="24"/>
        </w:rPr>
        <w:t>1</w:t>
      </w:r>
      <w:r w:rsidRPr="008C621B">
        <w:rPr>
          <w:rFonts w:ascii="Calibri" w:hAnsi="Calibri" w:cs="Calibri"/>
          <w:sz w:val="24"/>
        </w:rPr>
        <w:t xml:space="preserve">. </w:t>
      </w:r>
      <w:r w:rsidRPr="008C621B">
        <w:rPr>
          <w:rFonts w:ascii="Calibri" w:hAnsi="Calibri" w:cs="Calibri"/>
          <w:i/>
          <w:sz w:val="24"/>
        </w:rPr>
        <w:t>Биопестициды</w:t>
      </w:r>
      <w:r w:rsidR="00CC5681" w:rsidRPr="008C621B">
        <w:rPr>
          <w:rFonts w:ascii="Calibri" w:hAnsi="Calibri" w:cs="Calibri"/>
          <w:sz w:val="24"/>
        </w:rPr>
        <w:t xml:space="preserve"> </w:t>
      </w:r>
      <w:r w:rsidR="00656256" w:rsidRPr="008C621B">
        <w:rPr>
          <w:rFonts w:ascii="Calibri" w:hAnsi="Calibri" w:cs="Calibri"/>
          <w:sz w:val="24"/>
        </w:rPr>
        <w:t>–</w:t>
      </w:r>
      <w:r w:rsidRPr="008C621B">
        <w:rPr>
          <w:rFonts w:ascii="Calibri" w:hAnsi="Calibri" w:cs="Calibri"/>
          <w:sz w:val="24"/>
        </w:rPr>
        <w:t xml:space="preserve"> альтернатива химическим пестицидам. Методы получения и применения. Принцип действия. Бактериальные, грибные и вирусные препараты для борьбы с вредителями и болезнями сельскохозяйственных растений и живо</w:t>
      </w:r>
      <w:r w:rsidRPr="008C621B">
        <w:rPr>
          <w:rFonts w:ascii="Calibri" w:hAnsi="Calibri" w:cs="Calibri"/>
          <w:sz w:val="24"/>
        </w:rPr>
        <w:t>т</w:t>
      </w:r>
      <w:r w:rsidRPr="008C621B">
        <w:rPr>
          <w:rFonts w:ascii="Calibri" w:hAnsi="Calibri" w:cs="Calibri"/>
          <w:sz w:val="24"/>
        </w:rPr>
        <w:t>ных</w:t>
      </w:r>
      <w:r w:rsidR="004D192D" w:rsidRPr="008C621B">
        <w:rPr>
          <w:rFonts w:ascii="Calibri" w:hAnsi="Calibri" w:cs="Calibri"/>
          <w:sz w:val="24"/>
        </w:rPr>
        <w:t>*</w:t>
      </w:r>
      <w:r w:rsidRPr="008C621B">
        <w:rPr>
          <w:rFonts w:ascii="Calibri" w:hAnsi="Calibri" w:cs="Calibri"/>
          <w:sz w:val="24"/>
        </w:rPr>
        <w:t xml:space="preserve">. </w:t>
      </w:r>
    </w:p>
    <w:p w:rsidR="008257F6" w:rsidRPr="008C621B" w:rsidRDefault="008257F6" w:rsidP="00C25A9A">
      <w:pPr>
        <w:pStyle w:val="af"/>
        <w:spacing w:after="0"/>
        <w:ind w:firstLine="709"/>
        <w:rPr>
          <w:rFonts w:ascii="Calibri" w:hAnsi="Calibri" w:cs="Calibri"/>
          <w:sz w:val="24"/>
        </w:rPr>
      </w:pPr>
      <w:r w:rsidRPr="008C621B">
        <w:rPr>
          <w:rFonts w:ascii="Calibri" w:hAnsi="Calibri" w:cs="Calibri"/>
          <w:i/>
          <w:sz w:val="24"/>
        </w:rPr>
        <w:t>Тема</w:t>
      </w:r>
      <w:r w:rsidR="004D192D" w:rsidRPr="008C621B">
        <w:rPr>
          <w:rFonts w:ascii="Calibri" w:hAnsi="Calibri" w:cs="Calibri"/>
          <w:i/>
          <w:sz w:val="24"/>
        </w:rPr>
        <w:t xml:space="preserve"> 4</w:t>
      </w:r>
      <w:r w:rsidRPr="008C621B">
        <w:rPr>
          <w:rFonts w:ascii="Calibri" w:hAnsi="Calibri" w:cs="Calibri"/>
          <w:i/>
          <w:sz w:val="24"/>
        </w:rPr>
        <w:t>.2.</w:t>
      </w:r>
      <w:r w:rsidRPr="008C621B">
        <w:rPr>
          <w:rFonts w:ascii="Calibri" w:hAnsi="Calibri" w:cs="Calibri"/>
          <w:sz w:val="24"/>
        </w:rPr>
        <w:t xml:space="preserve"> </w:t>
      </w:r>
      <w:r w:rsidRPr="008C621B">
        <w:rPr>
          <w:rFonts w:ascii="Calibri" w:hAnsi="Calibri" w:cs="Calibri"/>
          <w:i/>
          <w:sz w:val="24"/>
        </w:rPr>
        <w:t>Бактериальные удобрения</w:t>
      </w:r>
      <w:r w:rsidRPr="008C621B">
        <w:rPr>
          <w:rFonts w:ascii="Calibri" w:hAnsi="Calibri" w:cs="Calibri"/>
          <w:sz w:val="24"/>
        </w:rPr>
        <w:t xml:space="preserve"> </w:t>
      </w:r>
      <w:r w:rsidR="004D192D" w:rsidRPr="008C621B">
        <w:rPr>
          <w:rFonts w:ascii="Calibri" w:hAnsi="Calibri" w:cs="Calibri"/>
          <w:sz w:val="24"/>
        </w:rPr>
        <w:t xml:space="preserve">– </w:t>
      </w:r>
      <w:r w:rsidRPr="008C621B">
        <w:rPr>
          <w:rFonts w:ascii="Calibri" w:hAnsi="Calibri" w:cs="Calibri"/>
          <w:sz w:val="24"/>
        </w:rPr>
        <w:t>разумная альтернатива химическим удобрениям. Получение, прим</w:t>
      </w:r>
      <w:r w:rsidRPr="008C621B">
        <w:rPr>
          <w:rFonts w:ascii="Calibri" w:hAnsi="Calibri" w:cs="Calibri"/>
          <w:sz w:val="24"/>
        </w:rPr>
        <w:t>е</w:t>
      </w:r>
      <w:r w:rsidRPr="008C621B">
        <w:rPr>
          <w:rFonts w:ascii="Calibri" w:hAnsi="Calibri" w:cs="Calibri"/>
          <w:sz w:val="24"/>
        </w:rPr>
        <w:t>нение</w:t>
      </w:r>
      <w:r w:rsidR="0006301D" w:rsidRPr="008C621B">
        <w:rPr>
          <w:rFonts w:ascii="Calibri" w:hAnsi="Calibri" w:cs="Calibri"/>
          <w:sz w:val="24"/>
        </w:rPr>
        <w:t>*</w:t>
      </w:r>
      <w:r w:rsidRPr="008C621B">
        <w:rPr>
          <w:rFonts w:ascii="Calibri" w:hAnsi="Calibri" w:cs="Calibri"/>
          <w:sz w:val="24"/>
        </w:rPr>
        <w:t>.</w:t>
      </w:r>
    </w:p>
    <w:p w:rsidR="0006301D" w:rsidRPr="008C621B" w:rsidRDefault="008257F6" w:rsidP="0006301D">
      <w:pPr>
        <w:pStyle w:val="af"/>
        <w:spacing w:after="0"/>
        <w:ind w:firstLine="709"/>
        <w:rPr>
          <w:rFonts w:ascii="Calibri" w:hAnsi="Calibri" w:cs="Calibri"/>
          <w:sz w:val="24"/>
        </w:rPr>
      </w:pPr>
      <w:r w:rsidRPr="008C621B">
        <w:rPr>
          <w:rFonts w:ascii="Calibri" w:hAnsi="Calibri" w:cs="Calibri"/>
          <w:i/>
          <w:sz w:val="24"/>
        </w:rPr>
        <w:t xml:space="preserve">Тема </w:t>
      </w:r>
      <w:r w:rsidR="004D192D" w:rsidRPr="008C621B">
        <w:rPr>
          <w:rFonts w:ascii="Calibri" w:hAnsi="Calibri" w:cs="Calibri"/>
          <w:i/>
          <w:sz w:val="24"/>
        </w:rPr>
        <w:t>4</w:t>
      </w:r>
      <w:r w:rsidRPr="008C621B">
        <w:rPr>
          <w:rFonts w:ascii="Calibri" w:hAnsi="Calibri" w:cs="Calibri"/>
          <w:i/>
          <w:sz w:val="24"/>
        </w:rPr>
        <w:t>.3.</w:t>
      </w:r>
      <w:r w:rsidRPr="008C621B">
        <w:rPr>
          <w:rFonts w:ascii="Calibri" w:hAnsi="Calibri" w:cs="Calibri"/>
          <w:sz w:val="24"/>
        </w:rPr>
        <w:t xml:space="preserve"> </w:t>
      </w:r>
      <w:r w:rsidR="0006301D" w:rsidRPr="008C621B">
        <w:rPr>
          <w:rFonts w:ascii="Calibri" w:hAnsi="Calibri" w:cs="Calibri"/>
          <w:i/>
          <w:sz w:val="24"/>
        </w:rPr>
        <w:t>Биотехнологические подходы создания препаратов до</w:t>
      </w:r>
      <w:r w:rsidR="0006301D" w:rsidRPr="008C621B">
        <w:rPr>
          <w:rFonts w:ascii="Calibri" w:hAnsi="Calibri" w:cs="Calibri"/>
          <w:i/>
          <w:sz w:val="24"/>
        </w:rPr>
        <w:t>л</w:t>
      </w:r>
      <w:r w:rsidR="0006301D" w:rsidRPr="008C621B">
        <w:rPr>
          <w:rFonts w:ascii="Calibri" w:hAnsi="Calibri" w:cs="Calibri"/>
          <w:i/>
          <w:sz w:val="24"/>
        </w:rPr>
        <w:t xml:space="preserve">го-временного действия, </w:t>
      </w:r>
      <w:r w:rsidR="0006301D" w:rsidRPr="008C621B">
        <w:rPr>
          <w:rFonts w:ascii="Calibri" w:hAnsi="Calibri" w:cs="Calibri"/>
          <w:sz w:val="24"/>
        </w:rPr>
        <w:t xml:space="preserve">депонированных в </w:t>
      </w:r>
      <w:proofErr w:type="spellStart"/>
      <w:r w:rsidR="0006301D" w:rsidRPr="008C621B">
        <w:rPr>
          <w:rFonts w:ascii="Calibri" w:hAnsi="Calibri" w:cs="Calibri"/>
          <w:sz w:val="24"/>
        </w:rPr>
        <w:t>резорбируемые</w:t>
      </w:r>
      <w:proofErr w:type="spellEnd"/>
      <w:r w:rsidR="0006301D" w:rsidRPr="008C621B">
        <w:rPr>
          <w:rFonts w:ascii="Calibri" w:hAnsi="Calibri" w:cs="Calibri"/>
          <w:sz w:val="24"/>
        </w:rPr>
        <w:t xml:space="preserve"> полимерные матриксы</w:t>
      </w:r>
    </w:p>
    <w:p w:rsidR="0006301D" w:rsidRPr="008C621B" w:rsidRDefault="0006301D" w:rsidP="0006301D">
      <w:pPr>
        <w:pStyle w:val="af"/>
        <w:spacing w:after="0"/>
        <w:ind w:firstLine="709"/>
        <w:rPr>
          <w:rFonts w:ascii="Calibri" w:hAnsi="Calibri" w:cs="Calibri"/>
          <w:sz w:val="24"/>
        </w:rPr>
      </w:pPr>
    </w:p>
    <w:p w:rsidR="008257F6" w:rsidRPr="008C621B" w:rsidRDefault="008257F6" w:rsidP="0006301D">
      <w:pPr>
        <w:pStyle w:val="af"/>
        <w:spacing w:after="0"/>
        <w:ind w:firstLine="709"/>
        <w:rPr>
          <w:rFonts w:ascii="Calibri" w:hAnsi="Calibri" w:cs="Calibri"/>
          <w:b/>
          <w:sz w:val="24"/>
          <w:szCs w:val="28"/>
        </w:rPr>
      </w:pPr>
      <w:r w:rsidRPr="008C621B">
        <w:rPr>
          <w:rFonts w:ascii="Calibri" w:hAnsi="Calibri" w:cs="Calibri"/>
          <w:b/>
          <w:sz w:val="24"/>
          <w:szCs w:val="28"/>
        </w:rPr>
        <w:t xml:space="preserve">Модуль </w:t>
      </w:r>
      <w:r w:rsidR="00656256" w:rsidRPr="008C621B">
        <w:rPr>
          <w:rFonts w:ascii="Calibri" w:hAnsi="Calibri" w:cs="Calibri"/>
          <w:b/>
          <w:sz w:val="24"/>
          <w:szCs w:val="28"/>
        </w:rPr>
        <w:t>5</w:t>
      </w:r>
      <w:r w:rsidRPr="008C621B">
        <w:rPr>
          <w:rFonts w:ascii="Calibri" w:hAnsi="Calibri" w:cs="Calibri"/>
          <w:b/>
          <w:sz w:val="24"/>
          <w:szCs w:val="28"/>
        </w:rPr>
        <w:t>.</w:t>
      </w:r>
      <w:r w:rsidR="00656256" w:rsidRPr="008C621B">
        <w:rPr>
          <w:rFonts w:ascii="Calibri" w:hAnsi="Calibri" w:cs="Calibri"/>
          <w:sz w:val="24"/>
        </w:rPr>
        <w:t xml:space="preserve"> </w:t>
      </w:r>
      <w:r w:rsidR="00656256" w:rsidRPr="008C621B">
        <w:rPr>
          <w:rFonts w:ascii="Calibri" w:hAnsi="Calibri" w:cs="Calibri"/>
          <w:b/>
          <w:sz w:val="24"/>
          <w:szCs w:val="28"/>
        </w:rPr>
        <w:t>РАЗРУШАЕМЫЕ БИОПОЛИМЕРЫ – ЭКОЛОГИЧЕСКАЯ АЛЬТЕРНАТИВА СИНТЕТИЧЕСКИМ</w:t>
      </w:r>
      <w:r w:rsidR="00CC5681" w:rsidRPr="008C621B">
        <w:rPr>
          <w:rFonts w:ascii="Calibri" w:hAnsi="Calibri" w:cs="Calibri"/>
          <w:b/>
          <w:sz w:val="24"/>
          <w:szCs w:val="28"/>
        </w:rPr>
        <w:t xml:space="preserve"> </w:t>
      </w:r>
      <w:r w:rsidR="00656256" w:rsidRPr="008C621B">
        <w:rPr>
          <w:rFonts w:ascii="Calibri" w:hAnsi="Calibri" w:cs="Calibri"/>
          <w:b/>
          <w:sz w:val="24"/>
          <w:szCs w:val="28"/>
        </w:rPr>
        <w:t>НЕРАЗРУШАЕМЫМ ПЛАСТИКАМ</w:t>
      </w:r>
    </w:p>
    <w:p w:rsidR="00656256" w:rsidRPr="008C621B" w:rsidRDefault="00656256" w:rsidP="00656256">
      <w:pPr>
        <w:ind w:firstLine="709"/>
        <w:rPr>
          <w:rFonts w:cs="Calibri"/>
          <w:sz w:val="24"/>
        </w:rPr>
      </w:pPr>
      <w:r w:rsidRPr="008C621B">
        <w:rPr>
          <w:rFonts w:cs="Calibri"/>
          <w:i/>
          <w:sz w:val="24"/>
        </w:rPr>
        <w:t>Тема 5.1.</w:t>
      </w:r>
      <w:r w:rsidRPr="008C621B">
        <w:rPr>
          <w:rFonts w:cs="Calibri"/>
          <w:sz w:val="24"/>
        </w:rPr>
        <w:tab/>
      </w:r>
      <w:r w:rsidRPr="008C621B">
        <w:rPr>
          <w:rFonts w:cs="Calibri"/>
          <w:i/>
          <w:sz w:val="24"/>
        </w:rPr>
        <w:t>Негативные последствия накопления в биосфере си</w:t>
      </w:r>
      <w:r w:rsidRPr="008C621B">
        <w:rPr>
          <w:rFonts w:cs="Calibri"/>
          <w:i/>
          <w:sz w:val="24"/>
        </w:rPr>
        <w:t>н</w:t>
      </w:r>
      <w:r w:rsidRPr="008C621B">
        <w:rPr>
          <w:rFonts w:cs="Calibri"/>
          <w:i/>
          <w:sz w:val="24"/>
        </w:rPr>
        <w:t>тетических полимерных материалов.</w:t>
      </w:r>
      <w:r w:rsidRPr="008C621B">
        <w:rPr>
          <w:rFonts w:cs="Calibri"/>
          <w:sz w:val="24"/>
        </w:rPr>
        <w:t xml:space="preserve"> Экологические проблемы в связи с аккумуляций в биосфере синтетич</w:t>
      </w:r>
      <w:r w:rsidRPr="008C621B">
        <w:rPr>
          <w:rFonts w:cs="Calibri"/>
          <w:sz w:val="24"/>
        </w:rPr>
        <w:t>е</w:t>
      </w:r>
      <w:r w:rsidRPr="008C621B">
        <w:rPr>
          <w:rFonts w:cs="Calibri"/>
          <w:sz w:val="24"/>
        </w:rPr>
        <w:t>ских пластиков.</w:t>
      </w:r>
    </w:p>
    <w:p w:rsidR="00656256" w:rsidRPr="008C621B" w:rsidRDefault="00656256" w:rsidP="00656256">
      <w:pPr>
        <w:ind w:firstLine="709"/>
        <w:rPr>
          <w:rFonts w:cs="Calibri"/>
          <w:sz w:val="24"/>
        </w:rPr>
      </w:pPr>
      <w:r w:rsidRPr="008C621B">
        <w:rPr>
          <w:rFonts w:cs="Calibri"/>
          <w:i/>
          <w:sz w:val="24"/>
        </w:rPr>
        <w:t xml:space="preserve">Тема 5.2. </w:t>
      </w:r>
      <w:r w:rsidR="002653B7" w:rsidRPr="008C621B">
        <w:rPr>
          <w:rFonts w:cs="Calibri"/>
          <w:i/>
          <w:sz w:val="24"/>
        </w:rPr>
        <w:t>Биотехнологической</w:t>
      </w:r>
      <w:r w:rsidRPr="008C621B">
        <w:rPr>
          <w:rFonts w:cs="Calibri"/>
          <w:i/>
          <w:sz w:val="24"/>
        </w:rPr>
        <w:t xml:space="preserve"> потенциал полигидроксиалканоатов в кач</w:t>
      </w:r>
      <w:r w:rsidRPr="008C621B">
        <w:rPr>
          <w:rFonts w:cs="Calibri"/>
          <w:i/>
          <w:sz w:val="24"/>
        </w:rPr>
        <w:t>е</w:t>
      </w:r>
      <w:r w:rsidRPr="008C621B">
        <w:rPr>
          <w:rFonts w:cs="Calibri"/>
          <w:i/>
          <w:sz w:val="24"/>
        </w:rPr>
        <w:t>стве альтернативы синтетическим полимерным материалам</w:t>
      </w:r>
      <w:r w:rsidR="002653B7" w:rsidRPr="008C621B">
        <w:rPr>
          <w:rFonts w:cs="Calibri"/>
          <w:i/>
          <w:sz w:val="24"/>
        </w:rPr>
        <w:t>.</w:t>
      </w:r>
      <w:r w:rsidRPr="008C621B">
        <w:rPr>
          <w:rFonts w:cs="Calibri"/>
          <w:sz w:val="24"/>
        </w:rPr>
        <w:t xml:space="preserve"> Биопластики – о</w:t>
      </w:r>
      <w:r w:rsidRPr="008C621B">
        <w:rPr>
          <w:rFonts w:cs="Calibri"/>
          <w:sz w:val="24"/>
        </w:rPr>
        <w:t>с</w:t>
      </w:r>
      <w:r w:rsidRPr="008C621B">
        <w:rPr>
          <w:rFonts w:cs="Calibri"/>
          <w:sz w:val="24"/>
        </w:rPr>
        <w:t>новные понятия, источники для получения, характерист</w:t>
      </w:r>
      <w:r w:rsidRPr="008C621B">
        <w:rPr>
          <w:rFonts w:cs="Calibri"/>
          <w:sz w:val="24"/>
        </w:rPr>
        <w:t>и</w:t>
      </w:r>
      <w:r w:rsidRPr="008C621B">
        <w:rPr>
          <w:rFonts w:cs="Calibri"/>
          <w:sz w:val="24"/>
        </w:rPr>
        <w:t>ка.</w:t>
      </w:r>
      <w:r w:rsidR="00CC5681" w:rsidRPr="008C621B">
        <w:rPr>
          <w:rFonts w:cs="Calibri"/>
          <w:sz w:val="24"/>
        </w:rPr>
        <w:t xml:space="preserve"> </w:t>
      </w:r>
      <w:r w:rsidRPr="008C621B">
        <w:rPr>
          <w:rFonts w:cs="Calibri"/>
          <w:sz w:val="24"/>
        </w:rPr>
        <w:t>Полигидроксиалканоаты – характеристика, субстраты и способы получения, штаммы-продуценты. Принципы би</w:t>
      </w:r>
      <w:r w:rsidRPr="008C621B">
        <w:rPr>
          <w:rFonts w:cs="Calibri"/>
          <w:sz w:val="24"/>
        </w:rPr>
        <w:t>о</w:t>
      </w:r>
      <w:r w:rsidRPr="008C621B">
        <w:rPr>
          <w:rFonts w:cs="Calibri"/>
          <w:sz w:val="24"/>
        </w:rPr>
        <w:t xml:space="preserve">разрушения ПГА. Факторы, влияющие на скорости </w:t>
      </w:r>
      <w:proofErr w:type="spellStart"/>
      <w:r w:rsidRPr="008C621B">
        <w:rPr>
          <w:rFonts w:cs="Calibri"/>
          <w:sz w:val="24"/>
        </w:rPr>
        <w:t>биораспада</w:t>
      </w:r>
      <w:proofErr w:type="spellEnd"/>
      <w:r w:rsidRPr="008C621B">
        <w:rPr>
          <w:rFonts w:cs="Calibri"/>
          <w:sz w:val="24"/>
        </w:rPr>
        <w:t xml:space="preserve"> ПГА в природе</w:t>
      </w:r>
      <w:r w:rsidR="002653B7" w:rsidRPr="008C621B">
        <w:rPr>
          <w:rFonts w:cs="Calibri"/>
          <w:sz w:val="24"/>
        </w:rPr>
        <w:t>*</w:t>
      </w:r>
      <w:r w:rsidRPr="008C621B">
        <w:rPr>
          <w:rFonts w:cs="Calibri"/>
          <w:sz w:val="24"/>
        </w:rPr>
        <w:t>.</w:t>
      </w:r>
      <w:r w:rsidR="002653B7" w:rsidRPr="008C621B">
        <w:rPr>
          <w:rFonts w:cs="Calibri"/>
          <w:sz w:val="24"/>
        </w:rPr>
        <w:t xml:space="preserve"> </w:t>
      </w:r>
      <w:r w:rsidRPr="008C621B">
        <w:rPr>
          <w:rFonts w:cs="Calibri"/>
          <w:sz w:val="24"/>
        </w:rPr>
        <w:t>Резул</w:t>
      </w:r>
      <w:r w:rsidRPr="008C621B">
        <w:rPr>
          <w:rFonts w:cs="Calibri"/>
          <w:sz w:val="24"/>
        </w:rPr>
        <w:t>ь</w:t>
      </w:r>
      <w:r w:rsidRPr="008C621B">
        <w:rPr>
          <w:rFonts w:cs="Calibri"/>
          <w:sz w:val="24"/>
        </w:rPr>
        <w:t>таты исследования разрушаем</w:t>
      </w:r>
      <w:r w:rsidRPr="008C621B">
        <w:rPr>
          <w:rFonts w:cs="Calibri"/>
          <w:sz w:val="24"/>
        </w:rPr>
        <w:t>о</w:t>
      </w:r>
      <w:r w:rsidRPr="008C621B">
        <w:rPr>
          <w:rFonts w:cs="Calibri"/>
          <w:sz w:val="24"/>
        </w:rPr>
        <w:t>ст</w:t>
      </w:r>
      <w:r w:rsidR="002653B7" w:rsidRPr="008C621B">
        <w:rPr>
          <w:rFonts w:cs="Calibri"/>
          <w:sz w:val="24"/>
        </w:rPr>
        <w:t>и ПГА.</w:t>
      </w:r>
    </w:p>
    <w:p w:rsidR="00656256" w:rsidRPr="008C621B" w:rsidRDefault="00656256" w:rsidP="0006301D">
      <w:pPr>
        <w:pStyle w:val="af"/>
        <w:spacing w:after="0"/>
        <w:ind w:firstLine="709"/>
        <w:rPr>
          <w:rFonts w:ascii="Calibri" w:hAnsi="Calibri" w:cs="Calibri"/>
          <w:b/>
          <w:sz w:val="24"/>
          <w:szCs w:val="28"/>
        </w:rPr>
      </w:pPr>
    </w:p>
    <w:p w:rsidR="00656256" w:rsidRPr="008C621B" w:rsidRDefault="00656256" w:rsidP="00656256">
      <w:pPr>
        <w:pStyle w:val="af"/>
        <w:spacing w:after="0"/>
        <w:ind w:firstLine="709"/>
        <w:rPr>
          <w:rFonts w:ascii="Calibri" w:hAnsi="Calibri" w:cs="Calibri"/>
          <w:b/>
          <w:sz w:val="24"/>
          <w:szCs w:val="28"/>
        </w:rPr>
      </w:pPr>
      <w:r w:rsidRPr="008C621B">
        <w:rPr>
          <w:rFonts w:ascii="Calibri" w:hAnsi="Calibri" w:cs="Calibri"/>
          <w:b/>
          <w:sz w:val="24"/>
          <w:szCs w:val="28"/>
        </w:rPr>
        <w:lastRenderedPageBreak/>
        <w:t>Модуль 6.</w:t>
      </w:r>
      <w:r w:rsidR="002653B7" w:rsidRPr="008C621B">
        <w:rPr>
          <w:rFonts w:ascii="Calibri" w:hAnsi="Calibri" w:cs="Calibri"/>
          <w:b/>
          <w:sz w:val="24"/>
          <w:szCs w:val="28"/>
        </w:rPr>
        <w:t xml:space="preserve"> БИОИНДИКАЦИЯ ЗАГРЯЗНЕНИЯ ВОДНЫХ ЭКОСИСТЕМ</w:t>
      </w:r>
    </w:p>
    <w:p w:rsidR="008257F6" w:rsidRPr="008C621B" w:rsidRDefault="002653B7" w:rsidP="00C13CDE">
      <w:pPr>
        <w:ind w:firstLine="709"/>
        <w:rPr>
          <w:rFonts w:cs="Calibri"/>
          <w:sz w:val="24"/>
        </w:rPr>
      </w:pPr>
      <w:r w:rsidRPr="008C621B">
        <w:rPr>
          <w:rFonts w:cs="Calibri"/>
          <w:b/>
          <w:sz w:val="24"/>
        </w:rPr>
        <w:t xml:space="preserve"> </w:t>
      </w:r>
      <w:r w:rsidR="008257F6" w:rsidRPr="008C621B">
        <w:rPr>
          <w:rFonts w:cs="Calibri"/>
          <w:i/>
          <w:sz w:val="24"/>
        </w:rPr>
        <w:t xml:space="preserve">Тема </w:t>
      </w:r>
      <w:r w:rsidRPr="008C621B">
        <w:rPr>
          <w:rFonts w:cs="Calibri"/>
          <w:i/>
          <w:sz w:val="24"/>
        </w:rPr>
        <w:t>6</w:t>
      </w:r>
      <w:r w:rsidR="008257F6" w:rsidRPr="008C621B">
        <w:rPr>
          <w:rFonts w:cs="Calibri"/>
          <w:i/>
          <w:sz w:val="24"/>
        </w:rPr>
        <w:t>.1.</w:t>
      </w:r>
      <w:r w:rsidRPr="008C621B">
        <w:rPr>
          <w:rFonts w:cs="Calibri"/>
          <w:i/>
          <w:sz w:val="24"/>
        </w:rPr>
        <w:t xml:space="preserve">Количественная и качественная </w:t>
      </w:r>
      <w:proofErr w:type="spellStart"/>
      <w:r w:rsidRPr="008C621B">
        <w:rPr>
          <w:rFonts w:cs="Calibri"/>
          <w:i/>
          <w:sz w:val="24"/>
        </w:rPr>
        <w:t>биоиндикация</w:t>
      </w:r>
      <w:proofErr w:type="spellEnd"/>
      <w:r w:rsidRPr="008C621B">
        <w:rPr>
          <w:rFonts w:cs="Calibri"/>
          <w:sz w:val="24"/>
        </w:rPr>
        <w:t>.</w:t>
      </w:r>
      <w:r w:rsidR="008257F6" w:rsidRPr="008C621B">
        <w:rPr>
          <w:rFonts w:cs="Calibri"/>
          <w:sz w:val="24"/>
        </w:rPr>
        <w:t xml:space="preserve"> Принципы биолог</w:t>
      </w:r>
      <w:r w:rsidR="008257F6" w:rsidRPr="008C621B">
        <w:rPr>
          <w:rFonts w:cs="Calibri"/>
          <w:sz w:val="24"/>
        </w:rPr>
        <w:t>и</w:t>
      </w:r>
      <w:r w:rsidR="008257F6" w:rsidRPr="008C621B">
        <w:rPr>
          <w:rFonts w:cs="Calibri"/>
          <w:sz w:val="24"/>
        </w:rPr>
        <w:t>ческого мониторинга и биотестирования текущего состояния объектов природной ср</w:t>
      </w:r>
      <w:r w:rsidR="008257F6" w:rsidRPr="008C621B">
        <w:rPr>
          <w:rFonts w:cs="Calibri"/>
          <w:sz w:val="24"/>
        </w:rPr>
        <w:t>е</w:t>
      </w:r>
      <w:r w:rsidR="008257F6" w:rsidRPr="008C621B">
        <w:rPr>
          <w:rFonts w:cs="Calibri"/>
          <w:sz w:val="24"/>
        </w:rPr>
        <w:t>ды.</w:t>
      </w:r>
      <w:r w:rsidRPr="008C621B">
        <w:rPr>
          <w:rFonts w:cs="Calibri"/>
          <w:sz w:val="24"/>
        </w:rPr>
        <w:t xml:space="preserve"> Количественный биомониторинг техногенного з</w:t>
      </w:r>
      <w:r w:rsidRPr="008C621B">
        <w:rPr>
          <w:rFonts w:cs="Calibri"/>
          <w:sz w:val="24"/>
        </w:rPr>
        <w:t>а</w:t>
      </w:r>
      <w:r w:rsidRPr="008C621B">
        <w:rPr>
          <w:rFonts w:cs="Calibri"/>
          <w:sz w:val="24"/>
        </w:rPr>
        <w:t>грязнения окружающей среды.</w:t>
      </w:r>
      <w:r w:rsidR="008257F6" w:rsidRPr="008C621B">
        <w:rPr>
          <w:rFonts w:cs="Calibri"/>
          <w:sz w:val="24"/>
        </w:rPr>
        <w:t xml:space="preserve"> </w:t>
      </w:r>
      <w:r w:rsidRPr="008C621B">
        <w:rPr>
          <w:rFonts w:cs="Calibri"/>
          <w:sz w:val="24"/>
        </w:rPr>
        <w:t>«Активный» и «пассивный» биомонит</w:t>
      </w:r>
      <w:r w:rsidRPr="008C621B">
        <w:rPr>
          <w:rFonts w:cs="Calibri"/>
          <w:sz w:val="24"/>
        </w:rPr>
        <w:t>о</w:t>
      </w:r>
      <w:r w:rsidRPr="008C621B">
        <w:rPr>
          <w:rFonts w:cs="Calibri"/>
          <w:sz w:val="24"/>
        </w:rPr>
        <w:t>ринг.</w:t>
      </w:r>
      <w:r w:rsidR="00CC5681" w:rsidRPr="008C621B">
        <w:rPr>
          <w:rFonts w:cs="Calibri"/>
          <w:sz w:val="24"/>
        </w:rPr>
        <w:t xml:space="preserve"> </w:t>
      </w:r>
      <w:r w:rsidR="008257F6" w:rsidRPr="008C621B">
        <w:rPr>
          <w:rFonts w:cs="Calibri"/>
          <w:sz w:val="24"/>
        </w:rPr>
        <w:t>Принципы выбора</w:t>
      </w:r>
      <w:r w:rsidR="00CC5681" w:rsidRPr="008C621B">
        <w:rPr>
          <w:rFonts w:cs="Calibri"/>
          <w:sz w:val="24"/>
        </w:rPr>
        <w:t xml:space="preserve"> </w:t>
      </w:r>
      <w:r w:rsidR="008257F6" w:rsidRPr="008C621B">
        <w:rPr>
          <w:rFonts w:cs="Calibri"/>
          <w:sz w:val="24"/>
        </w:rPr>
        <w:t>объекта как биотеста</w:t>
      </w:r>
      <w:r w:rsidR="002D5D83" w:rsidRPr="008C621B">
        <w:rPr>
          <w:rFonts w:cs="Calibri"/>
          <w:sz w:val="24"/>
        </w:rPr>
        <w:t>*</w:t>
      </w:r>
      <w:r w:rsidR="008257F6" w:rsidRPr="008C621B">
        <w:rPr>
          <w:rFonts w:cs="Calibri"/>
          <w:sz w:val="24"/>
        </w:rPr>
        <w:t>. Растительные экосистемы как объект биоинд</w:t>
      </w:r>
      <w:r w:rsidR="008257F6" w:rsidRPr="008C621B">
        <w:rPr>
          <w:rFonts w:cs="Calibri"/>
          <w:sz w:val="24"/>
        </w:rPr>
        <w:t>и</w:t>
      </w:r>
      <w:r w:rsidR="008257F6" w:rsidRPr="008C621B">
        <w:rPr>
          <w:rFonts w:cs="Calibri"/>
          <w:sz w:val="24"/>
        </w:rPr>
        <w:t>кации</w:t>
      </w:r>
      <w:r w:rsidR="002D5D83" w:rsidRPr="008C621B">
        <w:rPr>
          <w:rFonts w:cs="Calibri"/>
          <w:sz w:val="24"/>
        </w:rPr>
        <w:t>*</w:t>
      </w:r>
      <w:r w:rsidR="008257F6" w:rsidRPr="008C621B">
        <w:rPr>
          <w:rFonts w:cs="Calibri"/>
          <w:sz w:val="24"/>
        </w:rPr>
        <w:t xml:space="preserve">. </w:t>
      </w:r>
      <w:proofErr w:type="spellStart"/>
      <w:r w:rsidR="008257F6" w:rsidRPr="008C621B">
        <w:rPr>
          <w:rFonts w:cs="Calibri"/>
          <w:sz w:val="24"/>
        </w:rPr>
        <w:t>Фитоиндикация</w:t>
      </w:r>
      <w:proofErr w:type="spellEnd"/>
      <w:r w:rsidR="008257F6" w:rsidRPr="008C621B">
        <w:rPr>
          <w:rFonts w:cs="Calibri"/>
          <w:sz w:val="24"/>
        </w:rPr>
        <w:t xml:space="preserve"> ранних стадий техногенных загрязн</w:t>
      </w:r>
      <w:r w:rsidR="008257F6" w:rsidRPr="008C621B">
        <w:rPr>
          <w:rFonts w:cs="Calibri"/>
          <w:sz w:val="24"/>
        </w:rPr>
        <w:t>е</w:t>
      </w:r>
      <w:r w:rsidR="008257F6" w:rsidRPr="008C621B">
        <w:rPr>
          <w:rFonts w:cs="Calibri"/>
          <w:sz w:val="24"/>
        </w:rPr>
        <w:t>ний среды</w:t>
      </w:r>
      <w:r w:rsidR="002D5D83" w:rsidRPr="008C621B">
        <w:rPr>
          <w:rFonts w:cs="Calibri"/>
          <w:sz w:val="24"/>
        </w:rPr>
        <w:t>*</w:t>
      </w:r>
      <w:r w:rsidR="008257F6" w:rsidRPr="008C621B">
        <w:rPr>
          <w:rFonts w:cs="Calibri"/>
          <w:sz w:val="24"/>
        </w:rPr>
        <w:t>.</w:t>
      </w:r>
    </w:p>
    <w:p w:rsidR="008257F6" w:rsidRPr="008C621B" w:rsidRDefault="008257F6" w:rsidP="002653B7">
      <w:pPr>
        <w:ind w:firstLine="709"/>
        <w:rPr>
          <w:rFonts w:cs="Calibri"/>
          <w:i/>
          <w:sz w:val="24"/>
          <w:szCs w:val="28"/>
        </w:rPr>
      </w:pPr>
      <w:r w:rsidRPr="008C621B">
        <w:rPr>
          <w:rFonts w:cs="Calibri"/>
          <w:i/>
          <w:sz w:val="24"/>
        </w:rPr>
        <w:t xml:space="preserve">Тема </w:t>
      </w:r>
      <w:r w:rsidR="002653B7" w:rsidRPr="008C621B">
        <w:rPr>
          <w:rFonts w:cs="Calibri"/>
          <w:i/>
          <w:sz w:val="24"/>
        </w:rPr>
        <w:t>6.2.</w:t>
      </w:r>
      <w:r w:rsidR="002653B7" w:rsidRPr="008C621B">
        <w:rPr>
          <w:rFonts w:cs="Calibri"/>
          <w:i/>
          <w:sz w:val="24"/>
        </w:rPr>
        <w:tab/>
        <w:t xml:space="preserve">Индикаторная роль отдельных групп водной </w:t>
      </w:r>
      <w:proofErr w:type="spellStart"/>
      <w:r w:rsidR="002653B7" w:rsidRPr="008C621B">
        <w:rPr>
          <w:rFonts w:cs="Calibri"/>
          <w:i/>
          <w:sz w:val="24"/>
        </w:rPr>
        <w:t>биоты</w:t>
      </w:r>
      <w:proofErr w:type="spellEnd"/>
      <w:r w:rsidR="002653B7" w:rsidRPr="008C621B">
        <w:rPr>
          <w:rFonts w:cs="Calibri"/>
          <w:i/>
          <w:sz w:val="24"/>
        </w:rPr>
        <w:t>.</w:t>
      </w:r>
      <w:r w:rsidR="00CC5681" w:rsidRPr="008C621B">
        <w:rPr>
          <w:rFonts w:cs="Calibri"/>
          <w:i/>
          <w:sz w:val="24"/>
        </w:rPr>
        <w:t xml:space="preserve"> </w:t>
      </w:r>
      <w:r w:rsidRPr="008C621B">
        <w:rPr>
          <w:rFonts w:cs="Calibri"/>
          <w:sz w:val="24"/>
        </w:rPr>
        <w:t xml:space="preserve">Принцип оптимальности в радиационном контроле лесных экосистем. Биоиндикация водных экосистем на основании анализа </w:t>
      </w:r>
      <w:proofErr w:type="spellStart"/>
      <w:r w:rsidRPr="008C621B">
        <w:rPr>
          <w:rFonts w:cs="Calibri"/>
          <w:sz w:val="24"/>
        </w:rPr>
        <w:t>гематогенеза</w:t>
      </w:r>
      <w:proofErr w:type="spellEnd"/>
      <w:r w:rsidRPr="008C621B">
        <w:rPr>
          <w:rFonts w:cs="Calibri"/>
          <w:sz w:val="24"/>
        </w:rPr>
        <w:t xml:space="preserve"> и размножения рыб. </w:t>
      </w:r>
    </w:p>
    <w:p w:rsidR="005C2CF8" w:rsidRPr="008C621B" w:rsidRDefault="005C2CF8" w:rsidP="00C25A9A">
      <w:pPr>
        <w:ind w:firstLine="709"/>
        <w:rPr>
          <w:rFonts w:cs="Calibri"/>
          <w:b/>
          <w:sz w:val="24"/>
          <w:szCs w:val="28"/>
        </w:rPr>
      </w:pPr>
    </w:p>
    <w:p w:rsidR="008257F6" w:rsidRPr="008C621B" w:rsidRDefault="008257F6" w:rsidP="00C25A9A">
      <w:pPr>
        <w:ind w:firstLine="709"/>
        <w:rPr>
          <w:rFonts w:cs="Calibri"/>
          <w:b/>
          <w:sz w:val="24"/>
          <w:szCs w:val="28"/>
        </w:rPr>
      </w:pPr>
      <w:r w:rsidRPr="008C621B">
        <w:rPr>
          <w:rFonts w:cs="Calibri"/>
          <w:b/>
          <w:sz w:val="24"/>
          <w:szCs w:val="28"/>
        </w:rPr>
        <w:t xml:space="preserve">Модуль </w:t>
      </w:r>
      <w:r w:rsidR="005C2CF8" w:rsidRPr="008C621B">
        <w:rPr>
          <w:rFonts w:cs="Calibri"/>
          <w:b/>
          <w:sz w:val="24"/>
          <w:szCs w:val="28"/>
        </w:rPr>
        <w:t>7</w:t>
      </w:r>
      <w:r w:rsidRPr="008C621B">
        <w:rPr>
          <w:rFonts w:cs="Calibri"/>
          <w:b/>
          <w:sz w:val="24"/>
          <w:szCs w:val="28"/>
        </w:rPr>
        <w:t>.</w:t>
      </w:r>
      <w:r w:rsidR="005C2CF8" w:rsidRPr="008C621B">
        <w:rPr>
          <w:rFonts w:cs="Calibri"/>
          <w:sz w:val="24"/>
        </w:rPr>
        <w:t xml:space="preserve"> </w:t>
      </w:r>
      <w:r w:rsidR="005C2CF8" w:rsidRPr="008C621B">
        <w:rPr>
          <w:rFonts w:cs="Calibri"/>
          <w:b/>
          <w:sz w:val="24"/>
          <w:szCs w:val="28"/>
        </w:rPr>
        <w:t>ЭКОЛОГИЧЕСКИЙ МЕНЕДЖМЕНТ В БИОТЕХНОЛ</w:t>
      </w:r>
      <w:r w:rsidR="005C2CF8" w:rsidRPr="008C621B">
        <w:rPr>
          <w:rFonts w:cs="Calibri"/>
          <w:b/>
          <w:sz w:val="24"/>
          <w:szCs w:val="28"/>
        </w:rPr>
        <w:t>О</w:t>
      </w:r>
      <w:r w:rsidR="005C2CF8" w:rsidRPr="008C621B">
        <w:rPr>
          <w:rFonts w:cs="Calibri"/>
          <w:b/>
          <w:sz w:val="24"/>
          <w:szCs w:val="28"/>
        </w:rPr>
        <w:t>ГИИ</w:t>
      </w:r>
    </w:p>
    <w:p w:rsidR="005C2CF8" w:rsidRPr="008C621B" w:rsidRDefault="005C2CF8" w:rsidP="002D56D2">
      <w:pPr>
        <w:ind w:firstLine="709"/>
        <w:rPr>
          <w:rFonts w:cs="Calibri"/>
          <w:bCs/>
          <w:i/>
          <w:sz w:val="24"/>
          <w:szCs w:val="28"/>
          <w:lang w:eastAsia="en-US"/>
        </w:rPr>
      </w:pPr>
      <w:r w:rsidRPr="008C621B">
        <w:rPr>
          <w:rFonts w:cs="Calibri"/>
          <w:bCs/>
          <w:i/>
          <w:sz w:val="24"/>
          <w:szCs w:val="28"/>
          <w:lang w:eastAsia="en-US"/>
        </w:rPr>
        <w:t xml:space="preserve">Тема </w:t>
      </w:r>
      <w:r w:rsidR="002D56D2" w:rsidRPr="008C621B">
        <w:rPr>
          <w:rFonts w:cs="Calibri"/>
          <w:bCs/>
          <w:i/>
          <w:sz w:val="24"/>
          <w:szCs w:val="28"/>
          <w:lang w:eastAsia="en-US"/>
        </w:rPr>
        <w:t>7.</w:t>
      </w:r>
      <w:r w:rsidRPr="008C621B">
        <w:rPr>
          <w:rFonts w:cs="Calibri"/>
          <w:bCs/>
          <w:i/>
          <w:sz w:val="24"/>
          <w:szCs w:val="28"/>
          <w:lang w:eastAsia="en-US"/>
        </w:rPr>
        <w:t>1.</w:t>
      </w:r>
      <w:r w:rsidR="00CC5681" w:rsidRPr="008C621B">
        <w:rPr>
          <w:rFonts w:cs="Calibri"/>
          <w:bCs/>
          <w:i/>
          <w:sz w:val="24"/>
          <w:szCs w:val="28"/>
          <w:lang w:eastAsia="en-US"/>
        </w:rPr>
        <w:t xml:space="preserve"> </w:t>
      </w:r>
      <w:r w:rsidRPr="008C621B">
        <w:rPr>
          <w:rFonts w:cs="Calibri"/>
          <w:bCs/>
          <w:i/>
          <w:sz w:val="24"/>
          <w:szCs w:val="28"/>
          <w:lang w:eastAsia="en-US"/>
        </w:rPr>
        <w:t>Э</w:t>
      </w:r>
      <w:r w:rsidR="002D56D2" w:rsidRPr="008C621B">
        <w:rPr>
          <w:rFonts w:cs="Calibri"/>
          <w:bCs/>
          <w:i/>
          <w:sz w:val="24"/>
          <w:szCs w:val="28"/>
          <w:lang w:eastAsia="en-US"/>
        </w:rPr>
        <w:t xml:space="preserve">кологический менеджмент. Общая информация. </w:t>
      </w:r>
      <w:r w:rsidRPr="008C621B">
        <w:rPr>
          <w:rFonts w:cs="Calibri"/>
          <w:bCs/>
          <w:sz w:val="24"/>
          <w:szCs w:val="28"/>
          <w:lang w:eastAsia="en-US"/>
        </w:rPr>
        <w:t>Основные стадии проекта и соответствующие инструменты экологического менеджмента: стадия план</w:t>
      </w:r>
      <w:r w:rsidRPr="008C621B">
        <w:rPr>
          <w:rFonts w:cs="Calibri"/>
          <w:bCs/>
          <w:sz w:val="24"/>
          <w:szCs w:val="28"/>
          <w:lang w:eastAsia="en-US"/>
        </w:rPr>
        <w:t>и</w:t>
      </w:r>
      <w:r w:rsidRPr="008C621B">
        <w:rPr>
          <w:rFonts w:cs="Calibri"/>
          <w:bCs/>
          <w:sz w:val="24"/>
          <w:szCs w:val="28"/>
          <w:lang w:eastAsia="en-US"/>
        </w:rPr>
        <w:t>рования (стратегическая экологическая оценка; оценка жизненного цикла; экологич</w:t>
      </w:r>
      <w:r w:rsidRPr="008C621B">
        <w:rPr>
          <w:rFonts w:cs="Calibri"/>
          <w:bCs/>
          <w:sz w:val="24"/>
          <w:szCs w:val="28"/>
          <w:lang w:eastAsia="en-US"/>
        </w:rPr>
        <w:t>е</w:t>
      </w:r>
      <w:r w:rsidRPr="008C621B">
        <w:rPr>
          <w:rFonts w:cs="Calibri"/>
          <w:bCs/>
          <w:sz w:val="24"/>
          <w:szCs w:val="28"/>
          <w:lang w:eastAsia="en-US"/>
        </w:rPr>
        <w:t>ская оценка технологий); стадия проектирования и утве</w:t>
      </w:r>
      <w:r w:rsidRPr="008C621B">
        <w:rPr>
          <w:rFonts w:cs="Calibri"/>
          <w:bCs/>
          <w:sz w:val="24"/>
          <w:szCs w:val="28"/>
          <w:lang w:eastAsia="en-US"/>
        </w:rPr>
        <w:t>р</w:t>
      </w:r>
      <w:r w:rsidRPr="008C621B">
        <w:rPr>
          <w:rFonts w:cs="Calibri"/>
          <w:bCs/>
          <w:sz w:val="24"/>
          <w:szCs w:val="28"/>
          <w:lang w:eastAsia="en-US"/>
        </w:rPr>
        <w:t>ждения конкретных планов (оценка воздействия на окружающую среду; оценка экологического риска; анализ з</w:t>
      </w:r>
      <w:r w:rsidRPr="008C621B">
        <w:rPr>
          <w:rFonts w:cs="Calibri"/>
          <w:bCs/>
          <w:sz w:val="24"/>
          <w:szCs w:val="28"/>
          <w:lang w:eastAsia="en-US"/>
        </w:rPr>
        <w:t>а</w:t>
      </w:r>
      <w:r w:rsidRPr="008C621B">
        <w:rPr>
          <w:rFonts w:cs="Calibri"/>
          <w:bCs/>
          <w:sz w:val="24"/>
          <w:szCs w:val="28"/>
          <w:lang w:eastAsia="en-US"/>
        </w:rPr>
        <w:t>трат и выгод); стадия функционирования и эксплуатации (системы экологического м</w:t>
      </w:r>
      <w:r w:rsidRPr="008C621B">
        <w:rPr>
          <w:rFonts w:cs="Calibri"/>
          <w:bCs/>
          <w:sz w:val="24"/>
          <w:szCs w:val="28"/>
          <w:lang w:eastAsia="en-US"/>
        </w:rPr>
        <w:t>е</w:t>
      </w:r>
      <w:r w:rsidRPr="008C621B">
        <w:rPr>
          <w:rFonts w:cs="Calibri"/>
          <w:bCs/>
          <w:sz w:val="24"/>
          <w:szCs w:val="28"/>
          <w:lang w:eastAsia="en-US"/>
        </w:rPr>
        <w:t>неджмента; экологическая отчетность; экологич</w:t>
      </w:r>
      <w:r w:rsidRPr="008C621B">
        <w:rPr>
          <w:rFonts w:cs="Calibri"/>
          <w:bCs/>
          <w:sz w:val="24"/>
          <w:szCs w:val="28"/>
          <w:lang w:eastAsia="en-US"/>
        </w:rPr>
        <w:t>е</w:t>
      </w:r>
      <w:r w:rsidRPr="008C621B">
        <w:rPr>
          <w:rFonts w:cs="Calibri"/>
          <w:bCs/>
          <w:sz w:val="24"/>
          <w:szCs w:val="28"/>
          <w:lang w:eastAsia="en-US"/>
        </w:rPr>
        <w:t>ский аудит)</w:t>
      </w:r>
      <w:r w:rsidR="002D56D2" w:rsidRPr="008C621B">
        <w:rPr>
          <w:rFonts w:cs="Calibri"/>
          <w:bCs/>
          <w:sz w:val="24"/>
          <w:szCs w:val="28"/>
          <w:lang w:eastAsia="en-US"/>
        </w:rPr>
        <w:t>.</w:t>
      </w:r>
      <w:r w:rsidRPr="008C621B">
        <w:rPr>
          <w:rFonts w:cs="Calibri"/>
          <w:bCs/>
          <w:sz w:val="24"/>
          <w:szCs w:val="28"/>
          <w:lang w:eastAsia="en-US"/>
        </w:rPr>
        <w:t xml:space="preserve"> </w:t>
      </w:r>
    </w:p>
    <w:p w:rsidR="002D56D2" w:rsidRPr="008C621B" w:rsidRDefault="005C2CF8" w:rsidP="002D56D2">
      <w:pPr>
        <w:ind w:firstLine="709"/>
        <w:rPr>
          <w:rFonts w:cs="Calibri"/>
          <w:sz w:val="24"/>
          <w:szCs w:val="28"/>
        </w:rPr>
      </w:pPr>
      <w:r w:rsidRPr="008C621B">
        <w:rPr>
          <w:rFonts w:cs="Calibri"/>
          <w:i/>
          <w:sz w:val="24"/>
          <w:szCs w:val="28"/>
        </w:rPr>
        <w:t>Тема 7.2. Системы экологического менеджмента</w:t>
      </w:r>
      <w:r w:rsidR="002D56D2" w:rsidRPr="008C621B">
        <w:rPr>
          <w:rFonts w:cs="Calibri"/>
          <w:i/>
          <w:sz w:val="24"/>
          <w:szCs w:val="28"/>
        </w:rPr>
        <w:t xml:space="preserve">. </w:t>
      </w:r>
      <w:r w:rsidRPr="008C621B">
        <w:rPr>
          <w:rFonts w:cs="Calibri"/>
          <w:sz w:val="24"/>
          <w:szCs w:val="28"/>
        </w:rPr>
        <w:t>Основные характеристики определения «экологический менеджмент»; цели, задачи и проблемы экологического менеджмента основные этапы и их задачи экологического менеджмента; консульт</w:t>
      </w:r>
      <w:r w:rsidRPr="008C621B">
        <w:rPr>
          <w:rFonts w:cs="Calibri"/>
          <w:sz w:val="24"/>
          <w:szCs w:val="28"/>
        </w:rPr>
        <w:t>а</w:t>
      </w:r>
      <w:r w:rsidRPr="008C621B">
        <w:rPr>
          <w:rFonts w:cs="Calibri"/>
          <w:sz w:val="24"/>
          <w:szCs w:val="28"/>
        </w:rPr>
        <w:t>тивный, экономический и регуляторный подходы экол</w:t>
      </w:r>
      <w:r w:rsidRPr="008C621B">
        <w:rPr>
          <w:rFonts w:cs="Calibri"/>
          <w:sz w:val="24"/>
          <w:szCs w:val="28"/>
        </w:rPr>
        <w:t>о</w:t>
      </w:r>
      <w:r w:rsidRPr="008C621B">
        <w:rPr>
          <w:rFonts w:cs="Calibri"/>
          <w:sz w:val="24"/>
          <w:szCs w:val="28"/>
        </w:rPr>
        <w:t>гического менеджмента.</w:t>
      </w:r>
      <w:r w:rsidR="002D56D2" w:rsidRPr="008C621B">
        <w:rPr>
          <w:rFonts w:cs="Calibri"/>
          <w:sz w:val="24"/>
          <w:szCs w:val="28"/>
        </w:rPr>
        <w:t xml:space="preserve"> </w:t>
      </w:r>
    </w:p>
    <w:p w:rsidR="002D56D2" w:rsidRPr="007554CC" w:rsidRDefault="002D56D2" w:rsidP="002D56D2">
      <w:pPr>
        <w:ind w:firstLine="709"/>
        <w:rPr>
          <w:iCs/>
          <w:sz w:val="24"/>
          <w:szCs w:val="28"/>
        </w:rPr>
      </w:pPr>
      <w:r w:rsidRPr="008C621B">
        <w:rPr>
          <w:rFonts w:cs="Calibri"/>
          <w:sz w:val="24"/>
          <w:szCs w:val="28"/>
        </w:rPr>
        <w:t>Система</w:t>
      </w:r>
      <w:r w:rsidR="00CC5681" w:rsidRPr="008C621B">
        <w:rPr>
          <w:rFonts w:cs="Calibri"/>
          <w:sz w:val="24"/>
          <w:szCs w:val="28"/>
        </w:rPr>
        <w:t xml:space="preserve"> </w:t>
      </w:r>
      <w:r w:rsidR="005C2CF8" w:rsidRPr="008C621B">
        <w:rPr>
          <w:rFonts w:cs="Calibri"/>
          <w:sz w:val="24"/>
          <w:szCs w:val="28"/>
        </w:rPr>
        <w:t>стандартов в области</w:t>
      </w:r>
      <w:r w:rsidR="005C2CF8" w:rsidRPr="007554CC">
        <w:rPr>
          <w:sz w:val="24"/>
          <w:szCs w:val="28"/>
        </w:rPr>
        <w:t xml:space="preserve"> экологического менеджмента ИСО 14000</w:t>
      </w:r>
      <w:r w:rsidRPr="007554CC">
        <w:rPr>
          <w:sz w:val="24"/>
          <w:szCs w:val="28"/>
        </w:rPr>
        <w:t>.</w:t>
      </w:r>
      <w:r w:rsidR="005C2CF8" w:rsidRPr="007554CC">
        <w:rPr>
          <w:sz w:val="24"/>
          <w:szCs w:val="28"/>
        </w:rPr>
        <w:t xml:space="preserve"> Ме</w:t>
      </w:r>
      <w:r w:rsidR="005C2CF8" w:rsidRPr="007554CC">
        <w:rPr>
          <w:sz w:val="24"/>
          <w:szCs w:val="28"/>
        </w:rPr>
        <w:t>ж</w:t>
      </w:r>
      <w:r w:rsidR="005C2CF8" w:rsidRPr="007554CC">
        <w:rPr>
          <w:sz w:val="24"/>
          <w:szCs w:val="28"/>
        </w:rPr>
        <w:t>дународная организация по стандартизации (ИСО). Предыстория возникновения ста</w:t>
      </w:r>
      <w:r w:rsidR="005C2CF8" w:rsidRPr="007554CC">
        <w:rPr>
          <w:sz w:val="24"/>
          <w:szCs w:val="28"/>
        </w:rPr>
        <w:t>н</w:t>
      </w:r>
      <w:r w:rsidR="005C2CF8" w:rsidRPr="007554CC">
        <w:rPr>
          <w:sz w:val="24"/>
          <w:szCs w:val="28"/>
        </w:rPr>
        <w:t xml:space="preserve">дартов ИСО 14000 (серия стандартов ИСО 9000, концепция </w:t>
      </w:r>
      <w:r w:rsidRPr="007554CC">
        <w:rPr>
          <w:sz w:val="24"/>
          <w:szCs w:val="28"/>
        </w:rPr>
        <w:t>«</w:t>
      </w:r>
      <w:r w:rsidR="005C2CF8" w:rsidRPr="007554CC">
        <w:rPr>
          <w:sz w:val="24"/>
          <w:szCs w:val="28"/>
        </w:rPr>
        <w:t>всеобъемлющего м</w:t>
      </w:r>
      <w:r w:rsidR="005C2CF8" w:rsidRPr="007554CC">
        <w:rPr>
          <w:sz w:val="24"/>
          <w:szCs w:val="28"/>
        </w:rPr>
        <w:t>е</w:t>
      </w:r>
      <w:r w:rsidR="005C2CF8" w:rsidRPr="007554CC">
        <w:rPr>
          <w:sz w:val="24"/>
          <w:szCs w:val="28"/>
        </w:rPr>
        <w:t>неджмента качества</w:t>
      </w:r>
      <w:r w:rsidRPr="007554CC">
        <w:rPr>
          <w:sz w:val="24"/>
          <w:szCs w:val="28"/>
        </w:rPr>
        <w:t>»</w:t>
      </w:r>
      <w:r w:rsidR="005C2CF8" w:rsidRPr="007554CC">
        <w:rPr>
          <w:sz w:val="24"/>
          <w:szCs w:val="28"/>
        </w:rPr>
        <w:t>)</w:t>
      </w:r>
      <w:r w:rsidRPr="007554CC">
        <w:rPr>
          <w:sz w:val="24"/>
          <w:szCs w:val="28"/>
        </w:rPr>
        <w:t>*</w:t>
      </w:r>
      <w:r w:rsidR="005C2CF8" w:rsidRPr="007554CC">
        <w:rPr>
          <w:sz w:val="24"/>
          <w:szCs w:val="28"/>
        </w:rPr>
        <w:t xml:space="preserve">. </w:t>
      </w:r>
      <w:r w:rsidR="005C2CF8" w:rsidRPr="007554CC">
        <w:rPr>
          <w:iCs/>
          <w:sz w:val="24"/>
          <w:szCs w:val="28"/>
        </w:rPr>
        <w:t>Ключевое понятие серии ИСО 14000 и основной документ с</w:t>
      </w:r>
      <w:r w:rsidR="005C2CF8" w:rsidRPr="007554CC">
        <w:rPr>
          <w:iCs/>
          <w:sz w:val="24"/>
          <w:szCs w:val="28"/>
        </w:rPr>
        <w:t>е</w:t>
      </w:r>
      <w:r w:rsidR="005C2CF8" w:rsidRPr="007554CC">
        <w:rPr>
          <w:iCs/>
          <w:sz w:val="24"/>
          <w:szCs w:val="28"/>
        </w:rPr>
        <w:t>рии – ста</w:t>
      </w:r>
      <w:r w:rsidR="005C2CF8" w:rsidRPr="007554CC">
        <w:rPr>
          <w:iCs/>
          <w:sz w:val="24"/>
          <w:szCs w:val="28"/>
        </w:rPr>
        <w:t>н</w:t>
      </w:r>
      <w:r w:rsidR="005C2CF8" w:rsidRPr="007554CC">
        <w:rPr>
          <w:iCs/>
          <w:sz w:val="24"/>
          <w:szCs w:val="28"/>
        </w:rPr>
        <w:t xml:space="preserve">дарт ИСО 14001. </w:t>
      </w:r>
    </w:p>
    <w:p w:rsidR="005C2CF8" w:rsidRPr="007554CC" w:rsidRDefault="005C2CF8" w:rsidP="002D56D2">
      <w:pPr>
        <w:ind w:firstLine="709"/>
        <w:rPr>
          <w:iCs/>
          <w:sz w:val="24"/>
          <w:szCs w:val="28"/>
        </w:rPr>
      </w:pPr>
      <w:r w:rsidRPr="007554CC">
        <w:rPr>
          <w:iCs/>
          <w:sz w:val="24"/>
          <w:szCs w:val="28"/>
        </w:rPr>
        <w:lastRenderedPageBreak/>
        <w:t>Цели и причины использования системы экологического менеджмента орган</w:t>
      </w:r>
      <w:r w:rsidRPr="007554CC">
        <w:rPr>
          <w:iCs/>
          <w:sz w:val="24"/>
          <w:szCs w:val="28"/>
        </w:rPr>
        <w:t>и</w:t>
      </w:r>
      <w:r w:rsidRPr="007554CC">
        <w:rPr>
          <w:iCs/>
          <w:sz w:val="24"/>
          <w:szCs w:val="28"/>
        </w:rPr>
        <w:t>зацией.</w:t>
      </w:r>
      <w:r w:rsidR="00CC5681" w:rsidRPr="007554CC">
        <w:rPr>
          <w:iCs/>
          <w:sz w:val="24"/>
          <w:szCs w:val="28"/>
        </w:rPr>
        <w:t xml:space="preserve"> </w:t>
      </w:r>
      <w:r w:rsidRPr="007554CC">
        <w:rPr>
          <w:sz w:val="24"/>
          <w:szCs w:val="28"/>
        </w:rPr>
        <w:t>Основные этапы внедрения системы ИСО 14001</w:t>
      </w:r>
      <w:r w:rsidR="002D56D2" w:rsidRPr="007554CC">
        <w:rPr>
          <w:sz w:val="24"/>
          <w:szCs w:val="28"/>
        </w:rPr>
        <w:t>*</w:t>
      </w:r>
      <w:r w:rsidRPr="007554CC">
        <w:rPr>
          <w:bCs/>
          <w:sz w:val="24"/>
          <w:szCs w:val="28"/>
        </w:rPr>
        <w:t xml:space="preserve">. </w:t>
      </w:r>
      <w:r w:rsidR="002D56D2" w:rsidRPr="007554CC">
        <w:rPr>
          <w:bCs/>
          <w:sz w:val="24"/>
          <w:szCs w:val="28"/>
        </w:rPr>
        <w:t>К</w:t>
      </w:r>
      <w:r w:rsidRPr="007554CC">
        <w:rPr>
          <w:bCs/>
          <w:sz w:val="24"/>
          <w:szCs w:val="28"/>
        </w:rPr>
        <w:t>онцепция постоянного улучшения экологических характеристик деятельности предприятия как основа сист</w:t>
      </w:r>
      <w:r w:rsidRPr="007554CC">
        <w:rPr>
          <w:bCs/>
          <w:sz w:val="24"/>
          <w:szCs w:val="28"/>
        </w:rPr>
        <w:t>е</w:t>
      </w:r>
      <w:r w:rsidRPr="007554CC">
        <w:rPr>
          <w:bCs/>
          <w:sz w:val="24"/>
          <w:szCs w:val="28"/>
        </w:rPr>
        <w:t>мы экологического менеджмента</w:t>
      </w:r>
      <w:r w:rsidR="002D56D2" w:rsidRPr="007554CC">
        <w:rPr>
          <w:bCs/>
          <w:sz w:val="24"/>
          <w:szCs w:val="28"/>
        </w:rPr>
        <w:t>*</w:t>
      </w:r>
      <w:r w:rsidRPr="007554CC">
        <w:rPr>
          <w:bCs/>
          <w:sz w:val="24"/>
          <w:szCs w:val="28"/>
        </w:rPr>
        <w:t>.</w:t>
      </w:r>
    </w:p>
    <w:p w:rsidR="009E4E36" w:rsidRPr="008257F6" w:rsidRDefault="00217690" w:rsidP="00C25A9A">
      <w:pPr>
        <w:pStyle w:val="2"/>
      </w:pPr>
      <w:bookmarkStart w:id="26" w:name="_Toc342843941"/>
      <w:r>
        <w:t>С</w:t>
      </w:r>
      <w:r w:rsidR="009E4E36" w:rsidRPr="008257F6">
        <w:t>еминарские</w:t>
      </w:r>
      <w:r>
        <w:t xml:space="preserve"> </w:t>
      </w:r>
      <w:r w:rsidR="009E4E36" w:rsidRPr="008257F6">
        <w:t>занятия</w:t>
      </w:r>
      <w:bookmarkEnd w:id="26"/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5804"/>
      </w:tblGrid>
      <w:tr w:rsidR="009C3281" w:rsidRPr="00172262" w:rsidTr="009C3281">
        <w:tblPrEx>
          <w:tblCellMar>
            <w:top w:w="0" w:type="dxa"/>
            <w:bottom w:w="0" w:type="dxa"/>
          </w:tblCellMar>
        </w:tblPrEx>
        <w:trPr>
          <w:trHeight w:val="113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281" w:rsidRPr="00172262" w:rsidRDefault="009C3281" w:rsidP="008A068B">
            <w:pPr>
              <w:pStyle w:val="Normal"/>
              <w:spacing w:line="240" w:lineRule="auto"/>
              <w:ind w:left="0" w:firstLine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72262">
              <w:rPr>
                <w:rFonts w:ascii="Calibri" w:hAnsi="Calibri" w:cs="Calibri"/>
                <w:b/>
                <w:sz w:val="24"/>
                <w:szCs w:val="24"/>
              </w:rPr>
              <w:t>№</w:t>
            </w:r>
          </w:p>
          <w:p w:rsidR="009C3281" w:rsidRPr="00172262" w:rsidRDefault="009C3281" w:rsidP="008A068B">
            <w:pPr>
              <w:pStyle w:val="Normal"/>
              <w:spacing w:line="240" w:lineRule="auto"/>
              <w:ind w:left="0" w:firstLine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72262">
              <w:rPr>
                <w:rFonts w:ascii="Calibri" w:hAnsi="Calibri" w:cs="Calibri"/>
                <w:b/>
                <w:sz w:val="24"/>
                <w:szCs w:val="24"/>
              </w:rPr>
              <w:t>п/п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281" w:rsidRPr="00172262" w:rsidRDefault="009C3281" w:rsidP="008A068B">
            <w:pPr>
              <w:pStyle w:val="Normal"/>
              <w:spacing w:line="240" w:lineRule="auto"/>
              <w:ind w:left="0" w:firstLine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72262">
              <w:rPr>
                <w:rFonts w:ascii="Calibri" w:hAnsi="Calibri" w:cs="Calibri"/>
                <w:b/>
                <w:sz w:val="24"/>
                <w:szCs w:val="24"/>
              </w:rPr>
              <w:t>№ Раздела</w:t>
            </w:r>
          </w:p>
          <w:p w:rsidR="009C3281" w:rsidRPr="00172262" w:rsidRDefault="009C3281" w:rsidP="008A068B">
            <w:pPr>
              <w:pStyle w:val="Normal"/>
              <w:spacing w:line="240" w:lineRule="auto"/>
              <w:ind w:left="0" w:firstLine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72262">
              <w:rPr>
                <w:rFonts w:ascii="Calibri" w:hAnsi="Calibri" w:cs="Calibri"/>
                <w:b/>
                <w:sz w:val="24"/>
                <w:szCs w:val="24"/>
              </w:rPr>
              <w:t>Дисципл</w:t>
            </w:r>
            <w:r w:rsidRPr="00172262">
              <w:rPr>
                <w:rFonts w:ascii="Calibri" w:hAnsi="Calibri" w:cs="Calibri"/>
                <w:b/>
                <w:sz w:val="24"/>
                <w:szCs w:val="24"/>
              </w:rPr>
              <w:t>и</w:t>
            </w:r>
            <w:r w:rsidRPr="00172262">
              <w:rPr>
                <w:rFonts w:ascii="Calibri" w:hAnsi="Calibri" w:cs="Calibri"/>
                <w:b/>
                <w:sz w:val="24"/>
                <w:szCs w:val="24"/>
              </w:rPr>
              <w:t>ны</w:t>
            </w:r>
          </w:p>
        </w:tc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281" w:rsidRPr="00172262" w:rsidRDefault="009C3281" w:rsidP="008A068B">
            <w:pPr>
              <w:pStyle w:val="Normal"/>
              <w:spacing w:line="240" w:lineRule="auto"/>
              <w:ind w:left="0" w:firstLine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72262">
              <w:rPr>
                <w:rFonts w:ascii="Calibri" w:hAnsi="Calibri" w:cs="Calibri"/>
                <w:b/>
                <w:sz w:val="24"/>
                <w:szCs w:val="24"/>
              </w:rPr>
              <w:t>Темы занятий,</w:t>
            </w:r>
          </w:p>
          <w:p w:rsidR="009C3281" w:rsidRPr="00172262" w:rsidRDefault="009C3281" w:rsidP="008A068B">
            <w:pPr>
              <w:pStyle w:val="Normal"/>
              <w:spacing w:line="240" w:lineRule="auto"/>
              <w:ind w:left="0" w:firstLine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72262">
              <w:rPr>
                <w:rFonts w:ascii="Calibri" w:hAnsi="Calibri" w:cs="Calibri"/>
                <w:b/>
                <w:sz w:val="24"/>
                <w:szCs w:val="24"/>
              </w:rPr>
              <w:t>трудоемкость</w:t>
            </w:r>
          </w:p>
        </w:tc>
      </w:tr>
      <w:tr w:rsidR="009C3281" w:rsidRPr="00172262" w:rsidTr="008A068B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281" w:rsidRPr="00172262" w:rsidRDefault="009C3281" w:rsidP="004E4D38">
            <w:pPr>
              <w:pStyle w:val="Normal"/>
              <w:numPr>
                <w:ilvl w:val="0"/>
                <w:numId w:val="16"/>
              </w:numPr>
              <w:spacing w:line="240" w:lineRule="auto"/>
              <w:ind w:left="0"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9C3281" w:rsidRPr="00172262" w:rsidRDefault="009C3281" w:rsidP="008A068B">
            <w:pPr>
              <w:pStyle w:val="Normal"/>
              <w:spacing w:line="240" w:lineRule="auto"/>
              <w:ind w:left="0"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C3281" w:rsidRPr="00172262" w:rsidRDefault="009C3281" w:rsidP="008A068B">
            <w:pPr>
              <w:jc w:val="left"/>
              <w:rPr>
                <w:rFonts w:cs="Calibri"/>
                <w:b/>
                <w:sz w:val="24"/>
                <w:szCs w:val="24"/>
              </w:rPr>
            </w:pPr>
            <w:r w:rsidRPr="00172262">
              <w:rPr>
                <w:rFonts w:cs="Calibri"/>
                <w:b/>
                <w:sz w:val="24"/>
                <w:szCs w:val="24"/>
              </w:rPr>
              <w:t>Модуль 1.</w:t>
            </w:r>
            <w:r w:rsidR="00C9253D" w:rsidRPr="00172262"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172262">
              <w:rPr>
                <w:rFonts w:cs="Calibri"/>
                <w:b/>
                <w:sz w:val="24"/>
                <w:szCs w:val="24"/>
              </w:rPr>
              <w:t>Биологич</w:t>
            </w:r>
            <w:r w:rsidRPr="00172262">
              <w:rPr>
                <w:rFonts w:cs="Calibri"/>
                <w:b/>
                <w:sz w:val="24"/>
                <w:szCs w:val="24"/>
              </w:rPr>
              <w:t>е</w:t>
            </w:r>
            <w:r w:rsidRPr="00172262">
              <w:rPr>
                <w:rFonts w:cs="Calibri"/>
                <w:b/>
                <w:sz w:val="24"/>
                <w:szCs w:val="24"/>
              </w:rPr>
              <w:t>ские методы очистки стоков и утилизации твердых отх</w:t>
            </w:r>
            <w:r w:rsidRPr="00172262">
              <w:rPr>
                <w:rFonts w:cs="Calibri"/>
                <w:b/>
                <w:sz w:val="24"/>
                <w:szCs w:val="24"/>
              </w:rPr>
              <w:t>о</w:t>
            </w:r>
            <w:r w:rsidRPr="00172262">
              <w:rPr>
                <w:rFonts w:cs="Calibri"/>
                <w:b/>
                <w:sz w:val="24"/>
                <w:szCs w:val="24"/>
              </w:rPr>
              <w:t>дов</w:t>
            </w:r>
          </w:p>
          <w:p w:rsidR="009C3281" w:rsidRPr="00172262" w:rsidRDefault="009C3281" w:rsidP="008A068B">
            <w:pPr>
              <w:pStyle w:val="Normal"/>
              <w:spacing w:line="240" w:lineRule="auto"/>
              <w:ind w:left="0" w:firstLine="0"/>
              <w:jc w:val="left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281" w:rsidRPr="00172262" w:rsidRDefault="009C3281" w:rsidP="002E30E3">
            <w:pPr>
              <w:pStyle w:val="Normal"/>
              <w:spacing w:line="240" w:lineRule="auto"/>
              <w:ind w:left="102" w:firstLine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172262">
              <w:rPr>
                <w:rFonts w:ascii="Calibri" w:hAnsi="Calibri" w:cs="Calibri"/>
                <w:sz w:val="24"/>
                <w:szCs w:val="24"/>
              </w:rPr>
              <w:t>Биометаногенез – микробиология, биохимия и пар</w:t>
            </w:r>
            <w:r w:rsidRPr="00172262">
              <w:rPr>
                <w:rFonts w:ascii="Calibri" w:hAnsi="Calibri" w:cs="Calibri"/>
                <w:sz w:val="24"/>
                <w:szCs w:val="24"/>
              </w:rPr>
              <w:t>а</w:t>
            </w:r>
            <w:r w:rsidRPr="00172262">
              <w:rPr>
                <w:rFonts w:ascii="Calibri" w:hAnsi="Calibri" w:cs="Calibri"/>
                <w:sz w:val="24"/>
                <w:szCs w:val="24"/>
              </w:rPr>
              <w:t>метры процесса. Требования к перерабат</w:t>
            </w:r>
            <w:r w:rsidRPr="00172262">
              <w:rPr>
                <w:rFonts w:ascii="Calibri" w:hAnsi="Calibri" w:cs="Calibri"/>
                <w:sz w:val="24"/>
                <w:szCs w:val="24"/>
              </w:rPr>
              <w:t>ы</w:t>
            </w:r>
            <w:r w:rsidRPr="00172262">
              <w:rPr>
                <w:rFonts w:ascii="Calibri" w:hAnsi="Calibri" w:cs="Calibri"/>
                <w:sz w:val="24"/>
                <w:szCs w:val="24"/>
              </w:rPr>
              <w:t>ваемому сырью. Эффективность биометаногенеза и степень конверсии массы отходов в продукт. Состав и кал</w:t>
            </w:r>
            <w:r w:rsidRPr="00172262">
              <w:rPr>
                <w:rFonts w:ascii="Calibri" w:hAnsi="Calibri" w:cs="Calibri"/>
                <w:sz w:val="24"/>
                <w:szCs w:val="24"/>
              </w:rPr>
              <w:t>о</w:t>
            </w:r>
            <w:r w:rsidRPr="00172262">
              <w:rPr>
                <w:rFonts w:ascii="Calibri" w:hAnsi="Calibri" w:cs="Calibri"/>
                <w:sz w:val="24"/>
                <w:szCs w:val="24"/>
              </w:rPr>
              <w:t>рийность биогаза. Ликвидация и п</w:t>
            </w:r>
            <w:r w:rsidRPr="00172262">
              <w:rPr>
                <w:rFonts w:ascii="Calibri" w:hAnsi="Calibri" w:cs="Calibri"/>
                <w:sz w:val="24"/>
                <w:szCs w:val="24"/>
              </w:rPr>
              <w:t>е</w:t>
            </w:r>
            <w:r w:rsidRPr="00172262">
              <w:rPr>
                <w:rFonts w:ascii="Calibri" w:hAnsi="Calibri" w:cs="Calibri"/>
                <w:sz w:val="24"/>
                <w:szCs w:val="24"/>
              </w:rPr>
              <w:t>реработка отходов свалок. Компостирование. Обезвреживание токсич</w:t>
            </w:r>
            <w:r w:rsidRPr="00172262">
              <w:rPr>
                <w:rFonts w:ascii="Calibri" w:hAnsi="Calibri" w:cs="Calibri"/>
                <w:sz w:val="24"/>
                <w:szCs w:val="24"/>
              </w:rPr>
              <w:t>е</w:t>
            </w:r>
            <w:r w:rsidRPr="00172262">
              <w:rPr>
                <w:rFonts w:ascii="Calibri" w:hAnsi="Calibri" w:cs="Calibri"/>
                <w:sz w:val="24"/>
                <w:szCs w:val="24"/>
              </w:rPr>
              <w:t>ских пр</w:t>
            </w:r>
            <w:r w:rsidRPr="00172262">
              <w:rPr>
                <w:rFonts w:ascii="Calibri" w:hAnsi="Calibri" w:cs="Calibri"/>
                <w:sz w:val="24"/>
                <w:szCs w:val="24"/>
              </w:rPr>
              <w:t>о</w:t>
            </w:r>
            <w:r w:rsidRPr="00172262">
              <w:rPr>
                <w:rFonts w:ascii="Calibri" w:hAnsi="Calibri" w:cs="Calibri"/>
                <w:sz w:val="24"/>
                <w:szCs w:val="24"/>
              </w:rPr>
              <w:t>дуктов.</w:t>
            </w:r>
          </w:p>
          <w:p w:rsidR="009C3281" w:rsidRPr="00172262" w:rsidRDefault="009C3281" w:rsidP="002E30E3">
            <w:pPr>
              <w:pStyle w:val="Normal"/>
              <w:spacing w:line="240" w:lineRule="auto"/>
              <w:ind w:left="102" w:firstLine="0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172262">
              <w:rPr>
                <w:rFonts w:ascii="Calibri" w:hAnsi="Calibri" w:cs="Calibri"/>
                <w:sz w:val="24"/>
                <w:szCs w:val="24"/>
              </w:rPr>
              <w:t>0,055 (2)</w:t>
            </w:r>
          </w:p>
        </w:tc>
      </w:tr>
      <w:tr w:rsidR="009C3281" w:rsidRPr="00172262" w:rsidTr="008A068B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281" w:rsidRPr="00172262" w:rsidRDefault="009C3281" w:rsidP="004E4D38">
            <w:pPr>
              <w:pStyle w:val="Normal"/>
              <w:numPr>
                <w:ilvl w:val="0"/>
                <w:numId w:val="16"/>
              </w:numPr>
              <w:spacing w:line="240" w:lineRule="auto"/>
              <w:ind w:left="0"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281" w:rsidRPr="00172262" w:rsidRDefault="009C3281" w:rsidP="008A068B">
            <w:pPr>
              <w:pStyle w:val="Normal"/>
              <w:spacing w:line="240" w:lineRule="auto"/>
              <w:ind w:left="0" w:firstLine="0"/>
              <w:jc w:val="left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281" w:rsidRPr="00172262" w:rsidRDefault="009C3281" w:rsidP="002E30E3">
            <w:pPr>
              <w:pStyle w:val="Normal"/>
              <w:spacing w:line="240" w:lineRule="auto"/>
              <w:ind w:left="102" w:firstLine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172262">
              <w:rPr>
                <w:rFonts w:ascii="Calibri" w:hAnsi="Calibri" w:cs="Calibri"/>
                <w:sz w:val="24"/>
                <w:szCs w:val="24"/>
              </w:rPr>
              <w:t>Трансгенные микроорганизмы – эффективные биод</w:t>
            </w:r>
            <w:r w:rsidRPr="00172262">
              <w:rPr>
                <w:rFonts w:ascii="Calibri" w:hAnsi="Calibri" w:cs="Calibri"/>
                <w:sz w:val="24"/>
                <w:szCs w:val="24"/>
              </w:rPr>
              <w:t>е</w:t>
            </w:r>
            <w:r w:rsidRPr="00172262">
              <w:rPr>
                <w:rFonts w:ascii="Calibri" w:hAnsi="Calibri" w:cs="Calibri"/>
                <w:sz w:val="24"/>
                <w:szCs w:val="24"/>
              </w:rPr>
              <w:t>структоры ксенобиотиков. Методы получения реко</w:t>
            </w:r>
            <w:r w:rsidRPr="00172262">
              <w:rPr>
                <w:rFonts w:ascii="Calibri" w:hAnsi="Calibri" w:cs="Calibri"/>
                <w:sz w:val="24"/>
                <w:szCs w:val="24"/>
              </w:rPr>
              <w:t>м</w:t>
            </w:r>
            <w:r w:rsidRPr="00172262">
              <w:rPr>
                <w:rFonts w:ascii="Calibri" w:hAnsi="Calibri" w:cs="Calibri"/>
                <w:sz w:val="24"/>
                <w:szCs w:val="24"/>
              </w:rPr>
              <w:t>бинантных ДНК. Рекомбинантные ми</w:t>
            </w:r>
            <w:r w:rsidRPr="00172262">
              <w:rPr>
                <w:rFonts w:ascii="Calibri" w:hAnsi="Calibri" w:cs="Calibri"/>
                <w:sz w:val="24"/>
                <w:szCs w:val="24"/>
              </w:rPr>
              <w:t>к</w:t>
            </w:r>
            <w:r w:rsidRPr="00172262">
              <w:rPr>
                <w:rFonts w:ascii="Calibri" w:hAnsi="Calibri" w:cs="Calibri"/>
                <w:sz w:val="24"/>
                <w:szCs w:val="24"/>
              </w:rPr>
              <w:t>роорганизмы – деструкторы пестицидов, нефтепродуктов и других поллютантов.</w:t>
            </w:r>
          </w:p>
          <w:p w:rsidR="009C3281" w:rsidRPr="00172262" w:rsidRDefault="009C3281" w:rsidP="002E30E3">
            <w:pPr>
              <w:pStyle w:val="Normal"/>
              <w:spacing w:line="240" w:lineRule="auto"/>
              <w:ind w:left="102" w:firstLine="0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172262">
              <w:rPr>
                <w:rFonts w:ascii="Calibri" w:hAnsi="Calibri" w:cs="Calibri"/>
                <w:sz w:val="24"/>
                <w:szCs w:val="24"/>
              </w:rPr>
              <w:t>0,055 (2)</w:t>
            </w:r>
          </w:p>
        </w:tc>
      </w:tr>
      <w:tr w:rsidR="009C3281" w:rsidRPr="00172262" w:rsidTr="008A068B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281" w:rsidRPr="00172262" w:rsidRDefault="009C3281" w:rsidP="004E4D38">
            <w:pPr>
              <w:pStyle w:val="Normal"/>
              <w:numPr>
                <w:ilvl w:val="0"/>
                <w:numId w:val="16"/>
              </w:numPr>
              <w:spacing w:line="240" w:lineRule="auto"/>
              <w:ind w:left="0"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281" w:rsidRPr="00172262" w:rsidRDefault="009C3281" w:rsidP="008A068B">
            <w:pPr>
              <w:jc w:val="left"/>
              <w:rPr>
                <w:rFonts w:cs="Calibri"/>
                <w:b/>
                <w:sz w:val="24"/>
                <w:szCs w:val="24"/>
              </w:rPr>
            </w:pPr>
            <w:r w:rsidRPr="00172262">
              <w:rPr>
                <w:rFonts w:cs="Calibri"/>
                <w:b/>
                <w:sz w:val="24"/>
                <w:szCs w:val="24"/>
              </w:rPr>
              <w:t>Модуль 2. Биоремеди</w:t>
            </w:r>
            <w:r w:rsidRPr="00172262">
              <w:rPr>
                <w:rFonts w:cs="Calibri"/>
                <w:b/>
                <w:sz w:val="24"/>
                <w:szCs w:val="24"/>
              </w:rPr>
              <w:t>а</w:t>
            </w:r>
            <w:r w:rsidRPr="00172262">
              <w:rPr>
                <w:rFonts w:cs="Calibri"/>
                <w:b/>
                <w:sz w:val="24"/>
                <w:szCs w:val="24"/>
              </w:rPr>
              <w:t>ция</w:t>
            </w:r>
          </w:p>
          <w:p w:rsidR="009C3281" w:rsidRPr="00172262" w:rsidRDefault="009C3281" w:rsidP="008A068B">
            <w:pPr>
              <w:jc w:val="left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281" w:rsidRPr="00172262" w:rsidRDefault="009C3281" w:rsidP="002E30E3">
            <w:pPr>
              <w:ind w:left="102"/>
              <w:rPr>
                <w:rFonts w:cs="Calibri"/>
                <w:sz w:val="24"/>
                <w:szCs w:val="24"/>
              </w:rPr>
            </w:pPr>
            <w:r w:rsidRPr="00172262">
              <w:rPr>
                <w:rFonts w:cs="Calibri"/>
                <w:i/>
                <w:sz w:val="24"/>
                <w:szCs w:val="24"/>
              </w:rPr>
              <w:t xml:space="preserve">Биопрепараты, используемые при биоремедиации окружающей среды. </w:t>
            </w:r>
            <w:r w:rsidRPr="00172262">
              <w:rPr>
                <w:rFonts w:cs="Calibri"/>
                <w:sz w:val="24"/>
                <w:szCs w:val="24"/>
              </w:rPr>
              <w:t>Характеристика биопр</w:t>
            </w:r>
            <w:r w:rsidRPr="00172262">
              <w:rPr>
                <w:rFonts w:cs="Calibri"/>
                <w:sz w:val="24"/>
                <w:szCs w:val="24"/>
              </w:rPr>
              <w:t>е</w:t>
            </w:r>
            <w:r w:rsidRPr="00172262">
              <w:rPr>
                <w:rFonts w:cs="Calibri"/>
                <w:sz w:val="24"/>
                <w:szCs w:val="24"/>
              </w:rPr>
              <w:t>паратов МИКРОЗИМ (ТМ); характеристика биопрепарата «ЭКОПАДИН»</w:t>
            </w:r>
          </w:p>
          <w:p w:rsidR="009C3281" w:rsidRPr="00172262" w:rsidRDefault="009C3281" w:rsidP="002E30E3">
            <w:pPr>
              <w:ind w:left="102"/>
              <w:jc w:val="right"/>
              <w:rPr>
                <w:rFonts w:cs="Calibri"/>
                <w:i/>
                <w:sz w:val="24"/>
                <w:szCs w:val="24"/>
              </w:rPr>
            </w:pPr>
            <w:r w:rsidRPr="00172262">
              <w:rPr>
                <w:rFonts w:cs="Calibri"/>
                <w:sz w:val="24"/>
                <w:szCs w:val="24"/>
              </w:rPr>
              <w:t xml:space="preserve"> 0,055 (2)</w:t>
            </w:r>
          </w:p>
        </w:tc>
      </w:tr>
      <w:tr w:rsidR="009C3281" w:rsidRPr="00172262" w:rsidTr="008A068B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281" w:rsidRPr="00172262" w:rsidRDefault="009C3281" w:rsidP="004E4D38">
            <w:pPr>
              <w:pStyle w:val="Normal"/>
              <w:numPr>
                <w:ilvl w:val="0"/>
                <w:numId w:val="16"/>
              </w:numPr>
              <w:spacing w:line="240" w:lineRule="auto"/>
              <w:ind w:left="0"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281" w:rsidRPr="00172262" w:rsidRDefault="009C3281" w:rsidP="008A068B">
            <w:pPr>
              <w:jc w:val="left"/>
              <w:rPr>
                <w:rFonts w:cs="Calibri"/>
                <w:b/>
                <w:i/>
                <w:sz w:val="24"/>
                <w:szCs w:val="24"/>
              </w:rPr>
            </w:pPr>
            <w:r w:rsidRPr="00172262">
              <w:rPr>
                <w:rFonts w:cs="Calibri"/>
                <w:b/>
                <w:sz w:val="24"/>
                <w:szCs w:val="24"/>
              </w:rPr>
              <w:t>Модуль 3.</w:t>
            </w:r>
            <w:r w:rsidRPr="00172262">
              <w:rPr>
                <w:rFonts w:cs="Calibri"/>
                <w:b/>
                <w:i/>
                <w:sz w:val="24"/>
                <w:szCs w:val="24"/>
              </w:rPr>
              <w:t xml:space="preserve"> </w:t>
            </w:r>
            <w:r w:rsidRPr="00172262">
              <w:rPr>
                <w:rFonts w:cs="Calibri"/>
                <w:b/>
                <w:sz w:val="24"/>
                <w:szCs w:val="24"/>
              </w:rPr>
              <w:t>Технологич</w:t>
            </w:r>
            <w:r w:rsidRPr="00172262">
              <w:rPr>
                <w:rFonts w:cs="Calibri"/>
                <w:b/>
                <w:sz w:val="24"/>
                <w:szCs w:val="24"/>
              </w:rPr>
              <w:t>е</w:t>
            </w:r>
            <w:r w:rsidRPr="00172262">
              <w:rPr>
                <w:rFonts w:cs="Calibri"/>
                <w:b/>
                <w:sz w:val="24"/>
                <w:szCs w:val="24"/>
              </w:rPr>
              <w:t xml:space="preserve">ская биоэнергетика </w:t>
            </w:r>
          </w:p>
          <w:p w:rsidR="009C3281" w:rsidRPr="00172262" w:rsidRDefault="009C3281" w:rsidP="008A068B">
            <w:pPr>
              <w:pStyle w:val="Normal"/>
              <w:spacing w:line="240" w:lineRule="auto"/>
              <w:ind w:left="0" w:firstLine="0"/>
              <w:jc w:val="left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281" w:rsidRPr="00172262" w:rsidRDefault="009C3281" w:rsidP="002E30E3">
            <w:pPr>
              <w:pStyle w:val="Normal"/>
              <w:spacing w:line="240" w:lineRule="auto"/>
              <w:ind w:left="102" w:firstLine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172262">
              <w:rPr>
                <w:rFonts w:ascii="Calibri" w:hAnsi="Calibri" w:cs="Calibri"/>
                <w:sz w:val="24"/>
                <w:szCs w:val="24"/>
              </w:rPr>
              <w:lastRenderedPageBreak/>
              <w:t>Технологическая биоэнергетика и безопасные спос</w:t>
            </w:r>
            <w:r w:rsidRPr="00172262">
              <w:rPr>
                <w:rFonts w:ascii="Calibri" w:hAnsi="Calibri" w:cs="Calibri"/>
                <w:sz w:val="24"/>
                <w:szCs w:val="24"/>
              </w:rPr>
              <w:t>о</w:t>
            </w:r>
            <w:r w:rsidRPr="00172262">
              <w:rPr>
                <w:rFonts w:ascii="Calibri" w:hAnsi="Calibri" w:cs="Calibri"/>
                <w:sz w:val="24"/>
                <w:szCs w:val="24"/>
              </w:rPr>
              <w:t>бы воспроизводства и преобразования энергии</w:t>
            </w:r>
          </w:p>
          <w:p w:rsidR="009C3281" w:rsidRPr="00172262" w:rsidRDefault="009C3281" w:rsidP="002E30E3">
            <w:pPr>
              <w:pStyle w:val="Normal"/>
              <w:spacing w:line="240" w:lineRule="auto"/>
              <w:ind w:left="102" w:firstLine="0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172262">
              <w:rPr>
                <w:rFonts w:ascii="Calibri" w:hAnsi="Calibri" w:cs="Calibri"/>
                <w:sz w:val="24"/>
                <w:szCs w:val="24"/>
              </w:rPr>
              <w:lastRenderedPageBreak/>
              <w:t>0,055 (2)</w:t>
            </w:r>
          </w:p>
        </w:tc>
      </w:tr>
      <w:tr w:rsidR="009C3281" w:rsidRPr="00172262" w:rsidTr="008A068B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281" w:rsidRPr="00172262" w:rsidRDefault="009C3281" w:rsidP="004E4D38">
            <w:pPr>
              <w:pStyle w:val="Normal"/>
              <w:numPr>
                <w:ilvl w:val="0"/>
                <w:numId w:val="16"/>
              </w:numPr>
              <w:spacing w:line="240" w:lineRule="auto"/>
              <w:ind w:left="0"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281" w:rsidRPr="00172262" w:rsidRDefault="009C3281" w:rsidP="009C3281">
            <w:pPr>
              <w:pStyle w:val="31"/>
              <w:spacing w:after="0"/>
              <w:jc w:val="left"/>
              <w:rPr>
                <w:rFonts w:ascii="Calibri" w:hAnsi="Calibri" w:cs="Calibri"/>
                <w:b/>
                <w:sz w:val="24"/>
                <w:szCs w:val="24"/>
                <w:lang w:val="ru-RU" w:eastAsia="ru-RU"/>
              </w:rPr>
            </w:pPr>
            <w:r w:rsidRPr="00172262">
              <w:rPr>
                <w:rFonts w:ascii="Calibri" w:hAnsi="Calibri" w:cs="Calibri"/>
                <w:b/>
                <w:sz w:val="24"/>
                <w:szCs w:val="24"/>
                <w:lang w:val="ru-RU" w:eastAsia="ru-RU"/>
              </w:rPr>
              <w:t>Модуль 4. Биотехнол</w:t>
            </w:r>
            <w:r w:rsidRPr="00172262">
              <w:rPr>
                <w:rFonts w:ascii="Calibri" w:hAnsi="Calibri" w:cs="Calibri"/>
                <w:b/>
                <w:sz w:val="24"/>
                <w:szCs w:val="24"/>
                <w:lang w:val="ru-RU" w:eastAsia="ru-RU"/>
              </w:rPr>
              <w:t>о</w:t>
            </w:r>
            <w:r w:rsidRPr="00172262">
              <w:rPr>
                <w:rFonts w:ascii="Calibri" w:hAnsi="Calibri" w:cs="Calibri"/>
                <w:b/>
                <w:sz w:val="24"/>
                <w:szCs w:val="24"/>
                <w:lang w:val="ru-RU" w:eastAsia="ru-RU"/>
              </w:rPr>
              <w:t>гия и экологизация сельскох</w:t>
            </w:r>
            <w:r w:rsidRPr="00172262">
              <w:rPr>
                <w:rFonts w:ascii="Calibri" w:hAnsi="Calibri" w:cs="Calibri"/>
                <w:b/>
                <w:sz w:val="24"/>
                <w:szCs w:val="24"/>
                <w:lang w:val="ru-RU" w:eastAsia="ru-RU"/>
              </w:rPr>
              <w:t>о</w:t>
            </w:r>
            <w:r w:rsidRPr="00172262">
              <w:rPr>
                <w:rFonts w:ascii="Calibri" w:hAnsi="Calibri" w:cs="Calibri"/>
                <w:b/>
                <w:sz w:val="24"/>
                <w:szCs w:val="24"/>
                <w:lang w:val="ru-RU" w:eastAsia="ru-RU"/>
              </w:rPr>
              <w:t>зяйственных те</w:t>
            </w:r>
            <w:r w:rsidRPr="00172262">
              <w:rPr>
                <w:rFonts w:ascii="Calibri" w:hAnsi="Calibri" w:cs="Calibri"/>
                <w:b/>
                <w:sz w:val="24"/>
                <w:szCs w:val="24"/>
                <w:lang w:val="ru-RU" w:eastAsia="ru-RU"/>
              </w:rPr>
              <w:t>х</w:t>
            </w:r>
            <w:r w:rsidRPr="00172262">
              <w:rPr>
                <w:rFonts w:ascii="Calibri" w:hAnsi="Calibri" w:cs="Calibri"/>
                <w:b/>
                <w:sz w:val="24"/>
                <w:szCs w:val="24"/>
                <w:lang w:val="ru-RU" w:eastAsia="ru-RU"/>
              </w:rPr>
              <w:t xml:space="preserve">нологий </w:t>
            </w:r>
          </w:p>
        </w:tc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281" w:rsidRPr="00172262" w:rsidRDefault="009C3281" w:rsidP="002E30E3">
            <w:pPr>
              <w:ind w:left="102"/>
              <w:jc w:val="left"/>
              <w:rPr>
                <w:rFonts w:cs="Calibri"/>
                <w:sz w:val="24"/>
                <w:szCs w:val="24"/>
              </w:rPr>
            </w:pPr>
            <w:r w:rsidRPr="00172262">
              <w:rPr>
                <w:rFonts w:cs="Calibri"/>
                <w:sz w:val="24"/>
                <w:szCs w:val="24"/>
              </w:rPr>
              <w:t>Эколого-биотехнологические альтернативы в сел</w:t>
            </w:r>
            <w:r w:rsidRPr="00172262">
              <w:rPr>
                <w:rFonts w:cs="Calibri"/>
                <w:sz w:val="24"/>
                <w:szCs w:val="24"/>
              </w:rPr>
              <w:t>ь</w:t>
            </w:r>
            <w:r w:rsidRPr="00172262">
              <w:rPr>
                <w:rFonts w:cs="Calibri"/>
                <w:sz w:val="24"/>
                <w:szCs w:val="24"/>
              </w:rPr>
              <w:t>ском хозяйстве</w:t>
            </w:r>
          </w:p>
          <w:p w:rsidR="009C3281" w:rsidRPr="00172262" w:rsidRDefault="009C3281" w:rsidP="002E30E3">
            <w:pPr>
              <w:ind w:left="102"/>
              <w:jc w:val="right"/>
              <w:rPr>
                <w:rFonts w:cs="Calibri"/>
                <w:sz w:val="24"/>
                <w:szCs w:val="24"/>
              </w:rPr>
            </w:pPr>
            <w:r w:rsidRPr="00172262">
              <w:rPr>
                <w:rFonts w:cs="Calibri"/>
                <w:sz w:val="24"/>
                <w:szCs w:val="24"/>
              </w:rPr>
              <w:t>0,055 (2)</w:t>
            </w:r>
          </w:p>
        </w:tc>
      </w:tr>
      <w:tr w:rsidR="009C3281" w:rsidRPr="00172262" w:rsidTr="008A068B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281" w:rsidRPr="00172262" w:rsidRDefault="009C3281" w:rsidP="004E4D38">
            <w:pPr>
              <w:pStyle w:val="Normal"/>
              <w:numPr>
                <w:ilvl w:val="0"/>
                <w:numId w:val="16"/>
              </w:numPr>
              <w:spacing w:line="240" w:lineRule="auto"/>
              <w:ind w:left="0"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281" w:rsidRPr="00172262" w:rsidRDefault="009C3281" w:rsidP="009C3281">
            <w:pPr>
              <w:pStyle w:val="af"/>
              <w:spacing w:after="0"/>
              <w:jc w:val="left"/>
              <w:rPr>
                <w:rFonts w:ascii="Calibri" w:hAnsi="Calibri" w:cs="Calibri"/>
                <w:b/>
                <w:sz w:val="24"/>
                <w:szCs w:val="24"/>
                <w:lang w:val="ru-RU" w:eastAsia="ru-RU"/>
              </w:rPr>
            </w:pPr>
            <w:r w:rsidRPr="00172262">
              <w:rPr>
                <w:rFonts w:ascii="Calibri" w:hAnsi="Calibri" w:cs="Calibri"/>
                <w:b/>
                <w:sz w:val="24"/>
                <w:szCs w:val="24"/>
                <w:lang w:val="ru-RU" w:eastAsia="ru-RU"/>
              </w:rPr>
              <w:t>Модуль 5. Разрушаемые биополимеры – экологич</w:t>
            </w:r>
            <w:r w:rsidRPr="00172262">
              <w:rPr>
                <w:rFonts w:ascii="Calibri" w:hAnsi="Calibri" w:cs="Calibri"/>
                <w:b/>
                <w:sz w:val="24"/>
                <w:szCs w:val="24"/>
                <w:lang w:val="ru-RU" w:eastAsia="ru-RU"/>
              </w:rPr>
              <w:t>е</w:t>
            </w:r>
            <w:r w:rsidRPr="00172262">
              <w:rPr>
                <w:rFonts w:ascii="Calibri" w:hAnsi="Calibri" w:cs="Calibri"/>
                <w:b/>
                <w:sz w:val="24"/>
                <w:szCs w:val="24"/>
                <w:lang w:val="ru-RU" w:eastAsia="ru-RU"/>
              </w:rPr>
              <w:t>ская альтернатива синт</w:t>
            </w:r>
            <w:r w:rsidRPr="00172262">
              <w:rPr>
                <w:rFonts w:ascii="Calibri" w:hAnsi="Calibri" w:cs="Calibri"/>
                <w:b/>
                <w:sz w:val="24"/>
                <w:szCs w:val="24"/>
                <w:lang w:val="ru-RU" w:eastAsia="ru-RU"/>
              </w:rPr>
              <w:t>е</w:t>
            </w:r>
            <w:r w:rsidRPr="00172262">
              <w:rPr>
                <w:rFonts w:ascii="Calibri" w:hAnsi="Calibri" w:cs="Calibri"/>
                <w:b/>
                <w:sz w:val="24"/>
                <w:szCs w:val="24"/>
                <w:lang w:val="ru-RU" w:eastAsia="ru-RU"/>
              </w:rPr>
              <w:t>тическим неразр</w:t>
            </w:r>
            <w:r w:rsidRPr="00172262">
              <w:rPr>
                <w:rFonts w:ascii="Calibri" w:hAnsi="Calibri" w:cs="Calibri"/>
                <w:b/>
                <w:sz w:val="24"/>
                <w:szCs w:val="24"/>
                <w:lang w:val="ru-RU" w:eastAsia="ru-RU"/>
              </w:rPr>
              <w:t>у</w:t>
            </w:r>
            <w:r w:rsidRPr="00172262">
              <w:rPr>
                <w:rFonts w:ascii="Calibri" w:hAnsi="Calibri" w:cs="Calibri"/>
                <w:b/>
                <w:sz w:val="24"/>
                <w:szCs w:val="24"/>
                <w:lang w:val="ru-RU" w:eastAsia="ru-RU"/>
              </w:rPr>
              <w:t>шаемым пластикам</w:t>
            </w:r>
          </w:p>
        </w:tc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281" w:rsidRPr="00172262" w:rsidRDefault="009C3281" w:rsidP="002E30E3">
            <w:pPr>
              <w:pStyle w:val="Normal"/>
              <w:spacing w:line="240" w:lineRule="auto"/>
              <w:ind w:left="102" w:firstLine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172262">
              <w:rPr>
                <w:rFonts w:ascii="Calibri" w:hAnsi="Calibri" w:cs="Calibri"/>
                <w:sz w:val="24"/>
                <w:szCs w:val="24"/>
              </w:rPr>
              <w:t>Современные масштабы производства и сферы пр</w:t>
            </w:r>
            <w:r w:rsidRPr="00172262">
              <w:rPr>
                <w:rFonts w:ascii="Calibri" w:hAnsi="Calibri" w:cs="Calibri"/>
                <w:sz w:val="24"/>
                <w:szCs w:val="24"/>
              </w:rPr>
              <w:t>и</w:t>
            </w:r>
            <w:r w:rsidRPr="00172262">
              <w:rPr>
                <w:rFonts w:ascii="Calibri" w:hAnsi="Calibri" w:cs="Calibri"/>
                <w:sz w:val="24"/>
                <w:szCs w:val="24"/>
              </w:rPr>
              <w:t>менения пол</w:t>
            </w:r>
            <w:r w:rsidRPr="00172262">
              <w:rPr>
                <w:rFonts w:ascii="Calibri" w:hAnsi="Calibri" w:cs="Calibri"/>
                <w:sz w:val="24"/>
                <w:szCs w:val="24"/>
              </w:rPr>
              <w:t>и</w:t>
            </w:r>
            <w:r w:rsidRPr="00172262">
              <w:rPr>
                <w:rFonts w:ascii="Calibri" w:hAnsi="Calibri" w:cs="Calibri"/>
                <w:sz w:val="24"/>
                <w:szCs w:val="24"/>
              </w:rPr>
              <w:t>гидроксиалканоатов</w:t>
            </w:r>
          </w:p>
          <w:p w:rsidR="009C3281" w:rsidRPr="00172262" w:rsidRDefault="009C3281" w:rsidP="002E30E3">
            <w:pPr>
              <w:pStyle w:val="Normal"/>
              <w:spacing w:line="240" w:lineRule="auto"/>
              <w:ind w:left="102" w:firstLine="0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172262">
              <w:rPr>
                <w:rFonts w:ascii="Calibri" w:hAnsi="Calibri" w:cs="Calibri"/>
                <w:sz w:val="24"/>
                <w:szCs w:val="24"/>
              </w:rPr>
              <w:t>0,055 (2)</w:t>
            </w:r>
          </w:p>
        </w:tc>
      </w:tr>
      <w:tr w:rsidR="009C3281" w:rsidRPr="00172262" w:rsidTr="009C3281">
        <w:tblPrEx>
          <w:tblCellMar>
            <w:top w:w="0" w:type="dxa"/>
            <w:bottom w:w="0" w:type="dxa"/>
          </w:tblCellMar>
        </w:tblPrEx>
        <w:trPr>
          <w:trHeight w:val="149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281" w:rsidRPr="00172262" w:rsidRDefault="009C3281" w:rsidP="004E4D38">
            <w:pPr>
              <w:pStyle w:val="Normal"/>
              <w:numPr>
                <w:ilvl w:val="0"/>
                <w:numId w:val="16"/>
              </w:numPr>
              <w:spacing w:line="240" w:lineRule="auto"/>
              <w:ind w:left="0"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281" w:rsidRPr="00172262" w:rsidRDefault="009C3281" w:rsidP="009C3281">
            <w:pPr>
              <w:pStyle w:val="af"/>
              <w:spacing w:after="0"/>
              <w:jc w:val="left"/>
              <w:rPr>
                <w:rFonts w:ascii="Calibri" w:hAnsi="Calibri" w:cs="Calibri"/>
                <w:b/>
                <w:sz w:val="24"/>
                <w:szCs w:val="24"/>
                <w:lang w:val="ru-RU" w:eastAsia="ru-RU"/>
              </w:rPr>
            </w:pPr>
            <w:r w:rsidRPr="00172262">
              <w:rPr>
                <w:rFonts w:ascii="Calibri" w:hAnsi="Calibri" w:cs="Calibri"/>
                <w:b/>
                <w:sz w:val="24"/>
                <w:szCs w:val="24"/>
                <w:lang w:val="ru-RU" w:eastAsia="ru-RU"/>
              </w:rPr>
              <w:t>Модуль 6. Биоиндик</w:t>
            </w:r>
            <w:r w:rsidRPr="00172262">
              <w:rPr>
                <w:rFonts w:ascii="Calibri" w:hAnsi="Calibri" w:cs="Calibri"/>
                <w:b/>
                <w:sz w:val="24"/>
                <w:szCs w:val="24"/>
                <w:lang w:val="ru-RU" w:eastAsia="ru-RU"/>
              </w:rPr>
              <w:t>а</w:t>
            </w:r>
            <w:r w:rsidRPr="00172262">
              <w:rPr>
                <w:rFonts w:ascii="Calibri" w:hAnsi="Calibri" w:cs="Calibri"/>
                <w:b/>
                <w:sz w:val="24"/>
                <w:szCs w:val="24"/>
                <w:lang w:val="ru-RU" w:eastAsia="ru-RU"/>
              </w:rPr>
              <w:t>ция загрязнения водных экос</w:t>
            </w:r>
            <w:r w:rsidRPr="00172262">
              <w:rPr>
                <w:rFonts w:ascii="Calibri" w:hAnsi="Calibri" w:cs="Calibri"/>
                <w:b/>
                <w:sz w:val="24"/>
                <w:szCs w:val="24"/>
                <w:lang w:val="ru-RU" w:eastAsia="ru-RU"/>
              </w:rPr>
              <w:t>и</w:t>
            </w:r>
            <w:r w:rsidRPr="00172262">
              <w:rPr>
                <w:rFonts w:ascii="Calibri" w:hAnsi="Calibri" w:cs="Calibri"/>
                <w:b/>
                <w:sz w:val="24"/>
                <w:szCs w:val="24"/>
                <w:lang w:val="ru-RU" w:eastAsia="ru-RU"/>
              </w:rPr>
              <w:t>стем</w:t>
            </w:r>
          </w:p>
        </w:tc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281" w:rsidRPr="00172262" w:rsidRDefault="009C3281" w:rsidP="002E30E3">
            <w:pPr>
              <w:ind w:left="102"/>
              <w:jc w:val="left"/>
              <w:rPr>
                <w:rFonts w:cs="Calibri"/>
                <w:sz w:val="24"/>
                <w:szCs w:val="24"/>
              </w:rPr>
            </w:pPr>
            <w:r w:rsidRPr="00172262">
              <w:rPr>
                <w:rFonts w:cs="Calibri"/>
                <w:sz w:val="24"/>
                <w:szCs w:val="24"/>
              </w:rPr>
              <w:t>Особенность биоиндикации на клеточном, органи</w:t>
            </w:r>
            <w:r w:rsidRPr="00172262">
              <w:rPr>
                <w:rFonts w:cs="Calibri"/>
                <w:sz w:val="24"/>
                <w:szCs w:val="24"/>
              </w:rPr>
              <w:t>з</w:t>
            </w:r>
            <w:r w:rsidRPr="00172262">
              <w:rPr>
                <w:rFonts w:cs="Calibri"/>
                <w:sz w:val="24"/>
                <w:szCs w:val="24"/>
              </w:rPr>
              <w:t>менном, популяционном и ценотическом уровнях. Специфические и неспецифические индикаторные реакции водных животных и раст</w:t>
            </w:r>
            <w:r w:rsidRPr="00172262">
              <w:rPr>
                <w:rFonts w:cs="Calibri"/>
                <w:sz w:val="24"/>
                <w:szCs w:val="24"/>
              </w:rPr>
              <w:t>е</w:t>
            </w:r>
            <w:r w:rsidRPr="00172262">
              <w:rPr>
                <w:rFonts w:cs="Calibri"/>
                <w:sz w:val="24"/>
                <w:szCs w:val="24"/>
              </w:rPr>
              <w:t>ний</w:t>
            </w:r>
          </w:p>
          <w:p w:rsidR="009C3281" w:rsidRPr="00172262" w:rsidRDefault="009C3281" w:rsidP="002E30E3">
            <w:pPr>
              <w:ind w:left="102"/>
              <w:jc w:val="right"/>
              <w:rPr>
                <w:rFonts w:cs="Calibri"/>
                <w:sz w:val="24"/>
                <w:szCs w:val="24"/>
              </w:rPr>
            </w:pPr>
            <w:r w:rsidRPr="00172262">
              <w:rPr>
                <w:rFonts w:cs="Calibri"/>
                <w:sz w:val="24"/>
                <w:szCs w:val="24"/>
              </w:rPr>
              <w:t xml:space="preserve">0,055 (2) </w:t>
            </w:r>
          </w:p>
        </w:tc>
      </w:tr>
      <w:tr w:rsidR="009C3281" w:rsidRPr="00172262" w:rsidTr="008A068B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281" w:rsidRPr="00172262" w:rsidRDefault="009C3281" w:rsidP="004E4D38">
            <w:pPr>
              <w:pStyle w:val="Normal"/>
              <w:numPr>
                <w:ilvl w:val="0"/>
                <w:numId w:val="16"/>
              </w:numPr>
              <w:spacing w:line="240" w:lineRule="auto"/>
              <w:ind w:left="0"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281" w:rsidRPr="00172262" w:rsidRDefault="009C3281" w:rsidP="008A068B">
            <w:pPr>
              <w:jc w:val="left"/>
              <w:rPr>
                <w:rFonts w:cs="Calibri"/>
                <w:b/>
                <w:sz w:val="24"/>
                <w:szCs w:val="24"/>
              </w:rPr>
            </w:pPr>
            <w:r w:rsidRPr="00172262">
              <w:rPr>
                <w:rFonts w:cs="Calibri"/>
                <w:b/>
                <w:sz w:val="24"/>
                <w:szCs w:val="24"/>
              </w:rPr>
              <w:t>Модуль 7. Экологич</w:t>
            </w:r>
            <w:r w:rsidRPr="00172262">
              <w:rPr>
                <w:rFonts w:cs="Calibri"/>
                <w:b/>
                <w:sz w:val="24"/>
                <w:szCs w:val="24"/>
              </w:rPr>
              <w:t>е</w:t>
            </w:r>
            <w:r w:rsidRPr="00172262">
              <w:rPr>
                <w:rFonts w:cs="Calibri"/>
                <w:b/>
                <w:sz w:val="24"/>
                <w:szCs w:val="24"/>
              </w:rPr>
              <w:t>ский менеджмент в биотехн</w:t>
            </w:r>
            <w:r w:rsidRPr="00172262">
              <w:rPr>
                <w:rFonts w:cs="Calibri"/>
                <w:b/>
                <w:sz w:val="24"/>
                <w:szCs w:val="24"/>
              </w:rPr>
              <w:t>о</w:t>
            </w:r>
            <w:r w:rsidRPr="00172262">
              <w:rPr>
                <w:rFonts w:cs="Calibri"/>
                <w:b/>
                <w:sz w:val="24"/>
                <w:szCs w:val="24"/>
              </w:rPr>
              <w:t>логии</w:t>
            </w:r>
          </w:p>
          <w:p w:rsidR="009C3281" w:rsidRPr="00172262" w:rsidRDefault="009C3281" w:rsidP="008A068B">
            <w:pPr>
              <w:pStyle w:val="Normal"/>
              <w:spacing w:line="240" w:lineRule="auto"/>
              <w:ind w:left="0" w:firstLine="0"/>
              <w:jc w:val="left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281" w:rsidRPr="00172262" w:rsidRDefault="009C3281" w:rsidP="002E30E3">
            <w:pPr>
              <w:pStyle w:val="Normal"/>
              <w:spacing w:line="240" w:lineRule="auto"/>
              <w:ind w:left="102" w:firstLine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172262">
              <w:rPr>
                <w:rFonts w:ascii="Calibri" w:hAnsi="Calibri" w:cs="Calibri"/>
                <w:sz w:val="24"/>
                <w:szCs w:val="24"/>
              </w:rPr>
              <w:t>Биомониторинг и биотестирование окружающей ср</w:t>
            </w:r>
            <w:r w:rsidRPr="00172262">
              <w:rPr>
                <w:rFonts w:ascii="Calibri" w:hAnsi="Calibri" w:cs="Calibri"/>
                <w:sz w:val="24"/>
                <w:szCs w:val="24"/>
              </w:rPr>
              <w:t>е</w:t>
            </w:r>
            <w:r w:rsidRPr="00172262">
              <w:rPr>
                <w:rFonts w:ascii="Calibri" w:hAnsi="Calibri" w:cs="Calibri"/>
                <w:sz w:val="24"/>
                <w:szCs w:val="24"/>
              </w:rPr>
              <w:t>ды.</w:t>
            </w:r>
          </w:p>
          <w:p w:rsidR="009C3281" w:rsidRPr="00172262" w:rsidRDefault="009C3281" w:rsidP="002E30E3">
            <w:pPr>
              <w:pStyle w:val="Normal"/>
              <w:spacing w:line="240" w:lineRule="auto"/>
              <w:ind w:left="102" w:firstLine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172262">
              <w:rPr>
                <w:rFonts w:ascii="Calibri" w:hAnsi="Calibri" w:cs="Calibri"/>
                <w:sz w:val="24"/>
                <w:szCs w:val="24"/>
              </w:rPr>
              <w:t>Методология комплексного биомониторинга. П</w:t>
            </w:r>
            <w:r w:rsidRPr="00172262">
              <w:rPr>
                <w:rFonts w:ascii="Calibri" w:hAnsi="Calibri" w:cs="Calibri"/>
                <w:sz w:val="24"/>
                <w:szCs w:val="24"/>
              </w:rPr>
              <w:t>о</w:t>
            </w:r>
            <w:r w:rsidRPr="00172262">
              <w:rPr>
                <w:rFonts w:ascii="Calibri" w:hAnsi="Calibri" w:cs="Calibri"/>
                <w:sz w:val="24"/>
                <w:szCs w:val="24"/>
              </w:rPr>
              <w:t>строение оценочных шкал, расчет экологических и</w:t>
            </w:r>
            <w:r w:rsidRPr="00172262">
              <w:rPr>
                <w:rFonts w:ascii="Calibri" w:hAnsi="Calibri" w:cs="Calibri"/>
                <w:sz w:val="24"/>
                <w:szCs w:val="24"/>
              </w:rPr>
              <w:t>н</w:t>
            </w:r>
            <w:r w:rsidRPr="00172262">
              <w:rPr>
                <w:rFonts w:ascii="Calibri" w:hAnsi="Calibri" w:cs="Calibri"/>
                <w:sz w:val="24"/>
                <w:szCs w:val="24"/>
              </w:rPr>
              <w:t>дексов.</w:t>
            </w:r>
            <w:r w:rsidR="00C9253D" w:rsidRPr="00172262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:rsidR="009C3281" w:rsidRPr="00172262" w:rsidRDefault="009C3281" w:rsidP="002E30E3">
            <w:pPr>
              <w:ind w:left="102"/>
              <w:rPr>
                <w:rFonts w:cs="Calibri"/>
                <w:sz w:val="24"/>
                <w:szCs w:val="24"/>
              </w:rPr>
            </w:pPr>
            <w:r w:rsidRPr="00172262">
              <w:rPr>
                <w:rFonts w:cs="Calibri"/>
                <w:i/>
                <w:sz w:val="24"/>
                <w:szCs w:val="24"/>
              </w:rPr>
              <w:t>Оценка жизненного цикла продукта</w:t>
            </w:r>
            <w:r w:rsidRPr="00172262">
              <w:rPr>
                <w:rFonts w:cs="Calibri"/>
                <w:sz w:val="24"/>
                <w:szCs w:val="24"/>
              </w:rPr>
              <w:t>: возможн</w:t>
            </w:r>
            <w:r w:rsidRPr="00172262">
              <w:rPr>
                <w:rFonts w:cs="Calibri"/>
                <w:sz w:val="24"/>
                <w:szCs w:val="24"/>
              </w:rPr>
              <w:t>о</w:t>
            </w:r>
            <w:r w:rsidRPr="00172262">
              <w:rPr>
                <w:rFonts w:cs="Calibri"/>
                <w:sz w:val="24"/>
                <w:szCs w:val="24"/>
              </w:rPr>
              <w:t>сти и недостатки оценки жизненного цикла (ОЖЦ); область применения ОЖЦ; основные определения; характе</w:t>
            </w:r>
            <w:r w:rsidRPr="00172262">
              <w:rPr>
                <w:rFonts w:cs="Calibri"/>
                <w:sz w:val="24"/>
                <w:szCs w:val="24"/>
              </w:rPr>
              <w:t>р</w:t>
            </w:r>
            <w:r w:rsidRPr="00172262">
              <w:rPr>
                <w:rFonts w:cs="Calibri"/>
                <w:sz w:val="24"/>
                <w:szCs w:val="24"/>
              </w:rPr>
              <w:t>ные особенности и фазы согласно требованию ста</w:t>
            </w:r>
            <w:r w:rsidRPr="00172262">
              <w:rPr>
                <w:rFonts w:cs="Calibri"/>
                <w:sz w:val="24"/>
                <w:szCs w:val="24"/>
              </w:rPr>
              <w:t>н</w:t>
            </w:r>
            <w:r w:rsidRPr="00172262">
              <w:rPr>
                <w:rFonts w:cs="Calibri"/>
                <w:sz w:val="24"/>
                <w:szCs w:val="24"/>
              </w:rPr>
              <w:t>дарта ИСО 140040.</w:t>
            </w:r>
          </w:p>
          <w:p w:rsidR="009C3281" w:rsidRPr="00172262" w:rsidRDefault="009C3281" w:rsidP="00BE78E7">
            <w:pPr>
              <w:ind w:left="102"/>
              <w:jc w:val="right"/>
              <w:rPr>
                <w:rFonts w:cs="Calibri"/>
                <w:sz w:val="24"/>
                <w:szCs w:val="24"/>
              </w:rPr>
            </w:pPr>
            <w:r w:rsidRPr="00172262">
              <w:rPr>
                <w:rFonts w:cs="Calibri"/>
                <w:sz w:val="24"/>
                <w:szCs w:val="24"/>
              </w:rPr>
              <w:t>0,055 (2)</w:t>
            </w:r>
          </w:p>
        </w:tc>
      </w:tr>
    </w:tbl>
    <w:p w:rsidR="003A12D0" w:rsidRDefault="009E4E36" w:rsidP="000F7970">
      <w:pPr>
        <w:ind w:firstLine="709"/>
        <w:rPr>
          <w:szCs w:val="28"/>
        </w:rPr>
      </w:pPr>
      <w:r w:rsidRPr="000F7970">
        <w:rPr>
          <w:szCs w:val="28"/>
        </w:rPr>
        <w:t xml:space="preserve"> </w:t>
      </w:r>
    </w:p>
    <w:p w:rsidR="00843B65" w:rsidRPr="008257F6" w:rsidRDefault="00843B65" w:rsidP="00C25A9A">
      <w:pPr>
        <w:pStyle w:val="2"/>
      </w:pPr>
      <w:bookmarkStart w:id="27" w:name="_Toc342843942"/>
      <w:r w:rsidRPr="008257F6">
        <w:lastRenderedPageBreak/>
        <w:t>Лабораторные занятия</w:t>
      </w:r>
      <w:bookmarkEnd w:id="27"/>
    </w:p>
    <w:p w:rsidR="00C25A9A" w:rsidRPr="007554CC" w:rsidRDefault="00C25A9A" w:rsidP="00C25A9A">
      <w:pPr>
        <w:ind w:firstLine="709"/>
        <w:rPr>
          <w:sz w:val="24"/>
          <w:szCs w:val="28"/>
        </w:rPr>
      </w:pPr>
      <w:r w:rsidRPr="007554CC">
        <w:rPr>
          <w:sz w:val="24"/>
          <w:szCs w:val="28"/>
        </w:rPr>
        <w:t>Учебным планом не предусмотрены.</w:t>
      </w:r>
    </w:p>
    <w:p w:rsidR="00C2269D" w:rsidRPr="00D6425C" w:rsidRDefault="00C2269D" w:rsidP="00C25A9A">
      <w:pPr>
        <w:pStyle w:val="2"/>
      </w:pPr>
      <w:bookmarkStart w:id="28" w:name="_Toc342843943"/>
      <w:r w:rsidRPr="00D6425C">
        <w:t>Самостоятельная работа</w:t>
      </w:r>
      <w:bookmarkEnd w:id="28"/>
    </w:p>
    <w:p w:rsidR="00897C10" w:rsidRPr="007554CC" w:rsidRDefault="00897C10" w:rsidP="000F7970">
      <w:pPr>
        <w:pStyle w:val="af8"/>
        <w:ind w:firstLine="709"/>
        <w:jc w:val="both"/>
        <w:rPr>
          <w:rFonts w:ascii="Calibri" w:hAnsi="Calibri" w:cs="Calibri"/>
          <w:sz w:val="24"/>
          <w:szCs w:val="28"/>
        </w:rPr>
      </w:pPr>
      <w:r w:rsidRPr="007554CC">
        <w:rPr>
          <w:rFonts w:ascii="Calibri" w:hAnsi="Calibri" w:cs="Calibri"/>
          <w:sz w:val="24"/>
          <w:szCs w:val="28"/>
        </w:rPr>
        <w:t>Условием успешной профессиональной деятельности выпускника СФУ и его дальнейшего карьерного роста является его профессиональная мобил</w:t>
      </w:r>
      <w:r w:rsidRPr="007554CC">
        <w:rPr>
          <w:rFonts w:ascii="Calibri" w:hAnsi="Calibri" w:cs="Calibri"/>
          <w:sz w:val="24"/>
          <w:szCs w:val="28"/>
        </w:rPr>
        <w:t>ь</w:t>
      </w:r>
      <w:r w:rsidRPr="007554CC">
        <w:rPr>
          <w:rFonts w:ascii="Calibri" w:hAnsi="Calibri" w:cs="Calibri"/>
          <w:sz w:val="24"/>
          <w:szCs w:val="28"/>
        </w:rPr>
        <w:t>ность, умение самостоятельно получать новые знания, повышать квалифик</w:t>
      </w:r>
      <w:r w:rsidRPr="007554CC">
        <w:rPr>
          <w:rFonts w:ascii="Calibri" w:hAnsi="Calibri" w:cs="Calibri"/>
          <w:sz w:val="24"/>
          <w:szCs w:val="28"/>
        </w:rPr>
        <w:t>а</w:t>
      </w:r>
      <w:r w:rsidRPr="007554CC">
        <w:rPr>
          <w:rFonts w:ascii="Calibri" w:hAnsi="Calibri" w:cs="Calibri"/>
          <w:sz w:val="24"/>
          <w:szCs w:val="28"/>
        </w:rPr>
        <w:t xml:space="preserve">цию. </w:t>
      </w:r>
    </w:p>
    <w:p w:rsidR="00897C10" w:rsidRPr="007554CC" w:rsidRDefault="00897C10" w:rsidP="000F7970">
      <w:pPr>
        <w:ind w:firstLine="709"/>
        <w:rPr>
          <w:rFonts w:cs="Calibri"/>
          <w:sz w:val="24"/>
          <w:szCs w:val="28"/>
        </w:rPr>
      </w:pPr>
      <w:r w:rsidRPr="007554CC">
        <w:rPr>
          <w:rFonts w:cs="Calibri"/>
          <w:sz w:val="24"/>
          <w:szCs w:val="28"/>
        </w:rPr>
        <w:t>Учебной программой дисциплины «</w:t>
      </w:r>
      <w:r w:rsidR="00CC6274" w:rsidRPr="007554CC">
        <w:rPr>
          <w:rFonts w:cs="Calibri"/>
          <w:sz w:val="24"/>
          <w:szCs w:val="28"/>
        </w:rPr>
        <w:t>Экологическая биотехнология</w:t>
      </w:r>
      <w:r w:rsidRPr="007554CC">
        <w:rPr>
          <w:rFonts w:cs="Calibri"/>
          <w:sz w:val="24"/>
          <w:szCs w:val="28"/>
        </w:rPr>
        <w:t>» предусмо</w:t>
      </w:r>
      <w:r w:rsidRPr="007554CC">
        <w:rPr>
          <w:rFonts w:cs="Calibri"/>
          <w:sz w:val="24"/>
          <w:szCs w:val="28"/>
        </w:rPr>
        <w:t>т</w:t>
      </w:r>
      <w:r w:rsidRPr="007554CC">
        <w:rPr>
          <w:rFonts w:cs="Calibri"/>
          <w:sz w:val="24"/>
          <w:szCs w:val="28"/>
        </w:rPr>
        <w:t xml:space="preserve">рено </w:t>
      </w:r>
      <w:r w:rsidR="00D6425C" w:rsidRPr="007554CC">
        <w:rPr>
          <w:rFonts w:cs="Calibri"/>
          <w:sz w:val="24"/>
          <w:szCs w:val="28"/>
        </w:rPr>
        <w:t>55</w:t>
      </w:r>
      <w:r w:rsidR="006B4C18" w:rsidRPr="007554CC">
        <w:rPr>
          <w:rFonts w:cs="Calibri"/>
          <w:sz w:val="24"/>
          <w:szCs w:val="28"/>
        </w:rPr>
        <w:t>,</w:t>
      </w:r>
      <w:r w:rsidR="00D6425C" w:rsidRPr="007554CC">
        <w:rPr>
          <w:rFonts w:cs="Calibri"/>
          <w:sz w:val="24"/>
          <w:szCs w:val="28"/>
        </w:rPr>
        <w:t>6</w:t>
      </w:r>
      <w:r w:rsidR="00B67BA4" w:rsidRPr="007554CC">
        <w:rPr>
          <w:rFonts w:cs="Calibri"/>
          <w:sz w:val="24"/>
          <w:szCs w:val="28"/>
        </w:rPr>
        <w:t xml:space="preserve"> %</w:t>
      </w:r>
      <w:r w:rsidRPr="007554CC">
        <w:rPr>
          <w:rFonts w:cs="Calibri"/>
          <w:sz w:val="24"/>
          <w:szCs w:val="28"/>
        </w:rPr>
        <w:t xml:space="preserve"> объема времени изучения материала на самостоятельную работу студе</w:t>
      </w:r>
      <w:r w:rsidRPr="007554CC">
        <w:rPr>
          <w:rFonts w:cs="Calibri"/>
          <w:sz w:val="24"/>
          <w:szCs w:val="28"/>
        </w:rPr>
        <w:t>н</w:t>
      </w:r>
      <w:r w:rsidRPr="007554CC">
        <w:rPr>
          <w:rFonts w:cs="Calibri"/>
          <w:sz w:val="24"/>
          <w:szCs w:val="28"/>
        </w:rPr>
        <w:t>тов. Данный вид работы является обязательным для выполнения. При самостоятел</w:t>
      </w:r>
      <w:r w:rsidRPr="007554CC">
        <w:rPr>
          <w:rFonts w:cs="Calibri"/>
          <w:sz w:val="24"/>
          <w:szCs w:val="28"/>
        </w:rPr>
        <w:t>ь</w:t>
      </w:r>
      <w:r w:rsidRPr="007554CC">
        <w:rPr>
          <w:rFonts w:cs="Calibri"/>
          <w:sz w:val="24"/>
          <w:szCs w:val="28"/>
        </w:rPr>
        <w:t>ном выполнении различных видов заданий студент учится принимать самостоятельно решения, разбирать и изучать новый материал, работать с периодической научной л</w:t>
      </w:r>
      <w:r w:rsidRPr="007554CC">
        <w:rPr>
          <w:rFonts w:cs="Calibri"/>
          <w:sz w:val="24"/>
          <w:szCs w:val="28"/>
        </w:rPr>
        <w:t>и</w:t>
      </w:r>
      <w:r w:rsidRPr="007554CC">
        <w:rPr>
          <w:rFonts w:cs="Calibri"/>
          <w:sz w:val="24"/>
          <w:szCs w:val="28"/>
        </w:rPr>
        <w:t xml:space="preserve">тературой. </w:t>
      </w:r>
    </w:p>
    <w:p w:rsidR="00897C10" w:rsidRPr="007554CC" w:rsidRDefault="00897C10" w:rsidP="000F7970">
      <w:pPr>
        <w:ind w:firstLine="709"/>
        <w:rPr>
          <w:rFonts w:cs="Calibri"/>
          <w:sz w:val="24"/>
          <w:szCs w:val="28"/>
        </w:rPr>
      </w:pPr>
      <w:r w:rsidRPr="007554CC">
        <w:rPr>
          <w:rFonts w:cs="Calibri"/>
          <w:sz w:val="24"/>
          <w:szCs w:val="28"/>
        </w:rPr>
        <w:t>Самостоятельная работа по курсу «</w:t>
      </w:r>
      <w:r w:rsidR="00341830" w:rsidRPr="007554CC">
        <w:rPr>
          <w:rFonts w:cs="Calibri"/>
          <w:sz w:val="24"/>
          <w:szCs w:val="28"/>
        </w:rPr>
        <w:t>Экологическая биотехнология</w:t>
      </w:r>
      <w:r w:rsidRPr="007554CC">
        <w:rPr>
          <w:rFonts w:cs="Calibri"/>
          <w:sz w:val="24"/>
          <w:szCs w:val="28"/>
        </w:rPr>
        <w:t>» вкл</w:t>
      </w:r>
      <w:r w:rsidRPr="007554CC">
        <w:rPr>
          <w:rFonts w:cs="Calibri"/>
          <w:sz w:val="24"/>
          <w:szCs w:val="28"/>
        </w:rPr>
        <w:t>ю</w:t>
      </w:r>
      <w:r w:rsidRPr="007554CC">
        <w:rPr>
          <w:rFonts w:cs="Calibri"/>
          <w:sz w:val="24"/>
          <w:szCs w:val="28"/>
        </w:rPr>
        <w:t>чает:</w:t>
      </w:r>
    </w:p>
    <w:p w:rsidR="00897C10" w:rsidRPr="007554CC" w:rsidRDefault="00897C10" w:rsidP="000F7970">
      <w:pPr>
        <w:ind w:firstLine="709"/>
        <w:rPr>
          <w:rFonts w:cs="Calibri"/>
          <w:sz w:val="24"/>
          <w:szCs w:val="28"/>
        </w:rPr>
      </w:pPr>
      <w:r w:rsidRPr="007554CC">
        <w:rPr>
          <w:rFonts w:cs="Calibri"/>
          <w:sz w:val="24"/>
          <w:szCs w:val="28"/>
        </w:rPr>
        <w:t>- самостоятельное изучение теоретического материала с использованием рек</w:t>
      </w:r>
      <w:r w:rsidRPr="007554CC">
        <w:rPr>
          <w:rFonts w:cs="Calibri"/>
          <w:sz w:val="24"/>
          <w:szCs w:val="28"/>
        </w:rPr>
        <w:t>о</w:t>
      </w:r>
      <w:r w:rsidRPr="007554CC">
        <w:rPr>
          <w:rFonts w:cs="Calibri"/>
          <w:sz w:val="24"/>
          <w:szCs w:val="28"/>
        </w:rPr>
        <w:t>мендуемой литературы [1-</w:t>
      </w:r>
      <w:r w:rsidR="004D1D5B" w:rsidRPr="007554CC">
        <w:rPr>
          <w:rFonts w:cs="Calibri"/>
          <w:sz w:val="24"/>
          <w:szCs w:val="28"/>
        </w:rPr>
        <w:t>20</w:t>
      </w:r>
      <w:r w:rsidRPr="007554CC">
        <w:rPr>
          <w:rFonts w:cs="Calibri"/>
          <w:sz w:val="24"/>
          <w:szCs w:val="28"/>
        </w:rPr>
        <w:t>];</w:t>
      </w:r>
    </w:p>
    <w:p w:rsidR="00150EEF" w:rsidRPr="007554CC" w:rsidRDefault="00150EEF" w:rsidP="000F7970">
      <w:pPr>
        <w:ind w:firstLine="709"/>
        <w:rPr>
          <w:rFonts w:cs="Calibri"/>
          <w:sz w:val="24"/>
          <w:szCs w:val="28"/>
        </w:rPr>
      </w:pPr>
      <w:r w:rsidRPr="007554CC">
        <w:rPr>
          <w:rFonts w:cs="Calibri"/>
          <w:sz w:val="24"/>
          <w:szCs w:val="28"/>
        </w:rPr>
        <w:t>- написание и защита реферат</w:t>
      </w:r>
      <w:r w:rsidR="00706D90" w:rsidRPr="007554CC">
        <w:rPr>
          <w:rFonts w:cs="Calibri"/>
          <w:sz w:val="24"/>
          <w:szCs w:val="28"/>
        </w:rPr>
        <w:t>ов</w:t>
      </w:r>
      <w:r w:rsidR="00761D54" w:rsidRPr="007554CC">
        <w:rPr>
          <w:rFonts w:cs="Calibri"/>
          <w:sz w:val="24"/>
          <w:szCs w:val="28"/>
        </w:rPr>
        <w:t>.</w:t>
      </w:r>
    </w:p>
    <w:p w:rsidR="00802D46" w:rsidRPr="007554CC" w:rsidRDefault="00802D46" w:rsidP="000F7970">
      <w:pPr>
        <w:ind w:firstLine="709"/>
        <w:rPr>
          <w:sz w:val="24"/>
          <w:szCs w:val="28"/>
        </w:rPr>
      </w:pPr>
    </w:p>
    <w:p w:rsidR="000040B3" w:rsidRPr="007554CC" w:rsidRDefault="000040B3" w:rsidP="00884E2B">
      <w:pPr>
        <w:pStyle w:val="3"/>
        <w:numPr>
          <w:ilvl w:val="2"/>
          <w:numId w:val="12"/>
        </w:numPr>
        <w:rPr>
          <w:sz w:val="24"/>
        </w:rPr>
      </w:pPr>
      <w:bookmarkStart w:id="29" w:name="_Toc342843944"/>
      <w:r w:rsidRPr="007554CC">
        <w:rPr>
          <w:sz w:val="24"/>
        </w:rPr>
        <w:t>Самостоятельное изучение теоретического материала</w:t>
      </w:r>
      <w:bookmarkEnd w:id="29"/>
    </w:p>
    <w:p w:rsidR="00802D46" w:rsidRPr="007554CC" w:rsidRDefault="00802D46" w:rsidP="000F7970">
      <w:pPr>
        <w:ind w:firstLine="709"/>
        <w:rPr>
          <w:sz w:val="24"/>
          <w:szCs w:val="28"/>
        </w:rPr>
      </w:pPr>
    </w:p>
    <w:p w:rsidR="00802D46" w:rsidRPr="007554CC" w:rsidRDefault="00802D46" w:rsidP="00802D46">
      <w:pPr>
        <w:ind w:firstLine="709"/>
        <w:rPr>
          <w:sz w:val="24"/>
          <w:szCs w:val="28"/>
        </w:rPr>
      </w:pPr>
      <w:r w:rsidRPr="007554CC">
        <w:rPr>
          <w:sz w:val="24"/>
          <w:szCs w:val="28"/>
        </w:rPr>
        <w:t>Изучение теоретического курса (ТО): самостоятельная проработка студентам</w:t>
      </w:r>
      <w:r w:rsidR="00056B45" w:rsidRPr="007554CC">
        <w:rPr>
          <w:sz w:val="24"/>
          <w:szCs w:val="28"/>
        </w:rPr>
        <w:t>и от</w:t>
      </w:r>
      <w:r w:rsidRPr="007554CC">
        <w:rPr>
          <w:sz w:val="24"/>
          <w:szCs w:val="28"/>
        </w:rPr>
        <w:t>дельных вопросов теоретического курса. Вопросы, выносимые на сам</w:t>
      </w:r>
      <w:r w:rsidRPr="007554CC">
        <w:rPr>
          <w:sz w:val="24"/>
          <w:szCs w:val="28"/>
        </w:rPr>
        <w:t>о</w:t>
      </w:r>
      <w:r w:rsidRPr="007554CC">
        <w:rPr>
          <w:sz w:val="24"/>
          <w:szCs w:val="28"/>
        </w:rPr>
        <w:t>стоятельную проработку, отмечены в параграфе 3.2 символом «*» с указанием трудоемкости ТО по темам. Общая трудоемкость самостоятельного теоретич</w:t>
      </w:r>
      <w:r w:rsidRPr="007554CC">
        <w:rPr>
          <w:sz w:val="24"/>
          <w:szCs w:val="28"/>
        </w:rPr>
        <w:t>е</w:t>
      </w:r>
      <w:r w:rsidRPr="007554CC">
        <w:rPr>
          <w:sz w:val="24"/>
          <w:szCs w:val="28"/>
        </w:rPr>
        <w:t>ского обучения – 40 ч.</w:t>
      </w:r>
      <w:r w:rsidRPr="007554CC">
        <w:rPr>
          <w:color w:val="FF0000"/>
          <w:sz w:val="24"/>
          <w:szCs w:val="28"/>
        </w:rPr>
        <w:t xml:space="preserve"> </w:t>
      </w:r>
    </w:p>
    <w:p w:rsidR="00802D46" w:rsidRPr="007554CC" w:rsidRDefault="00802D46" w:rsidP="00802D46">
      <w:pPr>
        <w:ind w:firstLine="709"/>
        <w:rPr>
          <w:sz w:val="24"/>
          <w:szCs w:val="28"/>
        </w:rPr>
      </w:pPr>
      <w:r w:rsidRPr="007554CC">
        <w:rPr>
          <w:sz w:val="24"/>
          <w:szCs w:val="28"/>
        </w:rPr>
        <w:lastRenderedPageBreak/>
        <w:t xml:space="preserve">Самостоятельная работа выполняется студентами на основе учебно-методических материалов дисциплины, представленных в разделе 4. </w:t>
      </w:r>
    </w:p>
    <w:p w:rsidR="00802D46" w:rsidRPr="007554CC" w:rsidRDefault="00802D46" w:rsidP="00802D46">
      <w:pPr>
        <w:ind w:firstLine="709"/>
        <w:rPr>
          <w:sz w:val="24"/>
          <w:szCs w:val="28"/>
        </w:rPr>
      </w:pPr>
      <w:r w:rsidRPr="007554CC">
        <w:rPr>
          <w:sz w:val="24"/>
          <w:szCs w:val="28"/>
        </w:rPr>
        <w:t>При самостоятельном изучении теоретического материала помимо основной литературы рекомендуется пользоваться дополнительной литературой и новыми лит</w:t>
      </w:r>
      <w:r w:rsidRPr="007554CC">
        <w:rPr>
          <w:sz w:val="24"/>
          <w:szCs w:val="28"/>
        </w:rPr>
        <w:t>е</w:t>
      </w:r>
      <w:r w:rsidRPr="007554CC">
        <w:rPr>
          <w:sz w:val="24"/>
          <w:szCs w:val="28"/>
        </w:rPr>
        <w:t>ратурными источниками (периодическими издан</w:t>
      </w:r>
      <w:r w:rsidRPr="007554CC">
        <w:rPr>
          <w:sz w:val="24"/>
          <w:szCs w:val="28"/>
        </w:rPr>
        <w:t>и</w:t>
      </w:r>
      <w:r w:rsidRPr="007554CC">
        <w:rPr>
          <w:sz w:val="24"/>
          <w:szCs w:val="28"/>
        </w:rPr>
        <w:t xml:space="preserve">ями). При этом следует использовать возможности научной библиотеки СФУ: </w:t>
      </w:r>
      <w:hyperlink r:id="rId9" w:history="1">
        <w:r w:rsidRPr="007554CC">
          <w:rPr>
            <w:rStyle w:val="af2"/>
            <w:sz w:val="24"/>
            <w:szCs w:val="28"/>
          </w:rPr>
          <w:t>http://lib.sfu-kras.ru/</w:t>
        </w:r>
      </w:hyperlink>
      <w:r w:rsidRPr="007554CC">
        <w:rPr>
          <w:sz w:val="24"/>
          <w:szCs w:val="28"/>
        </w:rPr>
        <w:t>.</w:t>
      </w:r>
    </w:p>
    <w:p w:rsidR="009C3281" w:rsidRPr="009C3281" w:rsidRDefault="009C3281" w:rsidP="009C3281"/>
    <w:p w:rsidR="009C3281" w:rsidRPr="009C3281" w:rsidRDefault="009C3281" w:rsidP="00884E2B">
      <w:pPr>
        <w:pStyle w:val="3"/>
        <w:numPr>
          <w:ilvl w:val="2"/>
          <w:numId w:val="12"/>
        </w:numPr>
      </w:pPr>
      <w:bookmarkStart w:id="30" w:name="_Toc342843945"/>
      <w:r w:rsidRPr="009C3281">
        <w:t>Написание и защита рефератов</w:t>
      </w:r>
      <w:bookmarkEnd w:id="30"/>
    </w:p>
    <w:p w:rsidR="00C26462" w:rsidRPr="008C621B" w:rsidRDefault="00C26462" w:rsidP="00CC5681">
      <w:pPr>
        <w:tabs>
          <w:tab w:val="left" w:pos="1134"/>
          <w:tab w:val="left" w:pos="1276"/>
        </w:tabs>
        <w:ind w:firstLine="709"/>
        <w:rPr>
          <w:rFonts w:cs="Calibri"/>
          <w:sz w:val="24"/>
          <w:szCs w:val="28"/>
        </w:rPr>
      </w:pPr>
      <w:r w:rsidRPr="008C621B">
        <w:rPr>
          <w:rFonts w:cs="Calibri"/>
          <w:sz w:val="24"/>
          <w:szCs w:val="28"/>
        </w:rPr>
        <w:t>При подготовке студентов по дисциплине «</w:t>
      </w:r>
      <w:r w:rsidR="00341830" w:rsidRPr="008C621B">
        <w:rPr>
          <w:rFonts w:cs="Calibri"/>
          <w:sz w:val="24"/>
          <w:szCs w:val="28"/>
        </w:rPr>
        <w:t>Экологическая</w:t>
      </w:r>
      <w:r w:rsidR="00CC5681" w:rsidRPr="008C621B">
        <w:rPr>
          <w:rFonts w:cs="Calibri"/>
          <w:sz w:val="24"/>
          <w:szCs w:val="28"/>
        </w:rPr>
        <w:t xml:space="preserve"> </w:t>
      </w:r>
      <w:r w:rsidRPr="008C621B">
        <w:rPr>
          <w:rFonts w:cs="Calibri"/>
          <w:sz w:val="24"/>
          <w:szCs w:val="28"/>
        </w:rPr>
        <w:t>биотехнологи</w:t>
      </w:r>
      <w:r w:rsidR="00341830" w:rsidRPr="008C621B">
        <w:rPr>
          <w:rFonts w:cs="Calibri"/>
          <w:sz w:val="24"/>
          <w:szCs w:val="28"/>
        </w:rPr>
        <w:t>я</w:t>
      </w:r>
      <w:r w:rsidRPr="008C621B">
        <w:rPr>
          <w:rFonts w:cs="Calibri"/>
          <w:sz w:val="24"/>
          <w:szCs w:val="28"/>
        </w:rPr>
        <w:t>» нап</w:t>
      </w:r>
      <w:r w:rsidRPr="008C621B">
        <w:rPr>
          <w:rFonts w:cs="Calibri"/>
          <w:sz w:val="24"/>
          <w:szCs w:val="28"/>
        </w:rPr>
        <w:t>и</w:t>
      </w:r>
      <w:r w:rsidRPr="008C621B">
        <w:rPr>
          <w:rFonts w:cs="Calibri"/>
          <w:sz w:val="24"/>
          <w:szCs w:val="28"/>
        </w:rPr>
        <w:t>сание рефератов является необходимым элементом учебного процесса. Основной ц</w:t>
      </w:r>
      <w:r w:rsidRPr="008C621B">
        <w:rPr>
          <w:rFonts w:cs="Calibri"/>
          <w:sz w:val="24"/>
          <w:szCs w:val="28"/>
        </w:rPr>
        <w:t>е</w:t>
      </w:r>
      <w:r w:rsidRPr="008C621B">
        <w:rPr>
          <w:rFonts w:cs="Calibri"/>
          <w:sz w:val="24"/>
          <w:szCs w:val="28"/>
        </w:rPr>
        <w:t>лью выполнения данной работы является развитие мышления и творческих способн</w:t>
      </w:r>
      <w:r w:rsidRPr="008C621B">
        <w:rPr>
          <w:rFonts w:cs="Calibri"/>
          <w:sz w:val="24"/>
          <w:szCs w:val="28"/>
        </w:rPr>
        <w:t>о</w:t>
      </w:r>
      <w:r w:rsidRPr="008C621B">
        <w:rPr>
          <w:rFonts w:cs="Calibri"/>
          <w:sz w:val="24"/>
          <w:szCs w:val="28"/>
        </w:rPr>
        <w:t>стей студента. В процессе выполнения реферата у студента должны сформироваться следующие комп</w:t>
      </w:r>
      <w:r w:rsidRPr="008C621B">
        <w:rPr>
          <w:rFonts w:cs="Calibri"/>
          <w:sz w:val="24"/>
          <w:szCs w:val="28"/>
        </w:rPr>
        <w:t>е</w:t>
      </w:r>
      <w:r w:rsidRPr="008C621B">
        <w:rPr>
          <w:rFonts w:cs="Calibri"/>
          <w:sz w:val="24"/>
          <w:szCs w:val="28"/>
        </w:rPr>
        <w:t>тенции:</w:t>
      </w:r>
    </w:p>
    <w:p w:rsidR="00C26462" w:rsidRPr="008C621B" w:rsidRDefault="00C26462" w:rsidP="004E4D38">
      <w:pPr>
        <w:pStyle w:val="af"/>
        <w:numPr>
          <w:ilvl w:val="0"/>
          <w:numId w:val="15"/>
        </w:numPr>
        <w:tabs>
          <w:tab w:val="left" w:pos="993"/>
          <w:tab w:val="left" w:pos="1134"/>
          <w:tab w:val="left" w:pos="1276"/>
        </w:tabs>
        <w:spacing w:after="0"/>
        <w:ind w:left="0" w:firstLine="709"/>
        <w:rPr>
          <w:rFonts w:ascii="Calibri" w:hAnsi="Calibri" w:cs="Calibri"/>
          <w:sz w:val="24"/>
          <w:szCs w:val="28"/>
        </w:rPr>
      </w:pPr>
      <w:r w:rsidRPr="008C621B">
        <w:rPr>
          <w:rFonts w:ascii="Calibri" w:hAnsi="Calibri" w:cs="Calibri"/>
          <w:sz w:val="24"/>
          <w:szCs w:val="28"/>
        </w:rPr>
        <w:t>применение методов научного познания;</w:t>
      </w:r>
    </w:p>
    <w:p w:rsidR="00C26462" w:rsidRPr="008C621B" w:rsidRDefault="00C26462" w:rsidP="004E4D38">
      <w:pPr>
        <w:pStyle w:val="af"/>
        <w:numPr>
          <w:ilvl w:val="0"/>
          <w:numId w:val="15"/>
        </w:numPr>
        <w:tabs>
          <w:tab w:val="left" w:pos="709"/>
          <w:tab w:val="left" w:pos="993"/>
          <w:tab w:val="left" w:pos="1134"/>
          <w:tab w:val="left" w:pos="1276"/>
        </w:tabs>
        <w:spacing w:after="0"/>
        <w:ind w:left="0" w:firstLine="709"/>
        <w:rPr>
          <w:rFonts w:ascii="Calibri" w:hAnsi="Calibri" w:cs="Calibri"/>
          <w:sz w:val="24"/>
          <w:szCs w:val="28"/>
        </w:rPr>
      </w:pPr>
      <w:r w:rsidRPr="008C621B">
        <w:rPr>
          <w:rFonts w:ascii="Calibri" w:hAnsi="Calibri" w:cs="Calibri"/>
          <w:sz w:val="24"/>
          <w:szCs w:val="28"/>
        </w:rPr>
        <w:t>владение методологией обучения, постановки и разрешения проблем;</w:t>
      </w:r>
    </w:p>
    <w:p w:rsidR="00C26462" w:rsidRPr="008C621B" w:rsidRDefault="00C26462" w:rsidP="004E4D38">
      <w:pPr>
        <w:pStyle w:val="af"/>
        <w:numPr>
          <w:ilvl w:val="0"/>
          <w:numId w:val="15"/>
        </w:numPr>
        <w:tabs>
          <w:tab w:val="left" w:pos="709"/>
          <w:tab w:val="left" w:pos="993"/>
          <w:tab w:val="left" w:pos="1134"/>
          <w:tab w:val="left" w:pos="1276"/>
        </w:tabs>
        <w:spacing w:after="0"/>
        <w:ind w:left="0" w:firstLine="709"/>
        <w:rPr>
          <w:rFonts w:ascii="Calibri" w:hAnsi="Calibri" w:cs="Calibri"/>
          <w:sz w:val="24"/>
          <w:szCs w:val="28"/>
        </w:rPr>
      </w:pPr>
      <w:r w:rsidRPr="008C621B">
        <w:rPr>
          <w:rFonts w:ascii="Calibri" w:hAnsi="Calibri" w:cs="Calibri"/>
          <w:sz w:val="24"/>
          <w:szCs w:val="28"/>
        </w:rPr>
        <w:t>способности к самоорганизации, организации и планированию;</w:t>
      </w:r>
    </w:p>
    <w:p w:rsidR="00C26462" w:rsidRPr="008C621B" w:rsidRDefault="00C26462" w:rsidP="004E4D38">
      <w:pPr>
        <w:pStyle w:val="af"/>
        <w:numPr>
          <w:ilvl w:val="0"/>
          <w:numId w:val="15"/>
        </w:numPr>
        <w:tabs>
          <w:tab w:val="left" w:pos="709"/>
          <w:tab w:val="left" w:pos="993"/>
          <w:tab w:val="left" w:pos="1134"/>
          <w:tab w:val="left" w:pos="1276"/>
        </w:tabs>
        <w:spacing w:after="0"/>
        <w:ind w:left="0" w:firstLine="709"/>
        <w:rPr>
          <w:rFonts w:ascii="Calibri" w:hAnsi="Calibri" w:cs="Calibri"/>
          <w:sz w:val="24"/>
          <w:szCs w:val="28"/>
        </w:rPr>
      </w:pPr>
      <w:r w:rsidRPr="008C621B">
        <w:rPr>
          <w:rFonts w:ascii="Calibri" w:hAnsi="Calibri" w:cs="Calibri"/>
          <w:sz w:val="24"/>
          <w:szCs w:val="28"/>
        </w:rPr>
        <w:t>навыки работы с компьютером, умение использовать современные информационные технологии (справочные системы, Интернет и др.) для получения доступа к источникам информации, хранения и обработки данных;</w:t>
      </w:r>
    </w:p>
    <w:p w:rsidR="00C26462" w:rsidRPr="008C621B" w:rsidRDefault="00C26462" w:rsidP="004E4D38">
      <w:pPr>
        <w:pStyle w:val="af"/>
        <w:numPr>
          <w:ilvl w:val="0"/>
          <w:numId w:val="15"/>
        </w:numPr>
        <w:tabs>
          <w:tab w:val="left" w:pos="709"/>
          <w:tab w:val="left" w:pos="993"/>
          <w:tab w:val="left" w:pos="1134"/>
          <w:tab w:val="left" w:pos="1276"/>
        </w:tabs>
        <w:spacing w:after="0"/>
        <w:ind w:left="0" w:firstLine="709"/>
        <w:rPr>
          <w:rFonts w:ascii="Calibri" w:hAnsi="Calibri" w:cs="Calibri"/>
          <w:sz w:val="24"/>
          <w:szCs w:val="28"/>
        </w:rPr>
      </w:pPr>
      <w:r w:rsidRPr="008C621B">
        <w:rPr>
          <w:rFonts w:ascii="Calibri" w:hAnsi="Calibri" w:cs="Calibri"/>
          <w:sz w:val="24"/>
          <w:szCs w:val="28"/>
        </w:rPr>
        <w:t>навыки управление информацией и приемы</w:t>
      </w:r>
      <w:r w:rsidR="00CC5681" w:rsidRPr="008C621B">
        <w:rPr>
          <w:rFonts w:ascii="Calibri" w:hAnsi="Calibri" w:cs="Calibri"/>
          <w:sz w:val="24"/>
          <w:szCs w:val="28"/>
        </w:rPr>
        <w:t xml:space="preserve"> </w:t>
      </w:r>
      <w:r w:rsidRPr="008C621B">
        <w:rPr>
          <w:rFonts w:ascii="Calibri" w:hAnsi="Calibri" w:cs="Calibri"/>
          <w:sz w:val="24"/>
          <w:szCs w:val="28"/>
        </w:rPr>
        <w:t>информационно-описательной деятельности;</w:t>
      </w:r>
    </w:p>
    <w:p w:rsidR="00C26462" w:rsidRPr="008C621B" w:rsidRDefault="00C26462" w:rsidP="004E4D38">
      <w:pPr>
        <w:pStyle w:val="af"/>
        <w:numPr>
          <w:ilvl w:val="0"/>
          <w:numId w:val="15"/>
        </w:numPr>
        <w:tabs>
          <w:tab w:val="left" w:pos="709"/>
          <w:tab w:val="left" w:pos="993"/>
          <w:tab w:val="left" w:pos="1134"/>
          <w:tab w:val="left" w:pos="1276"/>
        </w:tabs>
        <w:spacing w:after="0"/>
        <w:ind w:left="0" w:firstLine="709"/>
        <w:rPr>
          <w:rFonts w:ascii="Calibri" w:hAnsi="Calibri" w:cs="Calibri"/>
          <w:sz w:val="24"/>
          <w:szCs w:val="28"/>
        </w:rPr>
      </w:pPr>
      <w:r w:rsidRPr="008C621B">
        <w:rPr>
          <w:rFonts w:ascii="Calibri" w:hAnsi="Calibri" w:cs="Calibri"/>
          <w:sz w:val="24"/>
          <w:szCs w:val="28"/>
        </w:rPr>
        <w:t>навыки грамотной письменной и устной речи.</w:t>
      </w:r>
    </w:p>
    <w:p w:rsidR="00C26462" w:rsidRPr="008C621B" w:rsidRDefault="00C26462" w:rsidP="000F7970">
      <w:pPr>
        <w:ind w:firstLine="709"/>
        <w:rPr>
          <w:rFonts w:cs="Calibri"/>
          <w:sz w:val="24"/>
          <w:szCs w:val="28"/>
        </w:rPr>
      </w:pPr>
      <w:r w:rsidRPr="008C621B">
        <w:rPr>
          <w:rFonts w:cs="Calibri"/>
          <w:sz w:val="24"/>
          <w:szCs w:val="28"/>
        </w:rPr>
        <w:t>Написание реферативного исследования требует самостоятельности и творч</w:t>
      </w:r>
      <w:r w:rsidRPr="008C621B">
        <w:rPr>
          <w:rFonts w:cs="Calibri"/>
          <w:sz w:val="24"/>
          <w:szCs w:val="28"/>
        </w:rPr>
        <w:t>е</w:t>
      </w:r>
      <w:r w:rsidRPr="008C621B">
        <w:rPr>
          <w:rFonts w:cs="Calibri"/>
          <w:sz w:val="24"/>
          <w:szCs w:val="28"/>
        </w:rPr>
        <w:t>ского подхода. Основной целью работы является раскрытие одной из тем, предложе</w:t>
      </w:r>
      <w:r w:rsidRPr="008C621B">
        <w:rPr>
          <w:rFonts w:cs="Calibri"/>
          <w:sz w:val="24"/>
          <w:szCs w:val="28"/>
        </w:rPr>
        <w:t>н</w:t>
      </w:r>
      <w:r w:rsidRPr="008C621B">
        <w:rPr>
          <w:rFonts w:cs="Calibri"/>
          <w:sz w:val="24"/>
          <w:szCs w:val="28"/>
        </w:rPr>
        <w:t xml:space="preserve">ных преподавателем или выбранных самим студентом, по согласованию с </w:t>
      </w:r>
      <w:r w:rsidRPr="008C621B">
        <w:rPr>
          <w:rFonts w:cs="Calibri"/>
          <w:sz w:val="24"/>
          <w:szCs w:val="28"/>
        </w:rPr>
        <w:lastRenderedPageBreak/>
        <w:t>преподав</w:t>
      </w:r>
      <w:r w:rsidRPr="008C621B">
        <w:rPr>
          <w:rFonts w:cs="Calibri"/>
          <w:sz w:val="24"/>
          <w:szCs w:val="28"/>
        </w:rPr>
        <w:t>а</w:t>
      </w:r>
      <w:r w:rsidRPr="008C621B">
        <w:rPr>
          <w:rFonts w:cs="Calibri"/>
          <w:sz w:val="24"/>
          <w:szCs w:val="28"/>
        </w:rPr>
        <w:t>телем. Основа реферата выполня</w:t>
      </w:r>
      <w:r w:rsidR="000040B3" w:rsidRPr="008C621B">
        <w:rPr>
          <w:rFonts w:cs="Calibri"/>
          <w:sz w:val="24"/>
          <w:szCs w:val="28"/>
        </w:rPr>
        <w:t>е</w:t>
      </w:r>
      <w:r w:rsidRPr="008C621B">
        <w:rPr>
          <w:rFonts w:cs="Calibri"/>
          <w:sz w:val="24"/>
          <w:szCs w:val="28"/>
        </w:rPr>
        <w:t>тся с и</w:t>
      </w:r>
      <w:r w:rsidRPr="008C621B">
        <w:rPr>
          <w:rFonts w:cs="Calibri"/>
          <w:sz w:val="24"/>
          <w:szCs w:val="28"/>
        </w:rPr>
        <w:t>с</w:t>
      </w:r>
      <w:r w:rsidRPr="008C621B">
        <w:rPr>
          <w:rFonts w:cs="Calibri"/>
          <w:sz w:val="24"/>
          <w:szCs w:val="28"/>
        </w:rPr>
        <w:t>пользованием учебной и научной литературы и обязательно подкрепляется материалами из научных статей журналов, которые д</w:t>
      </w:r>
      <w:r w:rsidRPr="008C621B">
        <w:rPr>
          <w:rFonts w:cs="Calibri"/>
          <w:sz w:val="24"/>
          <w:szCs w:val="28"/>
        </w:rPr>
        <w:t>о</w:t>
      </w:r>
      <w:r w:rsidRPr="008C621B">
        <w:rPr>
          <w:rFonts w:cs="Calibri"/>
          <w:sz w:val="24"/>
          <w:szCs w:val="28"/>
        </w:rPr>
        <w:t>ступны на сайтах нау</w:t>
      </w:r>
      <w:r w:rsidRPr="008C621B">
        <w:rPr>
          <w:rFonts w:cs="Calibri"/>
          <w:sz w:val="24"/>
          <w:szCs w:val="28"/>
        </w:rPr>
        <w:t>ч</w:t>
      </w:r>
      <w:r w:rsidRPr="008C621B">
        <w:rPr>
          <w:rFonts w:cs="Calibri"/>
          <w:sz w:val="24"/>
          <w:szCs w:val="28"/>
        </w:rPr>
        <w:t xml:space="preserve">ных баз данных, </w:t>
      </w:r>
      <w:r w:rsidRPr="008C621B">
        <w:rPr>
          <w:rFonts w:cs="Calibri"/>
          <w:i/>
          <w:sz w:val="24"/>
          <w:szCs w:val="28"/>
        </w:rPr>
        <w:t>поисковых систем, издательств</w:t>
      </w:r>
      <w:r w:rsidR="000040B3" w:rsidRPr="008C621B">
        <w:rPr>
          <w:rFonts w:cs="Calibri"/>
          <w:i/>
          <w:sz w:val="24"/>
          <w:szCs w:val="28"/>
        </w:rPr>
        <w:t>, в том числе и на сайте научной библиот</w:t>
      </w:r>
      <w:r w:rsidR="000040B3" w:rsidRPr="008C621B">
        <w:rPr>
          <w:rFonts w:cs="Calibri"/>
          <w:i/>
          <w:sz w:val="24"/>
          <w:szCs w:val="28"/>
        </w:rPr>
        <w:t>е</w:t>
      </w:r>
      <w:r w:rsidR="000040B3" w:rsidRPr="008C621B">
        <w:rPr>
          <w:rFonts w:cs="Calibri"/>
          <w:i/>
          <w:sz w:val="24"/>
          <w:szCs w:val="28"/>
        </w:rPr>
        <w:t>ки СФУ (</w:t>
      </w:r>
      <w:r w:rsidR="000040B3" w:rsidRPr="008C621B">
        <w:rPr>
          <w:rFonts w:cs="Calibri"/>
          <w:i/>
          <w:sz w:val="24"/>
          <w:szCs w:val="28"/>
          <w:lang w:val="en-US"/>
        </w:rPr>
        <w:t>www</w:t>
      </w:r>
      <w:r w:rsidR="000040B3" w:rsidRPr="008C621B">
        <w:rPr>
          <w:rFonts w:cs="Calibri"/>
          <w:i/>
          <w:sz w:val="24"/>
          <w:szCs w:val="28"/>
        </w:rPr>
        <w:t>.</w:t>
      </w:r>
      <w:r w:rsidR="000040B3" w:rsidRPr="008C621B">
        <w:rPr>
          <w:rFonts w:cs="Calibri"/>
          <w:i/>
          <w:sz w:val="24"/>
          <w:szCs w:val="28"/>
          <w:lang w:val="en-US"/>
        </w:rPr>
        <w:t>lib</w:t>
      </w:r>
      <w:r w:rsidR="000040B3" w:rsidRPr="008C621B">
        <w:rPr>
          <w:rFonts w:cs="Calibri"/>
          <w:i/>
          <w:sz w:val="24"/>
          <w:szCs w:val="28"/>
        </w:rPr>
        <w:t>.</w:t>
      </w:r>
      <w:r w:rsidR="000040B3" w:rsidRPr="008C621B">
        <w:rPr>
          <w:rFonts w:cs="Calibri"/>
          <w:i/>
          <w:sz w:val="24"/>
          <w:szCs w:val="28"/>
          <w:lang w:val="en-US"/>
        </w:rPr>
        <w:t>sfu</w:t>
      </w:r>
      <w:r w:rsidR="000040B3" w:rsidRPr="008C621B">
        <w:rPr>
          <w:rFonts w:cs="Calibri"/>
          <w:i/>
          <w:sz w:val="24"/>
          <w:szCs w:val="28"/>
        </w:rPr>
        <w:t>-</w:t>
      </w:r>
      <w:r w:rsidR="000040B3" w:rsidRPr="008C621B">
        <w:rPr>
          <w:rFonts w:cs="Calibri"/>
          <w:i/>
          <w:sz w:val="24"/>
          <w:szCs w:val="28"/>
          <w:lang w:val="en-US"/>
        </w:rPr>
        <w:t>kras</w:t>
      </w:r>
      <w:r w:rsidR="000040B3" w:rsidRPr="008C621B">
        <w:rPr>
          <w:rFonts w:cs="Calibri"/>
          <w:i/>
          <w:sz w:val="24"/>
          <w:szCs w:val="28"/>
        </w:rPr>
        <w:t>.</w:t>
      </w:r>
      <w:r w:rsidR="000040B3" w:rsidRPr="008C621B">
        <w:rPr>
          <w:rFonts w:cs="Calibri"/>
          <w:i/>
          <w:sz w:val="24"/>
          <w:szCs w:val="28"/>
          <w:lang w:val="en-US"/>
        </w:rPr>
        <w:t>ru</w:t>
      </w:r>
      <w:r w:rsidR="000040B3" w:rsidRPr="008C621B">
        <w:rPr>
          <w:rFonts w:cs="Calibri"/>
          <w:sz w:val="24"/>
          <w:szCs w:val="28"/>
        </w:rPr>
        <w:t>)</w:t>
      </w:r>
      <w:r w:rsidRPr="008C621B">
        <w:rPr>
          <w:rFonts w:cs="Calibri"/>
          <w:sz w:val="24"/>
          <w:szCs w:val="28"/>
        </w:rPr>
        <w:t>.</w:t>
      </w:r>
      <w:r w:rsidR="000040B3" w:rsidRPr="008C621B">
        <w:rPr>
          <w:rFonts w:cs="Calibri"/>
          <w:sz w:val="24"/>
          <w:szCs w:val="28"/>
        </w:rPr>
        <w:t xml:space="preserve"> </w:t>
      </w:r>
    </w:p>
    <w:p w:rsidR="00C26462" w:rsidRPr="008C621B" w:rsidRDefault="00C26462" w:rsidP="000F7970">
      <w:pPr>
        <w:ind w:firstLine="709"/>
        <w:rPr>
          <w:rFonts w:cs="Calibri"/>
          <w:sz w:val="24"/>
          <w:szCs w:val="28"/>
        </w:rPr>
      </w:pPr>
      <w:r w:rsidRPr="008C621B">
        <w:rPr>
          <w:rFonts w:cs="Calibri"/>
          <w:sz w:val="24"/>
          <w:szCs w:val="28"/>
        </w:rPr>
        <w:t>Тему реферата студент выбирает самостоятельно из представленных ниже (или предлагает свою) и утверждает у преподавателя в течени</w:t>
      </w:r>
      <w:r w:rsidR="00BC306B" w:rsidRPr="008C621B">
        <w:rPr>
          <w:rFonts w:cs="Calibri"/>
          <w:sz w:val="24"/>
          <w:szCs w:val="28"/>
        </w:rPr>
        <w:t>е</w:t>
      </w:r>
      <w:r w:rsidRPr="008C621B">
        <w:rPr>
          <w:rFonts w:cs="Calibri"/>
          <w:sz w:val="24"/>
          <w:szCs w:val="28"/>
        </w:rPr>
        <w:t xml:space="preserve"> первых двух недель обуч</w:t>
      </w:r>
      <w:r w:rsidRPr="008C621B">
        <w:rPr>
          <w:rFonts w:cs="Calibri"/>
          <w:sz w:val="24"/>
          <w:szCs w:val="28"/>
        </w:rPr>
        <w:t>е</w:t>
      </w:r>
      <w:r w:rsidRPr="008C621B">
        <w:rPr>
          <w:rFonts w:cs="Calibri"/>
          <w:sz w:val="24"/>
          <w:szCs w:val="28"/>
        </w:rPr>
        <w:t xml:space="preserve">ния. </w:t>
      </w:r>
    </w:p>
    <w:p w:rsidR="00C26462" w:rsidRPr="008C621B" w:rsidRDefault="00C26462" w:rsidP="000F7970">
      <w:pPr>
        <w:ind w:firstLine="709"/>
        <w:rPr>
          <w:rFonts w:cs="Calibri"/>
          <w:sz w:val="24"/>
          <w:szCs w:val="28"/>
        </w:rPr>
      </w:pPr>
      <w:r w:rsidRPr="008C621B">
        <w:rPr>
          <w:rFonts w:cs="Calibri"/>
          <w:sz w:val="24"/>
          <w:szCs w:val="28"/>
        </w:rPr>
        <w:t>Реферат должен быть оформлен в соответствии с требованиями оформления студенческих текстовых документов</w:t>
      </w:r>
      <w:r w:rsidR="00385D1E" w:rsidRPr="008C621B">
        <w:rPr>
          <w:rFonts w:cs="Calibri"/>
          <w:sz w:val="24"/>
          <w:szCs w:val="28"/>
        </w:rPr>
        <w:t xml:space="preserve">, </w:t>
      </w:r>
      <w:r w:rsidRPr="008C621B">
        <w:rPr>
          <w:rFonts w:cs="Calibri"/>
          <w:sz w:val="24"/>
          <w:szCs w:val="28"/>
        </w:rPr>
        <w:t>объемом не менее 20 машинописных страниц</w:t>
      </w:r>
      <w:r w:rsidR="00F6143A" w:rsidRPr="008C621B">
        <w:rPr>
          <w:rFonts w:cs="Calibri"/>
          <w:sz w:val="24"/>
          <w:szCs w:val="28"/>
        </w:rPr>
        <w:t>; реферат должен быть сдан</w:t>
      </w:r>
      <w:r w:rsidRPr="008C621B">
        <w:rPr>
          <w:rFonts w:cs="Calibri"/>
          <w:sz w:val="24"/>
          <w:szCs w:val="28"/>
        </w:rPr>
        <w:t xml:space="preserve"> к концу </w:t>
      </w:r>
      <w:r w:rsidR="00F6143A" w:rsidRPr="008C621B">
        <w:rPr>
          <w:rFonts w:cs="Calibri"/>
          <w:sz w:val="24"/>
          <w:szCs w:val="28"/>
        </w:rPr>
        <w:t>9-й</w:t>
      </w:r>
      <w:r w:rsidR="00CC5681" w:rsidRPr="008C621B">
        <w:rPr>
          <w:rFonts w:cs="Calibri"/>
          <w:sz w:val="24"/>
          <w:szCs w:val="28"/>
        </w:rPr>
        <w:t xml:space="preserve"> </w:t>
      </w:r>
      <w:r w:rsidR="00F6143A" w:rsidRPr="008C621B">
        <w:rPr>
          <w:rFonts w:cs="Calibri"/>
          <w:sz w:val="24"/>
          <w:szCs w:val="28"/>
        </w:rPr>
        <w:t xml:space="preserve">недели </w:t>
      </w:r>
      <w:r w:rsidRPr="008C621B">
        <w:rPr>
          <w:rFonts w:cs="Calibri"/>
          <w:sz w:val="24"/>
          <w:szCs w:val="28"/>
        </w:rPr>
        <w:t xml:space="preserve">семестра. </w:t>
      </w:r>
    </w:p>
    <w:p w:rsidR="00C26462" w:rsidRPr="008C621B" w:rsidRDefault="00C26462" w:rsidP="000F7970">
      <w:pPr>
        <w:ind w:firstLine="709"/>
        <w:rPr>
          <w:rFonts w:cs="Calibri"/>
          <w:sz w:val="24"/>
          <w:szCs w:val="28"/>
        </w:rPr>
      </w:pPr>
      <w:r w:rsidRPr="008C621B">
        <w:rPr>
          <w:rFonts w:cs="Calibri"/>
          <w:sz w:val="24"/>
          <w:szCs w:val="28"/>
        </w:rPr>
        <w:t xml:space="preserve">Реферат включает следующие структурные элементы: </w:t>
      </w:r>
      <w:r w:rsidRPr="008C621B">
        <w:rPr>
          <w:rFonts w:cs="Calibri"/>
          <w:i/>
          <w:sz w:val="24"/>
          <w:szCs w:val="28"/>
        </w:rPr>
        <w:t>Титульный лист</w:t>
      </w:r>
      <w:r w:rsidRPr="008C621B">
        <w:rPr>
          <w:rFonts w:cs="Calibri"/>
          <w:sz w:val="24"/>
          <w:szCs w:val="28"/>
        </w:rPr>
        <w:t xml:space="preserve">, </w:t>
      </w:r>
      <w:r w:rsidRPr="008C621B">
        <w:rPr>
          <w:rFonts w:cs="Calibri"/>
          <w:i/>
          <w:sz w:val="24"/>
          <w:szCs w:val="28"/>
        </w:rPr>
        <w:t>Соде</w:t>
      </w:r>
      <w:r w:rsidRPr="008C621B">
        <w:rPr>
          <w:rFonts w:cs="Calibri"/>
          <w:i/>
          <w:sz w:val="24"/>
          <w:szCs w:val="28"/>
        </w:rPr>
        <w:t>р</w:t>
      </w:r>
      <w:r w:rsidRPr="008C621B">
        <w:rPr>
          <w:rFonts w:cs="Calibri"/>
          <w:i/>
          <w:sz w:val="24"/>
          <w:szCs w:val="28"/>
        </w:rPr>
        <w:t>жание, Введение,</w:t>
      </w:r>
      <w:r w:rsidR="00CC5681" w:rsidRPr="008C621B">
        <w:rPr>
          <w:rFonts w:cs="Calibri"/>
          <w:i/>
          <w:sz w:val="24"/>
          <w:szCs w:val="28"/>
        </w:rPr>
        <w:t xml:space="preserve"> </w:t>
      </w:r>
      <w:r w:rsidRPr="008C621B">
        <w:rPr>
          <w:rFonts w:cs="Calibri"/>
          <w:i/>
          <w:sz w:val="24"/>
          <w:szCs w:val="28"/>
        </w:rPr>
        <w:t>Обзор литературы</w:t>
      </w:r>
      <w:r w:rsidRPr="008C621B">
        <w:rPr>
          <w:rFonts w:cs="Calibri"/>
          <w:sz w:val="24"/>
          <w:szCs w:val="28"/>
        </w:rPr>
        <w:t xml:space="preserve">, </w:t>
      </w:r>
      <w:r w:rsidRPr="008C621B">
        <w:rPr>
          <w:rFonts w:cs="Calibri"/>
          <w:i/>
          <w:sz w:val="24"/>
          <w:szCs w:val="28"/>
        </w:rPr>
        <w:t>Заключение</w:t>
      </w:r>
      <w:r w:rsidRPr="008C621B">
        <w:rPr>
          <w:rFonts w:cs="Calibri"/>
          <w:sz w:val="24"/>
          <w:szCs w:val="28"/>
        </w:rPr>
        <w:t xml:space="preserve">, </w:t>
      </w:r>
      <w:r w:rsidRPr="008C621B">
        <w:rPr>
          <w:rFonts w:cs="Calibri"/>
          <w:i/>
          <w:sz w:val="24"/>
          <w:szCs w:val="28"/>
        </w:rPr>
        <w:t>Библиографический список,</w:t>
      </w:r>
      <w:r w:rsidR="00CC5681" w:rsidRPr="008C621B">
        <w:rPr>
          <w:rFonts w:cs="Calibri"/>
          <w:i/>
          <w:sz w:val="24"/>
          <w:szCs w:val="28"/>
        </w:rPr>
        <w:t xml:space="preserve"> </w:t>
      </w:r>
      <w:r w:rsidRPr="008C621B">
        <w:rPr>
          <w:rFonts w:cs="Calibri"/>
          <w:i/>
          <w:sz w:val="24"/>
          <w:szCs w:val="28"/>
        </w:rPr>
        <w:t>Пр</w:t>
      </w:r>
      <w:r w:rsidRPr="008C621B">
        <w:rPr>
          <w:rFonts w:cs="Calibri"/>
          <w:i/>
          <w:sz w:val="24"/>
          <w:szCs w:val="28"/>
        </w:rPr>
        <w:t>и</w:t>
      </w:r>
      <w:r w:rsidRPr="008C621B">
        <w:rPr>
          <w:rFonts w:cs="Calibri"/>
          <w:i/>
          <w:sz w:val="24"/>
          <w:szCs w:val="28"/>
        </w:rPr>
        <w:t>ложения</w:t>
      </w:r>
      <w:r w:rsidRPr="008C621B">
        <w:rPr>
          <w:rFonts w:cs="Calibri"/>
          <w:sz w:val="24"/>
          <w:szCs w:val="28"/>
        </w:rPr>
        <w:t xml:space="preserve">. </w:t>
      </w:r>
    </w:p>
    <w:p w:rsidR="00C26462" w:rsidRPr="008C621B" w:rsidRDefault="00C26462" w:rsidP="000F7970">
      <w:pPr>
        <w:ind w:firstLine="709"/>
        <w:rPr>
          <w:rFonts w:cs="Calibri"/>
          <w:sz w:val="24"/>
        </w:rPr>
      </w:pPr>
      <w:r w:rsidRPr="008C621B">
        <w:rPr>
          <w:rFonts w:cs="Calibri"/>
          <w:sz w:val="24"/>
        </w:rPr>
        <w:t>Реферат должен сопровождаться библиографическим списком, который соста</w:t>
      </w:r>
      <w:r w:rsidRPr="008C621B">
        <w:rPr>
          <w:rFonts w:cs="Calibri"/>
          <w:sz w:val="24"/>
        </w:rPr>
        <w:t>в</w:t>
      </w:r>
      <w:r w:rsidRPr="008C621B">
        <w:rPr>
          <w:rFonts w:cs="Calibri"/>
          <w:sz w:val="24"/>
        </w:rPr>
        <w:t>ляют в соответствии с ГОСТ 7.1</w:t>
      </w:r>
      <w:r w:rsidRPr="008C621B">
        <w:rPr>
          <w:rFonts w:cs="Calibri"/>
          <w:sz w:val="24"/>
        </w:rPr>
        <w:sym w:font="Symbol" w:char="F02D"/>
      </w:r>
      <w:r w:rsidRPr="008C621B">
        <w:rPr>
          <w:rFonts w:cs="Calibri"/>
          <w:sz w:val="24"/>
        </w:rPr>
        <w:t>2003 «Библиографическая запись. Би</w:t>
      </w:r>
      <w:r w:rsidRPr="008C621B">
        <w:rPr>
          <w:rFonts w:cs="Calibri"/>
          <w:sz w:val="24"/>
        </w:rPr>
        <w:t>б</w:t>
      </w:r>
      <w:r w:rsidRPr="008C621B">
        <w:rPr>
          <w:rFonts w:cs="Calibri"/>
          <w:sz w:val="24"/>
        </w:rPr>
        <w:t xml:space="preserve">лиографическое описание». </w:t>
      </w:r>
    </w:p>
    <w:p w:rsidR="001C6A9E" w:rsidRPr="008C621B" w:rsidRDefault="00C26462" w:rsidP="00F7545F">
      <w:pPr>
        <w:ind w:firstLine="709"/>
        <w:rPr>
          <w:rFonts w:cs="Calibri"/>
          <w:sz w:val="24"/>
          <w:szCs w:val="28"/>
        </w:rPr>
      </w:pPr>
      <w:r w:rsidRPr="008C621B">
        <w:rPr>
          <w:rFonts w:cs="Calibri"/>
          <w:sz w:val="24"/>
          <w:szCs w:val="28"/>
        </w:rPr>
        <w:t>Для защиты реферата студент готовит презентационные материалы, С правил</w:t>
      </w:r>
      <w:r w:rsidRPr="008C621B">
        <w:rPr>
          <w:rFonts w:cs="Calibri"/>
          <w:sz w:val="24"/>
          <w:szCs w:val="28"/>
        </w:rPr>
        <w:t>а</w:t>
      </w:r>
      <w:r w:rsidRPr="008C621B">
        <w:rPr>
          <w:rFonts w:cs="Calibri"/>
          <w:sz w:val="24"/>
          <w:szCs w:val="28"/>
        </w:rPr>
        <w:t>ми применения интерактивных технических средств обучения при подготовке рефер</w:t>
      </w:r>
      <w:r w:rsidRPr="008C621B">
        <w:rPr>
          <w:rFonts w:cs="Calibri"/>
          <w:sz w:val="24"/>
          <w:szCs w:val="28"/>
        </w:rPr>
        <w:t>а</w:t>
      </w:r>
      <w:r w:rsidRPr="008C621B">
        <w:rPr>
          <w:rFonts w:cs="Calibri"/>
          <w:sz w:val="24"/>
          <w:szCs w:val="28"/>
        </w:rPr>
        <w:t>тов можно в практическ</w:t>
      </w:r>
      <w:r w:rsidR="00802D46" w:rsidRPr="008C621B">
        <w:rPr>
          <w:rFonts w:cs="Calibri"/>
          <w:sz w:val="24"/>
          <w:szCs w:val="28"/>
        </w:rPr>
        <w:t>о</w:t>
      </w:r>
      <w:r w:rsidRPr="008C621B">
        <w:rPr>
          <w:rFonts w:cs="Calibri"/>
          <w:sz w:val="24"/>
          <w:szCs w:val="28"/>
        </w:rPr>
        <w:t>м руководстве «Интерактивные технические средства обуч</w:t>
      </w:r>
      <w:r w:rsidRPr="008C621B">
        <w:rPr>
          <w:rFonts w:cs="Calibri"/>
          <w:sz w:val="24"/>
          <w:szCs w:val="28"/>
        </w:rPr>
        <w:t>е</w:t>
      </w:r>
      <w:r w:rsidRPr="008C621B">
        <w:rPr>
          <w:rFonts w:cs="Calibri"/>
          <w:sz w:val="24"/>
          <w:szCs w:val="28"/>
        </w:rPr>
        <w:t>ния»</w:t>
      </w:r>
      <w:r w:rsidR="001C6A9E" w:rsidRPr="008C621B">
        <w:rPr>
          <w:rFonts w:cs="Calibri"/>
          <w:sz w:val="24"/>
          <w:szCs w:val="28"/>
        </w:rPr>
        <w:t>.</w:t>
      </w:r>
      <w:r w:rsidRPr="008C621B">
        <w:rPr>
          <w:rFonts w:cs="Calibri"/>
          <w:sz w:val="24"/>
          <w:szCs w:val="28"/>
        </w:rPr>
        <w:t xml:space="preserve"> При подготовке рефератов рекомендуется использовать лицензионное пр</w:t>
      </w:r>
      <w:r w:rsidRPr="008C621B">
        <w:rPr>
          <w:rFonts w:cs="Calibri"/>
          <w:sz w:val="24"/>
          <w:szCs w:val="28"/>
        </w:rPr>
        <w:t>о</w:t>
      </w:r>
      <w:r w:rsidRPr="008C621B">
        <w:rPr>
          <w:rFonts w:cs="Calibri"/>
          <w:sz w:val="24"/>
          <w:szCs w:val="28"/>
        </w:rPr>
        <w:t>граммное обеспеч</w:t>
      </w:r>
      <w:r w:rsidRPr="008C621B">
        <w:rPr>
          <w:rFonts w:cs="Calibri"/>
          <w:sz w:val="24"/>
          <w:szCs w:val="28"/>
        </w:rPr>
        <w:t>е</w:t>
      </w:r>
      <w:r w:rsidRPr="008C621B">
        <w:rPr>
          <w:rFonts w:cs="Calibri"/>
          <w:sz w:val="24"/>
          <w:szCs w:val="28"/>
        </w:rPr>
        <w:t>ние СФУ</w:t>
      </w:r>
      <w:r w:rsidR="001C6A9E" w:rsidRPr="008C621B">
        <w:rPr>
          <w:rFonts w:cs="Calibri"/>
          <w:sz w:val="24"/>
          <w:szCs w:val="28"/>
        </w:rPr>
        <w:t>.</w:t>
      </w:r>
    </w:p>
    <w:p w:rsidR="00EB34E8" w:rsidRPr="008C621B" w:rsidRDefault="00EB34E8" w:rsidP="00F7545F">
      <w:pPr>
        <w:ind w:firstLine="709"/>
        <w:rPr>
          <w:rFonts w:cs="Calibri"/>
          <w:sz w:val="24"/>
          <w:szCs w:val="28"/>
        </w:rPr>
      </w:pPr>
    </w:p>
    <w:p w:rsidR="00EB34E8" w:rsidRPr="008C621B" w:rsidRDefault="00EB34E8" w:rsidP="00F7545F">
      <w:pPr>
        <w:ind w:firstLine="709"/>
        <w:rPr>
          <w:rFonts w:cs="Calibri"/>
          <w:sz w:val="24"/>
          <w:szCs w:val="28"/>
        </w:rPr>
      </w:pPr>
      <w:r w:rsidRPr="008C621B">
        <w:rPr>
          <w:rFonts w:cs="Calibri"/>
          <w:sz w:val="24"/>
          <w:szCs w:val="28"/>
        </w:rPr>
        <w:t>Примерные темы реферата приведены ниже.</w:t>
      </w:r>
    </w:p>
    <w:p w:rsidR="003B53D5" w:rsidRPr="008C621B" w:rsidRDefault="003B53D5" w:rsidP="004E4D38">
      <w:pPr>
        <w:numPr>
          <w:ilvl w:val="0"/>
          <w:numId w:val="13"/>
        </w:numPr>
        <w:tabs>
          <w:tab w:val="left" w:pos="1134"/>
          <w:tab w:val="left" w:pos="1276"/>
        </w:tabs>
        <w:ind w:left="0" w:firstLine="709"/>
        <w:rPr>
          <w:rFonts w:cs="Calibri"/>
          <w:sz w:val="24"/>
        </w:rPr>
      </w:pPr>
      <w:r w:rsidRPr="008C621B">
        <w:rPr>
          <w:rFonts w:cs="Calibri"/>
          <w:sz w:val="24"/>
        </w:rPr>
        <w:t>Промышленные аппараты для сбраживания стоков. Септиктенки. Анаэро</w:t>
      </w:r>
      <w:r w:rsidRPr="008C621B">
        <w:rPr>
          <w:rFonts w:cs="Calibri"/>
          <w:sz w:val="24"/>
        </w:rPr>
        <w:t>б</w:t>
      </w:r>
      <w:r w:rsidRPr="008C621B">
        <w:rPr>
          <w:rFonts w:cs="Calibri"/>
          <w:sz w:val="24"/>
        </w:rPr>
        <w:t xml:space="preserve">ный биофильтр. Характеристики биоплёнки и активного ила. </w:t>
      </w:r>
    </w:p>
    <w:p w:rsidR="003B53D5" w:rsidRPr="008C621B" w:rsidRDefault="003B53D5" w:rsidP="004E4D38">
      <w:pPr>
        <w:numPr>
          <w:ilvl w:val="0"/>
          <w:numId w:val="13"/>
        </w:numPr>
        <w:tabs>
          <w:tab w:val="left" w:pos="1134"/>
          <w:tab w:val="left" w:pos="1276"/>
        </w:tabs>
        <w:ind w:left="0" w:firstLine="709"/>
        <w:rPr>
          <w:rFonts w:cs="Calibri"/>
          <w:sz w:val="24"/>
        </w:rPr>
      </w:pPr>
      <w:r w:rsidRPr="008C621B">
        <w:rPr>
          <w:rFonts w:cs="Calibri"/>
          <w:sz w:val="24"/>
        </w:rPr>
        <w:t>Метанотенки и биометаногенез как процесс ликвидации отходов и эколог</w:t>
      </w:r>
      <w:r w:rsidRPr="008C621B">
        <w:rPr>
          <w:rFonts w:cs="Calibri"/>
          <w:sz w:val="24"/>
        </w:rPr>
        <w:t>и</w:t>
      </w:r>
      <w:r w:rsidRPr="008C621B">
        <w:rPr>
          <w:rFonts w:cs="Calibri"/>
          <w:sz w:val="24"/>
        </w:rPr>
        <w:t>ческий метод получения энергоносителей. Типы и устройство метан</w:t>
      </w:r>
      <w:r w:rsidRPr="008C621B">
        <w:rPr>
          <w:rFonts w:cs="Calibri"/>
          <w:sz w:val="24"/>
        </w:rPr>
        <w:t>о</w:t>
      </w:r>
      <w:r w:rsidRPr="008C621B">
        <w:rPr>
          <w:rFonts w:cs="Calibri"/>
          <w:sz w:val="24"/>
        </w:rPr>
        <w:t>тенков.</w:t>
      </w:r>
    </w:p>
    <w:p w:rsidR="003B53D5" w:rsidRPr="008C621B" w:rsidRDefault="003B53D5" w:rsidP="004E4D38">
      <w:pPr>
        <w:numPr>
          <w:ilvl w:val="0"/>
          <w:numId w:val="13"/>
        </w:numPr>
        <w:tabs>
          <w:tab w:val="left" w:pos="1134"/>
          <w:tab w:val="left" w:pos="1276"/>
        </w:tabs>
        <w:ind w:left="0" w:firstLine="709"/>
        <w:rPr>
          <w:rFonts w:cs="Calibri"/>
          <w:sz w:val="24"/>
        </w:rPr>
      </w:pPr>
      <w:r w:rsidRPr="008C621B">
        <w:rPr>
          <w:rFonts w:cs="Calibri"/>
          <w:sz w:val="24"/>
        </w:rPr>
        <w:lastRenderedPageBreak/>
        <w:t>Принципы и подходы для очистки газо-воздушных выбросов. Типы биокат</w:t>
      </w:r>
      <w:r w:rsidRPr="008C621B">
        <w:rPr>
          <w:rFonts w:cs="Calibri"/>
          <w:sz w:val="24"/>
        </w:rPr>
        <w:t>а</w:t>
      </w:r>
      <w:r w:rsidRPr="008C621B">
        <w:rPr>
          <w:rFonts w:cs="Calibri"/>
          <w:sz w:val="24"/>
        </w:rPr>
        <w:t>лизат</w:t>
      </w:r>
      <w:r w:rsidRPr="008C621B">
        <w:rPr>
          <w:rFonts w:cs="Calibri"/>
          <w:sz w:val="24"/>
        </w:rPr>
        <w:t>о</w:t>
      </w:r>
      <w:r w:rsidRPr="008C621B">
        <w:rPr>
          <w:rFonts w:cs="Calibri"/>
          <w:sz w:val="24"/>
        </w:rPr>
        <w:t xml:space="preserve">ров и аппаратов для данных процессов. </w:t>
      </w:r>
    </w:p>
    <w:p w:rsidR="003B53D5" w:rsidRPr="008C621B" w:rsidRDefault="003B53D5" w:rsidP="004E4D38">
      <w:pPr>
        <w:numPr>
          <w:ilvl w:val="0"/>
          <w:numId w:val="13"/>
        </w:numPr>
        <w:tabs>
          <w:tab w:val="left" w:pos="1134"/>
          <w:tab w:val="left" w:pos="1276"/>
        </w:tabs>
        <w:ind w:left="0" w:firstLine="709"/>
        <w:rPr>
          <w:rFonts w:cs="Calibri"/>
          <w:sz w:val="24"/>
          <w:szCs w:val="28"/>
        </w:rPr>
      </w:pPr>
      <w:r w:rsidRPr="008C621B">
        <w:rPr>
          <w:rFonts w:cs="Calibri"/>
          <w:sz w:val="24"/>
          <w:szCs w:val="28"/>
        </w:rPr>
        <w:t xml:space="preserve">Трансгенные микроорганизмы </w:t>
      </w:r>
      <w:r w:rsidR="00CC5681" w:rsidRPr="008C621B">
        <w:rPr>
          <w:rFonts w:cs="Calibri"/>
          <w:sz w:val="24"/>
          <w:szCs w:val="28"/>
        </w:rPr>
        <w:t>–</w:t>
      </w:r>
      <w:r w:rsidRPr="008C621B">
        <w:rPr>
          <w:rFonts w:cs="Calibri"/>
          <w:sz w:val="24"/>
          <w:szCs w:val="28"/>
        </w:rPr>
        <w:t xml:space="preserve"> эффективные биодеструкторы ксенобиот</w:t>
      </w:r>
      <w:r w:rsidRPr="008C621B">
        <w:rPr>
          <w:rFonts w:cs="Calibri"/>
          <w:sz w:val="24"/>
          <w:szCs w:val="28"/>
        </w:rPr>
        <w:t>и</w:t>
      </w:r>
      <w:r w:rsidRPr="008C621B">
        <w:rPr>
          <w:rFonts w:cs="Calibri"/>
          <w:sz w:val="24"/>
          <w:szCs w:val="28"/>
        </w:rPr>
        <w:t xml:space="preserve">ков. </w:t>
      </w:r>
    </w:p>
    <w:p w:rsidR="003B53D5" w:rsidRPr="008C621B" w:rsidRDefault="003B53D5" w:rsidP="004E4D38">
      <w:pPr>
        <w:numPr>
          <w:ilvl w:val="0"/>
          <w:numId w:val="13"/>
        </w:numPr>
        <w:tabs>
          <w:tab w:val="left" w:pos="1134"/>
          <w:tab w:val="left" w:pos="1276"/>
        </w:tabs>
        <w:ind w:left="0" w:firstLine="709"/>
        <w:rPr>
          <w:rFonts w:cs="Calibri"/>
          <w:sz w:val="24"/>
        </w:rPr>
      </w:pPr>
      <w:r w:rsidRPr="008C621B">
        <w:rPr>
          <w:rFonts w:cs="Calibri"/>
          <w:sz w:val="24"/>
        </w:rPr>
        <w:t>Процессы очистки сточных вод. Качество воды и методы очистки</w:t>
      </w:r>
    </w:p>
    <w:p w:rsidR="003B53D5" w:rsidRPr="008C621B" w:rsidRDefault="003B53D5" w:rsidP="004E4D38">
      <w:pPr>
        <w:numPr>
          <w:ilvl w:val="0"/>
          <w:numId w:val="13"/>
        </w:numPr>
        <w:tabs>
          <w:tab w:val="left" w:pos="1134"/>
          <w:tab w:val="left" w:pos="1276"/>
        </w:tabs>
        <w:ind w:left="0" w:firstLine="709"/>
        <w:rPr>
          <w:rFonts w:cs="Calibri"/>
          <w:sz w:val="24"/>
        </w:rPr>
      </w:pPr>
      <w:r w:rsidRPr="008C621B">
        <w:rPr>
          <w:rFonts w:cs="Calibri"/>
          <w:sz w:val="24"/>
        </w:rPr>
        <w:t>Биоремедиация окружающей среды: биодеградация тяжелых металлов, очистка от нефти и нефтепродуктов, биоремедиация атмосферы</w:t>
      </w:r>
    </w:p>
    <w:p w:rsidR="003B53D5" w:rsidRPr="008C621B" w:rsidRDefault="003B53D5" w:rsidP="004E4D38">
      <w:pPr>
        <w:numPr>
          <w:ilvl w:val="0"/>
          <w:numId w:val="13"/>
        </w:numPr>
        <w:tabs>
          <w:tab w:val="left" w:pos="1134"/>
          <w:tab w:val="left" w:pos="1276"/>
        </w:tabs>
        <w:ind w:left="0" w:firstLine="709"/>
        <w:rPr>
          <w:rFonts w:cs="Calibri"/>
          <w:sz w:val="24"/>
        </w:rPr>
      </w:pPr>
      <w:r w:rsidRPr="008C621B">
        <w:rPr>
          <w:rFonts w:cs="Calibri"/>
          <w:sz w:val="24"/>
        </w:rPr>
        <w:t>Биопрепараты, используемые при биоремедиации окружающей среды: х</w:t>
      </w:r>
      <w:r w:rsidRPr="008C621B">
        <w:rPr>
          <w:rFonts w:cs="Calibri"/>
          <w:sz w:val="24"/>
        </w:rPr>
        <w:t>а</w:t>
      </w:r>
      <w:r w:rsidRPr="008C621B">
        <w:rPr>
          <w:rFonts w:cs="Calibri"/>
          <w:sz w:val="24"/>
        </w:rPr>
        <w:t>рактеристика биопрепаратов МИКРОЗИМ (ТМ); характеристика биопрепарата «ЭКОП</w:t>
      </w:r>
      <w:r w:rsidRPr="008C621B">
        <w:rPr>
          <w:rFonts w:cs="Calibri"/>
          <w:sz w:val="24"/>
        </w:rPr>
        <w:t>А</w:t>
      </w:r>
      <w:r w:rsidRPr="008C621B">
        <w:rPr>
          <w:rFonts w:cs="Calibri"/>
          <w:sz w:val="24"/>
        </w:rPr>
        <w:t>ДИН».</w:t>
      </w:r>
    </w:p>
    <w:p w:rsidR="003B53D5" w:rsidRPr="008C621B" w:rsidRDefault="003B53D5" w:rsidP="004E4D38">
      <w:pPr>
        <w:numPr>
          <w:ilvl w:val="0"/>
          <w:numId w:val="13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ind w:left="0" w:firstLine="709"/>
        <w:textAlignment w:val="baseline"/>
        <w:rPr>
          <w:rFonts w:cs="Calibri"/>
          <w:sz w:val="24"/>
          <w:szCs w:val="28"/>
        </w:rPr>
      </w:pPr>
      <w:r w:rsidRPr="008C621B">
        <w:rPr>
          <w:rFonts w:cs="Calibri"/>
          <w:sz w:val="24"/>
          <w:szCs w:val="28"/>
        </w:rPr>
        <w:t>Биоудоборения: характеристика, принципы получения и прим</w:t>
      </w:r>
      <w:r w:rsidRPr="008C621B">
        <w:rPr>
          <w:rFonts w:cs="Calibri"/>
          <w:sz w:val="24"/>
          <w:szCs w:val="28"/>
        </w:rPr>
        <w:t>е</w:t>
      </w:r>
      <w:r w:rsidRPr="008C621B">
        <w:rPr>
          <w:rFonts w:cs="Calibri"/>
          <w:sz w:val="24"/>
          <w:szCs w:val="28"/>
        </w:rPr>
        <w:t xml:space="preserve">нения </w:t>
      </w:r>
    </w:p>
    <w:p w:rsidR="003B53D5" w:rsidRPr="008C621B" w:rsidRDefault="003B53D5" w:rsidP="004E4D38">
      <w:pPr>
        <w:numPr>
          <w:ilvl w:val="0"/>
          <w:numId w:val="13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ind w:left="0" w:firstLine="709"/>
        <w:textAlignment w:val="baseline"/>
        <w:rPr>
          <w:rFonts w:cs="Calibri"/>
          <w:sz w:val="24"/>
          <w:szCs w:val="28"/>
        </w:rPr>
      </w:pPr>
      <w:r w:rsidRPr="008C621B">
        <w:rPr>
          <w:rFonts w:cs="Calibri"/>
          <w:sz w:val="24"/>
          <w:szCs w:val="28"/>
        </w:rPr>
        <w:t xml:space="preserve">Биогербициды: принципы получения и применения </w:t>
      </w:r>
    </w:p>
    <w:p w:rsidR="003B53D5" w:rsidRPr="008C621B" w:rsidRDefault="003B53D5" w:rsidP="004E4D38">
      <w:pPr>
        <w:numPr>
          <w:ilvl w:val="0"/>
          <w:numId w:val="13"/>
        </w:numPr>
        <w:tabs>
          <w:tab w:val="left" w:pos="1134"/>
          <w:tab w:val="left" w:pos="1276"/>
        </w:tabs>
        <w:ind w:left="0" w:firstLine="709"/>
        <w:rPr>
          <w:rFonts w:cs="Calibri"/>
          <w:sz w:val="24"/>
          <w:szCs w:val="28"/>
        </w:rPr>
      </w:pPr>
      <w:r w:rsidRPr="008C621B">
        <w:rPr>
          <w:rFonts w:cs="Calibri"/>
          <w:sz w:val="24"/>
          <w:szCs w:val="28"/>
        </w:rPr>
        <w:t>Количественный биомониторинг техногенного загрязнения окружающей среды.</w:t>
      </w:r>
    </w:p>
    <w:p w:rsidR="003B53D5" w:rsidRPr="008C621B" w:rsidRDefault="003B53D5" w:rsidP="004E4D38">
      <w:pPr>
        <w:pStyle w:val="af8"/>
        <w:numPr>
          <w:ilvl w:val="0"/>
          <w:numId w:val="13"/>
        </w:numPr>
        <w:tabs>
          <w:tab w:val="left" w:pos="1134"/>
          <w:tab w:val="left" w:pos="1276"/>
        </w:tabs>
        <w:ind w:left="0" w:firstLine="709"/>
        <w:jc w:val="both"/>
        <w:rPr>
          <w:rFonts w:ascii="Calibri" w:hAnsi="Calibri" w:cs="Calibri"/>
          <w:sz w:val="24"/>
          <w:szCs w:val="28"/>
        </w:rPr>
      </w:pPr>
      <w:r w:rsidRPr="008C621B">
        <w:rPr>
          <w:rFonts w:ascii="Calibri" w:hAnsi="Calibri" w:cs="Calibri"/>
          <w:sz w:val="24"/>
          <w:szCs w:val="28"/>
        </w:rPr>
        <w:t>Оценка экологической результативности, основные этапы.</w:t>
      </w:r>
      <w:r w:rsidR="00CC5681" w:rsidRPr="008C621B">
        <w:rPr>
          <w:rFonts w:ascii="Calibri" w:hAnsi="Calibri" w:cs="Calibri"/>
          <w:sz w:val="24"/>
          <w:szCs w:val="28"/>
        </w:rPr>
        <w:t xml:space="preserve"> </w:t>
      </w:r>
    </w:p>
    <w:p w:rsidR="003B53D5" w:rsidRPr="008C621B" w:rsidRDefault="003B53D5" w:rsidP="004E4D38">
      <w:pPr>
        <w:numPr>
          <w:ilvl w:val="0"/>
          <w:numId w:val="13"/>
        </w:numPr>
        <w:tabs>
          <w:tab w:val="left" w:pos="1134"/>
          <w:tab w:val="left" w:pos="1276"/>
        </w:tabs>
        <w:ind w:left="0" w:firstLine="709"/>
        <w:rPr>
          <w:rFonts w:cs="Calibri"/>
          <w:sz w:val="24"/>
        </w:rPr>
      </w:pPr>
      <w:r w:rsidRPr="008C621B">
        <w:rPr>
          <w:rFonts w:cs="Calibri"/>
          <w:sz w:val="24"/>
        </w:rPr>
        <w:t>Критерии проектирования биотехнологических процессов очистки. Акти</w:t>
      </w:r>
      <w:r w:rsidRPr="008C621B">
        <w:rPr>
          <w:rFonts w:cs="Calibri"/>
          <w:sz w:val="24"/>
        </w:rPr>
        <w:t>в</w:t>
      </w:r>
      <w:r w:rsidRPr="008C621B">
        <w:rPr>
          <w:rFonts w:cs="Calibri"/>
          <w:sz w:val="24"/>
        </w:rPr>
        <w:t xml:space="preserve">ный ил – составляющие и химизм действия. </w:t>
      </w:r>
    </w:p>
    <w:p w:rsidR="003B53D5" w:rsidRPr="008C621B" w:rsidRDefault="003B53D5" w:rsidP="004E4D38">
      <w:pPr>
        <w:numPr>
          <w:ilvl w:val="0"/>
          <w:numId w:val="13"/>
        </w:numPr>
        <w:tabs>
          <w:tab w:val="left" w:pos="1134"/>
          <w:tab w:val="left" w:pos="1276"/>
        </w:tabs>
        <w:ind w:left="0" w:firstLine="709"/>
        <w:rPr>
          <w:rFonts w:cs="Calibri"/>
          <w:sz w:val="24"/>
          <w:szCs w:val="28"/>
        </w:rPr>
      </w:pPr>
      <w:r w:rsidRPr="008C621B">
        <w:rPr>
          <w:rFonts w:cs="Calibri"/>
          <w:sz w:val="24"/>
        </w:rPr>
        <w:t>Ликвидация и переработка твердых бытовых отходов. Биометаногенез и компостирование – микробиология, биохимия и параметры процесса. Обезврежив</w:t>
      </w:r>
      <w:r w:rsidRPr="008C621B">
        <w:rPr>
          <w:rFonts w:cs="Calibri"/>
          <w:sz w:val="24"/>
        </w:rPr>
        <w:t>а</w:t>
      </w:r>
      <w:r w:rsidRPr="008C621B">
        <w:rPr>
          <w:rFonts w:cs="Calibri"/>
          <w:sz w:val="24"/>
        </w:rPr>
        <w:t xml:space="preserve">ние токсических продуктов. </w:t>
      </w:r>
    </w:p>
    <w:p w:rsidR="00EB34E8" w:rsidRPr="008C621B" w:rsidRDefault="003B53D5" w:rsidP="004E4D38">
      <w:pPr>
        <w:numPr>
          <w:ilvl w:val="0"/>
          <w:numId w:val="13"/>
        </w:numPr>
        <w:tabs>
          <w:tab w:val="left" w:pos="1134"/>
          <w:tab w:val="left" w:pos="1276"/>
        </w:tabs>
        <w:ind w:left="0" w:firstLine="709"/>
        <w:jc w:val="left"/>
        <w:rPr>
          <w:rFonts w:cs="Calibri"/>
          <w:sz w:val="24"/>
          <w:szCs w:val="28"/>
        </w:rPr>
      </w:pPr>
      <w:r w:rsidRPr="008C621B">
        <w:rPr>
          <w:rFonts w:cs="Calibri"/>
          <w:sz w:val="24"/>
          <w:szCs w:val="28"/>
        </w:rPr>
        <w:t>Метод оценки жизненного цикла продукта: история возникновения, цель использования, преимущества и недостатки</w:t>
      </w:r>
      <w:r w:rsidR="000304A4" w:rsidRPr="008C621B">
        <w:rPr>
          <w:rFonts w:cs="Calibri"/>
          <w:sz w:val="24"/>
          <w:szCs w:val="28"/>
        </w:rPr>
        <w:t>.</w:t>
      </w:r>
      <w:r w:rsidR="00EB34E8" w:rsidRPr="008C621B">
        <w:rPr>
          <w:rFonts w:cs="Calibri"/>
          <w:sz w:val="24"/>
          <w:szCs w:val="28"/>
        </w:rPr>
        <w:t xml:space="preserve"> </w:t>
      </w:r>
    </w:p>
    <w:p w:rsidR="00802D46" w:rsidRPr="00692346" w:rsidRDefault="00802D46" w:rsidP="00802D46">
      <w:pPr>
        <w:pStyle w:val="2"/>
      </w:pPr>
      <w:bookmarkStart w:id="31" w:name="_Toc338078620"/>
      <w:bookmarkStart w:id="32" w:name="_Toc342843946"/>
      <w:r w:rsidRPr="00692346">
        <w:lastRenderedPageBreak/>
        <w:t xml:space="preserve">Содержание </w:t>
      </w:r>
      <w:r w:rsidRPr="00802D46">
        <w:t>модулей</w:t>
      </w:r>
      <w:r w:rsidRPr="00692346">
        <w:t xml:space="preserve"> дисциплин при использовании системы зачетных ед</w:t>
      </w:r>
      <w:r w:rsidRPr="00692346">
        <w:t>и</w:t>
      </w:r>
      <w:r w:rsidRPr="00692346">
        <w:t>ниц</w:t>
      </w:r>
      <w:bookmarkEnd w:id="31"/>
      <w:bookmarkEnd w:id="32"/>
    </w:p>
    <w:p w:rsidR="00C26462" w:rsidRPr="000F7970" w:rsidRDefault="00802D46" w:rsidP="000304A4">
      <w:pPr>
        <w:ind w:firstLine="426"/>
        <w:rPr>
          <w:szCs w:val="28"/>
        </w:rPr>
      </w:pPr>
      <w:r w:rsidRPr="00217690">
        <w:rPr>
          <w:sz w:val="24"/>
        </w:rPr>
        <w:t>Структура и содержание модулей дисциплины приведены в прил. 2</w:t>
      </w:r>
      <w:r w:rsidRPr="00692346">
        <w:rPr>
          <w:b/>
        </w:rPr>
        <w:t>.</w:t>
      </w:r>
    </w:p>
    <w:p w:rsidR="00C2269D" w:rsidRPr="000F7970" w:rsidRDefault="00C2269D" w:rsidP="007554CC">
      <w:pPr>
        <w:pStyle w:val="1"/>
      </w:pPr>
      <w:bookmarkStart w:id="33" w:name="_Toc342843947"/>
      <w:r w:rsidRPr="000F7970">
        <w:t>Учебно-методические материалы по дисципл</w:t>
      </w:r>
      <w:r w:rsidRPr="000F7970">
        <w:t>и</w:t>
      </w:r>
      <w:r w:rsidRPr="000F7970">
        <w:t>не</w:t>
      </w:r>
      <w:bookmarkEnd w:id="33"/>
    </w:p>
    <w:p w:rsidR="00C25A9A" w:rsidRPr="00C25A9A" w:rsidRDefault="00C25A9A" w:rsidP="004E4D38">
      <w:pPr>
        <w:pStyle w:val="afc"/>
        <w:keepNext/>
        <w:keepLines/>
        <w:numPr>
          <w:ilvl w:val="0"/>
          <w:numId w:val="12"/>
        </w:numPr>
        <w:tabs>
          <w:tab w:val="left" w:pos="1134"/>
          <w:tab w:val="left" w:pos="1276"/>
        </w:tabs>
        <w:spacing w:before="200" w:after="240" w:line="276" w:lineRule="auto"/>
        <w:contextualSpacing w:val="0"/>
        <w:jc w:val="left"/>
        <w:outlineLvl w:val="1"/>
        <w:rPr>
          <w:rFonts w:ascii="Times New Roman" w:eastAsia="Times New Roman" w:hAnsi="Times New Roman"/>
          <w:b/>
          <w:vanish/>
          <w:sz w:val="28"/>
          <w:szCs w:val="28"/>
        </w:rPr>
      </w:pPr>
      <w:bookmarkStart w:id="34" w:name="_Toc342482092"/>
      <w:bookmarkStart w:id="35" w:name="_Toc342482118"/>
      <w:bookmarkStart w:id="36" w:name="_Toc342509542"/>
      <w:bookmarkStart w:id="37" w:name="_Toc342551453"/>
      <w:bookmarkStart w:id="38" w:name="_Toc342571284"/>
      <w:bookmarkStart w:id="39" w:name="_Toc342843776"/>
      <w:bookmarkStart w:id="40" w:name="_Toc342843869"/>
      <w:bookmarkStart w:id="41" w:name="_Toc342843948"/>
      <w:bookmarkEnd w:id="34"/>
      <w:bookmarkEnd w:id="35"/>
      <w:bookmarkEnd w:id="36"/>
      <w:bookmarkEnd w:id="37"/>
      <w:bookmarkEnd w:id="38"/>
      <w:bookmarkEnd w:id="39"/>
      <w:bookmarkEnd w:id="40"/>
      <w:bookmarkEnd w:id="41"/>
    </w:p>
    <w:p w:rsidR="00C2269D" w:rsidRPr="00F7545F" w:rsidRDefault="00C2269D" w:rsidP="00C25A9A">
      <w:pPr>
        <w:pStyle w:val="2"/>
      </w:pPr>
      <w:bookmarkStart w:id="42" w:name="_Toc342843949"/>
      <w:r w:rsidRPr="00F7545F">
        <w:t>Основная и дополнительная литература, информационные р</w:t>
      </w:r>
      <w:r w:rsidRPr="00F7545F">
        <w:t>е</w:t>
      </w:r>
      <w:r w:rsidRPr="00F7545F">
        <w:t>сурсы</w:t>
      </w:r>
      <w:bookmarkEnd w:id="42"/>
    </w:p>
    <w:p w:rsidR="00E221B1" w:rsidRPr="007554CC" w:rsidRDefault="00E221B1" w:rsidP="00884E2B">
      <w:pPr>
        <w:pStyle w:val="3"/>
        <w:numPr>
          <w:ilvl w:val="2"/>
          <w:numId w:val="12"/>
        </w:numPr>
        <w:rPr>
          <w:sz w:val="24"/>
        </w:rPr>
      </w:pPr>
      <w:bookmarkStart w:id="43" w:name="_Toc342843950"/>
      <w:r w:rsidRPr="007554CC">
        <w:rPr>
          <w:sz w:val="24"/>
        </w:rPr>
        <w:t>Основная литература</w:t>
      </w:r>
      <w:bookmarkEnd w:id="43"/>
    </w:p>
    <w:p w:rsidR="004D1D5B" w:rsidRPr="007554CC" w:rsidRDefault="004D1D5B" w:rsidP="004D1D5B">
      <w:pPr>
        <w:pStyle w:val="afc"/>
        <w:keepNext/>
        <w:numPr>
          <w:ilvl w:val="1"/>
          <w:numId w:val="0"/>
        </w:numPr>
        <w:tabs>
          <w:tab w:val="left" w:pos="709"/>
          <w:tab w:val="left" w:pos="1560"/>
          <w:tab w:val="left" w:pos="1985"/>
        </w:tabs>
        <w:suppressAutoHyphens/>
        <w:spacing w:before="360" w:after="240" w:line="300" w:lineRule="auto"/>
        <w:ind w:left="792" w:hanging="432"/>
        <w:contextualSpacing w:val="0"/>
        <w:jc w:val="both"/>
        <w:outlineLvl w:val="2"/>
        <w:rPr>
          <w:b/>
          <w:bCs/>
          <w:vanish/>
          <w:szCs w:val="28"/>
          <w:highlight w:val="yellow"/>
          <w:lang w:val="ru-RU"/>
        </w:rPr>
      </w:pPr>
      <w:bookmarkStart w:id="44" w:name="_Toc341885735"/>
      <w:bookmarkStart w:id="45" w:name="_Toc342047936"/>
      <w:bookmarkStart w:id="46" w:name="_Toc342048090"/>
      <w:bookmarkStart w:id="47" w:name="_Toc342237778"/>
      <w:bookmarkStart w:id="48" w:name="_Toc342237910"/>
      <w:bookmarkStart w:id="49" w:name="_Toc342389833"/>
      <w:bookmarkStart w:id="50" w:name="_Toc342489543"/>
      <w:bookmarkStart w:id="51" w:name="_Toc342548148"/>
      <w:bookmarkStart w:id="52" w:name="_Toc342732034"/>
      <w:bookmarkStart w:id="53" w:name="_Toc342736286"/>
      <w:bookmarkStart w:id="54" w:name="_Toc342821877"/>
      <w:bookmarkStart w:id="55" w:name="_Toc34283012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</w:p>
    <w:p w:rsidR="004D1D5B" w:rsidRPr="007554CC" w:rsidRDefault="004D1D5B" w:rsidP="004D1D5B">
      <w:pPr>
        <w:pStyle w:val="afc"/>
        <w:keepNext/>
        <w:numPr>
          <w:ilvl w:val="1"/>
          <w:numId w:val="0"/>
        </w:numPr>
        <w:tabs>
          <w:tab w:val="left" w:pos="709"/>
          <w:tab w:val="left" w:pos="1560"/>
          <w:tab w:val="left" w:pos="1985"/>
        </w:tabs>
        <w:suppressAutoHyphens/>
        <w:spacing w:before="360" w:after="240" w:line="300" w:lineRule="auto"/>
        <w:ind w:left="792" w:hanging="432"/>
        <w:contextualSpacing w:val="0"/>
        <w:jc w:val="both"/>
        <w:outlineLvl w:val="2"/>
        <w:rPr>
          <w:b/>
          <w:bCs/>
          <w:vanish/>
          <w:szCs w:val="28"/>
          <w:highlight w:val="yellow"/>
          <w:lang w:val="ru-RU"/>
        </w:rPr>
      </w:pPr>
      <w:bookmarkStart w:id="56" w:name="_Toc341885736"/>
      <w:bookmarkStart w:id="57" w:name="_Toc342047937"/>
      <w:bookmarkStart w:id="58" w:name="_Toc342048091"/>
      <w:bookmarkStart w:id="59" w:name="_Toc342237779"/>
      <w:bookmarkStart w:id="60" w:name="_Toc342237911"/>
      <w:bookmarkStart w:id="61" w:name="_Toc342389834"/>
      <w:bookmarkStart w:id="62" w:name="_Toc342489544"/>
      <w:bookmarkStart w:id="63" w:name="_Toc342548149"/>
      <w:bookmarkStart w:id="64" w:name="_Toc342732035"/>
      <w:bookmarkStart w:id="65" w:name="_Toc342736287"/>
      <w:bookmarkStart w:id="66" w:name="_Toc342821878"/>
      <w:bookmarkStart w:id="67" w:name="_Toc342830124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</w:p>
    <w:p w:rsidR="004D1D5B" w:rsidRPr="007554CC" w:rsidRDefault="004D1D5B" w:rsidP="004D1D5B">
      <w:pPr>
        <w:pStyle w:val="afc"/>
        <w:keepNext/>
        <w:numPr>
          <w:ilvl w:val="1"/>
          <w:numId w:val="0"/>
        </w:numPr>
        <w:tabs>
          <w:tab w:val="left" w:pos="709"/>
          <w:tab w:val="left" w:pos="1560"/>
          <w:tab w:val="left" w:pos="1985"/>
        </w:tabs>
        <w:suppressAutoHyphens/>
        <w:spacing w:before="360" w:after="240" w:line="300" w:lineRule="auto"/>
        <w:ind w:left="792" w:hanging="432"/>
        <w:contextualSpacing w:val="0"/>
        <w:jc w:val="both"/>
        <w:outlineLvl w:val="2"/>
        <w:rPr>
          <w:b/>
          <w:bCs/>
          <w:vanish/>
          <w:szCs w:val="28"/>
          <w:highlight w:val="yellow"/>
          <w:lang w:val="ru-RU"/>
        </w:rPr>
      </w:pPr>
      <w:bookmarkStart w:id="68" w:name="_Toc341885737"/>
      <w:bookmarkStart w:id="69" w:name="_Toc342047938"/>
      <w:bookmarkStart w:id="70" w:name="_Toc342048092"/>
      <w:bookmarkStart w:id="71" w:name="_Toc342237780"/>
      <w:bookmarkStart w:id="72" w:name="_Toc342237912"/>
      <w:bookmarkStart w:id="73" w:name="_Toc342389835"/>
      <w:bookmarkStart w:id="74" w:name="_Toc342489545"/>
      <w:bookmarkStart w:id="75" w:name="_Toc342548150"/>
      <w:bookmarkStart w:id="76" w:name="_Toc342732036"/>
      <w:bookmarkStart w:id="77" w:name="_Toc342736288"/>
      <w:bookmarkStart w:id="78" w:name="_Toc342821879"/>
      <w:bookmarkStart w:id="79" w:name="_Toc342830125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</w:p>
    <w:p w:rsidR="004D1D5B" w:rsidRPr="007554CC" w:rsidRDefault="004D1D5B" w:rsidP="004D1D5B">
      <w:pPr>
        <w:pStyle w:val="afc"/>
        <w:keepNext/>
        <w:numPr>
          <w:ilvl w:val="1"/>
          <w:numId w:val="0"/>
        </w:numPr>
        <w:tabs>
          <w:tab w:val="left" w:pos="709"/>
          <w:tab w:val="left" w:pos="1560"/>
          <w:tab w:val="left" w:pos="1985"/>
        </w:tabs>
        <w:suppressAutoHyphens/>
        <w:spacing w:before="360" w:after="240" w:line="300" w:lineRule="auto"/>
        <w:ind w:left="792" w:hanging="432"/>
        <w:contextualSpacing w:val="0"/>
        <w:jc w:val="both"/>
        <w:outlineLvl w:val="2"/>
        <w:rPr>
          <w:b/>
          <w:bCs/>
          <w:vanish/>
          <w:szCs w:val="28"/>
          <w:highlight w:val="yellow"/>
          <w:lang w:val="ru-RU"/>
        </w:rPr>
      </w:pPr>
      <w:bookmarkStart w:id="80" w:name="_Toc341885738"/>
      <w:bookmarkStart w:id="81" w:name="_Toc342047939"/>
      <w:bookmarkStart w:id="82" w:name="_Toc342048093"/>
      <w:bookmarkStart w:id="83" w:name="_Toc342237781"/>
      <w:bookmarkStart w:id="84" w:name="_Toc342237913"/>
      <w:bookmarkStart w:id="85" w:name="_Toc342389836"/>
      <w:bookmarkStart w:id="86" w:name="_Toc342489546"/>
      <w:bookmarkStart w:id="87" w:name="_Toc342548151"/>
      <w:bookmarkStart w:id="88" w:name="_Toc342732037"/>
      <w:bookmarkStart w:id="89" w:name="_Toc342736289"/>
      <w:bookmarkStart w:id="90" w:name="_Toc342821880"/>
      <w:bookmarkStart w:id="91" w:name="_Toc342830126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</w:p>
    <w:p w:rsidR="004D1D5B" w:rsidRPr="007554CC" w:rsidRDefault="004D1D5B" w:rsidP="004D1D5B">
      <w:pPr>
        <w:pStyle w:val="afc"/>
        <w:numPr>
          <w:ilvl w:val="1"/>
          <w:numId w:val="17"/>
        </w:numPr>
        <w:tabs>
          <w:tab w:val="left" w:pos="1276"/>
        </w:tabs>
        <w:spacing w:after="60" w:line="276" w:lineRule="auto"/>
        <w:ind w:left="0" w:firstLine="709"/>
        <w:jc w:val="both"/>
        <w:rPr>
          <w:szCs w:val="28"/>
        </w:rPr>
      </w:pPr>
      <w:r w:rsidRPr="007554CC">
        <w:rPr>
          <w:szCs w:val="28"/>
        </w:rPr>
        <w:t>Биологические средства защиты растений. Технологии их изготовления и применения. / Под ред. В. А. Павлюшина, К.Е. Воронина. – СПб.: ВИЗР, 2005. – 360 с.</w:t>
      </w:r>
    </w:p>
    <w:p w:rsidR="004D1D5B" w:rsidRPr="007554CC" w:rsidRDefault="004D1D5B" w:rsidP="004D1D5B">
      <w:pPr>
        <w:pStyle w:val="afc"/>
        <w:numPr>
          <w:ilvl w:val="1"/>
          <w:numId w:val="17"/>
        </w:numPr>
        <w:tabs>
          <w:tab w:val="left" w:pos="1276"/>
        </w:tabs>
        <w:spacing w:after="60" w:line="276" w:lineRule="auto"/>
        <w:ind w:left="0" w:firstLine="709"/>
        <w:jc w:val="both"/>
        <w:rPr>
          <w:szCs w:val="28"/>
        </w:rPr>
      </w:pPr>
      <w:r w:rsidRPr="007554CC">
        <w:rPr>
          <w:szCs w:val="28"/>
          <w:lang w:val="ru-RU"/>
        </w:rPr>
        <w:t xml:space="preserve">Введение в биотехнологию. Версия 1.0 [Электронный ресурс] : электрон. учеб.-метод. комплекс / Т. Г. Волова, Н. А. Войнов, Е. И. Шишацкая, Г. С. Калачева. – Электрон. дан. </w:t>
      </w:r>
      <w:r w:rsidRPr="007554CC">
        <w:rPr>
          <w:szCs w:val="28"/>
        </w:rPr>
        <w:t>(91 Мб). – Красноярск : ИПК СФУ, 2008. (Номер гос. регистрации в ФГУП НТЦ «Информрегистр» 0320802394 от 21.11.2008 г.).</w:t>
      </w:r>
    </w:p>
    <w:p w:rsidR="004D1D5B" w:rsidRPr="007554CC" w:rsidRDefault="004D1D5B" w:rsidP="004D1D5B">
      <w:pPr>
        <w:pStyle w:val="afc"/>
        <w:numPr>
          <w:ilvl w:val="1"/>
          <w:numId w:val="17"/>
        </w:numPr>
        <w:tabs>
          <w:tab w:val="left" w:pos="284"/>
          <w:tab w:val="left" w:pos="1276"/>
        </w:tabs>
        <w:spacing w:after="60" w:line="276" w:lineRule="auto"/>
        <w:ind w:left="0" w:firstLine="709"/>
        <w:jc w:val="both"/>
        <w:rPr>
          <w:szCs w:val="28"/>
        </w:rPr>
      </w:pPr>
      <w:r w:rsidRPr="007554CC">
        <w:rPr>
          <w:szCs w:val="28"/>
        </w:rPr>
        <w:t>Волова, Т. Г. Биоразрушаемые полимеры: синтез, свойства, применение: монография / Волова Т. Г. и Шишацкая Е. И</w:t>
      </w:r>
      <w:r w:rsidRPr="007554CC">
        <w:rPr>
          <w:szCs w:val="28"/>
          <w:lang w:eastAsia="en-US"/>
        </w:rPr>
        <w:t>; под ред.</w:t>
      </w:r>
      <w:r w:rsidRPr="007554CC">
        <w:rPr>
          <w:szCs w:val="28"/>
        </w:rPr>
        <w:t xml:space="preserve"> Э.Дж. Сински. − Красноярск : Красноярский писатель, – 2011. </w:t>
      </w:r>
    </w:p>
    <w:p w:rsidR="004D1D5B" w:rsidRPr="007554CC" w:rsidRDefault="004D1D5B" w:rsidP="004D1D5B">
      <w:pPr>
        <w:pStyle w:val="afc"/>
        <w:numPr>
          <w:ilvl w:val="1"/>
          <w:numId w:val="17"/>
        </w:numPr>
        <w:tabs>
          <w:tab w:val="left" w:pos="1276"/>
        </w:tabs>
        <w:spacing w:after="60" w:line="276" w:lineRule="auto"/>
        <w:ind w:left="0" w:firstLine="709"/>
        <w:jc w:val="both"/>
        <w:rPr>
          <w:szCs w:val="28"/>
        </w:rPr>
      </w:pPr>
      <w:r w:rsidRPr="007554CC">
        <w:rPr>
          <w:szCs w:val="28"/>
        </w:rPr>
        <w:t>Волова, Т. Г. Биотехнология : учебное пособие / Т. Г. Волова; отв. ред. И. И. Гительзон. – 2-е изд., перераб. – Красноярск : КрасГУ, 2002. – 266 с.</w:t>
      </w:r>
    </w:p>
    <w:p w:rsidR="004D1D5B" w:rsidRPr="007554CC" w:rsidRDefault="004D1D5B" w:rsidP="004D1D5B">
      <w:pPr>
        <w:pStyle w:val="afc"/>
        <w:numPr>
          <w:ilvl w:val="1"/>
          <w:numId w:val="17"/>
        </w:numPr>
        <w:tabs>
          <w:tab w:val="left" w:pos="284"/>
          <w:tab w:val="left" w:pos="1276"/>
        </w:tabs>
        <w:spacing w:after="60" w:line="276" w:lineRule="auto"/>
        <w:ind w:left="0" w:firstLine="709"/>
        <w:jc w:val="both"/>
        <w:rPr>
          <w:szCs w:val="28"/>
        </w:rPr>
      </w:pPr>
      <w:r w:rsidRPr="007554CC">
        <w:rPr>
          <w:szCs w:val="28"/>
        </w:rPr>
        <w:t xml:space="preserve">Волова, Т. Г. Введение в биотехнологию : учеб. пособие / Т. Г. Волова. – Красноярск : ИПК СФУ, 2008. – 188 с. </w:t>
      </w:r>
    </w:p>
    <w:p w:rsidR="004D1D5B" w:rsidRPr="007554CC" w:rsidRDefault="004D1D5B" w:rsidP="004D1D5B">
      <w:pPr>
        <w:pStyle w:val="afc"/>
        <w:numPr>
          <w:ilvl w:val="1"/>
          <w:numId w:val="17"/>
        </w:numPr>
        <w:tabs>
          <w:tab w:val="left" w:pos="1276"/>
        </w:tabs>
        <w:spacing w:after="60" w:line="276" w:lineRule="auto"/>
        <w:ind w:left="0" w:firstLine="709"/>
        <w:jc w:val="both"/>
        <w:rPr>
          <w:szCs w:val="28"/>
        </w:rPr>
      </w:pPr>
      <w:r w:rsidRPr="007554CC">
        <w:rPr>
          <w:szCs w:val="28"/>
        </w:rPr>
        <w:t>Ганиев, М. М. Химические средства защиты растений / М. М. Ганиев, В. Д. Недорезков. − М. : Колос, 2006. − 248 с.</w:t>
      </w:r>
    </w:p>
    <w:p w:rsidR="004D1D5B" w:rsidRPr="007554CC" w:rsidRDefault="004D1D5B" w:rsidP="004D1D5B">
      <w:pPr>
        <w:pStyle w:val="afc"/>
        <w:numPr>
          <w:ilvl w:val="1"/>
          <w:numId w:val="17"/>
        </w:numPr>
        <w:tabs>
          <w:tab w:val="left" w:pos="1276"/>
        </w:tabs>
        <w:spacing w:after="60" w:line="276" w:lineRule="auto"/>
        <w:ind w:left="0" w:firstLine="709"/>
        <w:jc w:val="both"/>
        <w:rPr>
          <w:szCs w:val="28"/>
        </w:rPr>
      </w:pPr>
      <w:r w:rsidRPr="007554CC">
        <w:rPr>
          <w:szCs w:val="28"/>
        </w:rPr>
        <w:lastRenderedPageBreak/>
        <w:t xml:space="preserve">Глик, Б. Молекулярная биотехнология: принципы и применение = </w:t>
      </w:r>
      <w:r w:rsidRPr="007554CC">
        <w:rPr>
          <w:i/>
          <w:szCs w:val="28"/>
        </w:rPr>
        <w:t xml:space="preserve">Molecular </w:t>
      </w:r>
      <w:proofErr w:type="spellStart"/>
      <w:r w:rsidRPr="007554CC">
        <w:rPr>
          <w:i/>
          <w:szCs w:val="28"/>
        </w:rPr>
        <w:t>Biotechnology</w:t>
      </w:r>
      <w:proofErr w:type="spellEnd"/>
      <w:r w:rsidRPr="007554CC">
        <w:rPr>
          <w:szCs w:val="28"/>
        </w:rPr>
        <w:t xml:space="preserve">. </w:t>
      </w:r>
      <w:r w:rsidRPr="007554CC">
        <w:rPr>
          <w:szCs w:val="28"/>
          <w:lang w:val="en-US"/>
        </w:rPr>
        <w:t xml:space="preserve">Principles and Applications of Recombinant DNA : </w:t>
      </w:r>
      <w:r w:rsidRPr="007554CC">
        <w:rPr>
          <w:szCs w:val="28"/>
        </w:rPr>
        <w:t>перевод</w:t>
      </w:r>
      <w:r w:rsidRPr="007554CC">
        <w:rPr>
          <w:szCs w:val="28"/>
          <w:lang w:val="en-US"/>
        </w:rPr>
        <w:t xml:space="preserve"> </w:t>
      </w:r>
      <w:r w:rsidRPr="007554CC">
        <w:rPr>
          <w:szCs w:val="28"/>
        </w:rPr>
        <w:t>с</w:t>
      </w:r>
      <w:r w:rsidRPr="007554CC">
        <w:rPr>
          <w:szCs w:val="28"/>
          <w:lang w:val="en-US"/>
        </w:rPr>
        <w:t xml:space="preserve"> </w:t>
      </w:r>
      <w:r w:rsidRPr="007554CC">
        <w:rPr>
          <w:szCs w:val="28"/>
        </w:rPr>
        <w:t>английского</w:t>
      </w:r>
      <w:r w:rsidRPr="007554CC">
        <w:rPr>
          <w:szCs w:val="28"/>
          <w:lang w:val="en-US"/>
        </w:rPr>
        <w:t xml:space="preserve"> / </w:t>
      </w:r>
      <w:r w:rsidRPr="007554CC">
        <w:rPr>
          <w:szCs w:val="28"/>
        </w:rPr>
        <w:t>Б</w:t>
      </w:r>
      <w:r w:rsidRPr="007554CC">
        <w:rPr>
          <w:szCs w:val="28"/>
          <w:lang w:val="en-US"/>
        </w:rPr>
        <w:t xml:space="preserve">. </w:t>
      </w:r>
      <w:r w:rsidRPr="007554CC">
        <w:rPr>
          <w:szCs w:val="28"/>
        </w:rPr>
        <w:t>Глик</w:t>
      </w:r>
      <w:r w:rsidRPr="007554CC">
        <w:rPr>
          <w:szCs w:val="28"/>
          <w:lang w:val="en-US"/>
        </w:rPr>
        <w:t xml:space="preserve">, </w:t>
      </w:r>
      <w:r w:rsidRPr="007554CC">
        <w:rPr>
          <w:szCs w:val="28"/>
        </w:rPr>
        <w:t>Д</w:t>
      </w:r>
      <w:r w:rsidRPr="007554CC">
        <w:rPr>
          <w:szCs w:val="28"/>
          <w:lang w:val="en-US"/>
        </w:rPr>
        <w:t xml:space="preserve">. </w:t>
      </w:r>
      <w:r w:rsidRPr="007554CC">
        <w:rPr>
          <w:szCs w:val="28"/>
        </w:rPr>
        <w:t>Пастернак</w:t>
      </w:r>
      <w:r w:rsidRPr="007554CC">
        <w:rPr>
          <w:szCs w:val="28"/>
          <w:lang w:val="en-US"/>
        </w:rPr>
        <w:t xml:space="preserve"> ; </w:t>
      </w:r>
      <w:r w:rsidRPr="007554CC">
        <w:rPr>
          <w:szCs w:val="28"/>
        </w:rPr>
        <w:t>под</w:t>
      </w:r>
      <w:r w:rsidRPr="007554CC">
        <w:rPr>
          <w:szCs w:val="28"/>
          <w:lang w:val="en-US"/>
        </w:rPr>
        <w:t xml:space="preserve"> </w:t>
      </w:r>
      <w:r w:rsidRPr="007554CC">
        <w:rPr>
          <w:szCs w:val="28"/>
        </w:rPr>
        <w:t>ред</w:t>
      </w:r>
      <w:r w:rsidRPr="007554CC">
        <w:rPr>
          <w:szCs w:val="28"/>
          <w:lang w:val="en-US"/>
        </w:rPr>
        <w:t xml:space="preserve">. </w:t>
      </w:r>
      <w:r w:rsidRPr="007554CC">
        <w:rPr>
          <w:szCs w:val="28"/>
        </w:rPr>
        <w:t>Н. К. Янковский. – М. : Мир, 2002. – 589 с.</w:t>
      </w:r>
    </w:p>
    <w:p w:rsidR="004D1D5B" w:rsidRPr="007554CC" w:rsidRDefault="004D1D5B" w:rsidP="004D1D5B">
      <w:pPr>
        <w:pStyle w:val="afc"/>
        <w:numPr>
          <w:ilvl w:val="1"/>
          <w:numId w:val="17"/>
        </w:numPr>
        <w:tabs>
          <w:tab w:val="left" w:pos="1276"/>
        </w:tabs>
        <w:spacing w:before="100" w:beforeAutospacing="1" w:after="120" w:line="276" w:lineRule="auto"/>
        <w:ind w:left="0" w:firstLine="709"/>
        <w:jc w:val="both"/>
        <w:rPr>
          <w:szCs w:val="28"/>
        </w:rPr>
      </w:pPr>
      <w:r w:rsidRPr="007554CC">
        <w:rPr>
          <w:szCs w:val="28"/>
        </w:rPr>
        <w:t>Градусов, А. В. Биомониторинг почвы / А. В. Градусов, Ф. К. Алимова, Н. Г. Захарова. – Казань : КГУ, 2009. – 47 с.</w:t>
      </w:r>
    </w:p>
    <w:p w:rsidR="004D1D5B" w:rsidRPr="007554CC" w:rsidRDefault="004D1D5B" w:rsidP="004D1D5B">
      <w:pPr>
        <w:pStyle w:val="afc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60" w:line="276" w:lineRule="auto"/>
        <w:ind w:left="0" w:firstLine="709"/>
        <w:jc w:val="both"/>
        <w:rPr>
          <w:i/>
          <w:color w:val="000000"/>
          <w:szCs w:val="28"/>
          <w:shd w:val="clear" w:color="auto" w:fill="FFFFFF"/>
        </w:rPr>
      </w:pPr>
      <w:proofErr w:type="spellStart"/>
      <w:r w:rsidRPr="007554CC">
        <w:rPr>
          <w:szCs w:val="28"/>
        </w:rPr>
        <w:t>Задереев</w:t>
      </w:r>
      <w:proofErr w:type="spellEnd"/>
      <w:r w:rsidRPr="007554CC">
        <w:rPr>
          <w:szCs w:val="28"/>
        </w:rPr>
        <w:t xml:space="preserve">, Е. С. Прикладной экологический менеджмент: принципы и подходы: учебное пособие / Е. С. </w:t>
      </w:r>
      <w:proofErr w:type="spellStart"/>
      <w:r w:rsidRPr="007554CC">
        <w:rPr>
          <w:szCs w:val="28"/>
        </w:rPr>
        <w:t>Задереев</w:t>
      </w:r>
      <w:proofErr w:type="spellEnd"/>
      <w:r w:rsidRPr="007554CC">
        <w:rPr>
          <w:szCs w:val="28"/>
        </w:rPr>
        <w:t xml:space="preserve"> − Красноярск: Красноярский государственный университет, 2005. – 112 с.</w:t>
      </w:r>
    </w:p>
    <w:p w:rsidR="004D1D5B" w:rsidRPr="007554CC" w:rsidRDefault="004D1D5B" w:rsidP="004D1D5B">
      <w:pPr>
        <w:pStyle w:val="afc"/>
        <w:numPr>
          <w:ilvl w:val="1"/>
          <w:numId w:val="17"/>
        </w:numPr>
        <w:tabs>
          <w:tab w:val="left" w:pos="1276"/>
        </w:tabs>
        <w:spacing w:after="60" w:line="276" w:lineRule="auto"/>
        <w:ind w:left="0" w:firstLine="709"/>
        <w:jc w:val="both"/>
        <w:rPr>
          <w:spacing w:val="5"/>
          <w:szCs w:val="28"/>
        </w:rPr>
      </w:pPr>
      <w:r w:rsidRPr="007554CC">
        <w:rPr>
          <w:spacing w:val="5"/>
          <w:szCs w:val="28"/>
        </w:rPr>
        <w:t xml:space="preserve">Каплин, В. Г. Основы </w:t>
      </w:r>
      <w:proofErr w:type="spellStart"/>
      <w:r w:rsidRPr="007554CC">
        <w:rPr>
          <w:spacing w:val="5"/>
          <w:szCs w:val="28"/>
        </w:rPr>
        <w:t>экотокискологии</w:t>
      </w:r>
      <w:proofErr w:type="spellEnd"/>
      <w:r w:rsidRPr="007554CC">
        <w:rPr>
          <w:spacing w:val="5"/>
          <w:szCs w:val="28"/>
        </w:rPr>
        <w:t xml:space="preserve"> / В. Г. Каплин. – М.: Колос, 2007. – 231 с.</w:t>
      </w:r>
    </w:p>
    <w:p w:rsidR="004D1D5B" w:rsidRPr="007554CC" w:rsidRDefault="004D1D5B" w:rsidP="004D1D5B">
      <w:pPr>
        <w:pStyle w:val="afc"/>
        <w:numPr>
          <w:ilvl w:val="1"/>
          <w:numId w:val="17"/>
        </w:numPr>
        <w:tabs>
          <w:tab w:val="left" w:pos="1276"/>
        </w:tabs>
        <w:spacing w:after="60" w:line="276" w:lineRule="auto"/>
        <w:ind w:left="0" w:firstLine="709"/>
        <w:jc w:val="both"/>
        <w:rPr>
          <w:szCs w:val="28"/>
        </w:rPr>
      </w:pPr>
      <w:r w:rsidRPr="007554CC">
        <w:rPr>
          <w:szCs w:val="28"/>
        </w:rPr>
        <w:t xml:space="preserve">Кузнецов, А. Е. Научные основы </w:t>
      </w:r>
      <w:proofErr w:type="spellStart"/>
      <w:r w:rsidRPr="007554CC">
        <w:rPr>
          <w:szCs w:val="28"/>
        </w:rPr>
        <w:t>экобиотехнологии</w:t>
      </w:r>
      <w:proofErr w:type="spellEnd"/>
      <w:r w:rsidRPr="007554CC">
        <w:rPr>
          <w:szCs w:val="28"/>
        </w:rPr>
        <w:t xml:space="preserve"> / А. Н. Кузнецов, Н. Б. </w:t>
      </w:r>
      <w:proofErr w:type="spellStart"/>
      <w:r w:rsidRPr="007554CC">
        <w:rPr>
          <w:szCs w:val="28"/>
        </w:rPr>
        <w:t>Градова</w:t>
      </w:r>
      <w:proofErr w:type="spellEnd"/>
      <w:r w:rsidRPr="007554CC">
        <w:rPr>
          <w:szCs w:val="28"/>
        </w:rPr>
        <w:t>. – М. : Мир, 2006. – 504 с.</w:t>
      </w:r>
    </w:p>
    <w:p w:rsidR="004D1D5B" w:rsidRPr="007554CC" w:rsidRDefault="004D1D5B" w:rsidP="004D1D5B">
      <w:pPr>
        <w:pStyle w:val="afc"/>
        <w:numPr>
          <w:ilvl w:val="1"/>
          <w:numId w:val="17"/>
        </w:numPr>
        <w:tabs>
          <w:tab w:val="left" w:pos="1276"/>
        </w:tabs>
        <w:spacing w:after="60" w:line="276" w:lineRule="auto"/>
        <w:ind w:left="0" w:firstLine="709"/>
        <w:jc w:val="both"/>
        <w:rPr>
          <w:szCs w:val="28"/>
        </w:rPr>
      </w:pPr>
      <w:r w:rsidRPr="007554CC">
        <w:rPr>
          <w:szCs w:val="28"/>
        </w:rPr>
        <w:t xml:space="preserve">Кузнецов, А. Е. Прикладная </w:t>
      </w:r>
      <w:proofErr w:type="spellStart"/>
      <w:r w:rsidRPr="007554CC">
        <w:rPr>
          <w:szCs w:val="28"/>
        </w:rPr>
        <w:t>экобиотехнология</w:t>
      </w:r>
      <w:proofErr w:type="spellEnd"/>
      <w:r w:rsidRPr="007554CC">
        <w:rPr>
          <w:szCs w:val="28"/>
        </w:rPr>
        <w:t xml:space="preserve"> : В 2 т. : учеб. пособие. Т.1. / А. Е. Кузнецов, Н. Б. </w:t>
      </w:r>
      <w:proofErr w:type="spellStart"/>
      <w:r w:rsidRPr="007554CC">
        <w:rPr>
          <w:szCs w:val="28"/>
        </w:rPr>
        <w:t>Градова</w:t>
      </w:r>
      <w:proofErr w:type="spellEnd"/>
      <w:r w:rsidRPr="007554CC">
        <w:rPr>
          <w:szCs w:val="28"/>
        </w:rPr>
        <w:t>, С. В. Лушников. − 2-е изд., − М. : БИНОМ. Лаборатория знаний, 2012. − 629 с.</w:t>
      </w:r>
    </w:p>
    <w:p w:rsidR="004D1D5B" w:rsidRPr="007554CC" w:rsidRDefault="004D1D5B" w:rsidP="004D1D5B">
      <w:pPr>
        <w:pStyle w:val="afc"/>
        <w:numPr>
          <w:ilvl w:val="1"/>
          <w:numId w:val="17"/>
        </w:numPr>
        <w:tabs>
          <w:tab w:val="left" w:pos="1276"/>
        </w:tabs>
        <w:spacing w:after="60" w:line="276" w:lineRule="auto"/>
        <w:ind w:left="0" w:firstLine="709"/>
        <w:jc w:val="both"/>
        <w:rPr>
          <w:szCs w:val="28"/>
          <w:lang w:val="en-US"/>
        </w:rPr>
      </w:pPr>
      <w:r w:rsidRPr="007554CC">
        <w:rPr>
          <w:szCs w:val="28"/>
        </w:rPr>
        <w:t xml:space="preserve">Прикладная </w:t>
      </w:r>
      <w:proofErr w:type="spellStart"/>
      <w:r w:rsidRPr="007554CC">
        <w:rPr>
          <w:szCs w:val="28"/>
        </w:rPr>
        <w:t>экобиотехнология</w:t>
      </w:r>
      <w:proofErr w:type="spellEnd"/>
      <w:r w:rsidRPr="007554CC">
        <w:rPr>
          <w:szCs w:val="28"/>
        </w:rPr>
        <w:t xml:space="preserve">. В 2 т. : учеб. пособие. Т.2 / А. Е. Кузнецов, Н. Б. </w:t>
      </w:r>
      <w:proofErr w:type="spellStart"/>
      <w:r w:rsidRPr="007554CC">
        <w:rPr>
          <w:szCs w:val="28"/>
        </w:rPr>
        <w:t>Градова</w:t>
      </w:r>
      <w:proofErr w:type="spellEnd"/>
      <w:r w:rsidRPr="007554CC">
        <w:rPr>
          <w:szCs w:val="28"/>
        </w:rPr>
        <w:t>, С. В. Лушников и др. – М. : БИНОМ. Лаборатория</w:t>
      </w:r>
      <w:r w:rsidRPr="007554CC">
        <w:rPr>
          <w:szCs w:val="28"/>
          <w:lang w:val="en-US"/>
        </w:rPr>
        <w:t xml:space="preserve"> </w:t>
      </w:r>
      <w:r w:rsidRPr="007554CC">
        <w:rPr>
          <w:szCs w:val="28"/>
        </w:rPr>
        <w:t>знаний</w:t>
      </w:r>
      <w:r w:rsidRPr="007554CC">
        <w:rPr>
          <w:szCs w:val="28"/>
          <w:lang w:val="en-US"/>
        </w:rPr>
        <w:t xml:space="preserve">, 2010. – 488 </w:t>
      </w:r>
      <w:r w:rsidRPr="007554CC">
        <w:rPr>
          <w:szCs w:val="28"/>
        </w:rPr>
        <w:t>с</w:t>
      </w:r>
      <w:r w:rsidRPr="007554CC">
        <w:rPr>
          <w:szCs w:val="28"/>
          <w:lang w:val="en-US"/>
        </w:rPr>
        <w:t>.</w:t>
      </w:r>
    </w:p>
    <w:p w:rsidR="004D1D5B" w:rsidRPr="007554CC" w:rsidRDefault="004D1D5B" w:rsidP="004D1D5B">
      <w:pPr>
        <w:pStyle w:val="afc"/>
        <w:numPr>
          <w:ilvl w:val="1"/>
          <w:numId w:val="17"/>
        </w:numPr>
        <w:tabs>
          <w:tab w:val="left" w:pos="284"/>
          <w:tab w:val="left" w:pos="1276"/>
        </w:tabs>
        <w:spacing w:after="60" w:line="276" w:lineRule="auto"/>
        <w:ind w:left="0" w:firstLine="709"/>
        <w:jc w:val="both"/>
        <w:rPr>
          <w:szCs w:val="28"/>
        </w:rPr>
      </w:pPr>
      <w:r w:rsidRPr="007554CC">
        <w:rPr>
          <w:szCs w:val="28"/>
        </w:rPr>
        <w:t xml:space="preserve">Прудникова, С. В. Экологическая роль полигидроксиалканоатов: закономерности биоразрушения в природной среде и взаимодействия с микроорганизмами: монография / С. В. Прудникова, Т. Г. Волова / − Красноярск : Красноярский писатель, – 2012. </w:t>
      </w:r>
    </w:p>
    <w:p w:rsidR="004D1D5B" w:rsidRPr="007554CC" w:rsidRDefault="004D1D5B" w:rsidP="004D1D5B">
      <w:pPr>
        <w:pStyle w:val="afc"/>
        <w:numPr>
          <w:ilvl w:val="1"/>
          <w:numId w:val="17"/>
        </w:numPr>
        <w:tabs>
          <w:tab w:val="left" w:pos="1276"/>
        </w:tabs>
        <w:spacing w:after="60" w:line="276" w:lineRule="auto"/>
        <w:ind w:left="0" w:firstLine="709"/>
        <w:jc w:val="both"/>
        <w:rPr>
          <w:szCs w:val="28"/>
        </w:rPr>
      </w:pPr>
      <w:r w:rsidRPr="007554CC">
        <w:rPr>
          <w:szCs w:val="28"/>
        </w:rPr>
        <w:t xml:space="preserve">Рябов, И. Н. Радиоэкология рыб водоемов в зоне влияния аварии на Чернобыльской АЭС. / Рябов И.Н. − М. : </w:t>
      </w:r>
      <w:proofErr w:type="spellStart"/>
      <w:r w:rsidRPr="007554CC">
        <w:rPr>
          <w:szCs w:val="28"/>
        </w:rPr>
        <w:t>Тов</w:t>
      </w:r>
      <w:proofErr w:type="spellEnd"/>
      <w:r w:rsidRPr="007554CC">
        <w:rPr>
          <w:szCs w:val="28"/>
        </w:rPr>
        <w:t>-во научных изданий КМК, 2004, − 215 с.</w:t>
      </w:r>
    </w:p>
    <w:p w:rsidR="004D1D5B" w:rsidRPr="007554CC" w:rsidRDefault="004D1D5B" w:rsidP="004D1D5B">
      <w:pPr>
        <w:pStyle w:val="afc"/>
        <w:numPr>
          <w:ilvl w:val="1"/>
          <w:numId w:val="17"/>
        </w:numPr>
        <w:tabs>
          <w:tab w:val="left" w:pos="284"/>
          <w:tab w:val="left" w:pos="1276"/>
        </w:tabs>
        <w:spacing w:after="60" w:line="276" w:lineRule="auto"/>
        <w:ind w:left="0" w:firstLine="709"/>
        <w:jc w:val="both"/>
        <w:rPr>
          <w:szCs w:val="28"/>
        </w:rPr>
      </w:pPr>
      <w:r w:rsidRPr="007554CC">
        <w:rPr>
          <w:szCs w:val="28"/>
        </w:rPr>
        <w:lastRenderedPageBreak/>
        <w:t xml:space="preserve">Современные проблемы и методы биотехнологии : учеб.-метод. комплекс по дисциплине / сост. Т. Г. Волова. – Красноярск : ИПК СФУ, 2009. – (Современные проблемы и методы биотехнологии : УМКД № 1323-2008 / рук. </w:t>
      </w:r>
      <w:proofErr w:type="spellStart"/>
      <w:r w:rsidRPr="007554CC">
        <w:rPr>
          <w:szCs w:val="28"/>
        </w:rPr>
        <w:t>творч</w:t>
      </w:r>
      <w:proofErr w:type="spellEnd"/>
      <w:r w:rsidRPr="007554CC">
        <w:rPr>
          <w:szCs w:val="28"/>
        </w:rPr>
        <w:t xml:space="preserve">. коллектива Т. Г. Волова). </w:t>
      </w:r>
    </w:p>
    <w:p w:rsidR="004D1D5B" w:rsidRPr="007554CC" w:rsidRDefault="004D1D5B" w:rsidP="004D1D5B">
      <w:pPr>
        <w:pStyle w:val="afc"/>
        <w:numPr>
          <w:ilvl w:val="1"/>
          <w:numId w:val="17"/>
        </w:numPr>
        <w:tabs>
          <w:tab w:val="left" w:pos="1276"/>
        </w:tabs>
        <w:spacing w:after="60" w:line="276" w:lineRule="auto"/>
        <w:ind w:left="0" w:firstLine="709"/>
        <w:jc w:val="both"/>
        <w:rPr>
          <w:szCs w:val="28"/>
        </w:rPr>
      </w:pPr>
      <w:r w:rsidRPr="007554CC">
        <w:rPr>
          <w:szCs w:val="28"/>
        </w:rPr>
        <w:t>Штильман, М. И. Полимеры медико-биологического назначения / М. И. Штильман // М.: ИКЦ «Академкнига», 2006 – 399 с.</w:t>
      </w:r>
    </w:p>
    <w:p w:rsidR="004D1D5B" w:rsidRPr="007554CC" w:rsidRDefault="004D1D5B" w:rsidP="004D1D5B">
      <w:pPr>
        <w:pStyle w:val="afc"/>
        <w:numPr>
          <w:ilvl w:val="1"/>
          <w:numId w:val="17"/>
        </w:numPr>
        <w:shd w:val="clear" w:color="auto" w:fill="FFFFFF"/>
        <w:tabs>
          <w:tab w:val="left" w:pos="1276"/>
        </w:tabs>
        <w:spacing w:after="60" w:line="276" w:lineRule="auto"/>
        <w:ind w:left="0" w:firstLine="709"/>
        <w:jc w:val="both"/>
        <w:rPr>
          <w:szCs w:val="28"/>
          <w:lang w:val="en-US" w:eastAsia="en-US"/>
        </w:rPr>
      </w:pPr>
      <w:r w:rsidRPr="007554CC">
        <w:rPr>
          <w:szCs w:val="28"/>
          <w:lang w:val="en-US" w:eastAsia="en-US"/>
        </w:rPr>
        <w:t xml:space="preserve">Evans, G.G. and Furlong J. </w:t>
      </w:r>
      <w:r w:rsidRPr="007554CC">
        <w:rPr>
          <w:rStyle w:val="fn"/>
          <w:szCs w:val="28"/>
          <w:lang w:val="en-US"/>
        </w:rPr>
        <w:t>Environmental Biotechnology</w:t>
      </w:r>
      <w:r w:rsidRPr="007554CC">
        <w:rPr>
          <w:szCs w:val="28"/>
          <w:lang w:val="en-US" w:eastAsia="en-US"/>
        </w:rPr>
        <w:t>:</w:t>
      </w:r>
      <w:r w:rsidRPr="007554CC">
        <w:rPr>
          <w:rStyle w:val="apple-converted-space"/>
          <w:szCs w:val="28"/>
          <w:lang w:val="en-US" w:eastAsia="en-US"/>
        </w:rPr>
        <w:t xml:space="preserve"> </w:t>
      </w:r>
      <w:r w:rsidRPr="007554CC">
        <w:rPr>
          <w:szCs w:val="28"/>
          <w:lang w:val="en-US" w:eastAsia="en-US"/>
        </w:rPr>
        <w:t>Theory and Applic</w:t>
      </w:r>
      <w:r w:rsidRPr="007554CC">
        <w:rPr>
          <w:szCs w:val="28"/>
          <w:lang w:val="en-US" w:eastAsia="en-US"/>
        </w:rPr>
        <w:t>a</w:t>
      </w:r>
      <w:r w:rsidRPr="007554CC">
        <w:rPr>
          <w:szCs w:val="28"/>
          <w:lang w:val="en-US" w:eastAsia="en-US"/>
        </w:rPr>
        <w:t xml:space="preserve">tion / Evans, G.G. and Furlong J. John Wiley &amp; Sons. – 2011. − 290 p. </w:t>
      </w:r>
    </w:p>
    <w:p w:rsidR="004D1D5B" w:rsidRPr="007554CC" w:rsidRDefault="004D1D5B" w:rsidP="004D1D5B">
      <w:pPr>
        <w:pStyle w:val="afc"/>
        <w:numPr>
          <w:ilvl w:val="1"/>
          <w:numId w:val="17"/>
        </w:numPr>
        <w:tabs>
          <w:tab w:val="left" w:pos="1276"/>
        </w:tabs>
        <w:spacing w:after="60" w:line="276" w:lineRule="auto"/>
        <w:ind w:left="0" w:firstLine="709"/>
        <w:jc w:val="both"/>
        <w:rPr>
          <w:szCs w:val="28"/>
          <w:lang w:val="en-US"/>
        </w:rPr>
      </w:pPr>
      <w:r w:rsidRPr="007554CC">
        <w:rPr>
          <w:bCs/>
          <w:szCs w:val="28"/>
          <w:lang w:val="en-US"/>
        </w:rPr>
        <w:t xml:space="preserve">IAEA (International Atomic Energy Authority) Quantification of radionuclide transfer in terrestrial and freshwater environments for </w:t>
      </w:r>
      <w:proofErr w:type="spellStart"/>
      <w:r w:rsidRPr="007554CC">
        <w:rPr>
          <w:bCs/>
          <w:szCs w:val="28"/>
          <w:lang w:val="en-US"/>
        </w:rPr>
        <w:t>radioecological</w:t>
      </w:r>
      <w:proofErr w:type="spellEnd"/>
      <w:r w:rsidRPr="007554CC">
        <w:rPr>
          <w:bCs/>
          <w:szCs w:val="28"/>
          <w:lang w:val="en-US"/>
        </w:rPr>
        <w:t xml:space="preserve"> assessments. </w:t>
      </w:r>
      <w:r w:rsidRPr="007554CC">
        <w:rPr>
          <w:bCs/>
          <w:color w:val="231F20"/>
          <w:szCs w:val="28"/>
          <w:lang w:val="en-US"/>
        </w:rPr>
        <w:t>TECDOC-1616.</w:t>
      </w:r>
      <w:r w:rsidRPr="007554CC">
        <w:rPr>
          <w:bCs/>
          <w:szCs w:val="28"/>
          <w:lang w:val="en-US"/>
        </w:rPr>
        <w:t xml:space="preserve"> IAEA, Vienna, 2009, − 622 p.</w:t>
      </w:r>
    </w:p>
    <w:p w:rsidR="004D1D5B" w:rsidRPr="007554CC" w:rsidRDefault="004D1D5B" w:rsidP="004D1D5B">
      <w:pPr>
        <w:pStyle w:val="afc"/>
        <w:numPr>
          <w:ilvl w:val="1"/>
          <w:numId w:val="17"/>
        </w:numPr>
        <w:tabs>
          <w:tab w:val="left" w:pos="1276"/>
        </w:tabs>
        <w:spacing w:after="60" w:line="276" w:lineRule="auto"/>
        <w:ind w:left="0" w:firstLine="709"/>
        <w:jc w:val="both"/>
        <w:rPr>
          <w:szCs w:val="28"/>
          <w:lang w:val="en-US"/>
        </w:rPr>
      </w:pPr>
      <w:proofErr w:type="spellStart"/>
      <w:r w:rsidRPr="007554CC">
        <w:rPr>
          <w:bCs/>
          <w:iCs/>
          <w:szCs w:val="28"/>
          <w:lang w:val="en-US"/>
        </w:rPr>
        <w:t>Pöschl</w:t>
      </w:r>
      <w:proofErr w:type="spellEnd"/>
      <w:r w:rsidRPr="007554CC">
        <w:rPr>
          <w:bCs/>
          <w:iCs/>
          <w:szCs w:val="28"/>
          <w:lang w:val="en-US"/>
        </w:rPr>
        <w:t xml:space="preserve"> M., </w:t>
      </w:r>
      <w:proofErr w:type="spellStart"/>
      <w:r w:rsidRPr="007554CC">
        <w:rPr>
          <w:bCs/>
          <w:iCs/>
          <w:szCs w:val="28"/>
          <w:lang w:val="en-US"/>
        </w:rPr>
        <w:t>Nollet</w:t>
      </w:r>
      <w:proofErr w:type="spellEnd"/>
      <w:r w:rsidRPr="007554CC">
        <w:rPr>
          <w:bCs/>
          <w:iCs/>
          <w:szCs w:val="28"/>
          <w:lang w:val="en-US"/>
        </w:rPr>
        <w:t xml:space="preserve"> L.M.L. (Eds.) Radionuclide concentrations in food and the E</w:t>
      </w:r>
      <w:r w:rsidRPr="007554CC">
        <w:rPr>
          <w:bCs/>
          <w:iCs/>
          <w:szCs w:val="28"/>
          <w:lang w:val="en-US"/>
        </w:rPr>
        <w:t>n</w:t>
      </w:r>
      <w:r w:rsidRPr="007554CC">
        <w:rPr>
          <w:bCs/>
          <w:iCs/>
          <w:szCs w:val="28"/>
          <w:lang w:val="en-US"/>
        </w:rPr>
        <w:t xml:space="preserve">vironment. NY.: CRC Press </w:t>
      </w:r>
      <w:proofErr w:type="spellStart"/>
      <w:r w:rsidRPr="007554CC">
        <w:rPr>
          <w:bCs/>
          <w:iCs/>
          <w:szCs w:val="28"/>
          <w:lang w:val="en-US"/>
        </w:rPr>
        <w:t>Taylor&amp;Francis</w:t>
      </w:r>
      <w:proofErr w:type="spellEnd"/>
      <w:r w:rsidRPr="007554CC">
        <w:rPr>
          <w:bCs/>
          <w:iCs/>
          <w:szCs w:val="28"/>
          <w:lang w:val="en-US"/>
        </w:rPr>
        <w:t xml:space="preserve"> Group, 2007. 458 c.</w:t>
      </w:r>
    </w:p>
    <w:p w:rsidR="004D1D5B" w:rsidRPr="007554CC" w:rsidRDefault="004D1D5B" w:rsidP="00884E2B">
      <w:pPr>
        <w:pStyle w:val="3"/>
        <w:numPr>
          <w:ilvl w:val="2"/>
          <w:numId w:val="12"/>
        </w:numPr>
        <w:rPr>
          <w:sz w:val="24"/>
        </w:rPr>
      </w:pPr>
      <w:bookmarkStart w:id="92" w:name="_Toc342843951"/>
      <w:r w:rsidRPr="007554CC">
        <w:rPr>
          <w:sz w:val="24"/>
        </w:rPr>
        <w:t>Дополнительная литература</w:t>
      </w:r>
      <w:bookmarkEnd w:id="92"/>
    </w:p>
    <w:p w:rsidR="004D1D5B" w:rsidRPr="007554CC" w:rsidRDefault="004D1D5B" w:rsidP="004D1D5B">
      <w:pPr>
        <w:pStyle w:val="afc"/>
        <w:numPr>
          <w:ilvl w:val="0"/>
          <w:numId w:val="18"/>
        </w:numPr>
        <w:tabs>
          <w:tab w:val="left" w:pos="1276"/>
        </w:tabs>
        <w:spacing w:after="60" w:line="276" w:lineRule="auto"/>
        <w:ind w:left="0" w:firstLine="709"/>
        <w:jc w:val="both"/>
        <w:rPr>
          <w:szCs w:val="28"/>
          <w:lang w:val="ru-RU"/>
        </w:rPr>
      </w:pPr>
      <w:r w:rsidRPr="007554CC">
        <w:rPr>
          <w:szCs w:val="28"/>
          <w:lang w:val="ru-RU"/>
        </w:rPr>
        <w:t xml:space="preserve">Егорова, Т. А. Основы биотехнологии : учеб. пособие / Т. А. Егорова, С. М. </w:t>
      </w:r>
      <w:proofErr w:type="spellStart"/>
      <w:r w:rsidRPr="007554CC">
        <w:rPr>
          <w:szCs w:val="28"/>
          <w:lang w:val="ru-RU"/>
        </w:rPr>
        <w:t>Клунова</w:t>
      </w:r>
      <w:proofErr w:type="spellEnd"/>
      <w:r w:rsidRPr="007554CC">
        <w:rPr>
          <w:szCs w:val="28"/>
          <w:lang w:val="ru-RU"/>
        </w:rPr>
        <w:t xml:space="preserve">, Е. А. </w:t>
      </w:r>
      <w:proofErr w:type="spellStart"/>
      <w:r w:rsidRPr="007554CC">
        <w:rPr>
          <w:szCs w:val="28"/>
          <w:lang w:val="ru-RU"/>
        </w:rPr>
        <w:t>Живухина</w:t>
      </w:r>
      <w:proofErr w:type="spellEnd"/>
      <w:r w:rsidRPr="007554CC">
        <w:rPr>
          <w:szCs w:val="28"/>
          <w:lang w:val="ru-RU"/>
        </w:rPr>
        <w:t>. – 2-е изд. – М. : Академия, 2005. – 207 с.</w:t>
      </w:r>
    </w:p>
    <w:p w:rsidR="004D1D5B" w:rsidRPr="007554CC" w:rsidRDefault="004D1D5B" w:rsidP="004D1D5B">
      <w:pPr>
        <w:pStyle w:val="afc"/>
        <w:numPr>
          <w:ilvl w:val="0"/>
          <w:numId w:val="18"/>
        </w:numPr>
        <w:tabs>
          <w:tab w:val="left" w:pos="1276"/>
        </w:tabs>
        <w:spacing w:after="60" w:line="276" w:lineRule="auto"/>
        <w:ind w:left="0" w:firstLine="709"/>
        <w:jc w:val="both"/>
        <w:rPr>
          <w:szCs w:val="28"/>
          <w:lang w:val="ru-RU"/>
        </w:rPr>
      </w:pPr>
      <w:r w:rsidRPr="007554CC">
        <w:rPr>
          <w:szCs w:val="28"/>
          <w:lang w:val="ru-RU"/>
        </w:rPr>
        <w:t xml:space="preserve">Наумова, Р. П. Экологическая биотехнология / Р. П. Наумова, С. К. </w:t>
      </w:r>
      <w:proofErr w:type="spellStart"/>
      <w:r w:rsidRPr="007554CC">
        <w:rPr>
          <w:szCs w:val="28"/>
          <w:lang w:val="ru-RU"/>
        </w:rPr>
        <w:t>Зарип</w:t>
      </w:r>
      <w:r w:rsidRPr="007554CC">
        <w:rPr>
          <w:szCs w:val="28"/>
          <w:lang w:val="ru-RU"/>
        </w:rPr>
        <w:t>о</w:t>
      </w:r>
      <w:r w:rsidRPr="007554CC">
        <w:rPr>
          <w:szCs w:val="28"/>
          <w:lang w:val="ru-RU"/>
        </w:rPr>
        <w:t>ва</w:t>
      </w:r>
      <w:proofErr w:type="spellEnd"/>
      <w:r w:rsidRPr="007554CC">
        <w:rPr>
          <w:szCs w:val="28"/>
          <w:lang w:val="ru-RU"/>
        </w:rPr>
        <w:t xml:space="preserve">. – Казань : </w:t>
      </w:r>
      <w:proofErr w:type="spellStart"/>
      <w:r w:rsidRPr="007554CC">
        <w:rPr>
          <w:szCs w:val="28"/>
          <w:lang w:val="ru-RU"/>
        </w:rPr>
        <w:t>Унипресс</w:t>
      </w:r>
      <w:proofErr w:type="spellEnd"/>
      <w:r w:rsidRPr="007554CC">
        <w:rPr>
          <w:szCs w:val="28"/>
          <w:lang w:val="ru-RU"/>
        </w:rPr>
        <w:t>, 2002. – 253 с.</w:t>
      </w:r>
    </w:p>
    <w:p w:rsidR="004D1D5B" w:rsidRPr="007554CC" w:rsidRDefault="004D1D5B" w:rsidP="004D1D5B">
      <w:pPr>
        <w:numPr>
          <w:ilvl w:val="0"/>
          <w:numId w:val="18"/>
        </w:numPr>
        <w:tabs>
          <w:tab w:val="left" w:pos="1276"/>
        </w:tabs>
        <w:spacing w:line="276" w:lineRule="auto"/>
        <w:ind w:left="0" w:firstLine="709"/>
        <w:rPr>
          <w:spacing w:val="5"/>
          <w:sz w:val="24"/>
          <w:szCs w:val="28"/>
        </w:rPr>
      </w:pPr>
      <w:r w:rsidRPr="007554CC">
        <w:rPr>
          <w:spacing w:val="5"/>
          <w:sz w:val="24"/>
          <w:szCs w:val="28"/>
        </w:rPr>
        <w:t xml:space="preserve">Алимова, Ф. К. Промышленное применение грибов рода </w:t>
      </w:r>
      <w:proofErr w:type="spellStart"/>
      <w:r w:rsidRPr="007554CC">
        <w:rPr>
          <w:i/>
          <w:spacing w:val="5"/>
          <w:sz w:val="24"/>
          <w:szCs w:val="28"/>
        </w:rPr>
        <w:t>Trichoderma</w:t>
      </w:r>
      <w:proofErr w:type="spellEnd"/>
      <w:r w:rsidRPr="007554CC">
        <w:rPr>
          <w:i/>
          <w:spacing w:val="5"/>
          <w:sz w:val="24"/>
          <w:szCs w:val="28"/>
        </w:rPr>
        <w:t xml:space="preserve"> /</w:t>
      </w:r>
      <w:r w:rsidRPr="007554CC">
        <w:rPr>
          <w:spacing w:val="5"/>
          <w:sz w:val="24"/>
          <w:szCs w:val="28"/>
        </w:rPr>
        <w:t xml:space="preserve"> Ф. К. Алимова. – Казань : УНИПРЕСС ДАС, 2006. – 268 с.</w:t>
      </w:r>
    </w:p>
    <w:p w:rsidR="004D1D5B" w:rsidRPr="007554CC" w:rsidRDefault="004D1D5B" w:rsidP="004D1D5B">
      <w:pPr>
        <w:numPr>
          <w:ilvl w:val="0"/>
          <w:numId w:val="18"/>
        </w:numPr>
        <w:tabs>
          <w:tab w:val="left" w:pos="1276"/>
        </w:tabs>
        <w:spacing w:line="276" w:lineRule="auto"/>
        <w:ind w:left="0" w:firstLine="709"/>
        <w:rPr>
          <w:rFonts w:eastAsia="Calibri"/>
          <w:sz w:val="24"/>
          <w:szCs w:val="28"/>
        </w:rPr>
      </w:pPr>
      <w:r w:rsidRPr="007554CC">
        <w:rPr>
          <w:rFonts w:eastAsia="Calibri"/>
          <w:sz w:val="24"/>
          <w:szCs w:val="28"/>
        </w:rPr>
        <w:lastRenderedPageBreak/>
        <w:t>Биологические средства защиты растений. Технологии их изготовления и применения. /Под ред. В. А. Павлюшина, К.Е. Воронина. – СПб.: ВИЗР, 2005. – 360 с.</w:t>
      </w:r>
    </w:p>
    <w:p w:rsidR="004D1D5B" w:rsidRPr="007554CC" w:rsidRDefault="004D1D5B" w:rsidP="004D1D5B">
      <w:pPr>
        <w:numPr>
          <w:ilvl w:val="0"/>
          <w:numId w:val="18"/>
        </w:numPr>
        <w:tabs>
          <w:tab w:val="left" w:pos="1276"/>
        </w:tabs>
        <w:spacing w:line="276" w:lineRule="auto"/>
        <w:ind w:left="0" w:firstLine="709"/>
        <w:rPr>
          <w:sz w:val="24"/>
          <w:szCs w:val="28"/>
        </w:rPr>
      </w:pPr>
      <w:r w:rsidRPr="007554CC">
        <w:rPr>
          <w:sz w:val="24"/>
          <w:szCs w:val="28"/>
        </w:rPr>
        <w:t xml:space="preserve">Биотехнология. Принципы и применения. </w:t>
      </w:r>
      <w:proofErr w:type="spellStart"/>
      <w:r w:rsidRPr="007554CC">
        <w:rPr>
          <w:sz w:val="24"/>
          <w:szCs w:val="28"/>
        </w:rPr>
        <w:t>Biotechnology</w:t>
      </w:r>
      <w:proofErr w:type="spellEnd"/>
      <w:r w:rsidRPr="007554CC">
        <w:rPr>
          <w:sz w:val="24"/>
          <w:szCs w:val="28"/>
        </w:rPr>
        <w:t xml:space="preserve"> </w:t>
      </w:r>
      <w:proofErr w:type="spellStart"/>
      <w:r w:rsidRPr="007554CC">
        <w:rPr>
          <w:sz w:val="24"/>
          <w:szCs w:val="28"/>
        </w:rPr>
        <w:t>Principles</w:t>
      </w:r>
      <w:proofErr w:type="spellEnd"/>
      <w:r w:rsidRPr="007554CC">
        <w:rPr>
          <w:sz w:val="24"/>
          <w:szCs w:val="28"/>
        </w:rPr>
        <w:t xml:space="preserve"> </w:t>
      </w:r>
      <w:proofErr w:type="spellStart"/>
      <w:r w:rsidRPr="007554CC">
        <w:rPr>
          <w:sz w:val="24"/>
          <w:szCs w:val="28"/>
        </w:rPr>
        <w:t>and</w:t>
      </w:r>
      <w:proofErr w:type="spellEnd"/>
      <w:r w:rsidRPr="007554CC">
        <w:rPr>
          <w:sz w:val="24"/>
          <w:szCs w:val="28"/>
        </w:rPr>
        <w:t xml:space="preserve"> </w:t>
      </w:r>
      <w:proofErr w:type="spellStart"/>
      <w:r w:rsidRPr="007554CC">
        <w:rPr>
          <w:sz w:val="24"/>
          <w:szCs w:val="28"/>
        </w:rPr>
        <w:t>Applications</w:t>
      </w:r>
      <w:proofErr w:type="spellEnd"/>
      <w:r w:rsidRPr="007554CC">
        <w:rPr>
          <w:sz w:val="24"/>
          <w:szCs w:val="28"/>
        </w:rPr>
        <w:t xml:space="preserve"> : перевод с английского / под ред. : И. Д. Хиггинс, Д. Бест, Д. Джонс. – М. : Мир, 1988. – 477 с.</w:t>
      </w:r>
    </w:p>
    <w:p w:rsidR="004D1D5B" w:rsidRPr="007554CC" w:rsidRDefault="004D1D5B" w:rsidP="004D1D5B">
      <w:pPr>
        <w:numPr>
          <w:ilvl w:val="0"/>
          <w:numId w:val="18"/>
        </w:numPr>
        <w:tabs>
          <w:tab w:val="left" w:pos="1276"/>
        </w:tabs>
        <w:spacing w:line="276" w:lineRule="auto"/>
        <w:ind w:left="0" w:firstLine="709"/>
        <w:rPr>
          <w:sz w:val="24"/>
          <w:szCs w:val="28"/>
        </w:rPr>
      </w:pPr>
      <w:r w:rsidRPr="007554CC">
        <w:rPr>
          <w:sz w:val="24"/>
          <w:szCs w:val="28"/>
        </w:rPr>
        <w:t>Введение в биотехнологию : учеб. пособие / Т. Г. Волова. – Красноярск : ИПК СФУ, 2008. – 187 с. Прил. : 1 электрон. опт. диск (CD-ROM).</w:t>
      </w:r>
    </w:p>
    <w:p w:rsidR="004D1D5B" w:rsidRPr="007554CC" w:rsidRDefault="004D1D5B" w:rsidP="004D1D5B">
      <w:pPr>
        <w:numPr>
          <w:ilvl w:val="0"/>
          <w:numId w:val="18"/>
        </w:numPr>
        <w:tabs>
          <w:tab w:val="left" w:pos="1276"/>
        </w:tabs>
        <w:spacing w:line="276" w:lineRule="auto"/>
        <w:ind w:left="0" w:firstLine="709"/>
        <w:rPr>
          <w:sz w:val="24"/>
          <w:szCs w:val="28"/>
        </w:rPr>
      </w:pPr>
      <w:r w:rsidRPr="007554CC">
        <w:rPr>
          <w:sz w:val="24"/>
          <w:szCs w:val="28"/>
        </w:rPr>
        <w:t>Волова, Т. Г. Биотехнология : учебное пособие / Т. Г. Волова; отв. ред. И. И. Гительзон. – 2-е изд., перераб. – Красноярск : КрасГУ, 2002. – 266 с.</w:t>
      </w:r>
    </w:p>
    <w:p w:rsidR="004D1D5B" w:rsidRPr="007554CC" w:rsidRDefault="004D1D5B" w:rsidP="004D1D5B">
      <w:pPr>
        <w:numPr>
          <w:ilvl w:val="0"/>
          <w:numId w:val="18"/>
        </w:numPr>
        <w:tabs>
          <w:tab w:val="left" w:pos="1276"/>
        </w:tabs>
        <w:spacing w:line="276" w:lineRule="auto"/>
        <w:ind w:left="0" w:firstLine="709"/>
        <w:rPr>
          <w:sz w:val="24"/>
          <w:szCs w:val="28"/>
        </w:rPr>
      </w:pPr>
      <w:r w:rsidRPr="007554CC">
        <w:rPr>
          <w:sz w:val="24"/>
          <w:szCs w:val="28"/>
        </w:rPr>
        <w:t>Волова, Т. Г. Экологическая биотехнология : учеб. пособие для университ</w:t>
      </w:r>
      <w:r w:rsidRPr="007554CC">
        <w:rPr>
          <w:sz w:val="24"/>
          <w:szCs w:val="28"/>
        </w:rPr>
        <w:t>е</w:t>
      </w:r>
      <w:r w:rsidRPr="007554CC">
        <w:rPr>
          <w:sz w:val="24"/>
          <w:szCs w:val="28"/>
        </w:rPr>
        <w:t>тов / Т. Г. Волова. – Новосибирск : Хронограф, 1997. – 141 с.</w:t>
      </w:r>
    </w:p>
    <w:p w:rsidR="004D1D5B" w:rsidRPr="007554CC" w:rsidRDefault="004D1D5B" w:rsidP="004D1D5B">
      <w:pPr>
        <w:pStyle w:val="afc"/>
        <w:numPr>
          <w:ilvl w:val="0"/>
          <w:numId w:val="18"/>
        </w:numPr>
        <w:tabs>
          <w:tab w:val="left" w:pos="-3686"/>
          <w:tab w:val="left" w:pos="1276"/>
        </w:tabs>
        <w:spacing w:line="276" w:lineRule="auto"/>
        <w:ind w:left="0" w:firstLine="709"/>
        <w:jc w:val="both"/>
        <w:rPr>
          <w:spacing w:val="5"/>
          <w:szCs w:val="28"/>
          <w:lang w:val="ru-RU" w:eastAsia="ru-RU"/>
        </w:rPr>
      </w:pPr>
      <w:r w:rsidRPr="007554CC">
        <w:rPr>
          <w:spacing w:val="5"/>
          <w:szCs w:val="28"/>
          <w:lang w:val="ru-RU" w:eastAsia="ru-RU"/>
        </w:rPr>
        <w:t xml:space="preserve">Звягинцев, Д. Г. Биология почв / Д. Г. Звягинцев, И. П. </w:t>
      </w:r>
      <w:proofErr w:type="spellStart"/>
      <w:r w:rsidRPr="007554CC">
        <w:rPr>
          <w:spacing w:val="5"/>
          <w:szCs w:val="28"/>
          <w:lang w:val="ru-RU" w:eastAsia="ru-RU"/>
        </w:rPr>
        <w:t>Бабьева</w:t>
      </w:r>
      <w:proofErr w:type="spellEnd"/>
      <w:r w:rsidRPr="007554CC">
        <w:rPr>
          <w:spacing w:val="5"/>
          <w:szCs w:val="28"/>
          <w:lang w:val="ru-RU" w:eastAsia="ru-RU"/>
        </w:rPr>
        <w:t xml:space="preserve">, Г. М. </w:t>
      </w:r>
      <w:proofErr w:type="spellStart"/>
      <w:r w:rsidRPr="007554CC">
        <w:rPr>
          <w:spacing w:val="5"/>
          <w:szCs w:val="28"/>
          <w:lang w:val="ru-RU" w:eastAsia="ru-RU"/>
        </w:rPr>
        <w:t>З</w:t>
      </w:r>
      <w:r w:rsidRPr="007554CC">
        <w:rPr>
          <w:spacing w:val="5"/>
          <w:szCs w:val="28"/>
          <w:lang w:val="ru-RU" w:eastAsia="ru-RU"/>
        </w:rPr>
        <w:t>е</w:t>
      </w:r>
      <w:r w:rsidRPr="007554CC">
        <w:rPr>
          <w:spacing w:val="5"/>
          <w:szCs w:val="28"/>
          <w:lang w:val="ru-RU" w:eastAsia="ru-RU"/>
        </w:rPr>
        <w:t>нова</w:t>
      </w:r>
      <w:proofErr w:type="spellEnd"/>
      <w:r w:rsidRPr="007554CC">
        <w:rPr>
          <w:spacing w:val="5"/>
          <w:szCs w:val="28"/>
          <w:lang w:val="ru-RU" w:eastAsia="ru-RU"/>
        </w:rPr>
        <w:t xml:space="preserve"> – М.: </w:t>
      </w:r>
      <w:r w:rsidRPr="007554CC">
        <w:rPr>
          <w:bCs/>
          <w:spacing w:val="5"/>
          <w:szCs w:val="28"/>
          <w:lang w:val="ru-RU" w:eastAsia="ru-RU"/>
        </w:rPr>
        <w:t>Изд-во:</w:t>
      </w:r>
      <w:r w:rsidRPr="007554CC">
        <w:rPr>
          <w:spacing w:val="5"/>
          <w:szCs w:val="28"/>
          <w:lang w:val="ru-RU" w:eastAsia="ru-RU"/>
        </w:rPr>
        <w:t xml:space="preserve"> МГУ, 2005. – 448 с.</w:t>
      </w:r>
    </w:p>
    <w:p w:rsidR="004D1D5B" w:rsidRPr="007554CC" w:rsidRDefault="004D1D5B" w:rsidP="004D1D5B">
      <w:pPr>
        <w:pStyle w:val="afc"/>
        <w:numPr>
          <w:ilvl w:val="0"/>
          <w:numId w:val="18"/>
        </w:numPr>
        <w:tabs>
          <w:tab w:val="left" w:pos="-3686"/>
          <w:tab w:val="left" w:pos="1276"/>
        </w:tabs>
        <w:spacing w:line="276" w:lineRule="auto"/>
        <w:ind w:left="0" w:firstLine="709"/>
        <w:jc w:val="both"/>
        <w:rPr>
          <w:spacing w:val="5"/>
          <w:szCs w:val="28"/>
          <w:lang w:val="ru-RU" w:eastAsia="ru-RU"/>
        </w:rPr>
      </w:pPr>
      <w:r w:rsidRPr="007554CC">
        <w:rPr>
          <w:spacing w:val="5"/>
          <w:szCs w:val="28"/>
          <w:lang w:val="ru-RU" w:eastAsia="ru-RU"/>
        </w:rPr>
        <w:t>Звягинцев, Д. Г. Методы почвенной микробиологии и биохимии / Д. Г. Звягинцев. – М.: Изд-во МГУ, 1990, – 303 с.</w:t>
      </w:r>
    </w:p>
    <w:p w:rsidR="004D1D5B" w:rsidRPr="007554CC" w:rsidRDefault="004D1D5B" w:rsidP="004D1D5B">
      <w:pPr>
        <w:numPr>
          <w:ilvl w:val="0"/>
          <w:numId w:val="18"/>
        </w:numPr>
        <w:tabs>
          <w:tab w:val="left" w:pos="1276"/>
        </w:tabs>
        <w:spacing w:line="276" w:lineRule="auto"/>
        <w:ind w:left="0" w:firstLine="709"/>
        <w:rPr>
          <w:spacing w:val="5"/>
          <w:sz w:val="24"/>
          <w:szCs w:val="28"/>
        </w:rPr>
      </w:pPr>
      <w:r w:rsidRPr="007554CC">
        <w:rPr>
          <w:spacing w:val="5"/>
          <w:sz w:val="24"/>
          <w:szCs w:val="28"/>
        </w:rPr>
        <w:t xml:space="preserve">Каплин, В. Г. Основы </w:t>
      </w:r>
      <w:proofErr w:type="spellStart"/>
      <w:r w:rsidRPr="007554CC">
        <w:rPr>
          <w:spacing w:val="5"/>
          <w:sz w:val="24"/>
          <w:szCs w:val="28"/>
        </w:rPr>
        <w:t>экотокискологии</w:t>
      </w:r>
      <w:proofErr w:type="spellEnd"/>
      <w:r w:rsidRPr="007554CC">
        <w:rPr>
          <w:spacing w:val="5"/>
          <w:sz w:val="24"/>
          <w:szCs w:val="28"/>
        </w:rPr>
        <w:t xml:space="preserve"> / В. Г. Каплин. – М.: К</w:t>
      </w:r>
      <w:r w:rsidRPr="007554CC">
        <w:rPr>
          <w:spacing w:val="5"/>
          <w:sz w:val="24"/>
          <w:szCs w:val="28"/>
        </w:rPr>
        <w:t>о</w:t>
      </w:r>
      <w:r w:rsidRPr="007554CC">
        <w:rPr>
          <w:spacing w:val="5"/>
          <w:sz w:val="24"/>
          <w:szCs w:val="28"/>
        </w:rPr>
        <w:t>лос, 2007. – 231 с.</w:t>
      </w:r>
    </w:p>
    <w:p w:rsidR="004D1D5B" w:rsidRPr="007554CC" w:rsidRDefault="004D1D5B" w:rsidP="004D1D5B">
      <w:pPr>
        <w:numPr>
          <w:ilvl w:val="0"/>
          <w:numId w:val="18"/>
        </w:numPr>
        <w:tabs>
          <w:tab w:val="left" w:pos="1276"/>
        </w:tabs>
        <w:spacing w:line="276" w:lineRule="auto"/>
        <w:ind w:left="0" w:firstLine="709"/>
        <w:rPr>
          <w:sz w:val="24"/>
          <w:szCs w:val="28"/>
        </w:rPr>
      </w:pPr>
      <w:proofErr w:type="spellStart"/>
      <w:r w:rsidRPr="007554CC">
        <w:rPr>
          <w:sz w:val="24"/>
          <w:szCs w:val="28"/>
        </w:rPr>
        <w:t>Скурлатов</w:t>
      </w:r>
      <w:proofErr w:type="spellEnd"/>
      <w:r w:rsidRPr="007554CC">
        <w:rPr>
          <w:sz w:val="24"/>
          <w:szCs w:val="28"/>
        </w:rPr>
        <w:t>, Ю. И. Введение в экологическую химию : учеб. пособие для х</w:t>
      </w:r>
      <w:r w:rsidRPr="007554CC">
        <w:rPr>
          <w:sz w:val="24"/>
          <w:szCs w:val="28"/>
        </w:rPr>
        <w:t>и</w:t>
      </w:r>
      <w:r w:rsidRPr="007554CC">
        <w:rPr>
          <w:sz w:val="24"/>
          <w:szCs w:val="28"/>
        </w:rPr>
        <w:t xml:space="preserve">мических и химико-технологических специальностей вузов / Ю. И. </w:t>
      </w:r>
      <w:proofErr w:type="spellStart"/>
      <w:r w:rsidRPr="007554CC">
        <w:rPr>
          <w:sz w:val="24"/>
          <w:szCs w:val="28"/>
        </w:rPr>
        <w:t>Ску</w:t>
      </w:r>
      <w:r w:rsidRPr="007554CC">
        <w:rPr>
          <w:sz w:val="24"/>
          <w:szCs w:val="28"/>
        </w:rPr>
        <w:t>р</w:t>
      </w:r>
      <w:r w:rsidRPr="007554CC">
        <w:rPr>
          <w:sz w:val="24"/>
          <w:szCs w:val="28"/>
        </w:rPr>
        <w:t>латов</w:t>
      </w:r>
      <w:proofErr w:type="spellEnd"/>
      <w:r w:rsidRPr="007554CC">
        <w:rPr>
          <w:sz w:val="24"/>
          <w:szCs w:val="28"/>
        </w:rPr>
        <w:t xml:space="preserve">, Г. Г. </w:t>
      </w:r>
      <w:proofErr w:type="spellStart"/>
      <w:r w:rsidRPr="007554CC">
        <w:rPr>
          <w:sz w:val="24"/>
          <w:szCs w:val="28"/>
        </w:rPr>
        <w:t>Дука</w:t>
      </w:r>
      <w:proofErr w:type="spellEnd"/>
      <w:r w:rsidRPr="007554CC">
        <w:rPr>
          <w:sz w:val="24"/>
          <w:szCs w:val="28"/>
        </w:rPr>
        <w:t xml:space="preserve">, А. </w:t>
      </w:r>
      <w:proofErr w:type="spellStart"/>
      <w:r w:rsidRPr="007554CC">
        <w:rPr>
          <w:sz w:val="24"/>
          <w:szCs w:val="28"/>
        </w:rPr>
        <w:t>Миаити</w:t>
      </w:r>
      <w:proofErr w:type="spellEnd"/>
      <w:r w:rsidRPr="007554CC">
        <w:rPr>
          <w:sz w:val="24"/>
          <w:szCs w:val="28"/>
        </w:rPr>
        <w:t xml:space="preserve">. – М. : </w:t>
      </w:r>
      <w:proofErr w:type="spellStart"/>
      <w:r w:rsidRPr="007554CC">
        <w:rPr>
          <w:sz w:val="24"/>
          <w:szCs w:val="28"/>
        </w:rPr>
        <w:t>Высш</w:t>
      </w:r>
      <w:proofErr w:type="spellEnd"/>
      <w:r w:rsidRPr="007554CC">
        <w:rPr>
          <w:sz w:val="24"/>
          <w:szCs w:val="28"/>
        </w:rPr>
        <w:t xml:space="preserve">. </w:t>
      </w:r>
      <w:proofErr w:type="spellStart"/>
      <w:r w:rsidRPr="007554CC">
        <w:rPr>
          <w:sz w:val="24"/>
          <w:szCs w:val="28"/>
        </w:rPr>
        <w:t>шк</w:t>
      </w:r>
      <w:proofErr w:type="spellEnd"/>
      <w:r w:rsidRPr="007554CC">
        <w:rPr>
          <w:sz w:val="24"/>
          <w:szCs w:val="28"/>
        </w:rPr>
        <w:t>., 1994. – 400 с.</w:t>
      </w:r>
    </w:p>
    <w:p w:rsidR="00912236" w:rsidRPr="007554CC" w:rsidRDefault="00912236" w:rsidP="004D1D5B">
      <w:pPr>
        <w:numPr>
          <w:ilvl w:val="0"/>
          <w:numId w:val="18"/>
        </w:numPr>
        <w:tabs>
          <w:tab w:val="left" w:pos="1276"/>
        </w:tabs>
        <w:spacing w:line="276" w:lineRule="auto"/>
        <w:ind w:left="0" w:firstLine="709"/>
        <w:rPr>
          <w:sz w:val="24"/>
          <w:szCs w:val="28"/>
        </w:rPr>
      </w:pPr>
      <w:proofErr w:type="spellStart"/>
      <w:r w:rsidRPr="007554CC">
        <w:rPr>
          <w:sz w:val="24"/>
          <w:szCs w:val="28"/>
        </w:rPr>
        <w:t>Степановских</w:t>
      </w:r>
      <w:proofErr w:type="spellEnd"/>
      <w:r w:rsidRPr="007554CC">
        <w:rPr>
          <w:sz w:val="24"/>
          <w:szCs w:val="28"/>
        </w:rPr>
        <w:t xml:space="preserve">, А. С. Прикладная экология: охрана окружающей среды : учебник для вузов / А. С. </w:t>
      </w:r>
      <w:proofErr w:type="spellStart"/>
      <w:r w:rsidRPr="007554CC">
        <w:rPr>
          <w:sz w:val="24"/>
          <w:szCs w:val="28"/>
        </w:rPr>
        <w:t>Степановских</w:t>
      </w:r>
      <w:proofErr w:type="spellEnd"/>
      <w:r w:rsidRPr="007554CC">
        <w:rPr>
          <w:sz w:val="24"/>
          <w:szCs w:val="28"/>
        </w:rPr>
        <w:t>. – М.:ЮНИТА-ДАНА,2003. – 751 с.</w:t>
      </w:r>
    </w:p>
    <w:p w:rsidR="004D1D5B" w:rsidRPr="007554CC" w:rsidRDefault="004D1D5B" w:rsidP="004D1D5B">
      <w:pPr>
        <w:numPr>
          <w:ilvl w:val="0"/>
          <w:numId w:val="18"/>
        </w:numPr>
        <w:tabs>
          <w:tab w:val="left" w:pos="284"/>
          <w:tab w:val="left" w:pos="1276"/>
        </w:tabs>
        <w:spacing w:line="276" w:lineRule="auto"/>
        <w:ind w:left="0" w:firstLine="709"/>
        <w:rPr>
          <w:rFonts w:eastAsia="Calibri"/>
          <w:sz w:val="24"/>
          <w:szCs w:val="28"/>
          <w:lang w:eastAsia="en-US"/>
        </w:rPr>
      </w:pPr>
      <w:r w:rsidRPr="007554CC">
        <w:rPr>
          <w:rFonts w:eastAsia="Calibri"/>
          <w:sz w:val="24"/>
          <w:szCs w:val="28"/>
          <w:lang w:eastAsia="en-US"/>
        </w:rPr>
        <w:lastRenderedPageBreak/>
        <w:t xml:space="preserve">Хенч, Л. Биоматериалы, искусственные органы и инжиниринг тканей / Л. Хенч, Д. Джонс; под ред. А . А. Лушниковой. – М.: </w:t>
      </w:r>
      <w:proofErr w:type="spellStart"/>
      <w:r w:rsidRPr="007554CC">
        <w:rPr>
          <w:rFonts w:eastAsia="Calibri"/>
          <w:sz w:val="24"/>
          <w:szCs w:val="28"/>
          <w:lang w:eastAsia="en-US"/>
        </w:rPr>
        <w:t>Техносфера</w:t>
      </w:r>
      <w:proofErr w:type="spellEnd"/>
      <w:r w:rsidRPr="007554CC">
        <w:rPr>
          <w:rFonts w:eastAsia="Calibri"/>
          <w:sz w:val="24"/>
          <w:szCs w:val="28"/>
          <w:lang w:eastAsia="en-US"/>
        </w:rPr>
        <w:t>. – Серия «Мир биологии и медицины», 2007. – 304 c.</w:t>
      </w:r>
    </w:p>
    <w:p w:rsidR="004D1D5B" w:rsidRPr="007554CC" w:rsidRDefault="004D1D5B" w:rsidP="004D1D5B">
      <w:pPr>
        <w:numPr>
          <w:ilvl w:val="0"/>
          <w:numId w:val="18"/>
        </w:numPr>
        <w:tabs>
          <w:tab w:val="left" w:pos="1276"/>
        </w:tabs>
        <w:spacing w:line="276" w:lineRule="auto"/>
        <w:ind w:left="0" w:firstLine="709"/>
        <w:rPr>
          <w:sz w:val="24"/>
          <w:szCs w:val="28"/>
        </w:rPr>
      </w:pPr>
      <w:proofErr w:type="spellStart"/>
      <w:r w:rsidRPr="007554CC">
        <w:rPr>
          <w:sz w:val="24"/>
          <w:szCs w:val="28"/>
        </w:rPr>
        <w:t>Шишацкий</w:t>
      </w:r>
      <w:proofErr w:type="spellEnd"/>
      <w:r w:rsidRPr="007554CC">
        <w:rPr>
          <w:sz w:val="24"/>
          <w:szCs w:val="28"/>
        </w:rPr>
        <w:t xml:space="preserve">, О. Н. Разрушаемые полимеры: потребности, производство, применение : справочное пособие / О. Н. </w:t>
      </w:r>
      <w:proofErr w:type="spellStart"/>
      <w:r w:rsidRPr="007554CC">
        <w:rPr>
          <w:sz w:val="24"/>
          <w:szCs w:val="28"/>
        </w:rPr>
        <w:t>Шишацкий</w:t>
      </w:r>
      <w:proofErr w:type="spellEnd"/>
      <w:r w:rsidRPr="007554CC">
        <w:rPr>
          <w:sz w:val="24"/>
          <w:szCs w:val="28"/>
        </w:rPr>
        <w:t>, Е. И. Шиш</w:t>
      </w:r>
      <w:r w:rsidRPr="007554CC">
        <w:rPr>
          <w:sz w:val="24"/>
          <w:szCs w:val="28"/>
        </w:rPr>
        <w:t>а</w:t>
      </w:r>
      <w:r w:rsidRPr="007554CC">
        <w:rPr>
          <w:sz w:val="24"/>
          <w:szCs w:val="28"/>
        </w:rPr>
        <w:t>цкая, Т. Г. Волова. – Красноярск : изд-во «Новые информационные техн</w:t>
      </w:r>
      <w:r w:rsidRPr="007554CC">
        <w:rPr>
          <w:sz w:val="24"/>
          <w:szCs w:val="28"/>
        </w:rPr>
        <w:t>о</w:t>
      </w:r>
      <w:r w:rsidRPr="007554CC">
        <w:rPr>
          <w:sz w:val="24"/>
          <w:szCs w:val="28"/>
        </w:rPr>
        <w:t xml:space="preserve">логии» , 2010, – 156 с. </w:t>
      </w:r>
    </w:p>
    <w:p w:rsidR="004D1D5B" w:rsidRPr="007554CC" w:rsidRDefault="004D1D5B" w:rsidP="004D1D5B">
      <w:pPr>
        <w:numPr>
          <w:ilvl w:val="0"/>
          <w:numId w:val="18"/>
        </w:numPr>
        <w:shd w:val="clear" w:color="auto" w:fill="FFFFFF"/>
        <w:tabs>
          <w:tab w:val="left" w:pos="1276"/>
        </w:tabs>
        <w:spacing w:line="276" w:lineRule="auto"/>
        <w:ind w:left="0" w:firstLine="709"/>
        <w:rPr>
          <w:sz w:val="24"/>
          <w:szCs w:val="28"/>
        </w:rPr>
      </w:pPr>
      <w:r w:rsidRPr="007554CC">
        <w:rPr>
          <w:sz w:val="24"/>
          <w:szCs w:val="28"/>
        </w:rPr>
        <w:t xml:space="preserve">Экологическая биотехнология : пер. англ. / под ред. К. Ф. Форстера, Д. А. </w:t>
      </w:r>
      <w:proofErr w:type="spellStart"/>
      <w:r w:rsidRPr="007554CC">
        <w:rPr>
          <w:sz w:val="24"/>
          <w:szCs w:val="28"/>
        </w:rPr>
        <w:t>Вейза</w:t>
      </w:r>
      <w:proofErr w:type="spellEnd"/>
      <w:r w:rsidRPr="007554CC">
        <w:rPr>
          <w:sz w:val="24"/>
          <w:szCs w:val="28"/>
        </w:rPr>
        <w:t>. – Л.: Химия, 1990. – 383 с.</w:t>
      </w:r>
    </w:p>
    <w:p w:rsidR="004D1D5B" w:rsidRPr="007554CC" w:rsidRDefault="004D1D5B" w:rsidP="004D1D5B">
      <w:pPr>
        <w:numPr>
          <w:ilvl w:val="0"/>
          <w:numId w:val="18"/>
        </w:numPr>
        <w:tabs>
          <w:tab w:val="left" w:pos="1276"/>
        </w:tabs>
        <w:spacing w:line="276" w:lineRule="auto"/>
        <w:ind w:left="0" w:firstLine="709"/>
        <w:rPr>
          <w:sz w:val="24"/>
          <w:szCs w:val="28"/>
        </w:rPr>
      </w:pPr>
      <w:r w:rsidRPr="007554CC">
        <w:rPr>
          <w:sz w:val="24"/>
          <w:szCs w:val="28"/>
        </w:rPr>
        <w:t xml:space="preserve">Экологическая биотехнология = </w:t>
      </w:r>
      <w:proofErr w:type="spellStart"/>
      <w:r w:rsidRPr="007554CC">
        <w:rPr>
          <w:sz w:val="24"/>
          <w:szCs w:val="28"/>
        </w:rPr>
        <w:t>Environmental</w:t>
      </w:r>
      <w:proofErr w:type="spellEnd"/>
      <w:r w:rsidRPr="007554CC">
        <w:rPr>
          <w:sz w:val="24"/>
          <w:szCs w:val="28"/>
        </w:rPr>
        <w:t xml:space="preserve"> </w:t>
      </w:r>
      <w:proofErr w:type="spellStart"/>
      <w:r w:rsidRPr="007554CC">
        <w:rPr>
          <w:sz w:val="24"/>
          <w:szCs w:val="28"/>
        </w:rPr>
        <w:t>Biotechnology</w:t>
      </w:r>
      <w:proofErr w:type="spellEnd"/>
      <w:r w:rsidRPr="007554CC">
        <w:rPr>
          <w:sz w:val="24"/>
          <w:szCs w:val="28"/>
        </w:rPr>
        <w:t xml:space="preserve"> : перевод с а</w:t>
      </w:r>
      <w:r w:rsidRPr="007554CC">
        <w:rPr>
          <w:sz w:val="24"/>
          <w:szCs w:val="28"/>
        </w:rPr>
        <w:t>н</w:t>
      </w:r>
      <w:r w:rsidRPr="007554CC">
        <w:rPr>
          <w:sz w:val="24"/>
          <w:szCs w:val="28"/>
        </w:rPr>
        <w:t xml:space="preserve">глийского / под ред. : К. Ф. Форстер, Д. А. Д. </w:t>
      </w:r>
      <w:proofErr w:type="spellStart"/>
      <w:r w:rsidRPr="007554CC">
        <w:rPr>
          <w:sz w:val="24"/>
          <w:szCs w:val="28"/>
        </w:rPr>
        <w:t>Вейз</w:t>
      </w:r>
      <w:proofErr w:type="spellEnd"/>
      <w:r w:rsidRPr="007554CC">
        <w:rPr>
          <w:sz w:val="24"/>
          <w:szCs w:val="28"/>
        </w:rPr>
        <w:t xml:space="preserve">, А. И. </w:t>
      </w:r>
      <w:proofErr w:type="spellStart"/>
      <w:r w:rsidRPr="007554CC">
        <w:rPr>
          <w:sz w:val="24"/>
          <w:szCs w:val="28"/>
        </w:rPr>
        <w:t>Гинак</w:t>
      </w:r>
      <w:proofErr w:type="spellEnd"/>
      <w:r w:rsidRPr="007554CC">
        <w:rPr>
          <w:sz w:val="24"/>
          <w:szCs w:val="28"/>
        </w:rPr>
        <w:t>. – Ленинград : Химия. Л</w:t>
      </w:r>
      <w:r w:rsidRPr="007554CC">
        <w:rPr>
          <w:sz w:val="24"/>
          <w:szCs w:val="28"/>
        </w:rPr>
        <w:t>е</w:t>
      </w:r>
      <w:r w:rsidRPr="007554CC">
        <w:rPr>
          <w:sz w:val="24"/>
          <w:szCs w:val="28"/>
        </w:rPr>
        <w:t>нинградское отд., 1990, – 383 с.</w:t>
      </w:r>
    </w:p>
    <w:p w:rsidR="004D1D5B" w:rsidRPr="007554CC" w:rsidRDefault="004D1D5B" w:rsidP="004D1D5B">
      <w:pPr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rPr>
          <w:sz w:val="24"/>
          <w:szCs w:val="28"/>
          <w:shd w:val="clear" w:color="auto" w:fill="FFFFFF"/>
        </w:rPr>
      </w:pPr>
      <w:r w:rsidRPr="007554CC">
        <w:rPr>
          <w:bCs/>
          <w:sz w:val="24"/>
          <w:szCs w:val="28"/>
          <w:shd w:val="clear" w:color="auto" w:fill="FFFFFF"/>
        </w:rPr>
        <w:t xml:space="preserve">Экологическая экспертиза </w:t>
      </w:r>
      <w:r w:rsidRPr="007554CC">
        <w:rPr>
          <w:sz w:val="24"/>
          <w:szCs w:val="28"/>
          <w:shd w:val="clear" w:color="auto" w:fill="FFFFFF"/>
        </w:rPr>
        <w:t xml:space="preserve">: учеб. пособие / В. К. Донченко, В. М. </w:t>
      </w:r>
      <w:proofErr w:type="spellStart"/>
      <w:r w:rsidRPr="007554CC">
        <w:rPr>
          <w:sz w:val="24"/>
          <w:szCs w:val="28"/>
          <w:shd w:val="clear" w:color="auto" w:fill="FFFFFF"/>
        </w:rPr>
        <w:t>Питулько</w:t>
      </w:r>
      <w:proofErr w:type="spellEnd"/>
      <w:r w:rsidRPr="007554CC">
        <w:rPr>
          <w:sz w:val="24"/>
          <w:szCs w:val="28"/>
          <w:shd w:val="clear" w:color="auto" w:fill="FFFFFF"/>
        </w:rPr>
        <w:t xml:space="preserve">, Н. Д., Сорокин и др. ; под ред. В. М. </w:t>
      </w:r>
      <w:proofErr w:type="spellStart"/>
      <w:r w:rsidRPr="007554CC">
        <w:rPr>
          <w:sz w:val="24"/>
          <w:szCs w:val="28"/>
          <w:shd w:val="clear" w:color="auto" w:fill="FFFFFF"/>
        </w:rPr>
        <w:t>Питулько</w:t>
      </w:r>
      <w:proofErr w:type="spellEnd"/>
      <w:r w:rsidRPr="007554CC">
        <w:rPr>
          <w:sz w:val="24"/>
          <w:szCs w:val="28"/>
          <w:shd w:val="clear" w:color="auto" w:fill="FFFFFF"/>
        </w:rPr>
        <w:t>. -4-е изд., стере</w:t>
      </w:r>
      <w:r w:rsidRPr="007554CC">
        <w:rPr>
          <w:sz w:val="24"/>
          <w:szCs w:val="28"/>
          <w:shd w:val="clear" w:color="auto" w:fill="FFFFFF"/>
        </w:rPr>
        <w:t>о</w:t>
      </w:r>
      <w:r w:rsidRPr="007554CC">
        <w:rPr>
          <w:sz w:val="24"/>
          <w:szCs w:val="28"/>
          <w:shd w:val="clear" w:color="auto" w:fill="FFFFFF"/>
        </w:rPr>
        <w:t xml:space="preserve">тип., учеб. -М. : </w:t>
      </w:r>
      <w:proofErr w:type="spellStart"/>
      <w:r w:rsidRPr="007554CC">
        <w:rPr>
          <w:sz w:val="24"/>
          <w:szCs w:val="28"/>
          <w:shd w:val="clear" w:color="auto" w:fill="FFFFFF"/>
        </w:rPr>
        <w:t>Academia</w:t>
      </w:r>
      <w:proofErr w:type="spellEnd"/>
      <w:r w:rsidRPr="007554CC">
        <w:rPr>
          <w:sz w:val="24"/>
          <w:szCs w:val="28"/>
          <w:shd w:val="clear" w:color="auto" w:fill="FFFFFF"/>
        </w:rPr>
        <w:t xml:space="preserve"> (Академия), 2006. – 476 с.</w:t>
      </w:r>
    </w:p>
    <w:p w:rsidR="004D1D5B" w:rsidRPr="007554CC" w:rsidRDefault="004D1D5B" w:rsidP="004D1D5B">
      <w:pPr>
        <w:numPr>
          <w:ilvl w:val="0"/>
          <w:numId w:val="18"/>
        </w:numPr>
        <w:tabs>
          <w:tab w:val="left" w:pos="1276"/>
        </w:tabs>
        <w:spacing w:line="276" w:lineRule="auto"/>
        <w:ind w:left="0" w:firstLine="709"/>
        <w:rPr>
          <w:sz w:val="24"/>
          <w:szCs w:val="28"/>
          <w:lang w:val="en-US"/>
        </w:rPr>
      </w:pPr>
      <w:r w:rsidRPr="007554CC">
        <w:rPr>
          <w:spacing w:val="5"/>
          <w:sz w:val="24"/>
          <w:szCs w:val="28"/>
          <w:lang w:val="en-US"/>
        </w:rPr>
        <w:t xml:space="preserve">Chen, H-J. Identification and Characterization of a Novel Intracellular Poly(3–Hydroxybutyrate) </w:t>
      </w:r>
      <w:proofErr w:type="spellStart"/>
      <w:r w:rsidRPr="007554CC">
        <w:rPr>
          <w:spacing w:val="5"/>
          <w:sz w:val="24"/>
          <w:szCs w:val="28"/>
          <w:lang w:val="en-US"/>
        </w:rPr>
        <w:t>Depolymerase</w:t>
      </w:r>
      <w:proofErr w:type="spellEnd"/>
      <w:r w:rsidRPr="007554CC">
        <w:rPr>
          <w:spacing w:val="5"/>
          <w:sz w:val="24"/>
          <w:szCs w:val="28"/>
          <w:lang w:val="en-US"/>
        </w:rPr>
        <w:t xml:space="preserve"> from </w:t>
      </w:r>
      <w:r w:rsidRPr="007554CC">
        <w:rPr>
          <w:i/>
          <w:spacing w:val="5"/>
          <w:sz w:val="24"/>
          <w:szCs w:val="28"/>
          <w:lang w:val="en-US"/>
        </w:rPr>
        <w:t xml:space="preserve">Bacillus </w:t>
      </w:r>
      <w:proofErr w:type="spellStart"/>
      <w:r w:rsidRPr="007554CC">
        <w:rPr>
          <w:i/>
          <w:spacing w:val="5"/>
          <w:sz w:val="24"/>
          <w:szCs w:val="28"/>
          <w:lang w:val="en-US"/>
        </w:rPr>
        <w:t>megaterium</w:t>
      </w:r>
      <w:proofErr w:type="spellEnd"/>
      <w:r w:rsidRPr="007554CC">
        <w:rPr>
          <w:spacing w:val="5"/>
          <w:sz w:val="24"/>
          <w:szCs w:val="28"/>
          <w:lang w:val="en-US"/>
        </w:rPr>
        <w:t xml:space="preserve"> / H-J. Chen, S-C. Pan, G-C. Shaw // Appl. Environ. </w:t>
      </w:r>
      <w:proofErr w:type="spellStart"/>
      <w:r w:rsidRPr="007554CC">
        <w:rPr>
          <w:spacing w:val="5"/>
          <w:sz w:val="24"/>
          <w:szCs w:val="28"/>
          <w:lang w:val="en-US"/>
        </w:rPr>
        <w:t>Microbiol</w:t>
      </w:r>
      <w:proofErr w:type="spellEnd"/>
      <w:r w:rsidRPr="007554CC">
        <w:rPr>
          <w:spacing w:val="5"/>
          <w:sz w:val="24"/>
          <w:szCs w:val="28"/>
          <w:lang w:val="en-US"/>
        </w:rPr>
        <w:t xml:space="preserve">. – 2009. – Vol. 75. – P. 5290–5299. </w:t>
      </w:r>
    </w:p>
    <w:p w:rsidR="004D1D5B" w:rsidRPr="007554CC" w:rsidRDefault="004D1D5B" w:rsidP="004D1D5B">
      <w:pPr>
        <w:numPr>
          <w:ilvl w:val="0"/>
          <w:numId w:val="18"/>
        </w:numPr>
        <w:tabs>
          <w:tab w:val="left" w:pos="1276"/>
        </w:tabs>
        <w:spacing w:line="276" w:lineRule="auto"/>
        <w:ind w:left="0" w:firstLine="709"/>
        <w:rPr>
          <w:sz w:val="24"/>
          <w:szCs w:val="28"/>
          <w:lang w:val="en-US"/>
        </w:rPr>
      </w:pPr>
      <w:proofErr w:type="spellStart"/>
      <w:r w:rsidRPr="007554CC">
        <w:rPr>
          <w:spacing w:val="5"/>
          <w:sz w:val="24"/>
          <w:szCs w:val="28"/>
          <w:lang w:val="en-US"/>
        </w:rPr>
        <w:t>Jendrossek</w:t>
      </w:r>
      <w:proofErr w:type="spellEnd"/>
      <w:r w:rsidRPr="007554CC">
        <w:rPr>
          <w:spacing w:val="5"/>
          <w:sz w:val="24"/>
          <w:szCs w:val="28"/>
          <w:lang w:val="en-US"/>
        </w:rPr>
        <w:t xml:space="preserve">, D. Microbial degradation of Polyhydroxyalkanoates / D. </w:t>
      </w:r>
      <w:proofErr w:type="spellStart"/>
      <w:r w:rsidRPr="007554CC">
        <w:rPr>
          <w:spacing w:val="5"/>
          <w:sz w:val="24"/>
          <w:szCs w:val="28"/>
          <w:lang w:val="en-US"/>
        </w:rPr>
        <w:t>Jendrossek</w:t>
      </w:r>
      <w:proofErr w:type="spellEnd"/>
      <w:r w:rsidRPr="007554CC">
        <w:rPr>
          <w:spacing w:val="5"/>
          <w:sz w:val="24"/>
          <w:szCs w:val="28"/>
          <w:lang w:val="en-US"/>
        </w:rPr>
        <w:t xml:space="preserve">, R. </w:t>
      </w:r>
      <w:proofErr w:type="spellStart"/>
      <w:r w:rsidRPr="007554CC">
        <w:rPr>
          <w:spacing w:val="5"/>
          <w:sz w:val="24"/>
          <w:szCs w:val="28"/>
          <w:lang w:val="en-US"/>
        </w:rPr>
        <w:t>Handrick</w:t>
      </w:r>
      <w:proofErr w:type="spellEnd"/>
      <w:r w:rsidRPr="007554CC">
        <w:rPr>
          <w:spacing w:val="5"/>
          <w:sz w:val="24"/>
          <w:szCs w:val="28"/>
          <w:lang w:val="en-US"/>
        </w:rPr>
        <w:t xml:space="preserve"> // </w:t>
      </w:r>
      <w:proofErr w:type="spellStart"/>
      <w:r w:rsidRPr="007554CC">
        <w:rPr>
          <w:spacing w:val="5"/>
          <w:sz w:val="24"/>
          <w:szCs w:val="28"/>
          <w:lang w:val="en-US"/>
        </w:rPr>
        <w:t>Annu</w:t>
      </w:r>
      <w:proofErr w:type="spellEnd"/>
      <w:r w:rsidRPr="007554CC">
        <w:rPr>
          <w:spacing w:val="5"/>
          <w:sz w:val="24"/>
          <w:szCs w:val="28"/>
          <w:lang w:val="en-US"/>
        </w:rPr>
        <w:t xml:space="preserve">. Rev. </w:t>
      </w:r>
      <w:proofErr w:type="spellStart"/>
      <w:r w:rsidRPr="007554CC">
        <w:rPr>
          <w:spacing w:val="5"/>
          <w:sz w:val="24"/>
          <w:szCs w:val="28"/>
          <w:lang w:val="en-US"/>
        </w:rPr>
        <w:t>Microbiol</w:t>
      </w:r>
      <w:proofErr w:type="spellEnd"/>
      <w:r w:rsidRPr="007554CC">
        <w:rPr>
          <w:spacing w:val="5"/>
          <w:sz w:val="24"/>
          <w:szCs w:val="28"/>
          <w:lang w:val="en-US"/>
        </w:rPr>
        <w:t xml:space="preserve">. – 2002. – Vol. 56. – P. 403–432. </w:t>
      </w:r>
    </w:p>
    <w:p w:rsidR="004D1D5B" w:rsidRPr="007554CC" w:rsidRDefault="004D1D5B" w:rsidP="004D1D5B">
      <w:pPr>
        <w:numPr>
          <w:ilvl w:val="0"/>
          <w:numId w:val="18"/>
        </w:numPr>
        <w:tabs>
          <w:tab w:val="left" w:pos="1276"/>
        </w:tabs>
        <w:spacing w:line="276" w:lineRule="auto"/>
        <w:ind w:left="0" w:firstLine="709"/>
        <w:rPr>
          <w:sz w:val="24"/>
          <w:szCs w:val="28"/>
          <w:lang w:val="en-US"/>
        </w:rPr>
      </w:pPr>
      <w:proofErr w:type="spellStart"/>
      <w:r w:rsidRPr="007554CC">
        <w:rPr>
          <w:spacing w:val="5"/>
          <w:sz w:val="24"/>
          <w:szCs w:val="28"/>
          <w:lang w:val="en-US"/>
        </w:rPr>
        <w:t>Sudesh</w:t>
      </w:r>
      <w:proofErr w:type="spellEnd"/>
      <w:r w:rsidRPr="007554CC">
        <w:rPr>
          <w:spacing w:val="5"/>
          <w:sz w:val="24"/>
          <w:szCs w:val="28"/>
          <w:lang w:val="en-US"/>
        </w:rPr>
        <w:t xml:space="preserve">, K. Synthesis, structure and properties of polyhydroxyalkanoates: biological polyesters / K. </w:t>
      </w:r>
      <w:proofErr w:type="spellStart"/>
      <w:r w:rsidRPr="007554CC">
        <w:rPr>
          <w:spacing w:val="5"/>
          <w:sz w:val="24"/>
          <w:szCs w:val="28"/>
          <w:lang w:val="en-US"/>
        </w:rPr>
        <w:t>Sudesh</w:t>
      </w:r>
      <w:proofErr w:type="spellEnd"/>
      <w:r w:rsidRPr="007554CC">
        <w:rPr>
          <w:spacing w:val="5"/>
          <w:sz w:val="24"/>
          <w:szCs w:val="28"/>
          <w:lang w:val="en-US"/>
        </w:rPr>
        <w:t xml:space="preserve">, H. Abe, Y. </w:t>
      </w:r>
      <w:proofErr w:type="spellStart"/>
      <w:r w:rsidRPr="007554CC">
        <w:rPr>
          <w:spacing w:val="5"/>
          <w:sz w:val="24"/>
          <w:szCs w:val="28"/>
          <w:lang w:val="en-US"/>
        </w:rPr>
        <w:t>Doi</w:t>
      </w:r>
      <w:proofErr w:type="spellEnd"/>
      <w:r w:rsidRPr="007554CC">
        <w:rPr>
          <w:spacing w:val="5"/>
          <w:sz w:val="24"/>
          <w:szCs w:val="28"/>
          <w:lang w:val="en-US"/>
        </w:rPr>
        <w:t xml:space="preserve"> // </w:t>
      </w:r>
      <w:proofErr w:type="spellStart"/>
      <w:r w:rsidRPr="007554CC">
        <w:rPr>
          <w:spacing w:val="5"/>
          <w:sz w:val="24"/>
          <w:szCs w:val="28"/>
          <w:lang w:val="en-US"/>
        </w:rPr>
        <w:t>Prog</w:t>
      </w:r>
      <w:proofErr w:type="spellEnd"/>
      <w:r w:rsidRPr="007554CC">
        <w:rPr>
          <w:spacing w:val="5"/>
          <w:sz w:val="24"/>
          <w:szCs w:val="28"/>
          <w:lang w:val="en-US"/>
        </w:rPr>
        <w:t xml:space="preserve">. </w:t>
      </w:r>
      <w:proofErr w:type="spellStart"/>
      <w:r w:rsidRPr="007554CC">
        <w:rPr>
          <w:spacing w:val="5"/>
          <w:sz w:val="24"/>
          <w:szCs w:val="28"/>
          <w:lang w:val="en-US"/>
        </w:rPr>
        <w:t>Polym.Sci</w:t>
      </w:r>
      <w:proofErr w:type="spellEnd"/>
      <w:r w:rsidRPr="007554CC">
        <w:rPr>
          <w:spacing w:val="5"/>
          <w:sz w:val="24"/>
          <w:szCs w:val="28"/>
          <w:lang w:val="en-US"/>
        </w:rPr>
        <w:t xml:space="preserve">. – 2000, – Vol. 25. – P. 1503–1555. </w:t>
      </w:r>
    </w:p>
    <w:p w:rsidR="004D1D5B" w:rsidRPr="007554CC" w:rsidRDefault="004D1D5B" w:rsidP="00884E2B">
      <w:pPr>
        <w:pStyle w:val="3"/>
        <w:numPr>
          <w:ilvl w:val="2"/>
          <w:numId w:val="12"/>
        </w:numPr>
        <w:tabs>
          <w:tab w:val="clear" w:pos="1701"/>
          <w:tab w:val="left" w:pos="1134"/>
          <w:tab w:val="left" w:pos="1843"/>
        </w:tabs>
        <w:suppressAutoHyphens/>
        <w:spacing w:before="120" w:line="300" w:lineRule="auto"/>
        <w:jc w:val="both"/>
        <w:rPr>
          <w:sz w:val="24"/>
        </w:rPr>
      </w:pPr>
      <w:bookmarkStart w:id="93" w:name="_Toc342843952"/>
      <w:r w:rsidRPr="007554CC">
        <w:rPr>
          <w:sz w:val="24"/>
        </w:rPr>
        <w:t>Электронные и интернет-ресурсы</w:t>
      </w:r>
      <w:bookmarkEnd w:id="93"/>
    </w:p>
    <w:p w:rsidR="004D1D5B" w:rsidRPr="007554CC" w:rsidRDefault="004D1D5B" w:rsidP="004D1D5B">
      <w:pPr>
        <w:numPr>
          <w:ilvl w:val="0"/>
          <w:numId w:val="18"/>
        </w:numPr>
        <w:tabs>
          <w:tab w:val="left" w:pos="1276"/>
        </w:tabs>
        <w:spacing w:line="276" w:lineRule="auto"/>
        <w:ind w:left="0" w:firstLine="709"/>
        <w:rPr>
          <w:sz w:val="24"/>
          <w:szCs w:val="28"/>
        </w:rPr>
      </w:pPr>
      <w:r w:rsidRPr="007554CC">
        <w:rPr>
          <w:spacing w:val="5"/>
          <w:sz w:val="24"/>
          <w:szCs w:val="28"/>
        </w:rPr>
        <w:t xml:space="preserve">Справочник пестицидов и </w:t>
      </w:r>
      <w:proofErr w:type="spellStart"/>
      <w:r w:rsidRPr="007554CC">
        <w:rPr>
          <w:spacing w:val="5"/>
          <w:sz w:val="24"/>
          <w:szCs w:val="28"/>
        </w:rPr>
        <w:t>агрохимикатов</w:t>
      </w:r>
      <w:proofErr w:type="spellEnd"/>
      <w:r w:rsidRPr="007554CC">
        <w:rPr>
          <w:spacing w:val="5"/>
          <w:sz w:val="24"/>
          <w:szCs w:val="28"/>
        </w:rPr>
        <w:t xml:space="preserve">, разрешенных на территории РФ </w:t>
      </w:r>
      <w:smartTag w:uri="urn:schemas-microsoft-com:office:smarttags" w:element="metricconverter">
        <w:smartTagPr>
          <w:attr w:name="ProductID" w:val="2011 г"/>
        </w:smartTagPr>
        <w:r w:rsidRPr="007554CC">
          <w:rPr>
            <w:spacing w:val="5"/>
            <w:sz w:val="24"/>
            <w:szCs w:val="28"/>
          </w:rPr>
          <w:t>2011 г</w:t>
        </w:r>
      </w:smartTag>
      <w:r w:rsidRPr="007554CC">
        <w:rPr>
          <w:spacing w:val="5"/>
          <w:sz w:val="24"/>
          <w:szCs w:val="28"/>
        </w:rPr>
        <w:t>. [Электронный ресурс].</w:t>
      </w:r>
      <w:r w:rsidRPr="007554CC">
        <w:rPr>
          <w:sz w:val="24"/>
          <w:szCs w:val="28"/>
        </w:rPr>
        <w:t xml:space="preserve"> Режим доступа:</w:t>
      </w:r>
      <w:r w:rsidRPr="007554CC">
        <w:rPr>
          <w:spacing w:val="5"/>
          <w:sz w:val="24"/>
          <w:szCs w:val="28"/>
        </w:rPr>
        <w:t xml:space="preserve"> </w:t>
      </w:r>
      <w:hyperlink r:id="rId10" w:history="1">
        <w:r w:rsidRPr="007554CC">
          <w:rPr>
            <w:rStyle w:val="af2"/>
            <w:spacing w:val="5"/>
            <w:sz w:val="24"/>
            <w:szCs w:val="28"/>
            <w:lang w:val="de-DE"/>
          </w:rPr>
          <w:t>http</w:t>
        </w:r>
        <w:r w:rsidRPr="007554CC">
          <w:rPr>
            <w:rStyle w:val="af2"/>
            <w:spacing w:val="5"/>
            <w:sz w:val="24"/>
            <w:szCs w:val="28"/>
          </w:rPr>
          <w:t>://</w:t>
        </w:r>
        <w:proofErr w:type="spellStart"/>
        <w:r w:rsidRPr="007554CC">
          <w:rPr>
            <w:rStyle w:val="af2"/>
            <w:spacing w:val="5"/>
            <w:sz w:val="24"/>
            <w:szCs w:val="28"/>
            <w:lang w:val="de-DE"/>
          </w:rPr>
          <w:t>greenport</w:t>
        </w:r>
        <w:proofErr w:type="spellEnd"/>
        <w:r w:rsidRPr="007554CC">
          <w:rPr>
            <w:rStyle w:val="af2"/>
            <w:spacing w:val="5"/>
            <w:sz w:val="24"/>
            <w:szCs w:val="28"/>
          </w:rPr>
          <w:t>.</w:t>
        </w:r>
        <w:proofErr w:type="spellStart"/>
        <w:r w:rsidRPr="007554CC">
          <w:rPr>
            <w:rStyle w:val="af2"/>
            <w:spacing w:val="5"/>
            <w:sz w:val="24"/>
            <w:szCs w:val="28"/>
            <w:lang w:val="de-DE"/>
          </w:rPr>
          <w:t>ru</w:t>
        </w:r>
        <w:proofErr w:type="spellEnd"/>
        <w:r w:rsidRPr="007554CC">
          <w:rPr>
            <w:rStyle w:val="af2"/>
            <w:spacing w:val="5"/>
            <w:sz w:val="24"/>
            <w:szCs w:val="28"/>
          </w:rPr>
          <w:t>/</w:t>
        </w:r>
        <w:proofErr w:type="spellStart"/>
        <w:r w:rsidRPr="007554CC">
          <w:rPr>
            <w:rStyle w:val="af2"/>
            <w:spacing w:val="5"/>
            <w:sz w:val="24"/>
            <w:szCs w:val="28"/>
            <w:lang w:val="de-DE"/>
          </w:rPr>
          <w:t>spravochnik</w:t>
        </w:r>
        <w:proofErr w:type="spellEnd"/>
        <w:r w:rsidRPr="007554CC">
          <w:rPr>
            <w:rStyle w:val="af2"/>
            <w:spacing w:val="5"/>
            <w:sz w:val="24"/>
            <w:szCs w:val="28"/>
          </w:rPr>
          <w:t>-</w:t>
        </w:r>
        <w:proofErr w:type="spellStart"/>
        <w:r w:rsidRPr="007554CC">
          <w:rPr>
            <w:rStyle w:val="af2"/>
            <w:spacing w:val="5"/>
            <w:sz w:val="24"/>
            <w:szCs w:val="28"/>
            <w:lang w:val="de-DE"/>
          </w:rPr>
          <w:t>pesticzidov</w:t>
        </w:r>
        <w:proofErr w:type="spellEnd"/>
        <w:r w:rsidRPr="007554CC">
          <w:rPr>
            <w:rStyle w:val="af2"/>
            <w:spacing w:val="5"/>
            <w:sz w:val="24"/>
            <w:szCs w:val="28"/>
          </w:rPr>
          <w:t>-</w:t>
        </w:r>
        <w:r w:rsidRPr="007554CC">
          <w:rPr>
            <w:rStyle w:val="af2"/>
            <w:spacing w:val="5"/>
            <w:sz w:val="24"/>
            <w:szCs w:val="28"/>
            <w:lang w:val="de-DE"/>
          </w:rPr>
          <w:t>i</w:t>
        </w:r>
        <w:r w:rsidRPr="007554CC">
          <w:rPr>
            <w:rStyle w:val="af2"/>
            <w:spacing w:val="5"/>
            <w:sz w:val="24"/>
            <w:szCs w:val="28"/>
          </w:rPr>
          <w:t>-</w:t>
        </w:r>
        <w:proofErr w:type="spellStart"/>
        <w:r w:rsidRPr="007554CC">
          <w:rPr>
            <w:rStyle w:val="af2"/>
            <w:spacing w:val="5"/>
            <w:sz w:val="24"/>
            <w:szCs w:val="28"/>
            <w:lang w:val="de-DE"/>
          </w:rPr>
          <w:t>agroximikatov</w:t>
        </w:r>
        <w:proofErr w:type="spellEnd"/>
        <w:r w:rsidRPr="007554CC">
          <w:rPr>
            <w:rStyle w:val="af2"/>
            <w:spacing w:val="5"/>
            <w:sz w:val="24"/>
            <w:szCs w:val="28"/>
          </w:rPr>
          <w:t>.</w:t>
        </w:r>
        <w:proofErr w:type="spellStart"/>
        <w:r w:rsidRPr="007554CC">
          <w:rPr>
            <w:rStyle w:val="af2"/>
            <w:spacing w:val="5"/>
            <w:sz w:val="24"/>
            <w:szCs w:val="28"/>
            <w:lang w:val="de-DE"/>
          </w:rPr>
          <w:t>html</w:t>
        </w:r>
        <w:proofErr w:type="spellEnd"/>
      </w:hyperlink>
      <w:r w:rsidRPr="007554CC">
        <w:rPr>
          <w:spacing w:val="5"/>
          <w:sz w:val="24"/>
          <w:szCs w:val="28"/>
        </w:rPr>
        <w:t xml:space="preserve"> (дата о</w:t>
      </w:r>
      <w:r w:rsidRPr="007554CC">
        <w:rPr>
          <w:spacing w:val="5"/>
          <w:sz w:val="24"/>
          <w:szCs w:val="28"/>
        </w:rPr>
        <w:t>б</w:t>
      </w:r>
      <w:r w:rsidRPr="007554CC">
        <w:rPr>
          <w:spacing w:val="5"/>
          <w:sz w:val="24"/>
          <w:szCs w:val="28"/>
        </w:rPr>
        <w:t>ращения 25.09.2012)</w:t>
      </w:r>
    </w:p>
    <w:p w:rsidR="004D1D5B" w:rsidRPr="007554CC" w:rsidRDefault="004D1D5B" w:rsidP="004D1D5B">
      <w:pPr>
        <w:numPr>
          <w:ilvl w:val="0"/>
          <w:numId w:val="18"/>
        </w:numPr>
        <w:tabs>
          <w:tab w:val="left" w:pos="1276"/>
        </w:tabs>
        <w:spacing w:line="276" w:lineRule="auto"/>
        <w:ind w:left="0" w:firstLine="709"/>
        <w:rPr>
          <w:sz w:val="24"/>
          <w:szCs w:val="28"/>
        </w:rPr>
      </w:pPr>
      <w:r w:rsidRPr="007554CC">
        <w:rPr>
          <w:sz w:val="24"/>
          <w:szCs w:val="28"/>
        </w:rPr>
        <w:lastRenderedPageBreak/>
        <w:t>Прогноз Комитет сельскохозяйственных организаций Европейского союза (COPA) [Электронный ресурс]. Режим доступа: URL: www.copa-cogeca.be (дата обращ</w:t>
      </w:r>
      <w:r w:rsidRPr="007554CC">
        <w:rPr>
          <w:sz w:val="24"/>
          <w:szCs w:val="28"/>
        </w:rPr>
        <w:t>е</w:t>
      </w:r>
      <w:r w:rsidRPr="007554CC">
        <w:rPr>
          <w:sz w:val="24"/>
          <w:szCs w:val="28"/>
        </w:rPr>
        <w:t>ния: 05.12.2012).</w:t>
      </w:r>
    </w:p>
    <w:p w:rsidR="004D1D5B" w:rsidRPr="007554CC" w:rsidRDefault="004D1D5B" w:rsidP="004D1D5B">
      <w:pPr>
        <w:pStyle w:val="afc"/>
        <w:widowControl w:val="0"/>
        <w:numPr>
          <w:ilvl w:val="0"/>
          <w:numId w:val="18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Cs w:val="28"/>
          <w:lang w:val="ru-RU"/>
        </w:rPr>
      </w:pPr>
      <w:r w:rsidRPr="007554CC">
        <w:rPr>
          <w:szCs w:val="28"/>
          <w:lang w:val="ru-RU"/>
        </w:rPr>
        <w:t xml:space="preserve">Зубарев, С.В. </w:t>
      </w:r>
      <w:proofErr w:type="spellStart"/>
      <w:r w:rsidRPr="007554CC">
        <w:rPr>
          <w:szCs w:val="28"/>
          <w:lang w:val="ru-RU"/>
        </w:rPr>
        <w:t>Рециклинг</w:t>
      </w:r>
      <w:proofErr w:type="spellEnd"/>
      <w:r w:rsidRPr="007554CC">
        <w:rPr>
          <w:szCs w:val="28"/>
          <w:lang w:val="ru-RU"/>
        </w:rPr>
        <w:t xml:space="preserve"> органических муниципальных отходов // </w:t>
      </w:r>
      <w:proofErr w:type="spellStart"/>
      <w:r w:rsidRPr="007554CC">
        <w:rPr>
          <w:szCs w:val="28"/>
          <w:lang w:val="ru-RU"/>
        </w:rPr>
        <w:t>Реци</w:t>
      </w:r>
      <w:r w:rsidRPr="007554CC">
        <w:rPr>
          <w:szCs w:val="28"/>
          <w:lang w:val="ru-RU"/>
        </w:rPr>
        <w:t>к</w:t>
      </w:r>
      <w:r w:rsidRPr="007554CC">
        <w:rPr>
          <w:szCs w:val="28"/>
          <w:lang w:val="ru-RU"/>
        </w:rPr>
        <w:t>линг</w:t>
      </w:r>
      <w:proofErr w:type="spellEnd"/>
      <w:r w:rsidRPr="007554CC">
        <w:rPr>
          <w:szCs w:val="28"/>
          <w:lang w:val="ru-RU"/>
        </w:rPr>
        <w:t xml:space="preserve"> отходов, 2008. – № 4 (16) Режим доступа: </w:t>
      </w:r>
      <w:hyperlink r:id="rId11" w:history="1">
        <w:r w:rsidRPr="007554CC">
          <w:rPr>
            <w:rStyle w:val="af2"/>
            <w:szCs w:val="28"/>
          </w:rPr>
          <w:t>www</w:t>
        </w:r>
        <w:r w:rsidRPr="007554CC">
          <w:rPr>
            <w:rStyle w:val="af2"/>
            <w:szCs w:val="28"/>
            <w:lang w:val="ru-RU"/>
          </w:rPr>
          <w:t>.</w:t>
        </w:r>
        <w:r w:rsidRPr="007554CC">
          <w:rPr>
            <w:rStyle w:val="af2"/>
            <w:szCs w:val="28"/>
          </w:rPr>
          <w:t>wasterecycling</w:t>
        </w:r>
        <w:r w:rsidRPr="007554CC">
          <w:rPr>
            <w:rStyle w:val="af2"/>
            <w:szCs w:val="28"/>
            <w:lang w:val="ru-RU"/>
          </w:rPr>
          <w:t>.</w:t>
        </w:r>
        <w:proofErr w:type="spellStart"/>
        <w:r w:rsidRPr="007554CC">
          <w:rPr>
            <w:rStyle w:val="af2"/>
            <w:szCs w:val="28"/>
          </w:rPr>
          <w:t>ru</w:t>
        </w:r>
        <w:proofErr w:type="spellEnd"/>
      </w:hyperlink>
      <w:r w:rsidRPr="007554CC">
        <w:rPr>
          <w:color w:val="FFFFFF"/>
          <w:szCs w:val="28"/>
          <w:lang w:val="ru-RU"/>
        </w:rPr>
        <w:t xml:space="preserve"> </w:t>
      </w:r>
      <w:r w:rsidRPr="007554CC">
        <w:rPr>
          <w:szCs w:val="28"/>
          <w:lang w:val="ru-RU"/>
        </w:rPr>
        <w:t>(дата обращения 27.11.2012)</w:t>
      </w:r>
    </w:p>
    <w:p w:rsidR="004D1D5B" w:rsidRPr="007554CC" w:rsidRDefault="004D1D5B" w:rsidP="004D1D5B">
      <w:pPr>
        <w:numPr>
          <w:ilvl w:val="0"/>
          <w:numId w:val="18"/>
        </w:numPr>
        <w:tabs>
          <w:tab w:val="left" w:pos="1276"/>
        </w:tabs>
        <w:spacing w:line="276" w:lineRule="auto"/>
        <w:ind w:left="0" w:firstLine="709"/>
        <w:rPr>
          <w:sz w:val="24"/>
          <w:szCs w:val="28"/>
        </w:rPr>
      </w:pPr>
      <w:r w:rsidRPr="007554CC">
        <w:rPr>
          <w:sz w:val="24"/>
          <w:szCs w:val="28"/>
        </w:rPr>
        <w:t xml:space="preserve">Европейские биопластики [Электронный ресурс]: Режим </w:t>
      </w:r>
      <w:proofErr w:type="spellStart"/>
      <w:r w:rsidRPr="007554CC">
        <w:rPr>
          <w:sz w:val="24"/>
          <w:szCs w:val="28"/>
        </w:rPr>
        <w:t>доступа:URL</w:t>
      </w:r>
      <w:proofErr w:type="spellEnd"/>
      <w:r w:rsidRPr="007554CC">
        <w:rPr>
          <w:sz w:val="24"/>
          <w:szCs w:val="28"/>
        </w:rPr>
        <w:t>: http://en.european-bioplastics.org/ (дата обращения: 05.12.2012).</w:t>
      </w:r>
    </w:p>
    <w:p w:rsidR="004D1D5B" w:rsidRPr="007554CC" w:rsidRDefault="004D1D5B" w:rsidP="004D1D5B">
      <w:pPr>
        <w:numPr>
          <w:ilvl w:val="0"/>
          <w:numId w:val="18"/>
        </w:numPr>
        <w:tabs>
          <w:tab w:val="left" w:pos="1276"/>
        </w:tabs>
        <w:spacing w:line="276" w:lineRule="auto"/>
        <w:ind w:left="0" w:firstLine="709"/>
        <w:rPr>
          <w:sz w:val="24"/>
          <w:szCs w:val="28"/>
        </w:rPr>
      </w:pPr>
      <w:r w:rsidRPr="007554CC">
        <w:rPr>
          <w:sz w:val="24"/>
          <w:szCs w:val="28"/>
        </w:rPr>
        <w:t xml:space="preserve">Данные Международной ассоциации и рабочих группы по </w:t>
      </w:r>
      <w:proofErr w:type="spellStart"/>
      <w:r w:rsidRPr="007554CC">
        <w:rPr>
          <w:sz w:val="24"/>
          <w:szCs w:val="28"/>
        </w:rPr>
        <w:t>биоразлага</w:t>
      </w:r>
      <w:r w:rsidRPr="007554CC">
        <w:rPr>
          <w:sz w:val="24"/>
          <w:szCs w:val="28"/>
        </w:rPr>
        <w:t>е</w:t>
      </w:r>
      <w:r w:rsidRPr="007554CC">
        <w:rPr>
          <w:sz w:val="24"/>
          <w:szCs w:val="28"/>
        </w:rPr>
        <w:t>мым</w:t>
      </w:r>
      <w:proofErr w:type="spellEnd"/>
      <w:r w:rsidRPr="007554CC">
        <w:rPr>
          <w:sz w:val="24"/>
          <w:szCs w:val="28"/>
        </w:rPr>
        <w:t xml:space="preserve"> полимерам [Электронный ресурс] Режим доступа: URL: http://tcj.ru/2005/5/biorazl_5_2005.pdf (дата обращения: 05.12.2012).</w:t>
      </w:r>
    </w:p>
    <w:p w:rsidR="004D1D5B" w:rsidRPr="007554CC" w:rsidRDefault="004D1D5B" w:rsidP="004D1D5B">
      <w:pPr>
        <w:ind w:firstLine="709"/>
        <w:rPr>
          <w:sz w:val="24"/>
        </w:rPr>
      </w:pPr>
      <w:r w:rsidRPr="007554CC">
        <w:rPr>
          <w:sz w:val="24"/>
          <w:szCs w:val="28"/>
        </w:rPr>
        <w:t>Повестка дня XXI века» [Электронный ресурс] Режим доступа: URL: www.un.org//russian/conferen/wssd/agenda21 (дата обращения: 05.12.2012).</w:t>
      </w:r>
    </w:p>
    <w:p w:rsidR="002C4C33" w:rsidRPr="007554CC" w:rsidRDefault="002C4C33" w:rsidP="00C25A9A">
      <w:pPr>
        <w:pStyle w:val="2"/>
        <w:rPr>
          <w:sz w:val="24"/>
        </w:rPr>
      </w:pPr>
      <w:bookmarkStart w:id="94" w:name="_Toc342843953"/>
      <w:r w:rsidRPr="007554CC">
        <w:rPr>
          <w:sz w:val="24"/>
        </w:rPr>
        <w:t>Контрольно-измерительные материалы</w:t>
      </w:r>
      <w:bookmarkEnd w:id="94"/>
    </w:p>
    <w:p w:rsidR="002C4C33" w:rsidRPr="007554CC" w:rsidRDefault="002C4C33" w:rsidP="00644ACF">
      <w:pPr>
        <w:tabs>
          <w:tab w:val="left" w:pos="1134"/>
        </w:tabs>
        <w:spacing w:line="276" w:lineRule="auto"/>
        <w:ind w:firstLine="709"/>
        <w:rPr>
          <w:sz w:val="24"/>
          <w:szCs w:val="28"/>
        </w:rPr>
      </w:pPr>
      <w:r w:rsidRPr="007554CC">
        <w:rPr>
          <w:sz w:val="24"/>
          <w:szCs w:val="28"/>
        </w:rPr>
        <w:t xml:space="preserve">Итоговым контролем по данной дисциплине является </w:t>
      </w:r>
      <w:r w:rsidR="00EB34E8" w:rsidRPr="007554CC">
        <w:rPr>
          <w:sz w:val="24"/>
          <w:szCs w:val="28"/>
        </w:rPr>
        <w:t>зачет</w:t>
      </w:r>
      <w:r w:rsidRPr="007554CC">
        <w:rPr>
          <w:sz w:val="24"/>
          <w:szCs w:val="28"/>
        </w:rPr>
        <w:t xml:space="preserve">. </w:t>
      </w:r>
      <w:r w:rsidR="00EB34E8" w:rsidRPr="007554CC">
        <w:rPr>
          <w:sz w:val="24"/>
          <w:szCs w:val="28"/>
        </w:rPr>
        <w:t>Прив</w:t>
      </w:r>
      <w:r w:rsidR="00EB34E8" w:rsidRPr="007554CC">
        <w:rPr>
          <w:sz w:val="24"/>
          <w:szCs w:val="28"/>
        </w:rPr>
        <w:t>е</w:t>
      </w:r>
      <w:r w:rsidR="00EB34E8" w:rsidRPr="007554CC">
        <w:rPr>
          <w:sz w:val="24"/>
          <w:szCs w:val="28"/>
        </w:rPr>
        <w:t xml:space="preserve">денный </w:t>
      </w:r>
      <w:r w:rsidRPr="007554CC">
        <w:rPr>
          <w:sz w:val="24"/>
          <w:szCs w:val="28"/>
        </w:rPr>
        <w:t>ниже переч</w:t>
      </w:r>
      <w:r w:rsidR="00EB34E8" w:rsidRPr="007554CC">
        <w:rPr>
          <w:sz w:val="24"/>
          <w:szCs w:val="28"/>
        </w:rPr>
        <w:t>ень</w:t>
      </w:r>
      <w:r w:rsidRPr="007554CC">
        <w:rPr>
          <w:sz w:val="24"/>
          <w:szCs w:val="28"/>
        </w:rPr>
        <w:t xml:space="preserve"> вопросов </w:t>
      </w:r>
      <w:r w:rsidR="00EB34E8" w:rsidRPr="007554CC">
        <w:rPr>
          <w:sz w:val="24"/>
          <w:szCs w:val="28"/>
        </w:rPr>
        <w:t>для самоконтроля</w:t>
      </w:r>
      <w:r w:rsidR="00C9253D" w:rsidRPr="007554CC">
        <w:rPr>
          <w:sz w:val="24"/>
          <w:szCs w:val="28"/>
        </w:rPr>
        <w:t xml:space="preserve"> </w:t>
      </w:r>
      <w:r w:rsidRPr="007554CC">
        <w:rPr>
          <w:sz w:val="24"/>
          <w:szCs w:val="28"/>
        </w:rPr>
        <w:t>ранжирован по основным ра</w:t>
      </w:r>
      <w:r w:rsidRPr="007554CC">
        <w:rPr>
          <w:sz w:val="24"/>
          <w:szCs w:val="28"/>
        </w:rPr>
        <w:t>з</w:t>
      </w:r>
      <w:r w:rsidRPr="007554CC">
        <w:rPr>
          <w:sz w:val="24"/>
          <w:szCs w:val="28"/>
        </w:rPr>
        <w:t>делам (модулям) дисциплины:</w:t>
      </w:r>
    </w:p>
    <w:p w:rsidR="00EB34E8" w:rsidRPr="007554CC" w:rsidRDefault="00EB34E8" w:rsidP="00644ACF">
      <w:pPr>
        <w:numPr>
          <w:ilvl w:val="0"/>
          <w:numId w:val="14"/>
        </w:numPr>
        <w:tabs>
          <w:tab w:val="left" w:pos="1134"/>
          <w:tab w:val="left" w:pos="1276"/>
        </w:tabs>
        <w:spacing w:line="276" w:lineRule="auto"/>
        <w:ind w:left="0" w:firstLine="709"/>
        <w:rPr>
          <w:sz w:val="24"/>
        </w:rPr>
      </w:pPr>
      <w:r w:rsidRPr="007554CC">
        <w:rPr>
          <w:sz w:val="24"/>
        </w:rPr>
        <w:t>Аэробные процессы очистки сточных вод. Качество воды и мет</w:t>
      </w:r>
      <w:r w:rsidRPr="007554CC">
        <w:rPr>
          <w:sz w:val="24"/>
        </w:rPr>
        <w:t>о</w:t>
      </w:r>
      <w:r w:rsidRPr="007554CC">
        <w:rPr>
          <w:sz w:val="24"/>
        </w:rPr>
        <w:t xml:space="preserve">ды очистки. Особенности биологических методов по сравнению с физико-химическими процесса очистки. </w:t>
      </w:r>
    </w:p>
    <w:p w:rsidR="00EB34E8" w:rsidRPr="007554CC" w:rsidRDefault="00EB34E8" w:rsidP="00644ACF">
      <w:pPr>
        <w:numPr>
          <w:ilvl w:val="0"/>
          <w:numId w:val="14"/>
        </w:numPr>
        <w:tabs>
          <w:tab w:val="left" w:pos="1134"/>
          <w:tab w:val="left" w:pos="1276"/>
        </w:tabs>
        <w:spacing w:line="276" w:lineRule="auto"/>
        <w:ind w:left="0" w:firstLine="709"/>
        <w:rPr>
          <w:sz w:val="24"/>
        </w:rPr>
      </w:pPr>
      <w:r w:rsidRPr="007554CC">
        <w:rPr>
          <w:sz w:val="24"/>
        </w:rPr>
        <w:t>Анаэробные процессы очистки сточных вод. Теоретические основы проце</w:t>
      </w:r>
      <w:r w:rsidRPr="007554CC">
        <w:rPr>
          <w:sz w:val="24"/>
        </w:rPr>
        <w:t>с</w:t>
      </w:r>
      <w:r w:rsidRPr="007554CC">
        <w:rPr>
          <w:sz w:val="24"/>
        </w:rPr>
        <w:t xml:space="preserve">са. Формальная кинетика. Биохимия и микробиология. </w:t>
      </w:r>
    </w:p>
    <w:p w:rsidR="00EB34E8" w:rsidRPr="007554CC" w:rsidRDefault="00EB34E8" w:rsidP="00644ACF">
      <w:pPr>
        <w:numPr>
          <w:ilvl w:val="0"/>
          <w:numId w:val="14"/>
        </w:numPr>
        <w:tabs>
          <w:tab w:val="left" w:pos="1134"/>
          <w:tab w:val="left" w:pos="1276"/>
        </w:tabs>
        <w:spacing w:line="276" w:lineRule="auto"/>
        <w:ind w:left="0" w:firstLine="709"/>
        <w:rPr>
          <w:sz w:val="24"/>
        </w:rPr>
      </w:pPr>
      <w:r w:rsidRPr="007554CC">
        <w:rPr>
          <w:sz w:val="24"/>
        </w:rPr>
        <w:lastRenderedPageBreak/>
        <w:t>Метанотенки и биометаногенез как процесс ликвидации отходов и эколог</w:t>
      </w:r>
      <w:r w:rsidRPr="007554CC">
        <w:rPr>
          <w:sz w:val="24"/>
        </w:rPr>
        <w:t>и</w:t>
      </w:r>
      <w:r w:rsidRPr="007554CC">
        <w:rPr>
          <w:sz w:val="24"/>
        </w:rPr>
        <w:t>ческий метод получения энергоносителей. Типы и устройство метан</w:t>
      </w:r>
      <w:r w:rsidRPr="007554CC">
        <w:rPr>
          <w:sz w:val="24"/>
        </w:rPr>
        <w:t>о</w:t>
      </w:r>
      <w:r w:rsidRPr="007554CC">
        <w:rPr>
          <w:sz w:val="24"/>
        </w:rPr>
        <w:t xml:space="preserve">тенков. </w:t>
      </w:r>
    </w:p>
    <w:p w:rsidR="00EB34E8" w:rsidRPr="007554CC" w:rsidRDefault="00EB34E8" w:rsidP="00644ACF">
      <w:pPr>
        <w:numPr>
          <w:ilvl w:val="0"/>
          <w:numId w:val="14"/>
        </w:numPr>
        <w:tabs>
          <w:tab w:val="left" w:pos="1134"/>
          <w:tab w:val="left" w:pos="1276"/>
        </w:tabs>
        <w:spacing w:line="276" w:lineRule="auto"/>
        <w:ind w:left="0" w:firstLine="709"/>
        <w:rPr>
          <w:sz w:val="24"/>
        </w:rPr>
      </w:pPr>
      <w:r w:rsidRPr="007554CC">
        <w:rPr>
          <w:sz w:val="24"/>
        </w:rPr>
        <w:t>Ликвидация и переработка твердых бытовых отходов. Биометаногенез и компостирование – микробиология, биохимия и параметры процесса. Обезврежив</w:t>
      </w:r>
      <w:r w:rsidRPr="007554CC">
        <w:rPr>
          <w:sz w:val="24"/>
        </w:rPr>
        <w:t>а</w:t>
      </w:r>
      <w:r w:rsidRPr="007554CC">
        <w:rPr>
          <w:sz w:val="24"/>
        </w:rPr>
        <w:t xml:space="preserve">ние токсических продуктов. </w:t>
      </w:r>
    </w:p>
    <w:p w:rsidR="00EB34E8" w:rsidRPr="007554CC" w:rsidRDefault="00EB34E8" w:rsidP="00644ACF">
      <w:pPr>
        <w:numPr>
          <w:ilvl w:val="0"/>
          <w:numId w:val="14"/>
        </w:numPr>
        <w:tabs>
          <w:tab w:val="left" w:pos="1134"/>
          <w:tab w:val="left" w:pos="1276"/>
        </w:tabs>
        <w:spacing w:line="276" w:lineRule="auto"/>
        <w:ind w:left="0" w:firstLine="709"/>
        <w:rPr>
          <w:sz w:val="24"/>
        </w:rPr>
      </w:pPr>
      <w:r w:rsidRPr="007554CC">
        <w:rPr>
          <w:sz w:val="24"/>
        </w:rPr>
        <w:t>Деградация ксенобиотиков. Основные принципы микробной трансформ</w:t>
      </w:r>
      <w:r w:rsidRPr="007554CC">
        <w:rPr>
          <w:sz w:val="24"/>
        </w:rPr>
        <w:t>а</w:t>
      </w:r>
      <w:r w:rsidRPr="007554CC">
        <w:rPr>
          <w:sz w:val="24"/>
        </w:rPr>
        <w:t xml:space="preserve">ции ксенобиотиков. Трансгенные микроорганизмы – эффективные биодеструкторы ксенобиотиков и нефтепродуктов. </w:t>
      </w:r>
    </w:p>
    <w:p w:rsidR="00EB34E8" w:rsidRPr="007554CC" w:rsidRDefault="00EB34E8" w:rsidP="00644ACF">
      <w:pPr>
        <w:numPr>
          <w:ilvl w:val="0"/>
          <w:numId w:val="14"/>
        </w:numPr>
        <w:tabs>
          <w:tab w:val="left" w:pos="1134"/>
          <w:tab w:val="left" w:pos="1276"/>
        </w:tabs>
        <w:spacing w:line="276" w:lineRule="auto"/>
        <w:ind w:left="0" w:firstLine="709"/>
        <w:rPr>
          <w:sz w:val="24"/>
        </w:rPr>
      </w:pPr>
      <w:r w:rsidRPr="007554CC">
        <w:rPr>
          <w:sz w:val="24"/>
        </w:rPr>
        <w:t>Преимущества и недостатки фитобиоремедиации.</w:t>
      </w:r>
    </w:p>
    <w:p w:rsidR="00EB34E8" w:rsidRPr="007554CC" w:rsidRDefault="00EB34E8" w:rsidP="00644ACF">
      <w:pPr>
        <w:numPr>
          <w:ilvl w:val="0"/>
          <w:numId w:val="14"/>
        </w:numPr>
        <w:tabs>
          <w:tab w:val="left" w:pos="1134"/>
          <w:tab w:val="left" w:pos="1276"/>
        </w:tabs>
        <w:spacing w:line="276" w:lineRule="auto"/>
        <w:ind w:left="0" w:firstLine="709"/>
        <w:rPr>
          <w:sz w:val="24"/>
        </w:rPr>
      </w:pPr>
      <w:r w:rsidRPr="007554CC">
        <w:rPr>
          <w:sz w:val="24"/>
        </w:rPr>
        <w:t>Технологии фитобиоремедиации: ризофильтрация, фитоэкстракция, фит</w:t>
      </w:r>
      <w:r w:rsidRPr="007554CC">
        <w:rPr>
          <w:sz w:val="24"/>
        </w:rPr>
        <w:t>о</w:t>
      </w:r>
      <w:r w:rsidRPr="007554CC">
        <w:rPr>
          <w:sz w:val="24"/>
        </w:rPr>
        <w:t>стимуляция, фитоиспарение.</w:t>
      </w:r>
    </w:p>
    <w:p w:rsidR="00EB34E8" w:rsidRPr="007554CC" w:rsidRDefault="00EB34E8" w:rsidP="00644ACF">
      <w:pPr>
        <w:numPr>
          <w:ilvl w:val="0"/>
          <w:numId w:val="14"/>
        </w:numPr>
        <w:tabs>
          <w:tab w:val="left" w:pos="1134"/>
          <w:tab w:val="left" w:pos="1276"/>
        </w:tabs>
        <w:spacing w:line="276" w:lineRule="auto"/>
        <w:ind w:left="0" w:firstLine="709"/>
        <w:rPr>
          <w:sz w:val="24"/>
        </w:rPr>
      </w:pPr>
      <w:r w:rsidRPr="007554CC">
        <w:rPr>
          <w:sz w:val="24"/>
        </w:rPr>
        <w:t>Микроборемедиация. Агенты микроборемедиации. Преимущества микр</w:t>
      </w:r>
      <w:r w:rsidRPr="007554CC">
        <w:rPr>
          <w:sz w:val="24"/>
        </w:rPr>
        <w:t>о</w:t>
      </w:r>
      <w:r w:rsidRPr="007554CC">
        <w:rPr>
          <w:sz w:val="24"/>
        </w:rPr>
        <w:t>боремедиации.</w:t>
      </w:r>
    </w:p>
    <w:p w:rsidR="00EB34E8" w:rsidRPr="007554CC" w:rsidRDefault="00EB34E8" w:rsidP="00644ACF">
      <w:pPr>
        <w:numPr>
          <w:ilvl w:val="0"/>
          <w:numId w:val="14"/>
        </w:numPr>
        <w:tabs>
          <w:tab w:val="left" w:pos="1134"/>
          <w:tab w:val="left" w:pos="1276"/>
        </w:tabs>
        <w:spacing w:line="276" w:lineRule="auto"/>
        <w:ind w:left="0" w:firstLine="709"/>
        <w:rPr>
          <w:sz w:val="24"/>
        </w:rPr>
      </w:pPr>
      <w:r w:rsidRPr="007554CC">
        <w:rPr>
          <w:sz w:val="24"/>
        </w:rPr>
        <w:t>Микробная и микробно-ферментативная биотехнология.</w:t>
      </w:r>
    </w:p>
    <w:p w:rsidR="00EB34E8" w:rsidRPr="007554CC" w:rsidRDefault="00EB34E8" w:rsidP="00644ACF">
      <w:pPr>
        <w:numPr>
          <w:ilvl w:val="0"/>
          <w:numId w:val="14"/>
        </w:numPr>
        <w:tabs>
          <w:tab w:val="left" w:pos="1134"/>
          <w:tab w:val="left" w:pos="1276"/>
        </w:tabs>
        <w:spacing w:line="276" w:lineRule="auto"/>
        <w:ind w:left="0" w:firstLine="709"/>
        <w:rPr>
          <w:sz w:val="24"/>
        </w:rPr>
      </w:pPr>
      <w:r w:rsidRPr="007554CC">
        <w:rPr>
          <w:sz w:val="24"/>
        </w:rPr>
        <w:t xml:space="preserve">Биоремедиация загрязненных почв и грунтов: биоремедиация </w:t>
      </w:r>
      <w:r w:rsidRPr="007554CC">
        <w:rPr>
          <w:sz w:val="24"/>
          <w:lang w:val="en-US"/>
        </w:rPr>
        <w:t>in</w:t>
      </w:r>
      <w:r w:rsidRPr="007554CC">
        <w:rPr>
          <w:sz w:val="24"/>
        </w:rPr>
        <w:t xml:space="preserve"> </w:t>
      </w:r>
      <w:r w:rsidRPr="007554CC">
        <w:rPr>
          <w:sz w:val="24"/>
          <w:lang w:val="en-US"/>
        </w:rPr>
        <w:t>situ</w:t>
      </w:r>
      <w:r w:rsidRPr="007554CC">
        <w:rPr>
          <w:sz w:val="24"/>
        </w:rPr>
        <w:t>, би</w:t>
      </w:r>
      <w:r w:rsidRPr="007554CC">
        <w:rPr>
          <w:sz w:val="24"/>
        </w:rPr>
        <w:t>о</w:t>
      </w:r>
      <w:r w:rsidRPr="007554CC">
        <w:rPr>
          <w:sz w:val="24"/>
        </w:rPr>
        <w:t xml:space="preserve">ремедиация </w:t>
      </w:r>
      <w:r w:rsidRPr="007554CC">
        <w:rPr>
          <w:sz w:val="24"/>
          <w:lang w:val="en-US"/>
        </w:rPr>
        <w:t>ex</w:t>
      </w:r>
      <w:r w:rsidRPr="007554CC">
        <w:rPr>
          <w:sz w:val="24"/>
        </w:rPr>
        <w:t xml:space="preserve"> </w:t>
      </w:r>
      <w:r w:rsidRPr="007554CC">
        <w:rPr>
          <w:sz w:val="24"/>
          <w:lang w:val="en-US"/>
        </w:rPr>
        <w:t>situ</w:t>
      </w:r>
      <w:r w:rsidRPr="007554CC">
        <w:rPr>
          <w:sz w:val="24"/>
        </w:rPr>
        <w:t>.</w:t>
      </w:r>
    </w:p>
    <w:p w:rsidR="00EB34E8" w:rsidRPr="007554CC" w:rsidRDefault="00EB34E8" w:rsidP="00644ACF">
      <w:pPr>
        <w:numPr>
          <w:ilvl w:val="0"/>
          <w:numId w:val="14"/>
        </w:numPr>
        <w:tabs>
          <w:tab w:val="left" w:pos="1134"/>
          <w:tab w:val="left" w:pos="1276"/>
        </w:tabs>
        <w:spacing w:line="276" w:lineRule="auto"/>
        <w:ind w:left="0" w:firstLine="709"/>
        <w:rPr>
          <w:sz w:val="24"/>
        </w:rPr>
      </w:pPr>
      <w:r w:rsidRPr="007554CC">
        <w:rPr>
          <w:sz w:val="24"/>
        </w:rPr>
        <w:t>Количество и качество отходов. Утилизация и конверсия. Сырой активный ил. Переработка ила. Переработка растительных отх</w:t>
      </w:r>
      <w:r w:rsidRPr="007554CC">
        <w:rPr>
          <w:sz w:val="24"/>
        </w:rPr>
        <w:t>о</w:t>
      </w:r>
      <w:r w:rsidRPr="007554CC">
        <w:rPr>
          <w:sz w:val="24"/>
        </w:rPr>
        <w:t xml:space="preserve">дов. </w:t>
      </w:r>
    </w:p>
    <w:p w:rsidR="00EB34E8" w:rsidRPr="007554CC" w:rsidRDefault="00EB34E8" w:rsidP="00644ACF">
      <w:pPr>
        <w:numPr>
          <w:ilvl w:val="0"/>
          <w:numId w:val="14"/>
        </w:numPr>
        <w:tabs>
          <w:tab w:val="left" w:pos="1134"/>
          <w:tab w:val="left" w:pos="1276"/>
        </w:tabs>
        <w:spacing w:line="276" w:lineRule="auto"/>
        <w:ind w:left="0" w:firstLine="709"/>
        <w:rPr>
          <w:sz w:val="24"/>
        </w:rPr>
      </w:pPr>
      <w:r w:rsidRPr="007554CC">
        <w:rPr>
          <w:sz w:val="24"/>
        </w:rPr>
        <w:t>Метанотенки и биометаногенез как процесс ликвидации отходов и эколог</w:t>
      </w:r>
      <w:r w:rsidRPr="007554CC">
        <w:rPr>
          <w:sz w:val="24"/>
        </w:rPr>
        <w:t>и</w:t>
      </w:r>
      <w:r w:rsidRPr="007554CC">
        <w:rPr>
          <w:sz w:val="24"/>
        </w:rPr>
        <w:t>ческий метод получения энергоносителей. Типы и устройство метан</w:t>
      </w:r>
      <w:r w:rsidRPr="007554CC">
        <w:rPr>
          <w:sz w:val="24"/>
        </w:rPr>
        <w:t>о</w:t>
      </w:r>
      <w:r w:rsidRPr="007554CC">
        <w:rPr>
          <w:sz w:val="24"/>
        </w:rPr>
        <w:t xml:space="preserve">тенков. </w:t>
      </w:r>
    </w:p>
    <w:p w:rsidR="00EB34E8" w:rsidRPr="007554CC" w:rsidRDefault="00EB34E8" w:rsidP="00644ACF">
      <w:pPr>
        <w:numPr>
          <w:ilvl w:val="0"/>
          <w:numId w:val="14"/>
        </w:numPr>
        <w:tabs>
          <w:tab w:val="left" w:pos="1134"/>
          <w:tab w:val="left" w:pos="1276"/>
        </w:tabs>
        <w:spacing w:line="276" w:lineRule="auto"/>
        <w:ind w:left="0" w:firstLine="709"/>
        <w:rPr>
          <w:sz w:val="24"/>
          <w:szCs w:val="28"/>
        </w:rPr>
      </w:pPr>
      <w:r w:rsidRPr="007554CC">
        <w:rPr>
          <w:sz w:val="24"/>
        </w:rPr>
        <w:t>3.Биометаногенез</w:t>
      </w:r>
      <w:r w:rsidR="00CC5681" w:rsidRPr="007554CC">
        <w:rPr>
          <w:sz w:val="24"/>
        </w:rPr>
        <w:t xml:space="preserve"> – </w:t>
      </w:r>
      <w:r w:rsidRPr="007554CC">
        <w:rPr>
          <w:sz w:val="24"/>
        </w:rPr>
        <w:t>микробиология, биохимия и параметры процесса. Ли</w:t>
      </w:r>
      <w:r w:rsidRPr="007554CC">
        <w:rPr>
          <w:sz w:val="24"/>
        </w:rPr>
        <w:t>к</w:t>
      </w:r>
      <w:r w:rsidRPr="007554CC">
        <w:rPr>
          <w:sz w:val="24"/>
        </w:rPr>
        <w:t xml:space="preserve">видация </w:t>
      </w:r>
      <w:r w:rsidRPr="007554CC">
        <w:rPr>
          <w:sz w:val="24"/>
          <w:szCs w:val="28"/>
        </w:rPr>
        <w:t>и переработка отходов свалок. Компостирование. Обезвреживание токсич</w:t>
      </w:r>
      <w:r w:rsidRPr="007554CC">
        <w:rPr>
          <w:sz w:val="24"/>
          <w:szCs w:val="28"/>
        </w:rPr>
        <w:t>е</w:t>
      </w:r>
      <w:r w:rsidRPr="007554CC">
        <w:rPr>
          <w:sz w:val="24"/>
          <w:szCs w:val="28"/>
        </w:rPr>
        <w:t>ских проду</w:t>
      </w:r>
      <w:r w:rsidRPr="007554CC">
        <w:rPr>
          <w:sz w:val="24"/>
          <w:szCs w:val="28"/>
        </w:rPr>
        <w:t>к</w:t>
      </w:r>
      <w:r w:rsidRPr="007554CC">
        <w:rPr>
          <w:sz w:val="24"/>
          <w:szCs w:val="28"/>
        </w:rPr>
        <w:t>тов.</w:t>
      </w:r>
      <w:r w:rsidR="00CC5681" w:rsidRPr="007554CC">
        <w:rPr>
          <w:sz w:val="24"/>
          <w:szCs w:val="28"/>
        </w:rPr>
        <w:t xml:space="preserve"> </w:t>
      </w:r>
    </w:p>
    <w:p w:rsidR="00EB34E8" w:rsidRPr="007554CC" w:rsidRDefault="00EB34E8" w:rsidP="00644ACF">
      <w:pPr>
        <w:numPr>
          <w:ilvl w:val="0"/>
          <w:numId w:val="14"/>
        </w:numPr>
        <w:tabs>
          <w:tab w:val="left" w:pos="1134"/>
          <w:tab w:val="left" w:pos="1276"/>
        </w:tabs>
        <w:spacing w:line="276" w:lineRule="auto"/>
        <w:ind w:left="0" w:firstLine="709"/>
        <w:rPr>
          <w:sz w:val="24"/>
          <w:szCs w:val="28"/>
        </w:rPr>
      </w:pPr>
      <w:r w:rsidRPr="007554CC">
        <w:rPr>
          <w:sz w:val="24"/>
          <w:szCs w:val="28"/>
        </w:rPr>
        <w:lastRenderedPageBreak/>
        <w:t>Новейшие методы деградации ксенобиотиков. Иммобилизова</w:t>
      </w:r>
      <w:r w:rsidRPr="007554CC">
        <w:rPr>
          <w:sz w:val="24"/>
          <w:szCs w:val="28"/>
        </w:rPr>
        <w:t>н</w:t>
      </w:r>
      <w:r w:rsidRPr="007554CC">
        <w:rPr>
          <w:sz w:val="24"/>
          <w:szCs w:val="28"/>
        </w:rPr>
        <w:t>ные клетки и ферменты. Принципы и методы иммобилизации. Свойства иммобилизованных биос</w:t>
      </w:r>
      <w:r w:rsidRPr="007554CC">
        <w:rPr>
          <w:sz w:val="24"/>
          <w:szCs w:val="28"/>
        </w:rPr>
        <w:t>и</w:t>
      </w:r>
      <w:r w:rsidRPr="007554CC">
        <w:rPr>
          <w:sz w:val="24"/>
          <w:szCs w:val="28"/>
        </w:rPr>
        <w:t xml:space="preserve">стем. </w:t>
      </w:r>
    </w:p>
    <w:p w:rsidR="00EB34E8" w:rsidRPr="007554CC" w:rsidRDefault="00EB34E8" w:rsidP="00644ACF">
      <w:pPr>
        <w:numPr>
          <w:ilvl w:val="0"/>
          <w:numId w:val="14"/>
        </w:numPr>
        <w:tabs>
          <w:tab w:val="left" w:pos="1134"/>
          <w:tab w:val="left" w:pos="1276"/>
        </w:tabs>
        <w:spacing w:line="276" w:lineRule="auto"/>
        <w:ind w:left="0" w:firstLine="709"/>
        <w:rPr>
          <w:sz w:val="24"/>
          <w:szCs w:val="28"/>
        </w:rPr>
      </w:pPr>
      <w:r w:rsidRPr="007554CC">
        <w:rPr>
          <w:sz w:val="24"/>
          <w:szCs w:val="28"/>
        </w:rPr>
        <w:t>Типы реакторов с иммобилизованными клетками. Реакторы полного см</w:t>
      </w:r>
      <w:r w:rsidRPr="007554CC">
        <w:rPr>
          <w:sz w:val="24"/>
          <w:szCs w:val="28"/>
        </w:rPr>
        <w:t>е</w:t>
      </w:r>
      <w:r w:rsidRPr="007554CC">
        <w:rPr>
          <w:sz w:val="24"/>
          <w:szCs w:val="28"/>
        </w:rPr>
        <w:t>шения. Реакторы с псевдосжиженным слоем. Реакторы с неподвижным слоем. Э</w:t>
      </w:r>
      <w:r w:rsidRPr="007554CC">
        <w:rPr>
          <w:sz w:val="24"/>
          <w:szCs w:val="28"/>
        </w:rPr>
        <w:t>р</w:t>
      </w:r>
      <w:r w:rsidRPr="007554CC">
        <w:rPr>
          <w:sz w:val="24"/>
          <w:szCs w:val="28"/>
        </w:rPr>
        <w:t>лифтные аппараты и анаэробные биор</w:t>
      </w:r>
      <w:r w:rsidRPr="007554CC">
        <w:rPr>
          <w:sz w:val="24"/>
          <w:szCs w:val="28"/>
        </w:rPr>
        <w:t>е</w:t>
      </w:r>
      <w:r w:rsidRPr="007554CC">
        <w:rPr>
          <w:sz w:val="24"/>
          <w:szCs w:val="28"/>
        </w:rPr>
        <w:t xml:space="preserve">акторы. </w:t>
      </w:r>
    </w:p>
    <w:p w:rsidR="00EB34E8" w:rsidRPr="007554CC" w:rsidRDefault="00EB34E8" w:rsidP="00644ACF">
      <w:pPr>
        <w:numPr>
          <w:ilvl w:val="0"/>
          <w:numId w:val="14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spacing w:line="276" w:lineRule="auto"/>
        <w:ind w:left="0" w:firstLine="709"/>
        <w:textAlignment w:val="baseline"/>
        <w:rPr>
          <w:sz w:val="24"/>
          <w:szCs w:val="28"/>
        </w:rPr>
      </w:pPr>
      <w:r w:rsidRPr="007554CC">
        <w:rPr>
          <w:sz w:val="24"/>
          <w:szCs w:val="28"/>
        </w:rPr>
        <w:t>Характеристика процессов, относящихся к «зеленой» биотехн</w:t>
      </w:r>
      <w:r w:rsidRPr="007554CC">
        <w:rPr>
          <w:sz w:val="24"/>
          <w:szCs w:val="28"/>
        </w:rPr>
        <w:t>о</w:t>
      </w:r>
      <w:r w:rsidRPr="007554CC">
        <w:rPr>
          <w:sz w:val="24"/>
          <w:szCs w:val="28"/>
        </w:rPr>
        <w:t>логии</w:t>
      </w:r>
    </w:p>
    <w:p w:rsidR="00EB34E8" w:rsidRPr="007554CC" w:rsidRDefault="00EB34E8" w:rsidP="00644ACF">
      <w:pPr>
        <w:numPr>
          <w:ilvl w:val="0"/>
          <w:numId w:val="14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spacing w:line="276" w:lineRule="auto"/>
        <w:ind w:left="0" w:firstLine="709"/>
        <w:textAlignment w:val="baseline"/>
        <w:rPr>
          <w:sz w:val="24"/>
          <w:szCs w:val="28"/>
        </w:rPr>
      </w:pPr>
      <w:r w:rsidRPr="007554CC">
        <w:rPr>
          <w:sz w:val="24"/>
          <w:szCs w:val="28"/>
        </w:rPr>
        <w:t>Молекулярно-генетические методы , разрабатываемые для получения пр</w:t>
      </w:r>
      <w:r w:rsidRPr="007554CC">
        <w:rPr>
          <w:sz w:val="24"/>
          <w:szCs w:val="28"/>
        </w:rPr>
        <w:t>е</w:t>
      </w:r>
      <w:r w:rsidRPr="007554CC">
        <w:rPr>
          <w:sz w:val="24"/>
          <w:szCs w:val="28"/>
        </w:rPr>
        <w:t>паратов сельскохозяйственного назначения</w:t>
      </w:r>
    </w:p>
    <w:p w:rsidR="00EB34E8" w:rsidRPr="007554CC" w:rsidRDefault="00EB34E8" w:rsidP="00644ACF">
      <w:pPr>
        <w:numPr>
          <w:ilvl w:val="0"/>
          <w:numId w:val="14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spacing w:line="276" w:lineRule="auto"/>
        <w:ind w:left="0" w:firstLine="709"/>
        <w:textAlignment w:val="baseline"/>
        <w:rPr>
          <w:sz w:val="24"/>
          <w:szCs w:val="28"/>
        </w:rPr>
      </w:pPr>
      <w:r w:rsidRPr="007554CC">
        <w:rPr>
          <w:sz w:val="24"/>
          <w:szCs w:val="28"/>
        </w:rPr>
        <w:t>Пролонгированные препараты нового поколения для доставки средств з</w:t>
      </w:r>
      <w:r w:rsidRPr="007554CC">
        <w:rPr>
          <w:sz w:val="24"/>
          <w:szCs w:val="28"/>
        </w:rPr>
        <w:t>а</w:t>
      </w:r>
      <w:r w:rsidRPr="007554CC">
        <w:rPr>
          <w:sz w:val="24"/>
          <w:szCs w:val="28"/>
        </w:rPr>
        <w:t>щиты культурных растений и удобрений</w:t>
      </w:r>
    </w:p>
    <w:p w:rsidR="00EB34E8" w:rsidRPr="007554CC" w:rsidRDefault="00EB34E8" w:rsidP="00644ACF">
      <w:pPr>
        <w:numPr>
          <w:ilvl w:val="0"/>
          <w:numId w:val="14"/>
        </w:numPr>
        <w:tabs>
          <w:tab w:val="left" w:pos="1134"/>
          <w:tab w:val="left" w:pos="1276"/>
        </w:tabs>
        <w:spacing w:line="276" w:lineRule="auto"/>
        <w:ind w:left="0" w:firstLine="709"/>
        <w:rPr>
          <w:sz w:val="24"/>
          <w:szCs w:val="28"/>
        </w:rPr>
      </w:pPr>
      <w:r w:rsidRPr="007554CC">
        <w:rPr>
          <w:sz w:val="24"/>
          <w:szCs w:val="28"/>
        </w:rPr>
        <w:t>Полигидроксиалканоаты – характеристика, субстраты и способы пол</w:t>
      </w:r>
      <w:r w:rsidRPr="007554CC">
        <w:rPr>
          <w:sz w:val="24"/>
          <w:szCs w:val="28"/>
        </w:rPr>
        <w:t>у</w:t>
      </w:r>
      <w:r w:rsidRPr="007554CC">
        <w:rPr>
          <w:sz w:val="24"/>
          <w:szCs w:val="28"/>
        </w:rPr>
        <w:t>чения, штаммы-продуценты</w:t>
      </w:r>
    </w:p>
    <w:p w:rsidR="00EB34E8" w:rsidRPr="007554CC" w:rsidRDefault="00EB34E8" w:rsidP="00644ACF">
      <w:pPr>
        <w:numPr>
          <w:ilvl w:val="0"/>
          <w:numId w:val="14"/>
        </w:numPr>
        <w:tabs>
          <w:tab w:val="left" w:pos="1134"/>
          <w:tab w:val="left" w:pos="1276"/>
        </w:tabs>
        <w:spacing w:line="276" w:lineRule="auto"/>
        <w:ind w:left="0" w:firstLine="709"/>
        <w:rPr>
          <w:sz w:val="24"/>
          <w:szCs w:val="28"/>
        </w:rPr>
      </w:pPr>
      <w:r w:rsidRPr="007554CC">
        <w:rPr>
          <w:sz w:val="24"/>
          <w:szCs w:val="28"/>
        </w:rPr>
        <w:t>Принципы биоразрушения ПГА. Факторы, влияющие на скорости биорасп</w:t>
      </w:r>
      <w:r w:rsidRPr="007554CC">
        <w:rPr>
          <w:sz w:val="24"/>
          <w:szCs w:val="28"/>
        </w:rPr>
        <w:t>а</w:t>
      </w:r>
      <w:r w:rsidRPr="007554CC">
        <w:rPr>
          <w:sz w:val="24"/>
          <w:szCs w:val="28"/>
        </w:rPr>
        <w:t>да ПГА в природе</w:t>
      </w:r>
    </w:p>
    <w:p w:rsidR="00EB34E8" w:rsidRPr="007554CC" w:rsidRDefault="00EB34E8" w:rsidP="00644ACF">
      <w:pPr>
        <w:numPr>
          <w:ilvl w:val="0"/>
          <w:numId w:val="14"/>
        </w:numPr>
        <w:tabs>
          <w:tab w:val="left" w:pos="1134"/>
          <w:tab w:val="left" w:pos="1276"/>
        </w:tabs>
        <w:spacing w:line="276" w:lineRule="auto"/>
        <w:ind w:left="0" w:firstLine="709"/>
        <w:rPr>
          <w:sz w:val="24"/>
          <w:szCs w:val="28"/>
        </w:rPr>
      </w:pPr>
      <w:r w:rsidRPr="007554CC">
        <w:rPr>
          <w:sz w:val="24"/>
          <w:szCs w:val="28"/>
        </w:rPr>
        <w:t>Каким условиям должны отвечать индикаторные виды, используемые для количественного мониторинга загрязнения?</w:t>
      </w:r>
    </w:p>
    <w:p w:rsidR="00EB34E8" w:rsidRPr="007554CC" w:rsidRDefault="00EB34E8" w:rsidP="00644ACF">
      <w:pPr>
        <w:numPr>
          <w:ilvl w:val="0"/>
          <w:numId w:val="14"/>
        </w:numPr>
        <w:tabs>
          <w:tab w:val="left" w:pos="1134"/>
          <w:tab w:val="left" w:pos="1276"/>
        </w:tabs>
        <w:spacing w:line="276" w:lineRule="auto"/>
        <w:ind w:left="0" w:firstLine="709"/>
        <w:rPr>
          <w:sz w:val="24"/>
          <w:szCs w:val="28"/>
        </w:rPr>
      </w:pPr>
      <w:r w:rsidRPr="007554CC">
        <w:rPr>
          <w:sz w:val="24"/>
          <w:szCs w:val="28"/>
        </w:rPr>
        <w:t xml:space="preserve"> «Активный» и «пассивный» биомониторинг.</w:t>
      </w:r>
    </w:p>
    <w:p w:rsidR="00EB34E8" w:rsidRPr="007554CC" w:rsidRDefault="00EB34E8" w:rsidP="00644ACF">
      <w:pPr>
        <w:numPr>
          <w:ilvl w:val="0"/>
          <w:numId w:val="14"/>
        </w:numPr>
        <w:tabs>
          <w:tab w:val="left" w:pos="1134"/>
          <w:tab w:val="left" w:pos="1276"/>
        </w:tabs>
        <w:spacing w:line="276" w:lineRule="auto"/>
        <w:ind w:left="0" w:firstLine="709"/>
        <w:rPr>
          <w:rFonts w:cs="Calibri"/>
          <w:sz w:val="24"/>
          <w:szCs w:val="28"/>
        </w:rPr>
      </w:pPr>
      <w:r w:rsidRPr="007554CC">
        <w:rPr>
          <w:rFonts w:cs="Calibri"/>
          <w:sz w:val="24"/>
          <w:szCs w:val="28"/>
        </w:rPr>
        <w:t>Каким отличительным свойством должны обладать индикаторные виды, используемые для оценки качества среды обитания, по сравн</w:t>
      </w:r>
      <w:r w:rsidRPr="007554CC">
        <w:rPr>
          <w:rFonts w:cs="Calibri"/>
          <w:sz w:val="24"/>
          <w:szCs w:val="28"/>
        </w:rPr>
        <w:t>е</w:t>
      </w:r>
      <w:r w:rsidRPr="007554CC">
        <w:rPr>
          <w:rFonts w:cs="Calibri"/>
          <w:sz w:val="24"/>
          <w:szCs w:val="28"/>
        </w:rPr>
        <w:t>нию с видами-индикаторами, используемыми для количественного мониторинга загрязнения водо</w:t>
      </w:r>
      <w:r w:rsidRPr="007554CC">
        <w:rPr>
          <w:rFonts w:cs="Calibri"/>
          <w:sz w:val="24"/>
          <w:szCs w:val="28"/>
        </w:rPr>
        <w:t>е</w:t>
      </w:r>
      <w:r w:rsidRPr="007554CC">
        <w:rPr>
          <w:rFonts w:cs="Calibri"/>
          <w:sz w:val="24"/>
          <w:szCs w:val="28"/>
        </w:rPr>
        <w:t>ма?</w:t>
      </w:r>
    </w:p>
    <w:p w:rsidR="00EB34E8" w:rsidRPr="007554CC" w:rsidRDefault="00EB34E8" w:rsidP="00644ACF">
      <w:pPr>
        <w:numPr>
          <w:ilvl w:val="0"/>
          <w:numId w:val="14"/>
        </w:numPr>
        <w:tabs>
          <w:tab w:val="left" w:pos="1134"/>
          <w:tab w:val="left" w:pos="1276"/>
        </w:tabs>
        <w:spacing w:line="276" w:lineRule="auto"/>
        <w:ind w:left="0" w:firstLine="709"/>
        <w:rPr>
          <w:rFonts w:cs="Calibri"/>
          <w:sz w:val="24"/>
          <w:szCs w:val="28"/>
        </w:rPr>
      </w:pPr>
      <w:r w:rsidRPr="007554CC">
        <w:rPr>
          <w:rFonts w:cs="Calibri"/>
          <w:sz w:val="24"/>
          <w:szCs w:val="28"/>
        </w:rPr>
        <w:t>Особенность биоиндикации на клеточном, организменном, п</w:t>
      </w:r>
      <w:r w:rsidRPr="007554CC">
        <w:rPr>
          <w:rFonts w:cs="Calibri"/>
          <w:sz w:val="24"/>
          <w:szCs w:val="28"/>
        </w:rPr>
        <w:t>о</w:t>
      </w:r>
      <w:r w:rsidRPr="007554CC">
        <w:rPr>
          <w:rFonts w:cs="Calibri"/>
          <w:sz w:val="24"/>
          <w:szCs w:val="28"/>
        </w:rPr>
        <w:t>пуляционном и ценотическом уровнях.</w:t>
      </w:r>
    </w:p>
    <w:p w:rsidR="00EB34E8" w:rsidRPr="007554CC" w:rsidRDefault="00EB34E8" w:rsidP="00644ACF">
      <w:pPr>
        <w:numPr>
          <w:ilvl w:val="0"/>
          <w:numId w:val="14"/>
        </w:numPr>
        <w:tabs>
          <w:tab w:val="left" w:pos="1134"/>
          <w:tab w:val="left" w:pos="1276"/>
        </w:tabs>
        <w:spacing w:line="276" w:lineRule="auto"/>
        <w:ind w:left="0" w:firstLine="709"/>
        <w:rPr>
          <w:rFonts w:cs="Calibri"/>
          <w:sz w:val="24"/>
          <w:szCs w:val="28"/>
        </w:rPr>
      </w:pPr>
      <w:r w:rsidRPr="007554CC">
        <w:rPr>
          <w:rFonts w:cs="Calibri"/>
          <w:sz w:val="24"/>
          <w:szCs w:val="28"/>
        </w:rPr>
        <w:t>Специфические и неспецифические индикаторные реакции водных живо</w:t>
      </w:r>
      <w:r w:rsidRPr="007554CC">
        <w:rPr>
          <w:rFonts w:cs="Calibri"/>
          <w:sz w:val="24"/>
          <w:szCs w:val="28"/>
        </w:rPr>
        <w:t>т</w:t>
      </w:r>
      <w:r w:rsidRPr="007554CC">
        <w:rPr>
          <w:rFonts w:cs="Calibri"/>
          <w:sz w:val="24"/>
          <w:szCs w:val="28"/>
        </w:rPr>
        <w:t>ных и растений. Приведите примеры.</w:t>
      </w:r>
    </w:p>
    <w:p w:rsidR="00EB34E8" w:rsidRPr="007554CC" w:rsidRDefault="00EB34E8" w:rsidP="00644ACF">
      <w:pPr>
        <w:pStyle w:val="af8"/>
        <w:numPr>
          <w:ilvl w:val="0"/>
          <w:numId w:val="14"/>
        </w:numPr>
        <w:tabs>
          <w:tab w:val="left" w:pos="1134"/>
          <w:tab w:val="left" w:pos="1276"/>
        </w:tabs>
        <w:spacing w:line="276" w:lineRule="auto"/>
        <w:ind w:left="0" w:firstLine="709"/>
        <w:jc w:val="both"/>
        <w:rPr>
          <w:rFonts w:ascii="Calibri" w:hAnsi="Calibri" w:cs="Calibri"/>
          <w:sz w:val="24"/>
          <w:szCs w:val="28"/>
        </w:rPr>
      </w:pPr>
      <w:r w:rsidRPr="007554CC">
        <w:rPr>
          <w:rFonts w:ascii="Calibri" w:hAnsi="Calibri" w:cs="Calibri"/>
          <w:bCs/>
          <w:sz w:val="24"/>
          <w:szCs w:val="28"/>
        </w:rPr>
        <w:lastRenderedPageBreak/>
        <w:t>Основные стадии реализации проекта и инструменты экологического м</w:t>
      </w:r>
      <w:r w:rsidRPr="007554CC">
        <w:rPr>
          <w:rFonts w:ascii="Calibri" w:hAnsi="Calibri" w:cs="Calibri"/>
          <w:bCs/>
          <w:sz w:val="24"/>
          <w:szCs w:val="28"/>
        </w:rPr>
        <w:t>е</w:t>
      </w:r>
      <w:r w:rsidRPr="007554CC">
        <w:rPr>
          <w:rFonts w:ascii="Calibri" w:hAnsi="Calibri" w:cs="Calibri"/>
          <w:bCs/>
          <w:sz w:val="24"/>
          <w:szCs w:val="28"/>
        </w:rPr>
        <w:t xml:space="preserve">неджмента, применяемые на каждой из стадий. </w:t>
      </w:r>
    </w:p>
    <w:p w:rsidR="00EB34E8" w:rsidRPr="007554CC" w:rsidRDefault="00EB34E8" w:rsidP="00644ACF">
      <w:pPr>
        <w:pStyle w:val="af8"/>
        <w:numPr>
          <w:ilvl w:val="0"/>
          <w:numId w:val="14"/>
        </w:numPr>
        <w:tabs>
          <w:tab w:val="left" w:pos="1134"/>
          <w:tab w:val="left" w:pos="1276"/>
        </w:tabs>
        <w:spacing w:line="276" w:lineRule="auto"/>
        <w:ind w:left="0" w:firstLine="709"/>
        <w:jc w:val="both"/>
        <w:rPr>
          <w:rFonts w:ascii="Calibri" w:hAnsi="Calibri" w:cs="Calibri"/>
          <w:sz w:val="24"/>
          <w:szCs w:val="28"/>
        </w:rPr>
      </w:pPr>
      <w:r w:rsidRPr="007554CC">
        <w:rPr>
          <w:rFonts w:ascii="Calibri" w:hAnsi="Calibri" w:cs="Calibri"/>
          <w:sz w:val="24"/>
          <w:szCs w:val="28"/>
        </w:rPr>
        <w:t>Основные группы стандартов серии ИСО 14000, Дайте краткую характер</w:t>
      </w:r>
      <w:r w:rsidRPr="007554CC">
        <w:rPr>
          <w:rFonts w:ascii="Calibri" w:hAnsi="Calibri" w:cs="Calibri"/>
          <w:sz w:val="24"/>
          <w:szCs w:val="28"/>
        </w:rPr>
        <w:t>и</w:t>
      </w:r>
      <w:r w:rsidRPr="007554CC">
        <w:rPr>
          <w:rFonts w:ascii="Calibri" w:hAnsi="Calibri" w:cs="Calibri"/>
          <w:sz w:val="24"/>
          <w:szCs w:val="28"/>
        </w:rPr>
        <w:t>стику основных стандартов серии ИСО 14000. Что является основным требованием стандарта ИСО 14001? Для чего предприятия могут внедрять СЭМ?</w:t>
      </w:r>
    </w:p>
    <w:p w:rsidR="00EB34E8" w:rsidRPr="007554CC" w:rsidRDefault="00EB34E8" w:rsidP="00644ACF">
      <w:pPr>
        <w:pStyle w:val="af8"/>
        <w:numPr>
          <w:ilvl w:val="0"/>
          <w:numId w:val="14"/>
        </w:numPr>
        <w:tabs>
          <w:tab w:val="left" w:pos="1134"/>
          <w:tab w:val="left" w:pos="1276"/>
        </w:tabs>
        <w:spacing w:line="276" w:lineRule="auto"/>
        <w:ind w:left="0" w:firstLine="709"/>
        <w:jc w:val="both"/>
        <w:rPr>
          <w:rFonts w:ascii="Calibri" w:hAnsi="Calibri" w:cs="Calibri"/>
          <w:sz w:val="24"/>
          <w:szCs w:val="28"/>
        </w:rPr>
      </w:pPr>
      <w:r w:rsidRPr="007554CC">
        <w:rPr>
          <w:rFonts w:ascii="Calibri" w:hAnsi="Calibri" w:cs="Calibri"/>
          <w:sz w:val="24"/>
          <w:szCs w:val="28"/>
        </w:rPr>
        <w:t>Основные этапы внедрения системы экологического менеджмента в соо</w:t>
      </w:r>
      <w:r w:rsidRPr="007554CC">
        <w:rPr>
          <w:rFonts w:ascii="Calibri" w:hAnsi="Calibri" w:cs="Calibri"/>
          <w:sz w:val="24"/>
          <w:szCs w:val="28"/>
        </w:rPr>
        <w:t>т</w:t>
      </w:r>
      <w:r w:rsidRPr="007554CC">
        <w:rPr>
          <w:rFonts w:ascii="Calibri" w:hAnsi="Calibri" w:cs="Calibri"/>
          <w:sz w:val="24"/>
          <w:szCs w:val="28"/>
        </w:rPr>
        <w:t>ветствии с требованиями стандарта ИСО 14001 и их характ</w:t>
      </w:r>
      <w:r w:rsidRPr="007554CC">
        <w:rPr>
          <w:rFonts w:ascii="Calibri" w:hAnsi="Calibri" w:cs="Calibri"/>
          <w:sz w:val="24"/>
          <w:szCs w:val="28"/>
        </w:rPr>
        <w:t>е</w:t>
      </w:r>
      <w:r w:rsidRPr="007554CC">
        <w:rPr>
          <w:rFonts w:ascii="Calibri" w:hAnsi="Calibri" w:cs="Calibri"/>
          <w:sz w:val="24"/>
          <w:szCs w:val="28"/>
        </w:rPr>
        <w:t>ристика.</w:t>
      </w:r>
    </w:p>
    <w:p w:rsidR="00EB34E8" w:rsidRPr="007554CC" w:rsidRDefault="00EB34E8" w:rsidP="00644ACF">
      <w:pPr>
        <w:pStyle w:val="af8"/>
        <w:numPr>
          <w:ilvl w:val="0"/>
          <w:numId w:val="14"/>
        </w:numPr>
        <w:tabs>
          <w:tab w:val="left" w:pos="1134"/>
          <w:tab w:val="left" w:pos="1276"/>
        </w:tabs>
        <w:spacing w:line="276" w:lineRule="auto"/>
        <w:ind w:left="0" w:firstLine="709"/>
        <w:jc w:val="both"/>
        <w:rPr>
          <w:rFonts w:ascii="Calibri" w:hAnsi="Calibri" w:cs="Calibri"/>
          <w:sz w:val="24"/>
          <w:szCs w:val="28"/>
        </w:rPr>
      </w:pPr>
      <w:r w:rsidRPr="007554CC">
        <w:rPr>
          <w:rFonts w:ascii="Calibri" w:hAnsi="Calibri" w:cs="Calibri"/>
          <w:sz w:val="24"/>
          <w:szCs w:val="28"/>
        </w:rPr>
        <w:t>Принципы ранжирования воздействий предприятия на окруж</w:t>
      </w:r>
      <w:r w:rsidRPr="007554CC">
        <w:rPr>
          <w:rFonts w:ascii="Calibri" w:hAnsi="Calibri" w:cs="Calibri"/>
          <w:sz w:val="24"/>
          <w:szCs w:val="28"/>
        </w:rPr>
        <w:t>а</w:t>
      </w:r>
      <w:r w:rsidRPr="007554CC">
        <w:rPr>
          <w:rFonts w:ascii="Calibri" w:hAnsi="Calibri" w:cs="Calibri"/>
          <w:sz w:val="24"/>
          <w:szCs w:val="28"/>
        </w:rPr>
        <w:t xml:space="preserve">ющую среду. </w:t>
      </w:r>
    </w:p>
    <w:p w:rsidR="003A12D0" w:rsidRPr="007554CC" w:rsidRDefault="00EB34E8" w:rsidP="002C4C33">
      <w:pPr>
        <w:pStyle w:val="af8"/>
        <w:numPr>
          <w:ilvl w:val="0"/>
          <w:numId w:val="14"/>
        </w:numPr>
        <w:tabs>
          <w:tab w:val="left" w:pos="1134"/>
          <w:tab w:val="left" w:pos="1276"/>
        </w:tabs>
        <w:spacing w:line="276" w:lineRule="auto"/>
        <w:ind w:left="0" w:firstLine="709"/>
        <w:rPr>
          <w:szCs w:val="28"/>
        </w:rPr>
      </w:pPr>
      <w:r w:rsidRPr="007554CC">
        <w:rPr>
          <w:rFonts w:ascii="Calibri" w:hAnsi="Calibri" w:cs="Calibri"/>
          <w:sz w:val="24"/>
          <w:szCs w:val="28"/>
        </w:rPr>
        <w:t xml:space="preserve"> </w:t>
      </w:r>
      <w:r w:rsidR="003B53D5" w:rsidRPr="007554CC">
        <w:rPr>
          <w:rFonts w:ascii="Calibri" w:hAnsi="Calibri" w:cs="Calibri"/>
          <w:sz w:val="24"/>
          <w:szCs w:val="28"/>
        </w:rPr>
        <w:t>Эт</w:t>
      </w:r>
      <w:r w:rsidRPr="007554CC">
        <w:rPr>
          <w:rFonts w:ascii="Calibri" w:hAnsi="Calibri" w:cs="Calibri"/>
          <w:sz w:val="24"/>
          <w:szCs w:val="28"/>
        </w:rPr>
        <w:t>ап</w:t>
      </w:r>
      <w:r w:rsidR="003B53D5" w:rsidRPr="007554CC">
        <w:rPr>
          <w:rFonts w:ascii="Calibri" w:hAnsi="Calibri" w:cs="Calibri"/>
          <w:sz w:val="24"/>
          <w:szCs w:val="28"/>
        </w:rPr>
        <w:t>ы</w:t>
      </w:r>
      <w:r w:rsidRPr="007554CC">
        <w:rPr>
          <w:rFonts w:ascii="Calibri" w:hAnsi="Calibri" w:cs="Calibri"/>
          <w:sz w:val="24"/>
          <w:szCs w:val="28"/>
        </w:rPr>
        <w:t xml:space="preserve"> состоит стандартная методика оценки жизненного цикла продукта? Дайте краткую характер</w:t>
      </w:r>
      <w:r w:rsidRPr="007554CC">
        <w:rPr>
          <w:rFonts w:ascii="Calibri" w:hAnsi="Calibri" w:cs="Calibri"/>
          <w:sz w:val="24"/>
          <w:szCs w:val="28"/>
        </w:rPr>
        <w:t>и</w:t>
      </w:r>
      <w:r w:rsidRPr="007554CC">
        <w:rPr>
          <w:rFonts w:ascii="Calibri" w:hAnsi="Calibri" w:cs="Calibri"/>
          <w:sz w:val="24"/>
          <w:szCs w:val="28"/>
        </w:rPr>
        <w:t>стику этих этапов.</w:t>
      </w:r>
    </w:p>
    <w:p w:rsidR="003A12D0" w:rsidRPr="00C25A9A" w:rsidRDefault="00C25A9A" w:rsidP="007554CC">
      <w:pPr>
        <w:pStyle w:val="1"/>
      </w:pPr>
      <w:bookmarkStart w:id="95" w:name="_Toc338078627"/>
      <w:bookmarkStart w:id="96" w:name="_Toc342843954"/>
      <w:r w:rsidRPr="00C25A9A">
        <w:t>Организационно-методическое обеспечение учебного</w:t>
      </w:r>
      <w:r w:rsidR="00884E2B">
        <w:t xml:space="preserve"> </w:t>
      </w:r>
      <w:r w:rsidRPr="00C25A9A">
        <w:t>процесса по дисциплине в системе зачетных единиц</w:t>
      </w:r>
      <w:bookmarkEnd w:id="95"/>
      <w:bookmarkEnd w:id="96"/>
    </w:p>
    <w:p w:rsidR="00C25A9A" w:rsidRPr="00C25A9A" w:rsidRDefault="00C25A9A" w:rsidP="004E4D38">
      <w:pPr>
        <w:pStyle w:val="afc"/>
        <w:keepNext/>
        <w:keepLines/>
        <w:numPr>
          <w:ilvl w:val="0"/>
          <w:numId w:val="12"/>
        </w:numPr>
        <w:tabs>
          <w:tab w:val="left" w:pos="1134"/>
          <w:tab w:val="left" w:pos="1276"/>
        </w:tabs>
        <w:spacing w:before="200" w:after="240" w:line="276" w:lineRule="auto"/>
        <w:contextualSpacing w:val="0"/>
        <w:jc w:val="left"/>
        <w:outlineLvl w:val="1"/>
        <w:rPr>
          <w:rFonts w:ascii="Times New Roman" w:eastAsia="Times New Roman" w:hAnsi="Times New Roman"/>
          <w:b/>
          <w:vanish/>
          <w:sz w:val="28"/>
          <w:szCs w:val="28"/>
        </w:rPr>
      </w:pPr>
      <w:bookmarkStart w:id="97" w:name="_Toc338078628"/>
      <w:bookmarkStart w:id="98" w:name="_Toc342482096"/>
      <w:bookmarkStart w:id="99" w:name="_Toc342482122"/>
      <w:bookmarkStart w:id="100" w:name="_Toc342509546"/>
      <w:bookmarkStart w:id="101" w:name="_Toc342551457"/>
      <w:bookmarkStart w:id="102" w:name="_Toc342571288"/>
      <w:bookmarkStart w:id="103" w:name="_Toc342843782"/>
      <w:bookmarkStart w:id="104" w:name="_Toc342843875"/>
      <w:bookmarkStart w:id="105" w:name="_Toc342843955"/>
      <w:bookmarkEnd w:id="98"/>
      <w:bookmarkEnd w:id="99"/>
      <w:bookmarkEnd w:id="100"/>
      <w:bookmarkEnd w:id="101"/>
      <w:bookmarkEnd w:id="102"/>
      <w:bookmarkEnd w:id="103"/>
      <w:bookmarkEnd w:id="104"/>
      <w:bookmarkEnd w:id="105"/>
    </w:p>
    <w:p w:rsidR="003A12D0" w:rsidRPr="003A12D0" w:rsidRDefault="003A12D0" w:rsidP="00C25A9A">
      <w:pPr>
        <w:pStyle w:val="2"/>
        <w:rPr>
          <w:color w:val="000000"/>
        </w:rPr>
      </w:pPr>
      <w:bookmarkStart w:id="106" w:name="_Toc342843956"/>
      <w:r w:rsidRPr="003A12D0">
        <w:t>Основные положения применения кредитно-рейтинговой с</w:t>
      </w:r>
      <w:r w:rsidRPr="003A12D0">
        <w:t>и</w:t>
      </w:r>
      <w:r w:rsidRPr="003A12D0">
        <w:t>стемы</w:t>
      </w:r>
      <w:r w:rsidRPr="003A12D0">
        <w:rPr>
          <w:color w:val="000000"/>
          <w:spacing w:val="1"/>
        </w:rPr>
        <w:t xml:space="preserve"> при орг</w:t>
      </w:r>
      <w:r w:rsidRPr="003A12D0">
        <w:rPr>
          <w:color w:val="000000"/>
          <w:spacing w:val="1"/>
        </w:rPr>
        <w:t>а</w:t>
      </w:r>
      <w:r w:rsidRPr="003A12D0">
        <w:rPr>
          <w:color w:val="000000"/>
          <w:spacing w:val="1"/>
        </w:rPr>
        <w:t>низации учебного процесса в ФГАОУ СФУ</w:t>
      </w:r>
      <w:bookmarkEnd w:id="97"/>
      <w:bookmarkEnd w:id="106"/>
    </w:p>
    <w:p w:rsidR="003A12D0" w:rsidRPr="007554CC" w:rsidRDefault="003A12D0" w:rsidP="007554CC">
      <w:pPr>
        <w:shd w:val="clear" w:color="auto" w:fill="FFFFFF"/>
        <w:spacing w:line="276" w:lineRule="auto"/>
        <w:ind w:firstLine="709"/>
        <w:rPr>
          <w:color w:val="000000"/>
          <w:sz w:val="24"/>
          <w:szCs w:val="24"/>
        </w:rPr>
      </w:pPr>
      <w:r w:rsidRPr="007554CC">
        <w:rPr>
          <w:color w:val="000000"/>
          <w:sz w:val="24"/>
          <w:szCs w:val="24"/>
        </w:rPr>
        <w:t xml:space="preserve">В соответствии с Положением </w:t>
      </w:r>
      <w:r w:rsidRPr="007554CC">
        <w:rPr>
          <w:bCs/>
          <w:color w:val="000000"/>
          <w:spacing w:val="1"/>
          <w:sz w:val="24"/>
          <w:szCs w:val="24"/>
        </w:rPr>
        <w:t xml:space="preserve">об организации учебного процесса </w:t>
      </w:r>
      <w:r w:rsidRPr="007554CC">
        <w:rPr>
          <w:bCs/>
          <w:color w:val="000000"/>
          <w:spacing w:val="1"/>
          <w:sz w:val="24"/>
          <w:szCs w:val="24"/>
        </w:rPr>
        <w:br/>
        <w:t xml:space="preserve">в Сибирском федеральном университете </w:t>
      </w:r>
      <w:r w:rsidRPr="007554CC">
        <w:rPr>
          <w:bCs/>
          <w:color w:val="000000"/>
          <w:sz w:val="24"/>
          <w:szCs w:val="24"/>
        </w:rPr>
        <w:t>с использованием зачетных единиц (кред</w:t>
      </w:r>
      <w:r w:rsidRPr="007554CC">
        <w:rPr>
          <w:bCs/>
          <w:color w:val="000000"/>
          <w:sz w:val="24"/>
          <w:szCs w:val="24"/>
        </w:rPr>
        <w:t>и</w:t>
      </w:r>
      <w:r w:rsidRPr="007554CC">
        <w:rPr>
          <w:bCs/>
          <w:color w:val="000000"/>
          <w:sz w:val="24"/>
          <w:szCs w:val="24"/>
        </w:rPr>
        <w:t xml:space="preserve">тов) и балльно-рейтинговой системы </w:t>
      </w:r>
      <w:r w:rsidRPr="007554CC">
        <w:rPr>
          <w:color w:val="000000"/>
          <w:sz w:val="24"/>
          <w:szCs w:val="24"/>
        </w:rPr>
        <w:t>организации учебного процесса с использован</w:t>
      </w:r>
      <w:r w:rsidRPr="007554CC">
        <w:rPr>
          <w:color w:val="000000"/>
          <w:sz w:val="24"/>
          <w:szCs w:val="24"/>
        </w:rPr>
        <w:t>и</w:t>
      </w:r>
      <w:r w:rsidRPr="007554CC">
        <w:rPr>
          <w:color w:val="000000"/>
          <w:sz w:val="24"/>
          <w:szCs w:val="24"/>
        </w:rPr>
        <w:t>ем системы зачетных единиц (з. е.) и балльно-рейтинговой системы (БРС) характериз</w:t>
      </w:r>
      <w:r w:rsidRPr="007554CC">
        <w:rPr>
          <w:color w:val="000000"/>
          <w:sz w:val="24"/>
          <w:szCs w:val="24"/>
        </w:rPr>
        <w:t>у</w:t>
      </w:r>
      <w:r w:rsidRPr="007554CC">
        <w:rPr>
          <w:color w:val="000000"/>
          <w:sz w:val="24"/>
          <w:szCs w:val="24"/>
        </w:rPr>
        <w:t>ется сл</w:t>
      </w:r>
      <w:r w:rsidRPr="007554CC">
        <w:rPr>
          <w:color w:val="000000"/>
          <w:sz w:val="24"/>
          <w:szCs w:val="24"/>
        </w:rPr>
        <w:t>е</w:t>
      </w:r>
      <w:r w:rsidRPr="007554CC">
        <w:rPr>
          <w:color w:val="000000"/>
          <w:sz w:val="24"/>
          <w:szCs w:val="24"/>
        </w:rPr>
        <w:t>дующие особенности:</w:t>
      </w:r>
    </w:p>
    <w:p w:rsidR="003A12D0" w:rsidRPr="007554CC" w:rsidRDefault="003A12D0" w:rsidP="004E4D38">
      <w:pPr>
        <w:pStyle w:val="140"/>
        <w:numPr>
          <w:ilvl w:val="0"/>
          <w:numId w:val="2"/>
        </w:numPr>
        <w:tabs>
          <w:tab w:val="clear" w:pos="964"/>
          <w:tab w:val="num" w:pos="1134"/>
        </w:tabs>
        <w:spacing w:line="276" w:lineRule="auto"/>
        <w:ind w:left="0" w:firstLine="720"/>
        <w:jc w:val="both"/>
        <w:rPr>
          <w:sz w:val="24"/>
        </w:rPr>
      </w:pPr>
      <w:r w:rsidRPr="007554CC">
        <w:rPr>
          <w:sz w:val="24"/>
        </w:rPr>
        <w:lastRenderedPageBreak/>
        <w:t xml:space="preserve">использование Европейской системы переноса и накопления зачетных единиц (кредитов </w:t>
      </w:r>
      <w:r w:rsidRPr="007554CC">
        <w:rPr>
          <w:sz w:val="24"/>
          <w:lang w:val="en-US"/>
        </w:rPr>
        <w:t>ECTS</w:t>
      </w:r>
      <w:r w:rsidRPr="007554CC">
        <w:rPr>
          <w:sz w:val="24"/>
        </w:rPr>
        <w:t>) и БРС для оценки успешности освоения студентами учебных дисциплин;</w:t>
      </w:r>
    </w:p>
    <w:p w:rsidR="003A12D0" w:rsidRPr="007554CC" w:rsidRDefault="003A12D0" w:rsidP="004E4D38">
      <w:pPr>
        <w:pStyle w:val="140"/>
        <w:numPr>
          <w:ilvl w:val="0"/>
          <w:numId w:val="2"/>
        </w:numPr>
        <w:tabs>
          <w:tab w:val="clear" w:pos="964"/>
          <w:tab w:val="num" w:pos="1134"/>
        </w:tabs>
        <w:spacing w:line="276" w:lineRule="auto"/>
        <w:ind w:left="0" w:firstLine="720"/>
        <w:jc w:val="both"/>
        <w:rPr>
          <w:sz w:val="24"/>
        </w:rPr>
      </w:pPr>
      <w:r w:rsidRPr="007554CC">
        <w:rPr>
          <w:sz w:val="24"/>
        </w:rPr>
        <w:t xml:space="preserve">использование основных инструментов </w:t>
      </w:r>
      <w:r w:rsidRPr="007554CC">
        <w:rPr>
          <w:sz w:val="24"/>
          <w:lang w:val="en-US"/>
        </w:rPr>
        <w:t>ECTS</w:t>
      </w:r>
      <w:r w:rsidRPr="007554CC">
        <w:rPr>
          <w:sz w:val="24"/>
        </w:rPr>
        <w:t>: учебного договора «</w:t>
      </w:r>
      <w:r w:rsidRPr="007554CC">
        <w:rPr>
          <w:sz w:val="24"/>
          <w:lang w:val="en-US"/>
        </w:rPr>
        <w:t>Learning</w:t>
      </w:r>
      <w:r w:rsidRPr="007554CC">
        <w:rPr>
          <w:sz w:val="24"/>
        </w:rPr>
        <w:t xml:space="preserve"> </w:t>
      </w:r>
      <w:r w:rsidRPr="007554CC">
        <w:rPr>
          <w:sz w:val="24"/>
          <w:lang w:val="en-US"/>
        </w:rPr>
        <w:t>agreement</w:t>
      </w:r>
      <w:r w:rsidRPr="007554CC">
        <w:rPr>
          <w:sz w:val="24"/>
        </w:rPr>
        <w:t>», программы курсов «</w:t>
      </w:r>
      <w:r w:rsidRPr="007554CC">
        <w:rPr>
          <w:sz w:val="24"/>
          <w:lang w:val="en-US"/>
        </w:rPr>
        <w:t>Course</w:t>
      </w:r>
      <w:r w:rsidRPr="007554CC">
        <w:rPr>
          <w:sz w:val="24"/>
        </w:rPr>
        <w:t xml:space="preserve"> </w:t>
      </w:r>
      <w:r w:rsidRPr="007554CC">
        <w:rPr>
          <w:sz w:val="24"/>
          <w:lang w:val="en-US"/>
        </w:rPr>
        <w:t>Catalogue</w:t>
      </w:r>
      <w:r w:rsidRPr="007554CC">
        <w:rPr>
          <w:sz w:val="24"/>
        </w:rPr>
        <w:t>», зачетной книжки «</w:t>
      </w:r>
      <w:r w:rsidRPr="007554CC">
        <w:rPr>
          <w:sz w:val="24"/>
          <w:lang w:val="en-US"/>
        </w:rPr>
        <w:t>Transcript</w:t>
      </w:r>
      <w:r w:rsidRPr="007554CC">
        <w:rPr>
          <w:sz w:val="24"/>
        </w:rPr>
        <w:t xml:space="preserve"> </w:t>
      </w:r>
      <w:r w:rsidRPr="007554CC">
        <w:rPr>
          <w:sz w:val="24"/>
          <w:lang w:val="en-US"/>
        </w:rPr>
        <w:t>of</w:t>
      </w:r>
      <w:r w:rsidRPr="007554CC">
        <w:rPr>
          <w:sz w:val="24"/>
        </w:rPr>
        <w:t xml:space="preserve"> </w:t>
      </w:r>
      <w:r w:rsidRPr="007554CC">
        <w:rPr>
          <w:sz w:val="24"/>
          <w:lang w:val="en-US"/>
        </w:rPr>
        <w:t>Re</w:t>
      </w:r>
      <w:r w:rsidRPr="007554CC">
        <w:rPr>
          <w:sz w:val="24"/>
          <w:lang w:val="en-US"/>
        </w:rPr>
        <w:t>c</w:t>
      </w:r>
      <w:r w:rsidRPr="007554CC">
        <w:rPr>
          <w:sz w:val="24"/>
          <w:lang w:val="en-US"/>
        </w:rPr>
        <w:t>ords</w:t>
      </w:r>
      <w:r w:rsidRPr="007554CC">
        <w:rPr>
          <w:sz w:val="24"/>
        </w:rPr>
        <w:t>»;</w:t>
      </w:r>
    </w:p>
    <w:p w:rsidR="003A12D0" w:rsidRPr="007554CC" w:rsidRDefault="003A12D0" w:rsidP="004E4D38">
      <w:pPr>
        <w:pStyle w:val="140"/>
        <w:numPr>
          <w:ilvl w:val="0"/>
          <w:numId w:val="2"/>
        </w:numPr>
        <w:tabs>
          <w:tab w:val="clear" w:pos="964"/>
          <w:tab w:val="num" w:pos="1134"/>
        </w:tabs>
        <w:spacing w:line="276" w:lineRule="auto"/>
        <w:ind w:left="0" w:firstLine="720"/>
        <w:jc w:val="both"/>
        <w:rPr>
          <w:sz w:val="24"/>
        </w:rPr>
      </w:pPr>
      <w:r w:rsidRPr="007554CC">
        <w:rPr>
          <w:sz w:val="24"/>
        </w:rPr>
        <w:t>полная обеспеченность учебного процесса всеми необходимыми методическими материалами в печатной и электронной формах: учебниками, методическими пособиями, учебно-электронными материалами, доступом к локальным и глобальным сетевым образовательным ресурсам;</w:t>
      </w:r>
    </w:p>
    <w:p w:rsidR="003A12D0" w:rsidRPr="007554CC" w:rsidRDefault="003A12D0" w:rsidP="004E4D38">
      <w:pPr>
        <w:pStyle w:val="140"/>
        <w:widowControl w:val="0"/>
        <w:numPr>
          <w:ilvl w:val="0"/>
          <w:numId w:val="2"/>
        </w:numPr>
        <w:tabs>
          <w:tab w:val="clear" w:pos="964"/>
          <w:tab w:val="num" w:pos="1134"/>
        </w:tabs>
        <w:spacing w:line="276" w:lineRule="auto"/>
        <w:ind w:left="0" w:firstLine="720"/>
        <w:jc w:val="both"/>
        <w:rPr>
          <w:sz w:val="24"/>
        </w:rPr>
      </w:pPr>
      <w:r w:rsidRPr="007554CC">
        <w:rPr>
          <w:sz w:val="24"/>
        </w:rPr>
        <w:t>вовлечение в учебный процесс академических консультантов (</w:t>
      </w:r>
      <w:proofErr w:type="spellStart"/>
      <w:r w:rsidRPr="007554CC">
        <w:rPr>
          <w:sz w:val="24"/>
        </w:rPr>
        <w:t>тьюторов</w:t>
      </w:r>
      <w:proofErr w:type="spellEnd"/>
      <w:r w:rsidRPr="007554CC">
        <w:rPr>
          <w:sz w:val="24"/>
        </w:rPr>
        <w:t>), содействующих студентам в формировании индивидуального учебного плана и контрол</w:t>
      </w:r>
      <w:r w:rsidRPr="007554CC">
        <w:rPr>
          <w:sz w:val="24"/>
        </w:rPr>
        <w:t>и</w:t>
      </w:r>
      <w:r w:rsidRPr="007554CC">
        <w:rPr>
          <w:sz w:val="24"/>
        </w:rPr>
        <w:t>рующих регистрацию учебных достижений;</w:t>
      </w:r>
    </w:p>
    <w:p w:rsidR="003A12D0" w:rsidRPr="007554CC" w:rsidRDefault="003A12D0" w:rsidP="004E4D38">
      <w:pPr>
        <w:pStyle w:val="140"/>
        <w:numPr>
          <w:ilvl w:val="0"/>
          <w:numId w:val="2"/>
        </w:numPr>
        <w:tabs>
          <w:tab w:val="clear" w:pos="964"/>
          <w:tab w:val="num" w:pos="1134"/>
        </w:tabs>
        <w:spacing w:line="276" w:lineRule="auto"/>
        <w:ind w:left="0" w:firstLine="720"/>
        <w:jc w:val="both"/>
        <w:rPr>
          <w:b/>
          <w:sz w:val="24"/>
        </w:rPr>
      </w:pPr>
      <w:r w:rsidRPr="007554CC">
        <w:rPr>
          <w:sz w:val="24"/>
        </w:rPr>
        <w:t>личное участие каждого студента в формировании своего индивидуального учебного плана на основе большой свободы выбора дисциплин.</w:t>
      </w:r>
    </w:p>
    <w:p w:rsidR="003A12D0" w:rsidRPr="007554CC" w:rsidRDefault="003A12D0" w:rsidP="003A12D0">
      <w:pPr>
        <w:ind w:firstLine="709"/>
        <w:rPr>
          <w:sz w:val="24"/>
          <w:szCs w:val="24"/>
        </w:rPr>
      </w:pPr>
      <w:r w:rsidRPr="007554CC">
        <w:rPr>
          <w:sz w:val="24"/>
          <w:szCs w:val="24"/>
        </w:rPr>
        <w:t>Трудоемкость всех видов учебной работы устанавливается в з. е. как пр</w:t>
      </w:r>
      <w:r w:rsidRPr="007554CC">
        <w:rPr>
          <w:sz w:val="24"/>
          <w:szCs w:val="24"/>
        </w:rPr>
        <w:t>а</w:t>
      </w:r>
      <w:r w:rsidRPr="007554CC">
        <w:rPr>
          <w:sz w:val="24"/>
          <w:szCs w:val="24"/>
        </w:rPr>
        <w:t>вило, 1 з. е. равна 36 академическим часам общей трудоемкости, или 27 астрономическим ч</w:t>
      </w:r>
      <w:r w:rsidRPr="007554CC">
        <w:rPr>
          <w:sz w:val="24"/>
          <w:szCs w:val="24"/>
        </w:rPr>
        <w:t>а</w:t>
      </w:r>
      <w:r w:rsidRPr="007554CC">
        <w:rPr>
          <w:sz w:val="24"/>
          <w:szCs w:val="24"/>
        </w:rPr>
        <w:t>сам. Трудоемкость всех видов работы в учебных планах магистров устанавливается в з. е. (кредитах) и, как правило, соответствует 30 часам общей нагрузки. Трудоемкость может корректироваться в ходе мониторинга учебного процесса по особому регламе</w:t>
      </w:r>
      <w:r w:rsidRPr="007554CC">
        <w:rPr>
          <w:sz w:val="24"/>
          <w:szCs w:val="24"/>
        </w:rPr>
        <w:t>н</w:t>
      </w:r>
      <w:r w:rsidRPr="007554CC">
        <w:rPr>
          <w:sz w:val="24"/>
          <w:szCs w:val="24"/>
        </w:rPr>
        <w:t>ту.</w:t>
      </w:r>
    </w:p>
    <w:p w:rsidR="003A12D0" w:rsidRPr="007554CC" w:rsidRDefault="003A12D0" w:rsidP="003A12D0">
      <w:pPr>
        <w:ind w:firstLine="709"/>
        <w:rPr>
          <w:sz w:val="24"/>
          <w:szCs w:val="24"/>
        </w:rPr>
      </w:pPr>
      <w:r w:rsidRPr="007554CC">
        <w:rPr>
          <w:sz w:val="24"/>
          <w:szCs w:val="24"/>
        </w:rPr>
        <w:t>Таким образом, зачетная единица (кредит) является условным параметром, ра</w:t>
      </w:r>
      <w:r w:rsidRPr="007554CC">
        <w:rPr>
          <w:sz w:val="24"/>
          <w:szCs w:val="24"/>
        </w:rPr>
        <w:t>с</w:t>
      </w:r>
      <w:r w:rsidRPr="007554CC">
        <w:rPr>
          <w:sz w:val="24"/>
          <w:szCs w:val="24"/>
        </w:rPr>
        <w:t>считываемым на основе реалистичных экспертных оценок совокупных трудозатрат среднего студента, необходимых для достижения целей обучения. Зачетные единицы (кредиты) назначаются всем образовательным компоне</w:t>
      </w:r>
      <w:r w:rsidRPr="007554CC">
        <w:rPr>
          <w:sz w:val="24"/>
          <w:szCs w:val="24"/>
        </w:rPr>
        <w:t>н</w:t>
      </w:r>
      <w:r w:rsidRPr="007554CC">
        <w:rPr>
          <w:sz w:val="24"/>
          <w:szCs w:val="24"/>
        </w:rPr>
        <w:t>там учебного плана.</w:t>
      </w:r>
    </w:p>
    <w:p w:rsidR="003A12D0" w:rsidRPr="007554CC" w:rsidRDefault="003A12D0" w:rsidP="003A12D0">
      <w:pPr>
        <w:ind w:firstLine="709"/>
        <w:rPr>
          <w:sz w:val="24"/>
          <w:szCs w:val="24"/>
        </w:rPr>
      </w:pPr>
      <w:r w:rsidRPr="007554CC">
        <w:rPr>
          <w:sz w:val="24"/>
          <w:szCs w:val="24"/>
        </w:rPr>
        <w:t>Рекомендуемые нормативы расчета трудоемкости дисциплин и видов работы учебных планов приведены в табл. 5.1.</w:t>
      </w:r>
    </w:p>
    <w:p w:rsidR="003A12D0" w:rsidRPr="007554CC" w:rsidRDefault="003A12D0" w:rsidP="003A12D0">
      <w:pPr>
        <w:ind w:firstLine="709"/>
        <w:rPr>
          <w:sz w:val="24"/>
          <w:szCs w:val="24"/>
        </w:rPr>
      </w:pPr>
      <w:r w:rsidRPr="007554CC">
        <w:rPr>
          <w:sz w:val="24"/>
          <w:szCs w:val="24"/>
        </w:rPr>
        <w:lastRenderedPageBreak/>
        <w:t>К основным видам контроля относятся текущая, промежуточная и итоговая атт</w:t>
      </w:r>
      <w:r w:rsidRPr="007554CC">
        <w:rPr>
          <w:sz w:val="24"/>
          <w:szCs w:val="24"/>
        </w:rPr>
        <w:t>е</w:t>
      </w:r>
      <w:r w:rsidRPr="007554CC">
        <w:rPr>
          <w:sz w:val="24"/>
          <w:szCs w:val="24"/>
        </w:rPr>
        <w:t>стации.</w:t>
      </w:r>
    </w:p>
    <w:p w:rsidR="003A12D0" w:rsidRPr="007554CC" w:rsidRDefault="003A12D0" w:rsidP="003A12D0">
      <w:pPr>
        <w:ind w:firstLine="709"/>
        <w:rPr>
          <w:color w:val="000000"/>
          <w:sz w:val="24"/>
          <w:szCs w:val="24"/>
        </w:rPr>
      </w:pPr>
      <w:r w:rsidRPr="007554CC">
        <w:rPr>
          <w:b/>
          <w:color w:val="000000"/>
          <w:sz w:val="24"/>
          <w:szCs w:val="24"/>
        </w:rPr>
        <w:t>Текущая аттестация</w:t>
      </w:r>
      <w:r w:rsidRPr="007554CC">
        <w:rPr>
          <w:color w:val="000000"/>
          <w:sz w:val="24"/>
          <w:szCs w:val="24"/>
        </w:rPr>
        <w:t xml:space="preserve"> – аттестация во время семестра, включающая атт</w:t>
      </w:r>
      <w:r w:rsidRPr="007554CC">
        <w:rPr>
          <w:color w:val="000000"/>
          <w:sz w:val="24"/>
          <w:szCs w:val="24"/>
        </w:rPr>
        <w:t>е</w:t>
      </w:r>
      <w:r w:rsidRPr="007554CC">
        <w:rPr>
          <w:color w:val="000000"/>
          <w:sz w:val="24"/>
          <w:szCs w:val="24"/>
        </w:rPr>
        <w:t>стацию на практических, семинарских занятиях, контрольных неделях, тестирование, защиту ку</w:t>
      </w:r>
      <w:r w:rsidRPr="007554CC">
        <w:rPr>
          <w:color w:val="000000"/>
          <w:sz w:val="24"/>
          <w:szCs w:val="24"/>
        </w:rPr>
        <w:t>р</w:t>
      </w:r>
      <w:r w:rsidRPr="007554CC">
        <w:rPr>
          <w:color w:val="000000"/>
          <w:sz w:val="24"/>
          <w:szCs w:val="24"/>
        </w:rPr>
        <w:t xml:space="preserve">совых проектов (работ). Форма аттестации, ее программа </w:t>
      </w:r>
      <w:r w:rsidRPr="007554CC">
        <w:rPr>
          <w:color w:val="000000"/>
          <w:sz w:val="24"/>
          <w:szCs w:val="24"/>
        </w:rPr>
        <w:br/>
        <w:t>и трудоемкость определяются кафедрой и вносится в ЛКМ студента по дисц</w:t>
      </w:r>
      <w:r w:rsidRPr="007554CC">
        <w:rPr>
          <w:color w:val="000000"/>
          <w:sz w:val="24"/>
          <w:szCs w:val="24"/>
        </w:rPr>
        <w:t>и</w:t>
      </w:r>
      <w:r w:rsidRPr="007554CC">
        <w:rPr>
          <w:color w:val="000000"/>
          <w:sz w:val="24"/>
          <w:szCs w:val="24"/>
        </w:rPr>
        <w:t xml:space="preserve">плине. </w:t>
      </w:r>
    </w:p>
    <w:p w:rsidR="003A12D0" w:rsidRPr="007554CC" w:rsidRDefault="003A12D0" w:rsidP="003A12D0">
      <w:pPr>
        <w:ind w:firstLine="709"/>
        <w:rPr>
          <w:sz w:val="24"/>
          <w:szCs w:val="24"/>
        </w:rPr>
      </w:pPr>
      <w:r w:rsidRPr="007554CC">
        <w:rPr>
          <w:sz w:val="24"/>
          <w:szCs w:val="24"/>
        </w:rPr>
        <w:t>Оценка в 100-балльной шкале за выполнение и защиту курсового проекта (раб</w:t>
      </w:r>
      <w:r w:rsidRPr="007554CC">
        <w:rPr>
          <w:sz w:val="24"/>
          <w:szCs w:val="24"/>
        </w:rPr>
        <w:t>о</w:t>
      </w:r>
      <w:r w:rsidRPr="007554CC">
        <w:rPr>
          <w:sz w:val="24"/>
          <w:szCs w:val="24"/>
        </w:rPr>
        <w:t>ты) может вноситься в ведомость, зачетную книжку и приложение к д</w:t>
      </w:r>
      <w:r w:rsidRPr="007554CC">
        <w:rPr>
          <w:sz w:val="24"/>
          <w:szCs w:val="24"/>
        </w:rPr>
        <w:t>и</w:t>
      </w:r>
      <w:r w:rsidRPr="007554CC">
        <w:rPr>
          <w:sz w:val="24"/>
          <w:szCs w:val="24"/>
        </w:rPr>
        <w:t xml:space="preserve">плому. </w:t>
      </w:r>
    </w:p>
    <w:p w:rsidR="003A12D0" w:rsidRPr="007554CC" w:rsidRDefault="00CC5681" w:rsidP="003A12D0">
      <w:pPr>
        <w:ind w:left="7079" w:firstLine="709"/>
        <w:rPr>
          <w:rFonts w:cs="Calibri"/>
          <w:color w:val="000000"/>
          <w:sz w:val="24"/>
          <w:szCs w:val="24"/>
        </w:rPr>
      </w:pPr>
      <w:r w:rsidRPr="007554CC">
        <w:rPr>
          <w:rFonts w:cs="Calibri"/>
          <w:color w:val="000000"/>
          <w:sz w:val="24"/>
          <w:szCs w:val="24"/>
        </w:rPr>
        <w:t xml:space="preserve"> </w:t>
      </w:r>
      <w:r w:rsidR="003A12D0" w:rsidRPr="007554CC">
        <w:rPr>
          <w:rFonts w:cs="Calibri"/>
          <w:color w:val="000000"/>
          <w:sz w:val="24"/>
          <w:szCs w:val="24"/>
        </w:rPr>
        <w:t>Таблица 5.1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8"/>
        <w:gridCol w:w="3659"/>
      </w:tblGrid>
      <w:tr w:rsidR="003A12D0" w:rsidRPr="007554CC" w:rsidTr="00056B45">
        <w:trPr>
          <w:cantSplit/>
          <w:trHeight w:val="535"/>
        </w:trPr>
        <w:tc>
          <w:tcPr>
            <w:tcW w:w="3030" w:type="pct"/>
            <w:vAlign w:val="center"/>
          </w:tcPr>
          <w:p w:rsidR="003A12D0" w:rsidRPr="007554CC" w:rsidRDefault="003A12D0" w:rsidP="00802D46">
            <w:pPr>
              <w:widowControl w:val="0"/>
              <w:tabs>
                <w:tab w:val="left" w:pos="1102"/>
              </w:tabs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pacing w:val="-1"/>
                <w:sz w:val="24"/>
                <w:szCs w:val="24"/>
              </w:rPr>
            </w:pPr>
            <w:r w:rsidRPr="007554CC">
              <w:rPr>
                <w:rFonts w:cs="Calibri"/>
                <w:bCs/>
                <w:color w:val="000000"/>
                <w:spacing w:val="-1"/>
                <w:sz w:val="24"/>
                <w:szCs w:val="24"/>
              </w:rPr>
              <w:t>Наименование</w:t>
            </w:r>
          </w:p>
        </w:tc>
        <w:tc>
          <w:tcPr>
            <w:tcW w:w="1970" w:type="pct"/>
            <w:vAlign w:val="center"/>
          </w:tcPr>
          <w:p w:rsidR="003A12D0" w:rsidRPr="007554CC" w:rsidRDefault="003A12D0" w:rsidP="00802D46">
            <w:pPr>
              <w:widowControl w:val="0"/>
              <w:tabs>
                <w:tab w:val="left" w:pos="252"/>
                <w:tab w:val="left" w:pos="110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cs="Calibri"/>
                <w:bCs/>
                <w:color w:val="000000"/>
                <w:spacing w:val="-1"/>
                <w:sz w:val="24"/>
                <w:szCs w:val="24"/>
              </w:rPr>
            </w:pPr>
            <w:r w:rsidRPr="007554CC">
              <w:rPr>
                <w:rFonts w:cs="Calibri"/>
                <w:bCs/>
                <w:color w:val="000000"/>
                <w:spacing w:val="-1"/>
                <w:sz w:val="24"/>
                <w:szCs w:val="24"/>
              </w:rPr>
              <w:t>Расчет трудоемкости в з. е.</w:t>
            </w:r>
          </w:p>
        </w:tc>
      </w:tr>
      <w:tr w:rsidR="003A12D0" w:rsidRPr="007554CC" w:rsidTr="00056B45">
        <w:trPr>
          <w:cantSplit/>
          <w:trHeight w:val="20"/>
        </w:trPr>
        <w:tc>
          <w:tcPr>
            <w:tcW w:w="3030" w:type="pct"/>
            <w:tcBorders>
              <w:bottom w:val="single" w:sz="4" w:space="0" w:color="auto"/>
            </w:tcBorders>
          </w:tcPr>
          <w:p w:rsidR="003A12D0" w:rsidRPr="007554CC" w:rsidRDefault="003A12D0" w:rsidP="00802D46">
            <w:pPr>
              <w:widowControl w:val="0"/>
              <w:tabs>
                <w:tab w:val="left" w:pos="1102"/>
              </w:tabs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pacing w:val="-1"/>
                <w:sz w:val="24"/>
                <w:szCs w:val="24"/>
              </w:rPr>
            </w:pPr>
            <w:r w:rsidRPr="007554CC">
              <w:rPr>
                <w:rFonts w:cs="Calibri"/>
                <w:bCs/>
                <w:color w:val="000000"/>
                <w:spacing w:val="-1"/>
                <w:sz w:val="24"/>
                <w:szCs w:val="24"/>
              </w:rPr>
              <w:t>Общая трудоемкость;</w:t>
            </w:r>
          </w:p>
          <w:p w:rsidR="003A12D0" w:rsidRPr="007554CC" w:rsidRDefault="003A12D0" w:rsidP="00802D46">
            <w:pPr>
              <w:widowControl w:val="0"/>
              <w:tabs>
                <w:tab w:val="left" w:pos="1102"/>
              </w:tabs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pacing w:val="-1"/>
                <w:sz w:val="24"/>
                <w:szCs w:val="24"/>
              </w:rPr>
            </w:pPr>
            <w:r w:rsidRPr="007554CC">
              <w:rPr>
                <w:rFonts w:cs="Calibri"/>
                <w:bCs/>
                <w:color w:val="000000"/>
                <w:spacing w:val="-1"/>
                <w:sz w:val="24"/>
                <w:szCs w:val="24"/>
              </w:rPr>
              <w:t>трудоемкость дисциплины, включающая зачет и трудоемкость курсовых проектов (р</w:t>
            </w:r>
            <w:r w:rsidRPr="007554CC">
              <w:rPr>
                <w:rFonts w:cs="Calibri"/>
                <w:bCs/>
                <w:color w:val="000000"/>
                <w:spacing w:val="-1"/>
                <w:sz w:val="24"/>
                <w:szCs w:val="24"/>
              </w:rPr>
              <w:t>а</w:t>
            </w:r>
            <w:r w:rsidRPr="007554CC">
              <w:rPr>
                <w:rFonts w:cs="Calibri"/>
                <w:bCs/>
                <w:color w:val="000000"/>
                <w:spacing w:val="-1"/>
                <w:sz w:val="24"/>
                <w:szCs w:val="24"/>
              </w:rPr>
              <w:t xml:space="preserve">бот) </w:t>
            </w:r>
          </w:p>
        </w:tc>
        <w:tc>
          <w:tcPr>
            <w:tcW w:w="1970" w:type="pct"/>
          </w:tcPr>
          <w:p w:rsidR="003A12D0" w:rsidRPr="007554CC" w:rsidRDefault="003A12D0" w:rsidP="00802D46">
            <w:pPr>
              <w:widowControl w:val="0"/>
              <w:tabs>
                <w:tab w:val="left" w:pos="1102"/>
              </w:tabs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pacing w:val="-1"/>
                <w:sz w:val="24"/>
                <w:szCs w:val="24"/>
              </w:rPr>
            </w:pPr>
          </w:p>
          <w:p w:rsidR="003A12D0" w:rsidRPr="007554CC" w:rsidRDefault="003A12D0" w:rsidP="00802D46">
            <w:pPr>
              <w:widowControl w:val="0"/>
              <w:tabs>
                <w:tab w:val="left" w:pos="1102"/>
              </w:tabs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pacing w:val="-1"/>
                <w:sz w:val="24"/>
                <w:szCs w:val="24"/>
              </w:rPr>
            </w:pPr>
            <w:r w:rsidRPr="007554CC">
              <w:rPr>
                <w:rFonts w:cs="Calibri"/>
                <w:bCs/>
                <w:color w:val="000000"/>
                <w:spacing w:val="-1"/>
                <w:sz w:val="24"/>
                <w:szCs w:val="24"/>
              </w:rPr>
              <w:t>1 з. е. = 36 акад. ч</w:t>
            </w:r>
          </w:p>
          <w:p w:rsidR="003A12D0" w:rsidRPr="007554CC" w:rsidRDefault="003A12D0" w:rsidP="00802D46">
            <w:pPr>
              <w:widowControl w:val="0"/>
              <w:tabs>
                <w:tab w:val="left" w:pos="1102"/>
              </w:tabs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pacing w:val="-1"/>
                <w:sz w:val="24"/>
                <w:szCs w:val="24"/>
              </w:rPr>
            </w:pPr>
          </w:p>
        </w:tc>
      </w:tr>
      <w:tr w:rsidR="003A12D0" w:rsidRPr="007554CC" w:rsidTr="00056B45">
        <w:trPr>
          <w:cantSplit/>
          <w:trHeight w:val="20"/>
        </w:trPr>
        <w:tc>
          <w:tcPr>
            <w:tcW w:w="3030" w:type="pct"/>
            <w:tcBorders>
              <w:bottom w:val="single" w:sz="4" w:space="0" w:color="auto"/>
            </w:tcBorders>
          </w:tcPr>
          <w:p w:rsidR="003A12D0" w:rsidRPr="007554CC" w:rsidRDefault="003A12D0" w:rsidP="00802D46">
            <w:pPr>
              <w:widowControl w:val="0"/>
              <w:tabs>
                <w:tab w:val="left" w:pos="1102"/>
              </w:tabs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pacing w:val="-1"/>
                <w:sz w:val="24"/>
                <w:szCs w:val="24"/>
              </w:rPr>
            </w:pPr>
            <w:r w:rsidRPr="007554CC">
              <w:rPr>
                <w:rFonts w:cs="Calibri"/>
                <w:bCs/>
                <w:color w:val="000000"/>
                <w:spacing w:val="-1"/>
                <w:sz w:val="24"/>
                <w:szCs w:val="24"/>
              </w:rPr>
              <w:t>Максимальная недельная трудоемкость;</w:t>
            </w:r>
          </w:p>
          <w:p w:rsidR="003A12D0" w:rsidRPr="007554CC" w:rsidRDefault="003A12D0" w:rsidP="00802D46">
            <w:pPr>
              <w:widowControl w:val="0"/>
              <w:tabs>
                <w:tab w:val="left" w:pos="1102"/>
              </w:tabs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pacing w:val="-1"/>
                <w:sz w:val="24"/>
                <w:szCs w:val="24"/>
              </w:rPr>
            </w:pPr>
            <w:r w:rsidRPr="007554CC">
              <w:rPr>
                <w:rFonts w:cs="Calibri"/>
                <w:bCs/>
                <w:color w:val="000000"/>
                <w:spacing w:val="-1"/>
                <w:sz w:val="24"/>
                <w:szCs w:val="24"/>
              </w:rPr>
              <w:t xml:space="preserve">трудоемкость 1 недели практики, </w:t>
            </w:r>
          </w:p>
          <w:p w:rsidR="003A12D0" w:rsidRPr="007554CC" w:rsidRDefault="003A12D0" w:rsidP="00802D46">
            <w:pPr>
              <w:widowControl w:val="0"/>
              <w:tabs>
                <w:tab w:val="left" w:pos="1102"/>
              </w:tabs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pacing w:val="-1"/>
                <w:sz w:val="24"/>
                <w:szCs w:val="24"/>
              </w:rPr>
            </w:pPr>
            <w:r w:rsidRPr="007554CC">
              <w:rPr>
                <w:rFonts w:cs="Calibri"/>
                <w:bCs/>
                <w:color w:val="000000"/>
                <w:spacing w:val="-1"/>
                <w:sz w:val="24"/>
                <w:szCs w:val="24"/>
              </w:rPr>
              <w:t>трудоемкость 1 недели итоговой аттестации</w:t>
            </w:r>
          </w:p>
        </w:tc>
        <w:tc>
          <w:tcPr>
            <w:tcW w:w="1970" w:type="pct"/>
          </w:tcPr>
          <w:p w:rsidR="003A12D0" w:rsidRPr="007554CC" w:rsidRDefault="003A12D0" w:rsidP="00802D46">
            <w:pPr>
              <w:widowControl w:val="0"/>
              <w:tabs>
                <w:tab w:val="left" w:pos="1102"/>
              </w:tabs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z w:val="24"/>
                <w:szCs w:val="24"/>
              </w:rPr>
            </w:pPr>
          </w:p>
          <w:p w:rsidR="003A12D0" w:rsidRPr="007554CC" w:rsidRDefault="003A12D0" w:rsidP="00802D46">
            <w:pPr>
              <w:widowControl w:val="0"/>
              <w:tabs>
                <w:tab w:val="left" w:pos="1102"/>
              </w:tabs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pacing w:val="-1"/>
                <w:sz w:val="24"/>
                <w:szCs w:val="24"/>
              </w:rPr>
            </w:pPr>
            <w:r w:rsidRPr="007554CC">
              <w:rPr>
                <w:rFonts w:cs="Calibri"/>
                <w:bCs/>
                <w:color w:val="000000"/>
                <w:sz w:val="24"/>
                <w:szCs w:val="24"/>
              </w:rPr>
              <w:t xml:space="preserve">1,5 </w:t>
            </w:r>
            <w:r w:rsidRPr="007554CC">
              <w:rPr>
                <w:rFonts w:cs="Calibri"/>
                <w:bCs/>
                <w:color w:val="000000"/>
                <w:spacing w:val="-1"/>
                <w:sz w:val="24"/>
                <w:szCs w:val="24"/>
              </w:rPr>
              <w:t xml:space="preserve">з. е. </w:t>
            </w:r>
            <w:r w:rsidRPr="007554CC">
              <w:rPr>
                <w:rFonts w:cs="Calibri"/>
                <w:bCs/>
                <w:color w:val="000000"/>
                <w:sz w:val="24"/>
                <w:szCs w:val="24"/>
              </w:rPr>
              <w:t>= 54 акад. ч</w:t>
            </w:r>
          </w:p>
        </w:tc>
      </w:tr>
      <w:tr w:rsidR="003A12D0" w:rsidRPr="007554CC" w:rsidTr="00056B45">
        <w:trPr>
          <w:cantSplit/>
          <w:trHeight w:val="20"/>
        </w:trPr>
        <w:tc>
          <w:tcPr>
            <w:tcW w:w="3030" w:type="pct"/>
            <w:vAlign w:val="center"/>
          </w:tcPr>
          <w:p w:rsidR="003A12D0" w:rsidRPr="007554CC" w:rsidRDefault="003A12D0" w:rsidP="00802D46">
            <w:pPr>
              <w:widowControl w:val="0"/>
              <w:tabs>
                <w:tab w:val="left" w:pos="1102"/>
                <w:tab w:val="left" w:pos="1512"/>
              </w:tabs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pacing w:val="-4"/>
                <w:sz w:val="24"/>
                <w:szCs w:val="24"/>
              </w:rPr>
            </w:pPr>
            <w:r w:rsidRPr="007554CC">
              <w:rPr>
                <w:rFonts w:cs="Calibri"/>
                <w:bCs/>
                <w:color w:val="000000"/>
                <w:spacing w:val="-4"/>
                <w:sz w:val="24"/>
                <w:szCs w:val="24"/>
              </w:rPr>
              <w:t>Трудоемкость семестрового экзамена (3 дня подг</w:t>
            </w:r>
            <w:r w:rsidRPr="007554CC">
              <w:rPr>
                <w:rFonts w:cs="Calibri"/>
                <w:bCs/>
                <w:color w:val="000000"/>
                <w:spacing w:val="-4"/>
                <w:sz w:val="24"/>
                <w:szCs w:val="24"/>
              </w:rPr>
              <w:t>о</w:t>
            </w:r>
            <w:r w:rsidRPr="007554CC">
              <w:rPr>
                <w:rFonts w:cs="Calibri"/>
                <w:bCs/>
                <w:color w:val="000000"/>
                <w:spacing w:val="-4"/>
                <w:sz w:val="24"/>
                <w:szCs w:val="24"/>
              </w:rPr>
              <w:t>товки и 1 день на экзамен) при выделении этой тр</w:t>
            </w:r>
            <w:r w:rsidRPr="007554CC">
              <w:rPr>
                <w:rFonts w:cs="Calibri"/>
                <w:bCs/>
                <w:color w:val="000000"/>
                <w:spacing w:val="-4"/>
                <w:sz w:val="24"/>
                <w:szCs w:val="24"/>
              </w:rPr>
              <w:t>у</w:t>
            </w:r>
            <w:r w:rsidRPr="007554CC">
              <w:rPr>
                <w:rFonts w:cs="Calibri"/>
                <w:bCs/>
                <w:color w:val="000000"/>
                <w:spacing w:val="-4"/>
                <w:sz w:val="24"/>
                <w:szCs w:val="24"/>
              </w:rPr>
              <w:t>доемкости в уче</w:t>
            </w:r>
            <w:r w:rsidRPr="007554CC">
              <w:rPr>
                <w:rFonts w:cs="Calibri"/>
                <w:bCs/>
                <w:color w:val="000000"/>
                <w:spacing w:val="-4"/>
                <w:sz w:val="24"/>
                <w:szCs w:val="24"/>
              </w:rPr>
              <w:t>б</w:t>
            </w:r>
            <w:r w:rsidRPr="007554CC">
              <w:rPr>
                <w:rFonts w:cs="Calibri"/>
                <w:bCs/>
                <w:color w:val="000000"/>
                <w:spacing w:val="-4"/>
                <w:sz w:val="24"/>
                <w:szCs w:val="24"/>
              </w:rPr>
              <w:t>ном плане</w:t>
            </w:r>
          </w:p>
        </w:tc>
        <w:tc>
          <w:tcPr>
            <w:tcW w:w="1970" w:type="pct"/>
            <w:vAlign w:val="center"/>
          </w:tcPr>
          <w:p w:rsidR="003A12D0" w:rsidRPr="007554CC" w:rsidRDefault="003A12D0" w:rsidP="00802D46">
            <w:pPr>
              <w:rPr>
                <w:rFonts w:cs="Calibri"/>
                <w:color w:val="000000"/>
                <w:sz w:val="24"/>
                <w:szCs w:val="24"/>
              </w:rPr>
            </w:pPr>
            <w:r w:rsidRPr="007554CC">
              <w:rPr>
                <w:rFonts w:cs="Calibri"/>
                <w:color w:val="000000"/>
                <w:sz w:val="24"/>
                <w:szCs w:val="24"/>
              </w:rPr>
              <w:t xml:space="preserve">1 </w:t>
            </w:r>
            <w:r w:rsidRPr="007554CC">
              <w:rPr>
                <w:rFonts w:cs="Calibri"/>
                <w:bCs/>
                <w:color w:val="000000"/>
                <w:spacing w:val="-1"/>
                <w:sz w:val="24"/>
                <w:szCs w:val="24"/>
              </w:rPr>
              <w:t>з. е.</w:t>
            </w:r>
          </w:p>
        </w:tc>
      </w:tr>
      <w:tr w:rsidR="003A12D0" w:rsidRPr="007554CC" w:rsidTr="00056B45">
        <w:trPr>
          <w:cantSplit/>
          <w:trHeight w:val="495"/>
        </w:trPr>
        <w:tc>
          <w:tcPr>
            <w:tcW w:w="3030" w:type="pct"/>
            <w:vAlign w:val="center"/>
          </w:tcPr>
          <w:p w:rsidR="003A12D0" w:rsidRPr="007554CC" w:rsidRDefault="003A12D0" w:rsidP="00802D46">
            <w:pPr>
              <w:widowControl w:val="0"/>
              <w:tabs>
                <w:tab w:val="left" w:pos="1102"/>
                <w:tab w:val="left" w:pos="1512"/>
              </w:tabs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pacing w:val="-2"/>
                <w:sz w:val="24"/>
                <w:szCs w:val="24"/>
              </w:rPr>
            </w:pPr>
            <w:r w:rsidRPr="007554CC">
              <w:rPr>
                <w:rFonts w:cs="Calibri"/>
                <w:bCs/>
                <w:color w:val="000000"/>
                <w:spacing w:val="-2"/>
                <w:sz w:val="24"/>
                <w:szCs w:val="24"/>
              </w:rPr>
              <w:t xml:space="preserve">Общая семестровая трудоемкость </w:t>
            </w:r>
          </w:p>
        </w:tc>
        <w:tc>
          <w:tcPr>
            <w:tcW w:w="1970" w:type="pct"/>
            <w:shd w:val="clear" w:color="auto" w:fill="auto"/>
            <w:vAlign w:val="center"/>
          </w:tcPr>
          <w:p w:rsidR="003A12D0" w:rsidRPr="007554CC" w:rsidRDefault="003A12D0" w:rsidP="00802D46">
            <w:pPr>
              <w:widowControl w:val="0"/>
              <w:tabs>
                <w:tab w:val="left" w:pos="137"/>
              </w:tabs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7554CC">
              <w:rPr>
                <w:rFonts w:cs="Calibri"/>
                <w:bCs/>
                <w:color w:val="000000"/>
                <w:sz w:val="24"/>
                <w:szCs w:val="24"/>
              </w:rPr>
              <w:t xml:space="preserve">30 </w:t>
            </w:r>
            <w:r w:rsidRPr="007554CC">
              <w:rPr>
                <w:rFonts w:cs="Calibri"/>
                <w:bCs/>
                <w:color w:val="000000"/>
                <w:spacing w:val="-1"/>
                <w:sz w:val="24"/>
                <w:szCs w:val="24"/>
              </w:rPr>
              <w:t>з. е.</w:t>
            </w:r>
          </w:p>
        </w:tc>
      </w:tr>
      <w:tr w:rsidR="003A12D0" w:rsidRPr="007554CC" w:rsidTr="00056B45">
        <w:trPr>
          <w:cantSplit/>
          <w:trHeight w:val="559"/>
        </w:trPr>
        <w:tc>
          <w:tcPr>
            <w:tcW w:w="3030" w:type="pct"/>
            <w:vAlign w:val="center"/>
          </w:tcPr>
          <w:p w:rsidR="003A12D0" w:rsidRPr="007554CC" w:rsidRDefault="003A12D0" w:rsidP="00802D46">
            <w:pPr>
              <w:widowControl w:val="0"/>
              <w:tabs>
                <w:tab w:val="left" w:pos="1102"/>
                <w:tab w:val="left" w:pos="1512"/>
              </w:tabs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pacing w:val="-2"/>
                <w:sz w:val="24"/>
                <w:szCs w:val="24"/>
              </w:rPr>
            </w:pPr>
            <w:r w:rsidRPr="007554CC">
              <w:rPr>
                <w:rFonts w:cs="Calibri"/>
                <w:bCs/>
                <w:color w:val="000000"/>
                <w:spacing w:val="-2"/>
                <w:sz w:val="24"/>
                <w:szCs w:val="24"/>
              </w:rPr>
              <w:t>Общая годовая трудоемкость</w:t>
            </w:r>
          </w:p>
        </w:tc>
        <w:tc>
          <w:tcPr>
            <w:tcW w:w="1970" w:type="pct"/>
            <w:shd w:val="clear" w:color="auto" w:fill="auto"/>
            <w:vAlign w:val="center"/>
          </w:tcPr>
          <w:p w:rsidR="003A12D0" w:rsidRPr="007554CC" w:rsidRDefault="003A12D0" w:rsidP="00802D46">
            <w:pPr>
              <w:widowControl w:val="0"/>
              <w:tabs>
                <w:tab w:val="left" w:pos="137"/>
              </w:tabs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7554CC">
              <w:rPr>
                <w:rFonts w:cs="Calibri"/>
                <w:bCs/>
                <w:color w:val="000000"/>
                <w:sz w:val="24"/>
                <w:szCs w:val="24"/>
              </w:rPr>
              <w:t xml:space="preserve">60 </w:t>
            </w:r>
            <w:r w:rsidRPr="007554CC">
              <w:rPr>
                <w:rFonts w:cs="Calibri"/>
                <w:bCs/>
                <w:color w:val="000000"/>
                <w:spacing w:val="-1"/>
                <w:sz w:val="24"/>
                <w:szCs w:val="24"/>
              </w:rPr>
              <w:t>з. е.</w:t>
            </w:r>
          </w:p>
        </w:tc>
      </w:tr>
    </w:tbl>
    <w:p w:rsidR="003A12D0" w:rsidRPr="007554CC" w:rsidRDefault="003A12D0" w:rsidP="00644ACF">
      <w:pPr>
        <w:pStyle w:val="afb"/>
        <w:numPr>
          <w:ilvl w:val="0"/>
          <w:numId w:val="0"/>
        </w:numPr>
        <w:tabs>
          <w:tab w:val="left" w:pos="1260"/>
        </w:tabs>
        <w:spacing w:line="276" w:lineRule="auto"/>
        <w:ind w:left="709"/>
        <w:jc w:val="left"/>
        <w:rPr>
          <w:rFonts w:cs="Calibri"/>
          <w:sz w:val="24"/>
          <w:szCs w:val="24"/>
        </w:rPr>
      </w:pPr>
    </w:p>
    <w:p w:rsidR="003A12D0" w:rsidRPr="007554CC" w:rsidRDefault="003A12D0" w:rsidP="003A12D0">
      <w:pPr>
        <w:ind w:firstLine="709"/>
        <w:rPr>
          <w:rFonts w:cs="Calibri"/>
          <w:sz w:val="24"/>
          <w:szCs w:val="24"/>
        </w:rPr>
      </w:pPr>
      <w:r w:rsidRPr="007554CC">
        <w:rPr>
          <w:rFonts w:cs="Calibri"/>
          <w:sz w:val="24"/>
          <w:szCs w:val="24"/>
        </w:rPr>
        <w:t>Перевод баллов 100-балльной шкалы в их числовые коэффициенты и буквенные оценки представлен в табл. 5.2.</w:t>
      </w:r>
    </w:p>
    <w:p w:rsidR="003A12D0" w:rsidRPr="007554CC" w:rsidRDefault="003A12D0" w:rsidP="003A12D0">
      <w:pPr>
        <w:ind w:firstLine="709"/>
        <w:jc w:val="right"/>
        <w:rPr>
          <w:rFonts w:cs="Calibri"/>
          <w:color w:val="000000"/>
          <w:sz w:val="24"/>
          <w:szCs w:val="24"/>
        </w:rPr>
      </w:pPr>
      <w:r w:rsidRPr="007554CC">
        <w:rPr>
          <w:rFonts w:cs="Calibri"/>
          <w:color w:val="000000"/>
          <w:sz w:val="24"/>
          <w:szCs w:val="24"/>
        </w:rPr>
        <w:t>Таблица 5.2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9"/>
        <w:gridCol w:w="3018"/>
        <w:gridCol w:w="4350"/>
      </w:tblGrid>
      <w:tr w:rsidR="003A12D0" w:rsidRPr="007554CC" w:rsidTr="00A5233D">
        <w:tc>
          <w:tcPr>
            <w:tcW w:w="1033" w:type="pct"/>
            <w:vAlign w:val="center"/>
          </w:tcPr>
          <w:p w:rsidR="003A12D0" w:rsidRPr="007554CC" w:rsidRDefault="003A12D0" w:rsidP="00802D46">
            <w:pPr>
              <w:ind w:firstLine="34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554CC">
              <w:rPr>
                <w:rFonts w:cs="Calibri"/>
                <w:color w:val="000000"/>
                <w:sz w:val="24"/>
                <w:szCs w:val="24"/>
              </w:rPr>
              <w:t>Оценка</w:t>
            </w:r>
          </w:p>
          <w:p w:rsidR="003A12D0" w:rsidRPr="007554CC" w:rsidRDefault="003A12D0" w:rsidP="00802D46">
            <w:pPr>
              <w:ind w:firstLine="34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554CC">
              <w:rPr>
                <w:rFonts w:cs="Calibri"/>
                <w:color w:val="000000"/>
                <w:sz w:val="24"/>
                <w:szCs w:val="24"/>
              </w:rPr>
              <w:t>в 100-балльной шкале</w:t>
            </w:r>
          </w:p>
        </w:tc>
        <w:tc>
          <w:tcPr>
            <w:tcW w:w="1625" w:type="pct"/>
            <w:vAlign w:val="center"/>
          </w:tcPr>
          <w:p w:rsidR="003A12D0" w:rsidRPr="007554CC" w:rsidRDefault="003A12D0" w:rsidP="00802D46">
            <w:pPr>
              <w:ind w:firstLine="34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554CC">
              <w:rPr>
                <w:rFonts w:cs="Calibri"/>
                <w:color w:val="000000"/>
                <w:sz w:val="24"/>
                <w:szCs w:val="24"/>
              </w:rPr>
              <w:t xml:space="preserve">Оценка </w:t>
            </w:r>
            <w:r w:rsidRPr="007554CC">
              <w:rPr>
                <w:rFonts w:cs="Calibri"/>
                <w:color w:val="000000"/>
                <w:sz w:val="24"/>
                <w:szCs w:val="24"/>
              </w:rPr>
              <w:br/>
              <w:t>в традиционной шкале</w:t>
            </w:r>
          </w:p>
        </w:tc>
        <w:tc>
          <w:tcPr>
            <w:tcW w:w="2342" w:type="pct"/>
            <w:tcBorders>
              <w:bottom w:val="single" w:sz="4" w:space="0" w:color="auto"/>
            </w:tcBorders>
            <w:vAlign w:val="center"/>
          </w:tcPr>
          <w:p w:rsidR="003A12D0" w:rsidRPr="007554CC" w:rsidRDefault="003A12D0" w:rsidP="00802D46">
            <w:pPr>
              <w:ind w:firstLine="34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554CC">
              <w:rPr>
                <w:rFonts w:cs="Calibri"/>
                <w:color w:val="000000"/>
                <w:sz w:val="24"/>
                <w:szCs w:val="24"/>
              </w:rPr>
              <w:t xml:space="preserve">Буквенные эквиваленты </w:t>
            </w:r>
            <w:r w:rsidRPr="007554CC">
              <w:rPr>
                <w:rFonts w:cs="Calibri"/>
                <w:color w:val="000000"/>
                <w:sz w:val="24"/>
                <w:szCs w:val="24"/>
              </w:rPr>
              <w:br/>
              <w:t>оценок в шкале ECTS</w:t>
            </w:r>
          </w:p>
          <w:p w:rsidR="003A12D0" w:rsidRPr="007554CC" w:rsidRDefault="003A12D0" w:rsidP="00802D46">
            <w:pPr>
              <w:ind w:firstLine="34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554CC">
              <w:rPr>
                <w:rFonts w:cs="Calibri"/>
                <w:color w:val="000000"/>
                <w:sz w:val="24"/>
                <w:szCs w:val="24"/>
              </w:rPr>
              <w:lastRenderedPageBreak/>
              <w:t>(% успешно аттестованных)</w:t>
            </w:r>
          </w:p>
        </w:tc>
      </w:tr>
      <w:tr w:rsidR="003A12D0" w:rsidRPr="007554CC" w:rsidTr="00A5233D">
        <w:trPr>
          <w:trHeight w:val="454"/>
        </w:trPr>
        <w:tc>
          <w:tcPr>
            <w:tcW w:w="1033" w:type="pct"/>
            <w:vAlign w:val="center"/>
          </w:tcPr>
          <w:p w:rsidR="003A12D0" w:rsidRPr="007554CC" w:rsidRDefault="003A12D0" w:rsidP="00802D46">
            <w:pPr>
              <w:ind w:firstLine="34"/>
              <w:rPr>
                <w:rFonts w:cs="Calibri"/>
                <w:color w:val="000000"/>
                <w:sz w:val="24"/>
                <w:szCs w:val="24"/>
              </w:rPr>
            </w:pPr>
            <w:r w:rsidRPr="007554CC">
              <w:rPr>
                <w:rFonts w:cs="Calibri"/>
                <w:color w:val="000000"/>
                <w:sz w:val="24"/>
                <w:szCs w:val="24"/>
              </w:rPr>
              <w:lastRenderedPageBreak/>
              <w:t>84–100</w:t>
            </w:r>
          </w:p>
        </w:tc>
        <w:tc>
          <w:tcPr>
            <w:tcW w:w="1625" w:type="pct"/>
            <w:tcBorders>
              <w:right w:val="single" w:sz="4" w:space="0" w:color="auto"/>
            </w:tcBorders>
            <w:vAlign w:val="center"/>
          </w:tcPr>
          <w:p w:rsidR="003A12D0" w:rsidRPr="007554CC" w:rsidRDefault="003A12D0" w:rsidP="00802D46">
            <w:pPr>
              <w:ind w:firstLine="34"/>
              <w:rPr>
                <w:rFonts w:cs="Calibri"/>
                <w:color w:val="000000"/>
                <w:sz w:val="24"/>
                <w:szCs w:val="24"/>
              </w:rPr>
            </w:pPr>
            <w:r w:rsidRPr="007554CC">
              <w:rPr>
                <w:rFonts w:cs="Calibri"/>
                <w:color w:val="000000"/>
                <w:sz w:val="24"/>
                <w:szCs w:val="24"/>
              </w:rPr>
              <w:t>5 (отлично)</w:t>
            </w:r>
          </w:p>
        </w:tc>
        <w:tc>
          <w:tcPr>
            <w:tcW w:w="2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A12D0" w:rsidRPr="007554CC" w:rsidRDefault="003A12D0" w:rsidP="00802D46">
            <w:pPr>
              <w:ind w:firstLine="34"/>
              <w:rPr>
                <w:rFonts w:cs="Calibri"/>
                <w:color w:val="000000"/>
                <w:sz w:val="24"/>
                <w:szCs w:val="24"/>
              </w:rPr>
            </w:pPr>
            <w:r w:rsidRPr="007554CC">
              <w:rPr>
                <w:rFonts w:cs="Calibri"/>
                <w:color w:val="000000"/>
                <w:sz w:val="24"/>
                <w:szCs w:val="24"/>
              </w:rPr>
              <w:t xml:space="preserve">А (отлично) </w:t>
            </w:r>
            <w:r w:rsidRPr="007554CC">
              <w:rPr>
                <w:rFonts w:cs="Calibri"/>
                <w:color w:val="000000"/>
                <w:sz w:val="24"/>
                <w:szCs w:val="24"/>
              </w:rPr>
              <w:tab/>
            </w:r>
            <w:r w:rsidRPr="007554CC">
              <w:rPr>
                <w:rFonts w:cs="Calibri"/>
                <w:color w:val="000000"/>
                <w:sz w:val="24"/>
                <w:szCs w:val="24"/>
              </w:rPr>
              <w:tab/>
              <w:t>– 10 %</w:t>
            </w:r>
          </w:p>
          <w:p w:rsidR="003A12D0" w:rsidRPr="007554CC" w:rsidRDefault="003A12D0" w:rsidP="00802D46">
            <w:pPr>
              <w:ind w:firstLine="34"/>
              <w:rPr>
                <w:rFonts w:cs="Calibri"/>
                <w:color w:val="000000"/>
                <w:sz w:val="24"/>
                <w:szCs w:val="24"/>
              </w:rPr>
            </w:pPr>
            <w:r w:rsidRPr="007554CC">
              <w:rPr>
                <w:rFonts w:cs="Calibri"/>
                <w:color w:val="000000"/>
                <w:sz w:val="24"/>
                <w:szCs w:val="24"/>
              </w:rPr>
              <w:t xml:space="preserve">В (очень хорошо) </w:t>
            </w:r>
            <w:r w:rsidRPr="007554CC">
              <w:rPr>
                <w:rFonts w:cs="Calibri"/>
                <w:color w:val="000000"/>
                <w:sz w:val="24"/>
                <w:szCs w:val="24"/>
              </w:rPr>
              <w:tab/>
              <w:t>– 25 %</w:t>
            </w:r>
          </w:p>
          <w:p w:rsidR="003A12D0" w:rsidRPr="007554CC" w:rsidRDefault="003A12D0" w:rsidP="00802D46">
            <w:pPr>
              <w:ind w:firstLine="34"/>
              <w:rPr>
                <w:rFonts w:cs="Calibri"/>
                <w:color w:val="000000"/>
                <w:sz w:val="24"/>
                <w:szCs w:val="24"/>
              </w:rPr>
            </w:pPr>
            <w:r w:rsidRPr="007554CC">
              <w:rPr>
                <w:rFonts w:cs="Calibri"/>
                <w:color w:val="000000"/>
                <w:sz w:val="24"/>
                <w:szCs w:val="24"/>
              </w:rPr>
              <w:t xml:space="preserve">С (хорошо) </w:t>
            </w:r>
            <w:r w:rsidRPr="007554CC">
              <w:rPr>
                <w:rFonts w:cs="Calibri"/>
                <w:color w:val="000000"/>
                <w:sz w:val="24"/>
                <w:szCs w:val="24"/>
              </w:rPr>
              <w:tab/>
            </w:r>
            <w:r w:rsidRPr="007554CC">
              <w:rPr>
                <w:rFonts w:cs="Calibri"/>
                <w:color w:val="000000"/>
                <w:sz w:val="24"/>
                <w:szCs w:val="24"/>
              </w:rPr>
              <w:tab/>
              <w:t>– 30 %</w:t>
            </w:r>
          </w:p>
          <w:p w:rsidR="003A12D0" w:rsidRPr="007554CC" w:rsidRDefault="003A12D0" w:rsidP="00802D46">
            <w:pPr>
              <w:ind w:firstLine="34"/>
              <w:rPr>
                <w:rFonts w:cs="Calibri"/>
                <w:color w:val="000000"/>
                <w:sz w:val="24"/>
                <w:szCs w:val="24"/>
              </w:rPr>
            </w:pPr>
            <w:r w:rsidRPr="007554CC">
              <w:rPr>
                <w:rFonts w:cs="Calibri"/>
                <w:color w:val="000000"/>
                <w:sz w:val="24"/>
                <w:szCs w:val="24"/>
              </w:rPr>
              <w:t>D (удовлетворительно) – 25 %</w:t>
            </w:r>
          </w:p>
          <w:p w:rsidR="003A12D0" w:rsidRPr="007554CC" w:rsidRDefault="003A12D0" w:rsidP="00802D46">
            <w:pPr>
              <w:ind w:firstLine="34"/>
              <w:rPr>
                <w:rFonts w:cs="Calibri"/>
                <w:color w:val="000000"/>
                <w:sz w:val="24"/>
                <w:szCs w:val="24"/>
              </w:rPr>
            </w:pPr>
            <w:r w:rsidRPr="007554CC">
              <w:rPr>
                <w:rFonts w:cs="Calibri"/>
                <w:color w:val="000000"/>
                <w:sz w:val="24"/>
                <w:szCs w:val="24"/>
              </w:rPr>
              <w:t xml:space="preserve">E (посредственно) </w:t>
            </w:r>
            <w:r w:rsidRPr="007554CC">
              <w:rPr>
                <w:rFonts w:cs="Calibri"/>
                <w:color w:val="000000"/>
                <w:sz w:val="24"/>
                <w:szCs w:val="24"/>
              </w:rPr>
              <w:tab/>
              <w:t>– 10 %</w:t>
            </w:r>
          </w:p>
        </w:tc>
      </w:tr>
      <w:tr w:rsidR="003A12D0" w:rsidRPr="007554CC" w:rsidTr="00A5233D">
        <w:trPr>
          <w:trHeight w:val="454"/>
        </w:trPr>
        <w:tc>
          <w:tcPr>
            <w:tcW w:w="1033" w:type="pct"/>
            <w:vAlign w:val="center"/>
          </w:tcPr>
          <w:p w:rsidR="003A12D0" w:rsidRPr="007554CC" w:rsidRDefault="003A12D0" w:rsidP="00802D46">
            <w:pPr>
              <w:ind w:firstLine="34"/>
              <w:rPr>
                <w:rFonts w:cs="Calibri"/>
                <w:color w:val="000000"/>
                <w:sz w:val="24"/>
                <w:szCs w:val="24"/>
              </w:rPr>
            </w:pPr>
            <w:r w:rsidRPr="007554CC">
              <w:rPr>
                <w:rFonts w:cs="Calibri"/>
                <w:color w:val="000000"/>
                <w:sz w:val="24"/>
                <w:szCs w:val="24"/>
              </w:rPr>
              <w:t>67–83</w:t>
            </w:r>
          </w:p>
        </w:tc>
        <w:tc>
          <w:tcPr>
            <w:tcW w:w="1625" w:type="pct"/>
            <w:tcBorders>
              <w:right w:val="single" w:sz="4" w:space="0" w:color="auto"/>
            </w:tcBorders>
            <w:vAlign w:val="center"/>
          </w:tcPr>
          <w:p w:rsidR="003A12D0" w:rsidRPr="007554CC" w:rsidRDefault="003A12D0" w:rsidP="00802D46">
            <w:pPr>
              <w:ind w:firstLine="34"/>
              <w:rPr>
                <w:rFonts w:cs="Calibri"/>
                <w:color w:val="000000"/>
                <w:sz w:val="24"/>
                <w:szCs w:val="24"/>
              </w:rPr>
            </w:pPr>
            <w:r w:rsidRPr="007554CC">
              <w:rPr>
                <w:rFonts w:cs="Calibri"/>
                <w:color w:val="000000"/>
                <w:sz w:val="24"/>
                <w:szCs w:val="24"/>
              </w:rPr>
              <w:t>4 (хорошо)</w:t>
            </w:r>
          </w:p>
        </w:tc>
        <w:tc>
          <w:tcPr>
            <w:tcW w:w="2342" w:type="pct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A12D0" w:rsidRPr="007554CC" w:rsidRDefault="003A12D0" w:rsidP="00802D46">
            <w:pPr>
              <w:ind w:firstLine="34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3A12D0" w:rsidRPr="007554CC" w:rsidTr="00A5233D">
        <w:trPr>
          <w:trHeight w:val="454"/>
        </w:trPr>
        <w:tc>
          <w:tcPr>
            <w:tcW w:w="1033" w:type="pct"/>
            <w:tcBorders>
              <w:bottom w:val="single" w:sz="12" w:space="0" w:color="auto"/>
            </w:tcBorders>
            <w:vAlign w:val="center"/>
          </w:tcPr>
          <w:p w:rsidR="003A12D0" w:rsidRPr="007554CC" w:rsidRDefault="003A12D0" w:rsidP="00802D46">
            <w:pPr>
              <w:ind w:firstLine="34"/>
              <w:rPr>
                <w:rFonts w:cs="Calibri"/>
                <w:color w:val="000000"/>
                <w:sz w:val="24"/>
                <w:szCs w:val="24"/>
              </w:rPr>
            </w:pPr>
            <w:r w:rsidRPr="007554CC">
              <w:rPr>
                <w:rFonts w:cs="Calibri"/>
                <w:color w:val="000000"/>
                <w:sz w:val="24"/>
                <w:szCs w:val="24"/>
              </w:rPr>
              <w:t>50–66</w:t>
            </w:r>
          </w:p>
        </w:tc>
        <w:tc>
          <w:tcPr>
            <w:tcW w:w="1625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A12D0" w:rsidRPr="007554CC" w:rsidRDefault="003A12D0" w:rsidP="00802D46">
            <w:pPr>
              <w:ind w:firstLine="34"/>
              <w:rPr>
                <w:rFonts w:cs="Calibri"/>
                <w:color w:val="000000"/>
                <w:sz w:val="24"/>
                <w:szCs w:val="24"/>
              </w:rPr>
            </w:pPr>
            <w:r w:rsidRPr="007554CC">
              <w:rPr>
                <w:rFonts w:cs="Calibri"/>
                <w:color w:val="000000"/>
                <w:sz w:val="24"/>
                <w:szCs w:val="24"/>
              </w:rPr>
              <w:t>3 (удовлетворительно)</w:t>
            </w:r>
          </w:p>
        </w:tc>
        <w:tc>
          <w:tcPr>
            <w:tcW w:w="2342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12D0" w:rsidRPr="007554CC" w:rsidRDefault="003A12D0" w:rsidP="00802D46">
            <w:pPr>
              <w:ind w:firstLine="34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3A12D0" w:rsidRPr="007554CC" w:rsidTr="00A5233D">
        <w:trPr>
          <w:trHeight w:val="454"/>
        </w:trPr>
        <w:tc>
          <w:tcPr>
            <w:tcW w:w="1033" w:type="pct"/>
            <w:tcBorders>
              <w:top w:val="single" w:sz="12" w:space="0" w:color="auto"/>
            </w:tcBorders>
            <w:vAlign w:val="center"/>
          </w:tcPr>
          <w:p w:rsidR="003A12D0" w:rsidRPr="007554CC" w:rsidRDefault="003A12D0" w:rsidP="00802D46">
            <w:pPr>
              <w:ind w:firstLine="34"/>
              <w:rPr>
                <w:rFonts w:cs="Calibri"/>
                <w:color w:val="000000"/>
                <w:sz w:val="24"/>
                <w:szCs w:val="24"/>
              </w:rPr>
            </w:pPr>
            <w:r w:rsidRPr="007554CC">
              <w:rPr>
                <w:rFonts w:cs="Calibri"/>
                <w:color w:val="000000"/>
                <w:sz w:val="24"/>
                <w:szCs w:val="24"/>
              </w:rPr>
              <w:t>0–49</w:t>
            </w:r>
          </w:p>
        </w:tc>
        <w:tc>
          <w:tcPr>
            <w:tcW w:w="1625" w:type="pc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A12D0" w:rsidRPr="007554CC" w:rsidRDefault="003A12D0" w:rsidP="00802D46">
            <w:pPr>
              <w:ind w:firstLine="34"/>
              <w:rPr>
                <w:rFonts w:cs="Calibri"/>
                <w:color w:val="000000"/>
                <w:sz w:val="24"/>
                <w:szCs w:val="24"/>
              </w:rPr>
            </w:pPr>
            <w:r w:rsidRPr="007554CC">
              <w:rPr>
                <w:rFonts w:cs="Calibri"/>
                <w:color w:val="000000"/>
                <w:sz w:val="24"/>
                <w:szCs w:val="24"/>
              </w:rPr>
              <w:t>2 (неудовлетвор</w:t>
            </w:r>
            <w:r w:rsidRPr="007554CC">
              <w:rPr>
                <w:rFonts w:cs="Calibri"/>
                <w:color w:val="000000"/>
                <w:sz w:val="24"/>
                <w:szCs w:val="24"/>
              </w:rPr>
              <w:t>и</w:t>
            </w:r>
            <w:r w:rsidRPr="007554CC">
              <w:rPr>
                <w:rFonts w:cs="Calibri"/>
                <w:color w:val="000000"/>
                <w:sz w:val="24"/>
                <w:szCs w:val="24"/>
              </w:rPr>
              <w:t>тельно)</w:t>
            </w:r>
          </w:p>
        </w:tc>
        <w:tc>
          <w:tcPr>
            <w:tcW w:w="234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2D0" w:rsidRPr="007554CC" w:rsidRDefault="003A12D0" w:rsidP="00802D46">
            <w:pPr>
              <w:ind w:firstLine="34"/>
              <w:rPr>
                <w:rFonts w:cs="Calibri"/>
                <w:color w:val="000000"/>
                <w:sz w:val="24"/>
                <w:szCs w:val="24"/>
              </w:rPr>
            </w:pPr>
            <w:r w:rsidRPr="007554CC">
              <w:rPr>
                <w:rFonts w:cs="Calibri"/>
                <w:color w:val="000000"/>
                <w:sz w:val="24"/>
                <w:szCs w:val="24"/>
              </w:rPr>
              <w:t>FX – неудовлетворительно, с возмо</w:t>
            </w:r>
            <w:r w:rsidRPr="007554CC">
              <w:rPr>
                <w:rFonts w:cs="Calibri"/>
                <w:color w:val="000000"/>
                <w:sz w:val="24"/>
                <w:szCs w:val="24"/>
              </w:rPr>
              <w:t>ж</w:t>
            </w:r>
            <w:r w:rsidRPr="007554CC">
              <w:rPr>
                <w:rFonts w:cs="Calibri"/>
                <w:color w:val="000000"/>
                <w:sz w:val="24"/>
                <w:szCs w:val="24"/>
              </w:rPr>
              <w:t>ной п</w:t>
            </w:r>
            <w:r w:rsidRPr="007554CC">
              <w:rPr>
                <w:rFonts w:cs="Calibri"/>
                <w:color w:val="000000"/>
                <w:sz w:val="24"/>
                <w:szCs w:val="24"/>
              </w:rPr>
              <w:t>е</w:t>
            </w:r>
            <w:r w:rsidRPr="007554CC">
              <w:rPr>
                <w:rFonts w:cs="Calibri"/>
                <w:color w:val="000000"/>
                <w:sz w:val="24"/>
                <w:szCs w:val="24"/>
              </w:rPr>
              <w:t>ресдачей</w:t>
            </w:r>
          </w:p>
          <w:p w:rsidR="003A12D0" w:rsidRPr="007554CC" w:rsidRDefault="003A12D0" w:rsidP="00802D46">
            <w:pPr>
              <w:ind w:firstLine="34"/>
              <w:rPr>
                <w:rFonts w:cs="Calibri"/>
                <w:color w:val="000000"/>
                <w:sz w:val="24"/>
                <w:szCs w:val="24"/>
              </w:rPr>
            </w:pPr>
            <w:r w:rsidRPr="007554CC">
              <w:rPr>
                <w:rFonts w:cs="Calibri"/>
                <w:color w:val="000000"/>
                <w:sz w:val="24"/>
                <w:szCs w:val="24"/>
              </w:rPr>
              <w:t>F – неудовлетворительно, с п</w:t>
            </w:r>
            <w:r w:rsidRPr="007554CC">
              <w:rPr>
                <w:rFonts w:cs="Calibri"/>
                <w:color w:val="000000"/>
                <w:sz w:val="24"/>
                <w:szCs w:val="24"/>
              </w:rPr>
              <w:t>о</w:t>
            </w:r>
            <w:r w:rsidRPr="007554CC">
              <w:rPr>
                <w:rFonts w:cs="Calibri"/>
                <w:color w:val="000000"/>
                <w:sz w:val="24"/>
                <w:szCs w:val="24"/>
              </w:rPr>
              <w:t>вторным из</w:t>
            </w:r>
            <w:r w:rsidRPr="007554CC">
              <w:rPr>
                <w:rFonts w:cs="Calibri"/>
                <w:color w:val="000000"/>
                <w:sz w:val="24"/>
                <w:szCs w:val="24"/>
              </w:rPr>
              <w:t>у</w:t>
            </w:r>
            <w:r w:rsidRPr="007554CC">
              <w:rPr>
                <w:rFonts w:cs="Calibri"/>
                <w:color w:val="000000"/>
                <w:sz w:val="24"/>
                <w:szCs w:val="24"/>
              </w:rPr>
              <w:t>чением дисциплины</w:t>
            </w:r>
          </w:p>
        </w:tc>
      </w:tr>
    </w:tbl>
    <w:p w:rsidR="003A12D0" w:rsidRPr="007554CC" w:rsidRDefault="003A12D0" w:rsidP="003A12D0">
      <w:pPr>
        <w:pStyle w:val="afb"/>
        <w:numPr>
          <w:ilvl w:val="0"/>
          <w:numId w:val="0"/>
        </w:numPr>
        <w:tabs>
          <w:tab w:val="left" w:pos="1260"/>
        </w:tabs>
        <w:spacing w:line="276" w:lineRule="auto"/>
        <w:ind w:left="349"/>
        <w:rPr>
          <w:rFonts w:cs="Calibri"/>
          <w:sz w:val="24"/>
          <w:szCs w:val="24"/>
        </w:rPr>
      </w:pPr>
    </w:p>
    <w:p w:rsidR="003A12D0" w:rsidRPr="007554CC" w:rsidRDefault="003A12D0" w:rsidP="003A12D0">
      <w:pPr>
        <w:pStyle w:val="33"/>
        <w:numPr>
          <w:ilvl w:val="0"/>
          <w:numId w:val="0"/>
        </w:numPr>
        <w:spacing w:line="276" w:lineRule="auto"/>
        <w:ind w:firstLine="709"/>
        <w:jc w:val="both"/>
        <w:rPr>
          <w:color w:val="000000"/>
        </w:rPr>
      </w:pPr>
      <w:r w:rsidRPr="007554CC">
        <w:rPr>
          <w:b/>
          <w:color w:val="000000"/>
        </w:rPr>
        <w:t>Промежуточная аттестация</w:t>
      </w:r>
      <w:r w:rsidRPr="007554CC">
        <w:rPr>
          <w:color w:val="000000"/>
        </w:rPr>
        <w:t xml:space="preserve"> – аттестация в период сессии, включает зачеты и э</w:t>
      </w:r>
      <w:r w:rsidRPr="007554CC">
        <w:rPr>
          <w:color w:val="000000"/>
        </w:rPr>
        <w:t>к</w:t>
      </w:r>
      <w:r w:rsidRPr="007554CC">
        <w:rPr>
          <w:color w:val="000000"/>
        </w:rPr>
        <w:t>замены, предусмотренные учебным планом и действующим в СФУ Положением о промежуточной аттестации. Трудоемкость промежуточной атт</w:t>
      </w:r>
      <w:r w:rsidRPr="007554CC">
        <w:rPr>
          <w:color w:val="000000"/>
        </w:rPr>
        <w:t>е</w:t>
      </w:r>
      <w:r w:rsidRPr="007554CC">
        <w:rPr>
          <w:color w:val="000000"/>
        </w:rPr>
        <w:t>стации устанавливается кафедрой в соответствии с п. 3.11 п</w:t>
      </w:r>
      <w:r w:rsidRPr="007554CC">
        <w:rPr>
          <w:color w:val="000000"/>
        </w:rPr>
        <w:t>о</w:t>
      </w:r>
      <w:r w:rsidRPr="007554CC">
        <w:rPr>
          <w:color w:val="000000"/>
        </w:rPr>
        <w:t>ложения.</w:t>
      </w:r>
    </w:p>
    <w:p w:rsidR="003A12D0" w:rsidRPr="007554CC" w:rsidRDefault="003A12D0" w:rsidP="003A12D0">
      <w:pPr>
        <w:pStyle w:val="afb"/>
        <w:numPr>
          <w:ilvl w:val="0"/>
          <w:numId w:val="0"/>
        </w:numPr>
        <w:spacing w:line="276" w:lineRule="auto"/>
        <w:ind w:firstLine="709"/>
        <w:rPr>
          <w:spacing w:val="-4"/>
          <w:sz w:val="24"/>
          <w:szCs w:val="24"/>
        </w:rPr>
      </w:pPr>
      <w:r w:rsidRPr="007554CC">
        <w:rPr>
          <w:spacing w:val="-4"/>
          <w:sz w:val="24"/>
          <w:szCs w:val="24"/>
        </w:rPr>
        <w:t>При наличии в учебном плане по дисциплине двух и более видов промежуточной аттестации (зачет и экзамен, распределенный экзамен) распределение трудоемкостей устанавливается кафедрой и вносится в ЛКМ по ди</w:t>
      </w:r>
      <w:r w:rsidRPr="007554CC">
        <w:rPr>
          <w:spacing w:val="-4"/>
          <w:sz w:val="24"/>
          <w:szCs w:val="24"/>
        </w:rPr>
        <w:t>с</w:t>
      </w:r>
      <w:r w:rsidRPr="007554CC">
        <w:rPr>
          <w:spacing w:val="-4"/>
          <w:sz w:val="24"/>
          <w:szCs w:val="24"/>
        </w:rPr>
        <w:t>циплине.</w:t>
      </w:r>
    </w:p>
    <w:p w:rsidR="003A12D0" w:rsidRPr="007554CC" w:rsidRDefault="003A12D0" w:rsidP="003A12D0">
      <w:pPr>
        <w:spacing w:line="276" w:lineRule="auto"/>
        <w:ind w:firstLine="709"/>
        <w:rPr>
          <w:color w:val="000000"/>
          <w:sz w:val="24"/>
          <w:szCs w:val="24"/>
        </w:rPr>
      </w:pPr>
      <w:r w:rsidRPr="007554CC">
        <w:rPr>
          <w:color w:val="000000"/>
          <w:sz w:val="24"/>
          <w:szCs w:val="24"/>
        </w:rPr>
        <w:t>Неучастие в промежуточной аттестации в установленный срок без уваж</w:t>
      </w:r>
      <w:r w:rsidRPr="007554CC">
        <w:rPr>
          <w:color w:val="000000"/>
          <w:sz w:val="24"/>
          <w:szCs w:val="24"/>
        </w:rPr>
        <w:t>и</w:t>
      </w:r>
      <w:r w:rsidRPr="007554CC">
        <w:rPr>
          <w:color w:val="000000"/>
          <w:sz w:val="24"/>
          <w:szCs w:val="24"/>
        </w:rPr>
        <w:t>тельной причины приравнивается к неудовлетворительной оценке. Если причина неучастия студента в промежуточном контрольном мероприятии является уважительной, преп</w:t>
      </w:r>
      <w:r w:rsidRPr="007554CC">
        <w:rPr>
          <w:color w:val="000000"/>
          <w:sz w:val="24"/>
          <w:szCs w:val="24"/>
        </w:rPr>
        <w:t>о</w:t>
      </w:r>
      <w:r w:rsidRPr="007554CC">
        <w:rPr>
          <w:color w:val="000000"/>
          <w:sz w:val="24"/>
          <w:szCs w:val="24"/>
        </w:rPr>
        <w:t>даватель переносит это мероприятие для данного студе</w:t>
      </w:r>
      <w:r w:rsidRPr="007554CC">
        <w:rPr>
          <w:color w:val="000000"/>
          <w:sz w:val="24"/>
          <w:szCs w:val="24"/>
        </w:rPr>
        <w:t>н</w:t>
      </w:r>
      <w:r w:rsidRPr="007554CC">
        <w:rPr>
          <w:color w:val="000000"/>
          <w:sz w:val="24"/>
          <w:szCs w:val="24"/>
        </w:rPr>
        <w:t>та на другое время.</w:t>
      </w:r>
    </w:p>
    <w:p w:rsidR="003A12D0" w:rsidRPr="007554CC" w:rsidRDefault="003A12D0" w:rsidP="003A12D0">
      <w:pPr>
        <w:pStyle w:val="33"/>
        <w:numPr>
          <w:ilvl w:val="0"/>
          <w:numId w:val="0"/>
        </w:numPr>
        <w:spacing w:line="276" w:lineRule="auto"/>
        <w:ind w:firstLine="709"/>
        <w:jc w:val="both"/>
        <w:rPr>
          <w:bCs/>
          <w:color w:val="000000"/>
          <w:spacing w:val="-1"/>
        </w:rPr>
      </w:pPr>
      <w:r w:rsidRPr="007554CC">
        <w:rPr>
          <w:b/>
          <w:bCs/>
          <w:color w:val="000000"/>
          <w:spacing w:val="-1"/>
        </w:rPr>
        <w:t>Итоговая аттестация</w:t>
      </w:r>
      <w:r w:rsidRPr="007554CC">
        <w:rPr>
          <w:bCs/>
          <w:color w:val="000000"/>
          <w:spacing w:val="-1"/>
        </w:rPr>
        <w:t xml:space="preserve"> (сдача государственных экзаменов), </w:t>
      </w:r>
      <w:r w:rsidRPr="007554CC">
        <w:rPr>
          <w:b/>
          <w:bCs/>
          <w:color w:val="000000"/>
          <w:spacing w:val="-1"/>
        </w:rPr>
        <w:t>оценка практик, защ</w:t>
      </w:r>
      <w:r w:rsidRPr="007554CC">
        <w:rPr>
          <w:b/>
          <w:bCs/>
          <w:color w:val="000000"/>
          <w:spacing w:val="-1"/>
        </w:rPr>
        <w:t>и</w:t>
      </w:r>
      <w:r w:rsidRPr="007554CC">
        <w:rPr>
          <w:b/>
          <w:bCs/>
          <w:color w:val="000000"/>
          <w:spacing w:val="-1"/>
        </w:rPr>
        <w:t>та дипломных проектов и работ,</w:t>
      </w:r>
      <w:r w:rsidRPr="007554CC">
        <w:rPr>
          <w:bCs/>
          <w:color w:val="000000"/>
          <w:spacing w:val="-1"/>
        </w:rPr>
        <w:t xml:space="preserve"> предусмотренные уче</w:t>
      </w:r>
      <w:r w:rsidRPr="007554CC">
        <w:rPr>
          <w:bCs/>
          <w:color w:val="000000"/>
          <w:spacing w:val="-1"/>
        </w:rPr>
        <w:t>б</w:t>
      </w:r>
      <w:r w:rsidRPr="007554CC">
        <w:rPr>
          <w:bCs/>
          <w:color w:val="000000"/>
          <w:spacing w:val="-1"/>
        </w:rPr>
        <w:t>ным планом по направлению (специальности), осуществляются в установленном порядке. В перечисленных видах а</w:t>
      </w:r>
      <w:r w:rsidRPr="007554CC">
        <w:rPr>
          <w:bCs/>
          <w:color w:val="000000"/>
          <w:spacing w:val="-1"/>
        </w:rPr>
        <w:t>т</w:t>
      </w:r>
      <w:r w:rsidRPr="007554CC">
        <w:rPr>
          <w:bCs/>
          <w:color w:val="000000"/>
          <w:spacing w:val="-1"/>
        </w:rPr>
        <w:t>тестаций используется 100-балльная шкала и учитываются отведенные учебными пл</w:t>
      </w:r>
      <w:r w:rsidRPr="007554CC">
        <w:rPr>
          <w:bCs/>
          <w:color w:val="000000"/>
          <w:spacing w:val="-1"/>
        </w:rPr>
        <w:t>а</w:t>
      </w:r>
      <w:r w:rsidRPr="007554CC">
        <w:rPr>
          <w:bCs/>
          <w:color w:val="000000"/>
          <w:spacing w:val="-1"/>
        </w:rPr>
        <w:t>нами трудоемк</w:t>
      </w:r>
      <w:r w:rsidRPr="007554CC">
        <w:rPr>
          <w:bCs/>
          <w:color w:val="000000"/>
          <w:spacing w:val="-1"/>
        </w:rPr>
        <w:t>о</w:t>
      </w:r>
      <w:r w:rsidRPr="007554CC">
        <w:rPr>
          <w:bCs/>
          <w:color w:val="000000"/>
          <w:spacing w:val="-1"/>
        </w:rPr>
        <w:t>сти.</w:t>
      </w:r>
    </w:p>
    <w:p w:rsidR="003A12D0" w:rsidRPr="007554CC" w:rsidRDefault="003A12D0" w:rsidP="003A12D0">
      <w:pPr>
        <w:pStyle w:val="afb"/>
        <w:widowControl w:val="0"/>
        <w:numPr>
          <w:ilvl w:val="0"/>
          <w:numId w:val="0"/>
        </w:numPr>
        <w:tabs>
          <w:tab w:val="left" w:pos="1276"/>
        </w:tabs>
        <w:spacing w:line="276" w:lineRule="auto"/>
        <w:ind w:firstLine="709"/>
        <w:rPr>
          <w:spacing w:val="0"/>
          <w:sz w:val="24"/>
          <w:szCs w:val="24"/>
        </w:rPr>
      </w:pPr>
      <w:r w:rsidRPr="007554CC">
        <w:rPr>
          <w:spacing w:val="0"/>
          <w:sz w:val="24"/>
          <w:szCs w:val="24"/>
        </w:rPr>
        <w:lastRenderedPageBreak/>
        <w:t>Для удобства и ясности планирования и оценки работы студентов в течение с</w:t>
      </w:r>
      <w:r w:rsidRPr="007554CC">
        <w:rPr>
          <w:spacing w:val="0"/>
          <w:sz w:val="24"/>
          <w:szCs w:val="24"/>
        </w:rPr>
        <w:t>е</w:t>
      </w:r>
      <w:r w:rsidRPr="007554CC">
        <w:rPr>
          <w:spacing w:val="0"/>
          <w:sz w:val="24"/>
          <w:szCs w:val="24"/>
        </w:rPr>
        <w:t xml:space="preserve">местра кафедры составляют таблицу трудоемкостей, или </w:t>
      </w:r>
      <w:r w:rsidRPr="007554CC">
        <w:rPr>
          <w:b/>
          <w:spacing w:val="0"/>
          <w:sz w:val="24"/>
          <w:szCs w:val="24"/>
        </w:rPr>
        <w:t>лист контрольных меропри</w:t>
      </w:r>
      <w:r w:rsidRPr="007554CC">
        <w:rPr>
          <w:b/>
          <w:spacing w:val="0"/>
          <w:sz w:val="24"/>
          <w:szCs w:val="24"/>
        </w:rPr>
        <w:t>я</w:t>
      </w:r>
      <w:r w:rsidRPr="007554CC">
        <w:rPr>
          <w:b/>
          <w:spacing w:val="0"/>
          <w:sz w:val="24"/>
          <w:szCs w:val="24"/>
        </w:rPr>
        <w:t>тий</w:t>
      </w:r>
      <w:r w:rsidRPr="007554CC">
        <w:rPr>
          <w:spacing w:val="0"/>
          <w:sz w:val="24"/>
          <w:szCs w:val="24"/>
        </w:rPr>
        <w:t xml:space="preserve"> (ЛКМ). ЛКМ по дисциплине включает наименования разделов, модулей, видов учебной работы и их трудоемкости.</w:t>
      </w:r>
    </w:p>
    <w:p w:rsidR="003A12D0" w:rsidRPr="007554CC" w:rsidRDefault="003A12D0" w:rsidP="009C3281">
      <w:pPr>
        <w:pStyle w:val="afb"/>
        <w:numPr>
          <w:ilvl w:val="0"/>
          <w:numId w:val="0"/>
        </w:numPr>
        <w:tabs>
          <w:tab w:val="left" w:pos="1276"/>
        </w:tabs>
        <w:spacing w:line="276" w:lineRule="auto"/>
        <w:ind w:firstLine="709"/>
        <w:rPr>
          <w:sz w:val="24"/>
          <w:szCs w:val="24"/>
        </w:rPr>
      </w:pPr>
      <w:r w:rsidRPr="007554CC">
        <w:rPr>
          <w:sz w:val="24"/>
          <w:szCs w:val="24"/>
        </w:rPr>
        <w:t>Трудоемкость дисциплины учебного плана представляется суммой трудоемк</w:t>
      </w:r>
      <w:r w:rsidRPr="007554CC">
        <w:rPr>
          <w:sz w:val="24"/>
          <w:szCs w:val="24"/>
        </w:rPr>
        <w:t>о</w:t>
      </w:r>
      <w:r w:rsidRPr="007554CC">
        <w:rPr>
          <w:sz w:val="24"/>
          <w:szCs w:val="24"/>
        </w:rPr>
        <w:t>стей всех оцениваемых видов учебной работы.</w:t>
      </w:r>
    </w:p>
    <w:p w:rsidR="003A12D0" w:rsidRPr="007554CC" w:rsidRDefault="003A12D0" w:rsidP="003A12D0">
      <w:pPr>
        <w:spacing w:line="276" w:lineRule="auto"/>
        <w:ind w:firstLine="709"/>
        <w:rPr>
          <w:color w:val="000000"/>
          <w:sz w:val="24"/>
          <w:szCs w:val="24"/>
        </w:rPr>
      </w:pPr>
      <w:r w:rsidRPr="007554CC">
        <w:rPr>
          <w:color w:val="000000"/>
          <w:sz w:val="24"/>
          <w:szCs w:val="24"/>
        </w:rPr>
        <w:t>Трудоемкости могут выражаться:</w:t>
      </w:r>
    </w:p>
    <w:p w:rsidR="003A12D0" w:rsidRPr="007554CC" w:rsidRDefault="003A12D0" w:rsidP="004E4D38">
      <w:pPr>
        <w:pStyle w:val="140"/>
        <w:numPr>
          <w:ilvl w:val="0"/>
          <w:numId w:val="2"/>
        </w:numPr>
        <w:spacing w:line="276" w:lineRule="auto"/>
        <w:ind w:left="0" w:firstLine="709"/>
        <w:jc w:val="both"/>
        <w:rPr>
          <w:sz w:val="24"/>
        </w:rPr>
      </w:pPr>
      <w:r w:rsidRPr="007554CC">
        <w:rPr>
          <w:sz w:val="24"/>
        </w:rPr>
        <w:t>в зачетных единицах (кредитах);</w:t>
      </w:r>
    </w:p>
    <w:p w:rsidR="003A12D0" w:rsidRPr="007554CC" w:rsidRDefault="003A12D0" w:rsidP="004E4D38">
      <w:pPr>
        <w:pStyle w:val="140"/>
        <w:numPr>
          <w:ilvl w:val="0"/>
          <w:numId w:val="2"/>
        </w:numPr>
        <w:spacing w:line="276" w:lineRule="auto"/>
        <w:ind w:left="0" w:firstLine="709"/>
        <w:jc w:val="both"/>
        <w:rPr>
          <w:sz w:val="24"/>
        </w:rPr>
      </w:pPr>
      <w:r w:rsidRPr="007554CC">
        <w:rPr>
          <w:sz w:val="24"/>
        </w:rPr>
        <w:t>в процентах и/или долях общей трудоемкости.</w:t>
      </w:r>
    </w:p>
    <w:p w:rsidR="003A12D0" w:rsidRPr="007554CC" w:rsidRDefault="009C3281" w:rsidP="003A12D0">
      <w:pPr>
        <w:pStyle w:val="afb"/>
        <w:numPr>
          <w:ilvl w:val="0"/>
          <w:numId w:val="0"/>
        </w:numPr>
        <w:tabs>
          <w:tab w:val="left" w:pos="1260"/>
        </w:tabs>
        <w:spacing w:line="276" w:lineRule="auto"/>
        <w:ind w:firstLine="709"/>
        <w:rPr>
          <w:sz w:val="24"/>
          <w:szCs w:val="24"/>
        </w:rPr>
      </w:pPr>
      <w:r w:rsidRPr="007554CC">
        <w:rPr>
          <w:bCs/>
          <w:spacing w:val="-1"/>
          <w:sz w:val="24"/>
          <w:szCs w:val="24"/>
        </w:rPr>
        <w:t>Т</w:t>
      </w:r>
      <w:r w:rsidR="003A12D0" w:rsidRPr="007554CC">
        <w:rPr>
          <w:bCs/>
          <w:spacing w:val="-1"/>
          <w:sz w:val="24"/>
          <w:szCs w:val="24"/>
        </w:rPr>
        <w:t xml:space="preserve">рудоемкости </w:t>
      </w:r>
      <w:proofErr w:type="spellStart"/>
      <w:r w:rsidR="003A12D0" w:rsidRPr="007554CC">
        <w:rPr>
          <w:bCs/>
          <w:i/>
          <w:spacing w:val="-1"/>
          <w:sz w:val="24"/>
          <w:szCs w:val="24"/>
          <w:lang w:val="en-US"/>
        </w:rPr>
        <w:t>z</w:t>
      </w:r>
      <w:r w:rsidR="003A12D0" w:rsidRPr="007554CC">
        <w:rPr>
          <w:bCs/>
          <w:i/>
          <w:spacing w:val="-1"/>
          <w:sz w:val="24"/>
          <w:szCs w:val="24"/>
          <w:vertAlign w:val="subscript"/>
          <w:lang w:val="en-US"/>
        </w:rPr>
        <w:t>i</w:t>
      </w:r>
      <w:proofErr w:type="spellEnd"/>
      <w:r w:rsidR="003A12D0" w:rsidRPr="007554CC">
        <w:rPr>
          <w:bCs/>
          <w:spacing w:val="-1"/>
          <w:sz w:val="24"/>
          <w:szCs w:val="24"/>
        </w:rPr>
        <w:t>, определенные в процентах от общей трудоемкости, дают ма</w:t>
      </w:r>
      <w:r w:rsidR="003A12D0" w:rsidRPr="007554CC">
        <w:rPr>
          <w:bCs/>
          <w:spacing w:val="-1"/>
          <w:sz w:val="24"/>
          <w:szCs w:val="24"/>
        </w:rPr>
        <w:t>к</w:t>
      </w:r>
      <w:r w:rsidR="003A12D0" w:rsidRPr="007554CC">
        <w:rPr>
          <w:bCs/>
          <w:spacing w:val="-1"/>
          <w:sz w:val="24"/>
          <w:szCs w:val="24"/>
        </w:rPr>
        <w:t>симальное количество баллов, которое студент может набрать по данному виду уче</w:t>
      </w:r>
      <w:r w:rsidR="003A12D0" w:rsidRPr="007554CC">
        <w:rPr>
          <w:bCs/>
          <w:spacing w:val="-1"/>
          <w:sz w:val="24"/>
          <w:szCs w:val="24"/>
        </w:rPr>
        <w:t>б</w:t>
      </w:r>
      <w:r w:rsidR="003A12D0" w:rsidRPr="007554CC">
        <w:rPr>
          <w:bCs/>
          <w:spacing w:val="-1"/>
          <w:sz w:val="24"/>
          <w:szCs w:val="24"/>
        </w:rPr>
        <w:t>ной р</w:t>
      </w:r>
      <w:r w:rsidR="003A12D0" w:rsidRPr="007554CC">
        <w:rPr>
          <w:bCs/>
          <w:spacing w:val="-1"/>
          <w:sz w:val="24"/>
          <w:szCs w:val="24"/>
        </w:rPr>
        <w:t>а</w:t>
      </w:r>
      <w:r w:rsidR="003A12D0" w:rsidRPr="007554CC">
        <w:rPr>
          <w:bCs/>
          <w:spacing w:val="-1"/>
          <w:sz w:val="24"/>
          <w:szCs w:val="24"/>
        </w:rPr>
        <w:t>боты.</w:t>
      </w:r>
    </w:p>
    <w:p w:rsidR="003A12D0" w:rsidRPr="007554CC" w:rsidRDefault="003A12D0" w:rsidP="003A12D0">
      <w:pPr>
        <w:pStyle w:val="afb"/>
        <w:numPr>
          <w:ilvl w:val="0"/>
          <w:numId w:val="0"/>
        </w:numPr>
        <w:tabs>
          <w:tab w:val="left" w:pos="1276"/>
        </w:tabs>
        <w:spacing w:line="276" w:lineRule="auto"/>
        <w:ind w:firstLine="709"/>
        <w:rPr>
          <w:sz w:val="24"/>
          <w:szCs w:val="24"/>
        </w:rPr>
      </w:pPr>
      <w:r w:rsidRPr="007554CC">
        <w:rPr>
          <w:sz w:val="24"/>
          <w:szCs w:val="24"/>
        </w:rPr>
        <w:t>Максимальное количество баллов, которое студент может набрать за текущую и промежуточную аттестации (зачет, экзамен) по дисциплине в с</w:t>
      </w:r>
      <w:r w:rsidRPr="007554CC">
        <w:rPr>
          <w:sz w:val="24"/>
          <w:szCs w:val="24"/>
        </w:rPr>
        <w:t>е</w:t>
      </w:r>
      <w:r w:rsidRPr="007554CC">
        <w:rPr>
          <w:sz w:val="24"/>
          <w:szCs w:val="24"/>
        </w:rPr>
        <w:t>местре, распределяется в пропорции:</w:t>
      </w:r>
    </w:p>
    <w:p w:rsidR="003A12D0" w:rsidRPr="007554CC" w:rsidRDefault="003A12D0" w:rsidP="004E4D38">
      <w:pPr>
        <w:pStyle w:val="140"/>
        <w:numPr>
          <w:ilvl w:val="0"/>
          <w:numId w:val="2"/>
        </w:numPr>
        <w:spacing w:line="276" w:lineRule="auto"/>
        <w:ind w:left="0" w:firstLine="709"/>
        <w:jc w:val="both"/>
        <w:rPr>
          <w:sz w:val="24"/>
        </w:rPr>
      </w:pPr>
      <w:r w:rsidRPr="007554CC">
        <w:rPr>
          <w:sz w:val="24"/>
        </w:rPr>
        <w:t>текущая работа – 50 баллов;</w:t>
      </w:r>
    </w:p>
    <w:p w:rsidR="003A12D0" w:rsidRPr="007554CC" w:rsidRDefault="003A12D0" w:rsidP="004E4D38">
      <w:pPr>
        <w:pStyle w:val="140"/>
        <w:numPr>
          <w:ilvl w:val="0"/>
          <w:numId w:val="2"/>
        </w:numPr>
        <w:spacing w:line="276" w:lineRule="auto"/>
        <w:ind w:left="0" w:firstLine="709"/>
        <w:jc w:val="both"/>
        <w:rPr>
          <w:sz w:val="24"/>
        </w:rPr>
      </w:pPr>
      <w:r w:rsidRPr="007554CC">
        <w:rPr>
          <w:sz w:val="24"/>
        </w:rPr>
        <w:t>итоговая аттестация – 50 баллов.</w:t>
      </w:r>
    </w:p>
    <w:p w:rsidR="003A12D0" w:rsidRPr="007554CC" w:rsidRDefault="003A12D0" w:rsidP="003A12D0">
      <w:pPr>
        <w:pStyle w:val="afb"/>
        <w:numPr>
          <w:ilvl w:val="0"/>
          <w:numId w:val="0"/>
        </w:numPr>
        <w:tabs>
          <w:tab w:val="left" w:pos="1260"/>
        </w:tabs>
        <w:spacing w:line="276" w:lineRule="auto"/>
        <w:ind w:firstLine="709"/>
        <w:rPr>
          <w:sz w:val="24"/>
          <w:szCs w:val="24"/>
        </w:rPr>
      </w:pPr>
      <w:r w:rsidRPr="007554CC">
        <w:rPr>
          <w:spacing w:val="-4"/>
          <w:sz w:val="24"/>
          <w:szCs w:val="24"/>
        </w:rPr>
        <w:t>Решением кафедры допускается изменение пропорции в пределах ±10 баллов при сохранении 100 баллов по дисциплине в целом.</w:t>
      </w:r>
    </w:p>
    <w:p w:rsidR="003A12D0" w:rsidRPr="007554CC" w:rsidRDefault="003A12D0" w:rsidP="003A12D0">
      <w:pPr>
        <w:pStyle w:val="afb"/>
        <w:numPr>
          <w:ilvl w:val="0"/>
          <w:numId w:val="0"/>
        </w:numPr>
        <w:tabs>
          <w:tab w:val="left" w:pos="1260"/>
        </w:tabs>
        <w:spacing w:line="276" w:lineRule="auto"/>
        <w:ind w:firstLine="709"/>
        <w:rPr>
          <w:sz w:val="24"/>
          <w:szCs w:val="24"/>
        </w:rPr>
      </w:pPr>
      <w:r w:rsidRPr="007554CC">
        <w:rPr>
          <w:b/>
          <w:bCs/>
          <w:i/>
          <w:sz w:val="24"/>
          <w:szCs w:val="24"/>
        </w:rPr>
        <w:t>Средневзвешенная оценка</w:t>
      </w:r>
    </w:p>
    <w:p w:rsidR="003A12D0" w:rsidRPr="007554CC" w:rsidRDefault="003A12D0" w:rsidP="003A12D0">
      <w:pPr>
        <w:pStyle w:val="33"/>
        <w:numPr>
          <w:ilvl w:val="0"/>
          <w:numId w:val="0"/>
        </w:numPr>
        <w:spacing w:line="276" w:lineRule="auto"/>
        <w:ind w:firstLine="709"/>
        <w:jc w:val="both"/>
        <w:rPr>
          <w:bCs/>
          <w:color w:val="000000"/>
          <w:spacing w:val="-1"/>
        </w:rPr>
      </w:pPr>
      <w:r w:rsidRPr="007554CC">
        <w:rPr>
          <w:bCs/>
          <w:color w:val="000000"/>
          <w:spacing w:val="-1"/>
        </w:rPr>
        <w:lastRenderedPageBreak/>
        <w:t>Средневзвешенная оценка (</w:t>
      </w:r>
      <w:r w:rsidRPr="007554CC">
        <w:rPr>
          <w:bCs/>
          <w:i/>
          <w:color w:val="000000"/>
          <w:spacing w:val="-1"/>
          <w:lang w:val="en-US"/>
        </w:rPr>
        <w:t>b</w:t>
      </w:r>
      <w:r w:rsidRPr="007554CC">
        <w:rPr>
          <w:bCs/>
          <w:color w:val="000000"/>
          <w:spacing w:val="-1"/>
        </w:rPr>
        <w:t>) по дисциплине устанавливается как сумма оценок (</w:t>
      </w:r>
      <w:r w:rsidRPr="007554CC">
        <w:rPr>
          <w:bCs/>
          <w:i/>
          <w:color w:val="000000"/>
          <w:spacing w:val="-1"/>
          <w:lang w:val="en-US"/>
        </w:rPr>
        <w:t>b</w:t>
      </w:r>
      <w:r w:rsidRPr="007554CC">
        <w:rPr>
          <w:bCs/>
          <w:i/>
          <w:color w:val="000000"/>
          <w:spacing w:val="-1"/>
          <w:vertAlign w:val="subscript"/>
          <w:lang w:val="en-US"/>
        </w:rPr>
        <w:t>i</w:t>
      </w:r>
      <w:r w:rsidRPr="007554CC">
        <w:rPr>
          <w:bCs/>
          <w:color w:val="000000"/>
          <w:spacing w:val="-1"/>
        </w:rPr>
        <w:t>), умноженных на трудоемкость (</w:t>
      </w:r>
      <w:proofErr w:type="spellStart"/>
      <w:r w:rsidRPr="007554CC">
        <w:rPr>
          <w:bCs/>
          <w:i/>
          <w:color w:val="000000"/>
          <w:spacing w:val="-1"/>
          <w:lang w:val="en-US"/>
        </w:rPr>
        <w:t>z</w:t>
      </w:r>
      <w:r w:rsidRPr="007554CC">
        <w:rPr>
          <w:bCs/>
          <w:i/>
          <w:color w:val="000000"/>
          <w:spacing w:val="-1"/>
          <w:vertAlign w:val="subscript"/>
          <w:lang w:val="en-US"/>
        </w:rPr>
        <w:t>i</w:t>
      </w:r>
      <w:proofErr w:type="spellEnd"/>
      <w:r w:rsidRPr="007554CC">
        <w:rPr>
          <w:bCs/>
          <w:color w:val="000000"/>
          <w:spacing w:val="-1"/>
        </w:rPr>
        <w:t>) оцениваемых видов учебной р</w:t>
      </w:r>
      <w:r w:rsidRPr="007554CC">
        <w:rPr>
          <w:bCs/>
          <w:color w:val="000000"/>
          <w:spacing w:val="-1"/>
        </w:rPr>
        <w:t>а</w:t>
      </w:r>
      <w:r w:rsidRPr="007554CC">
        <w:rPr>
          <w:bCs/>
          <w:color w:val="000000"/>
          <w:spacing w:val="-1"/>
        </w:rPr>
        <w:t>боты за период аттестации, деленная на общую трудоемкость дисциплины за период аттестации (округляется до целых, может прин</w:t>
      </w:r>
      <w:r w:rsidRPr="007554CC">
        <w:rPr>
          <w:bCs/>
          <w:color w:val="000000"/>
          <w:spacing w:val="-1"/>
        </w:rPr>
        <w:t>и</w:t>
      </w:r>
      <w:r w:rsidRPr="007554CC">
        <w:rPr>
          <w:bCs/>
          <w:color w:val="000000"/>
          <w:spacing w:val="-1"/>
        </w:rPr>
        <w:t>мать значения от 0 до 100):</w:t>
      </w:r>
    </w:p>
    <w:p w:rsidR="003A12D0" w:rsidRPr="007554CC" w:rsidRDefault="003A12D0" w:rsidP="007554CC">
      <w:pPr>
        <w:pStyle w:val="afb"/>
        <w:numPr>
          <w:ilvl w:val="0"/>
          <w:numId w:val="0"/>
        </w:numPr>
        <w:tabs>
          <w:tab w:val="left" w:pos="1260"/>
        </w:tabs>
        <w:spacing w:line="276" w:lineRule="auto"/>
        <w:ind w:left="1080"/>
        <w:jc w:val="center"/>
        <w:rPr>
          <w:sz w:val="24"/>
          <w:szCs w:val="24"/>
        </w:rPr>
      </w:pPr>
      <w:r w:rsidRPr="007554CC">
        <w:rPr>
          <w:position w:val="-30"/>
          <w:sz w:val="24"/>
          <w:szCs w:val="24"/>
        </w:rPr>
        <w:object w:dxaOrig="270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8pt;height:40.5pt" o:ole="">
            <v:imagedata r:id="rId12" o:title=""/>
          </v:shape>
          <o:OLEObject Type="Embed" ProgID="Equation.3" ShapeID="_x0000_i1025" DrawAspect="Content" ObjectID="_1426359521" r:id="rId13"/>
        </w:object>
      </w:r>
    </w:p>
    <w:p w:rsidR="003A12D0" w:rsidRPr="007554CC" w:rsidRDefault="003A12D0" w:rsidP="003A12D0">
      <w:pPr>
        <w:spacing w:line="276" w:lineRule="auto"/>
        <w:rPr>
          <w:bCs/>
          <w:color w:val="000000"/>
          <w:spacing w:val="-1"/>
          <w:sz w:val="24"/>
          <w:szCs w:val="24"/>
        </w:rPr>
      </w:pPr>
      <w:r w:rsidRPr="007554CC">
        <w:rPr>
          <w:bCs/>
          <w:color w:val="000000"/>
          <w:spacing w:val="-1"/>
          <w:sz w:val="24"/>
          <w:szCs w:val="24"/>
        </w:rPr>
        <w:t xml:space="preserve">где </w:t>
      </w:r>
      <w:r w:rsidRPr="007554CC">
        <w:rPr>
          <w:bCs/>
          <w:i/>
          <w:color w:val="000000"/>
          <w:spacing w:val="-1"/>
          <w:sz w:val="24"/>
          <w:szCs w:val="24"/>
        </w:rPr>
        <w:t>i</w:t>
      </w:r>
      <w:r w:rsidRPr="007554CC">
        <w:rPr>
          <w:bCs/>
          <w:color w:val="000000"/>
          <w:spacing w:val="-1"/>
          <w:sz w:val="24"/>
          <w:szCs w:val="24"/>
        </w:rPr>
        <w:t xml:space="preserve"> = 1, 2,…., </w:t>
      </w:r>
      <w:r w:rsidRPr="007554CC">
        <w:rPr>
          <w:bCs/>
          <w:i/>
          <w:color w:val="000000"/>
          <w:spacing w:val="-1"/>
          <w:sz w:val="24"/>
          <w:szCs w:val="24"/>
        </w:rPr>
        <w:t>m</w:t>
      </w:r>
      <w:r w:rsidRPr="007554CC">
        <w:rPr>
          <w:bCs/>
          <w:color w:val="000000"/>
          <w:spacing w:val="-1"/>
          <w:sz w:val="24"/>
          <w:szCs w:val="24"/>
        </w:rPr>
        <w:t xml:space="preserve"> – номера оцениваемых видов учебной работы; </w:t>
      </w:r>
      <w:r w:rsidRPr="007554CC">
        <w:rPr>
          <w:bCs/>
          <w:i/>
          <w:color w:val="000000"/>
          <w:spacing w:val="-1"/>
          <w:sz w:val="24"/>
          <w:szCs w:val="24"/>
        </w:rPr>
        <w:t>m</w:t>
      </w:r>
      <w:r w:rsidRPr="007554CC">
        <w:rPr>
          <w:bCs/>
          <w:color w:val="000000"/>
          <w:spacing w:val="-1"/>
          <w:sz w:val="24"/>
          <w:szCs w:val="24"/>
        </w:rPr>
        <w:t xml:space="preserve"> – колич</w:t>
      </w:r>
      <w:r w:rsidRPr="007554CC">
        <w:rPr>
          <w:bCs/>
          <w:color w:val="000000"/>
          <w:spacing w:val="-1"/>
          <w:sz w:val="24"/>
          <w:szCs w:val="24"/>
        </w:rPr>
        <w:t>е</w:t>
      </w:r>
      <w:r w:rsidRPr="007554CC">
        <w:rPr>
          <w:bCs/>
          <w:color w:val="000000"/>
          <w:spacing w:val="-1"/>
          <w:sz w:val="24"/>
          <w:szCs w:val="24"/>
        </w:rPr>
        <w:t>ство оценок.</w:t>
      </w:r>
    </w:p>
    <w:p w:rsidR="003A12D0" w:rsidRPr="007554CC" w:rsidRDefault="003A12D0" w:rsidP="003A12D0">
      <w:pPr>
        <w:pStyle w:val="33"/>
        <w:numPr>
          <w:ilvl w:val="0"/>
          <w:numId w:val="0"/>
        </w:numPr>
        <w:tabs>
          <w:tab w:val="left" w:pos="142"/>
        </w:tabs>
        <w:spacing w:line="276" w:lineRule="auto"/>
        <w:ind w:firstLine="709"/>
        <w:jc w:val="both"/>
        <w:rPr>
          <w:bCs/>
          <w:color w:val="000000"/>
          <w:spacing w:val="-1"/>
        </w:rPr>
      </w:pPr>
      <w:r w:rsidRPr="007554CC">
        <w:rPr>
          <w:bCs/>
          <w:color w:val="000000"/>
          <w:spacing w:val="-1"/>
        </w:rPr>
        <w:t>Если общую трудоемкость по дисциплине за период аттестации сч</w:t>
      </w:r>
      <w:r w:rsidRPr="007554CC">
        <w:rPr>
          <w:bCs/>
          <w:color w:val="000000"/>
          <w:spacing w:val="-1"/>
        </w:rPr>
        <w:t>и</w:t>
      </w:r>
      <w:r w:rsidRPr="007554CC">
        <w:rPr>
          <w:bCs/>
          <w:color w:val="000000"/>
          <w:spacing w:val="-1"/>
        </w:rPr>
        <w:t>тать равной 1 (</w:t>
      </w:r>
      <w:r w:rsidRPr="007554CC">
        <w:rPr>
          <w:bCs/>
          <w:i/>
          <w:color w:val="000000"/>
          <w:spacing w:val="-1"/>
          <w:lang w:val="en-US"/>
        </w:rPr>
        <w:t>z</w:t>
      </w:r>
      <w:r w:rsidRPr="007554CC">
        <w:rPr>
          <w:bCs/>
          <w:i/>
          <w:color w:val="000000"/>
          <w:spacing w:val="-1"/>
          <w:vertAlign w:val="subscript"/>
        </w:rPr>
        <w:t>1</w:t>
      </w:r>
      <w:r w:rsidRPr="007554CC">
        <w:rPr>
          <w:bCs/>
          <w:i/>
          <w:color w:val="000000"/>
          <w:spacing w:val="-1"/>
        </w:rPr>
        <w:t>+</w:t>
      </w:r>
      <w:r w:rsidRPr="007554CC">
        <w:rPr>
          <w:bCs/>
          <w:i/>
          <w:color w:val="000000"/>
          <w:spacing w:val="-1"/>
          <w:lang w:val="en-US"/>
        </w:rPr>
        <w:t>z</w:t>
      </w:r>
      <w:r w:rsidRPr="007554CC">
        <w:rPr>
          <w:bCs/>
          <w:i/>
          <w:color w:val="000000"/>
          <w:spacing w:val="-1"/>
          <w:vertAlign w:val="subscript"/>
        </w:rPr>
        <w:t>2</w:t>
      </w:r>
      <w:r w:rsidRPr="007554CC">
        <w:rPr>
          <w:bCs/>
          <w:i/>
          <w:color w:val="000000"/>
          <w:spacing w:val="-1"/>
        </w:rPr>
        <w:t>+….+</w:t>
      </w:r>
      <w:proofErr w:type="spellStart"/>
      <w:r w:rsidRPr="007554CC">
        <w:rPr>
          <w:bCs/>
          <w:i/>
          <w:color w:val="000000"/>
          <w:spacing w:val="-1"/>
          <w:lang w:val="en-US"/>
        </w:rPr>
        <w:t>z</w:t>
      </w:r>
      <w:r w:rsidRPr="007554CC">
        <w:rPr>
          <w:bCs/>
          <w:i/>
          <w:color w:val="000000"/>
          <w:spacing w:val="-1"/>
          <w:vertAlign w:val="subscript"/>
          <w:lang w:val="en-US"/>
        </w:rPr>
        <w:t>m</w:t>
      </w:r>
      <w:proofErr w:type="spellEnd"/>
      <w:r w:rsidRPr="007554CC">
        <w:rPr>
          <w:bCs/>
          <w:i/>
          <w:color w:val="000000"/>
          <w:spacing w:val="-1"/>
        </w:rPr>
        <w:t>=</w:t>
      </w:r>
      <w:r w:rsidRPr="007554CC">
        <w:rPr>
          <w:bCs/>
          <w:color w:val="000000"/>
          <w:spacing w:val="-1"/>
        </w:rPr>
        <w:t xml:space="preserve">1), то трудоемкости </w:t>
      </w:r>
      <w:proofErr w:type="spellStart"/>
      <w:r w:rsidRPr="007554CC">
        <w:rPr>
          <w:bCs/>
          <w:i/>
          <w:color w:val="000000"/>
          <w:spacing w:val="-1"/>
          <w:lang w:val="en-US"/>
        </w:rPr>
        <w:t>z</w:t>
      </w:r>
      <w:r w:rsidRPr="007554CC">
        <w:rPr>
          <w:bCs/>
          <w:i/>
          <w:color w:val="000000"/>
          <w:spacing w:val="-1"/>
          <w:vertAlign w:val="subscript"/>
          <w:lang w:val="en-US"/>
        </w:rPr>
        <w:t>i</w:t>
      </w:r>
      <w:proofErr w:type="spellEnd"/>
      <w:r w:rsidRPr="007554CC">
        <w:rPr>
          <w:bCs/>
          <w:i/>
          <w:color w:val="000000"/>
          <w:spacing w:val="-1"/>
          <w:vertAlign w:val="subscript"/>
        </w:rPr>
        <w:t xml:space="preserve"> </w:t>
      </w:r>
      <w:r w:rsidRPr="007554CC">
        <w:rPr>
          <w:bCs/>
          <w:color w:val="000000"/>
          <w:spacing w:val="-1"/>
        </w:rPr>
        <w:t>становятся весовыми к</w:t>
      </w:r>
      <w:r w:rsidRPr="007554CC">
        <w:rPr>
          <w:bCs/>
          <w:color w:val="000000"/>
          <w:spacing w:val="-1"/>
        </w:rPr>
        <w:t>о</w:t>
      </w:r>
      <w:r w:rsidRPr="007554CC">
        <w:rPr>
          <w:bCs/>
          <w:color w:val="000000"/>
          <w:spacing w:val="-1"/>
        </w:rPr>
        <w:t xml:space="preserve">эффициентами оценок </w:t>
      </w:r>
      <w:r w:rsidRPr="007554CC">
        <w:rPr>
          <w:bCs/>
          <w:color w:val="000000"/>
          <w:spacing w:val="-1"/>
          <w:lang w:val="en-US"/>
        </w:rPr>
        <w:t>b</w:t>
      </w:r>
      <w:r w:rsidRPr="007554CC">
        <w:rPr>
          <w:bCs/>
          <w:color w:val="000000"/>
          <w:spacing w:val="-1"/>
          <w:vertAlign w:val="subscript"/>
          <w:lang w:val="en-US"/>
        </w:rPr>
        <w:t>i</w:t>
      </w:r>
      <w:r w:rsidRPr="007554CC">
        <w:rPr>
          <w:bCs/>
          <w:color w:val="000000"/>
          <w:spacing w:val="-1"/>
        </w:rPr>
        <w:t xml:space="preserve"> в расчете средневзвешенной оценки. Произвед</w:t>
      </w:r>
      <w:r w:rsidRPr="007554CC">
        <w:rPr>
          <w:bCs/>
          <w:color w:val="000000"/>
          <w:spacing w:val="-1"/>
        </w:rPr>
        <w:t>е</w:t>
      </w:r>
      <w:r w:rsidRPr="007554CC">
        <w:rPr>
          <w:bCs/>
          <w:color w:val="000000"/>
          <w:spacing w:val="-1"/>
        </w:rPr>
        <w:t xml:space="preserve">ние весовых коэффициентов на оценки </w:t>
      </w:r>
      <w:r w:rsidRPr="007554CC">
        <w:rPr>
          <w:bCs/>
          <w:color w:val="000000"/>
          <w:spacing w:val="-1"/>
          <w:lang w:val="en-US"/>
        </w:rPr>
        <w:t>b</w:t>
      </w:r>
      <w:r w:rsidRPr="007554CC">
        <w:rPr>
          <w:bCs/>
          <w:color w:val="000000"/>
          <w:spacing w:val="-1"/>
          <w:vertAlign w:val="subscript"/>
          <w:lang w:val="en-US"/>
        </w:rPr>
        <w:t>i</w:t>
      </w:r>
      <w:r w:rsidRPr="007554CC">
        <w:rPr>
          <w:bCs/>
          <w:color w:val="000000"/>
          <w:spacing w:val="-1"/>
        </w:rPr>
        <w:t xml:space="preserve"> дает количество баллов, набир</w:t>
      </w:r>
      <w:r w:rsidRPr="007554CC">
        <w:rPr>
          <w:bCs/>
          <w:color w:val="000000"/>
          <w:spacing w:val="-1"/>
        </w:rPr>
        <w:t>а</w:t>
      </w:r>
      <w:r w:rsidRPr="007554CC">
        <w:rPr>
          <w:bCs/>
          <w:color w:val="000000"/>
          <w:spacing w:val="-1"/>
        </w:rPr>
        <w:t>емых студентом по данному виду работ, а сумма баллов по всем видам работ и будет средневзв</w:t>
      </w:r>
      <w:r w:rsidRPr="007554CC">
        <w:rPr>
          <w:bCs/>
          <w:color w:val="000000"/>
          <w:spacing w:val="-1"/>
        </w:rPr>
        <w:t>е</w:t>
      </w:r>
      <w:r w:rsidRPr="007554CC">
        <w:rPr>
          <w:bCs/>
          <w:color w:val="000000"/>
          <w:spacing w:val="-1"/>
        </w:rPr>
        <w:t>шенной оценкой.</w:t>
      </w:r>
    </w:p>
    <w:p w:rsidR="003A12D0" w:rsidRPr="007554CC" w:rsidRDefault="003A12D0" w:rsidP="003A12D0">
      <w:pPr>
        <w:pStyle w:val="33"/>
        <w:numPr>
          <w:ilvl w:val="0"/>
          <w:numId w:val="0"/>
        </w:numPr>
        <w:spacing w:line="276" w:lineRule="auto"/>
        <w:ind w:firstLine="709"/>
        <w:jc w:val="both"/>
        <w:rPr>
          <w:bCs/>
          <w:color w:val="000000"/>
          <w:spacing w:val="-1"/>
        </w:rPr>
      </w:pPr>
      <w:r w:rsidRPr="007554CC">
        <w:rPr>
          <w:bCs/>
          <w:color w:val="000000"/>
          <w:spacing w:val="-1"/>
        </w:rPr>
        <w:t xml:space="preserve">Средневзвешенная оценка может переводиться в традиционную </w:t>
      </w:r>
      <w:proofErr w:type="spellStart"/>
      <w:r w:rsidRPr="007554CC">
        <w:rPr>
          <w:bCs/>
          <w:color w:val="000000"/>
          <w:spacing w:val="-1"/>
        </w:rPr>
        <w:t>четырехбалл</w:t>
      </w:r>
      <w:r w:rsidRPr="007554CC">
        <w:rPr>
          <w:bCs/>
          <w:color w:val="000000"/>
          <w:spacing w:val="-1"/>
        </w:rPr>
        <w:t>ь</w:t>
      </w:r>
      <w:r w:rsidRPr="007554CC">
        <w:rPr>
          <w:bCs/>
          <w:color w:val="000000"/>
          <w:spacing w:val="-1"/>
        </w:rPr>
        <w:t>ную</w:t>
      </w:r>
      <w:proofErr w:type="spellEnd"/>
      <w:r w:rsidRPr="007554CC">
        <w:rPr>
          <w:bCs/>
          <w:color w:val="000000"/>
          <w:spacing w:val="-1"/>
        </w:rPr>
        <w:t xml:space="preserve"> шкалу или буквенную шкалу ECTS и выставляется:</w:t>
      </w:r>
    </w:p>
    <w:p w:rsidR="003A12D0" w:rsidRPr="007554CC" w:rsidRDefault="003A12D0" w:rsidP="004E4D38">
      <w:pPr>
        <w:pStyle w:val="140"/>
        <w:numPr>
          <w:ilvl w:val="0"/>
          <w:numId w:val="2"/>
        </w:numPr>
        <w:spacing w:line="276" w:lineRule="auto"/>
        <w:ind w:left="0" w:firstLine="709"/>
        <w:jc w:val="both"/>
        <w:rPr>
          <w:sz w:val="24"/>
        </w:rPr>
      </w:pPr>
      <w:r w:rsidRPr="007554CC">
        <w:rPr>
          <w:sz w:val="24"/>
        </w:rPr>
        <w:t>за период аттестации по модулю (по видам работы);</w:t>
      </w:r>
    </w:p>
    <w:p w:rsidR="003A12D0" w:rsidRPr="007554CC" w:rsidRDefault="003A12D0" w:rsidP="004E4D38">
      <w:pPr>
        <w:pStyle w:val="140"/>
        <w:numPr>
          <w:ilvl w:val="0"/>
          <w:numId w:val="2"/>
        </w:numPr>
        <w:spacing w:line="276" w:lineRule="auto"/>
        <w:ind w:left="0" w:firstLine="709"/>
        <w:jc w:val="both"/>
        <w:rPr>
          <w:sz w:val="24"/>
        </w:rPr>
      </w:pPr>
      <w:r w:rsidRPr="007554CC">
        <w:rPr>
          <w:sz w:val="24"/>
        </w:rPr>
        <w:t>за период аттестации по дисциплине (по модулям);</w:t>
      </w:r>
    </w:p>
    <w:p w:rsidR="003A12D0" w:rsidRPr="007554CC" w:rsidRDefault="003A12D0" w:rsidP="004E4D38">
      <w:pPr>
        <w:pStyle w:val="140"/>
        <w:numPr>
          <w:ilvl w:val="0"/>
          <w:numId w:val="2"/>
        </w:numPr>
        <w:spacing w:line="276" w:lineRule="auto"/>
        <w:ind w:left="0" w:firstLine="709"/>
        <w:jc w:val="both"/>
        <w:rPr>
          <w:spacing w:val="-2"/>
          <w:sz w:val="24"/>
        </w:rPr>
      </w:pPr>
      <w:r w:rsidRPr="007554CC">
        <w:rPr>
          <w:spacing w:val="-2"/>
          <w:sz w:val="24"/>
        </w:rPr>
        <w:t>за текущую работу в семестре по результатам прошедших аттестаций;</w:t>
      </w:r>
    </w:p>
    <w:p w:rsidR="003A12D0" w:rsidRPr="007554CC" w:rsidRDefault="003A12D0" w:rsidP="004E4D38">
      <w:pPr>
        <w:pStyle w:val="140"/>
        <w:numPr>
          <w:ilvl w:val="0"/>
          <w:numId w:val="2"/>
        </w:numPr>
        <w:spacing w:line="276" w:lineRule="auto"/>
        <w:ind w:left="0" w:firstLine="709"/>
        <w:jc w:val="both"/>
        <w:rPr>
          <w:sz w:val="24"/>
        </w:rPr>
      </w:pPr>
      <w:r w:rsidRPr="007554CC">
        <w:rPr>
          <w:sz w:val="24"/>
        </w:rPr>
        <w:t>за семестр в целом с учетом баллов за зачет;</w:t>
      </w:r>
    </w:p>
    <w:p w:rsidR="003A12D0" w:rsidRPr="007554CC" w:rsidRDefault="003A12D0" w:rsidP="004E4D38">
      <w:pPr>
        <w:pStyle w:val="140"/>
        <w:numPr>
          <w:ilvl w:val="0"/>
          <w:numId w:val="2"/>
        </w:numPr>
        <w:spacing w:line="276" w:lineRule="auto"/>
        <w:ind w:left="0" w:firstLine="709"/>
        <w:jc w:val="both"/>
        <w:rPr>
          <w:sz w:val="24"/>
        </w:rPr>
      </w:pPr>
      <w:r w:rsidRPr="007554CC">
        <w:rPr>
          <w:sz w:val="24"/>
        </w:rPr>
        <w:t>за семестр в целом с учетом баллов за экзамен;</w:t>
      </w:r>
    </w:p>
    <w:p w:rsidR="003A12D0" w:rsidRPr="007554CC" w:rsidRDefault="003A12D0" w:rsidP="004E4D38">
      <w:pPr>
        <w:pStyle w:val="140"/>
        <w:numPr>
          <w:ilvl w:val="0"/>
          <w:numId w:val="2"/>
        </w:numPr>
        <w:spacing w:line="276" w:lineRule="auto"/>
        <w:ind w:left="0" w:firstLine="709"/>
        <w:jc w:val="both"/>
        <w:rPr>
          <w:sz w:val="24"/>
        </w:rPr>
      </w:pPr>
      <w:r w:rsidRPr="007554CC">
        <w:rPr>
          <w:sz w:val="24"/>
        </w:rPr>
        <w:t>за учебный год и весь срок освоения основной образовательной программы.</w:t>
      </w:r>
    </w:p>
    <w:p w:rsidR="003A12D0" w:rsidRPr="007554CC" w:rsidRDefault="003A12D0" w:rsidP="003A12D0">
      <w:pPr>
        <w:pStyle w:val="a1"/>
        <w:numPr>
          <w:ilvl w:val="0"/>
          <w:numId w:val="0"/>
        </w:numPr>
        <w:spacing w:line="276" w:lineRule="auto"/>
        <w:ind w:firstLine="709"/>
        <w:jc w:val="left"/>
        <w:rPr>
          <w:b w:val="0"/>
          <w:color w:val="000000"/>
          <w:sz w:val="24"/>
        </w:rPr>
      </w:pPr>
      <w:r w:rsidRPr="007554CC">
        <w:rPr>
          <w:b w:val="0"/>
          <w:color w:val="000000"/>
          <w:sz w:val="24"/>
        </w:rPr>
        <w:lastRenderedPageBreak/>
        <w:t>Если по дисциплине имеется несколько средневзвешенных оценок (например, если дисциплина изучается несколько семестров), то итоговая оценка по дисциплине ра</w:t>
      </w:r>
      <w:r w:rsidRPr="007554CC">
        <w:rPr>
          <w:b w:val="0"/>
          <w:color w:val="000000"/>
          <w:sz w:val="24"/>
        </w:rPr>
        <w:t>с</w:t>
      </w:r>
      <w:r w:rsidRPr="007554CC">
        <w:rPr>
          <w:b w:val="0"/>
          <w:color w:val="000000"/>
          <w:sz w:val="24"/>
        </w:rPr>
        <w:t>считывается также как средневзвешенная.</w:t>
      </w:r>
    </w:p>
    <w:p w:rsidR="003A12D0" w:rsidRPr="007554CC" w:rsidRDefault="003A12D0" w:rsidP="00C25A9A">
      <w:pPr>
        <w:pStyle w:val="2"/>
        <w:rPr>
          <w:szCs w:val="24"/>
        </w:rPr>
      </w:pPr>
      <w:bookmarkStart w:id="107" w:name="_Toc338078629"/>
      <w:bookmarkStart w:id="108" w:name="_Toc342843957"/>
      <w:r w:rsidRPr="007554CC">
        <w:rPr>
          <w:szCs w:val="24"/>
        </w:rPr>
        <w:t>Применение кредитно-рейтинговой системы по дисциплине «</w:t>
      </w:r>
      <w:r w:rsidR="00C25A9A" w:rsidRPr="007554CC">
        <w:rPr>
          <w:szCs w:val="24"/>
        </w:rPr>
        <w:t>Экологич</w:t>
      </w:r>
      <w:r w:rsidR="00C25A9A" w:rsidRPr="007554CC">
        <w:rPr>
          <w:szCs w:val="24"/>
        </w:rPr>
        <w:t>е</w:t>
      </w:r>
      <w:r w:rsidR="00C25A9A" w:rsidRPr="007554CC">
        <w:rPr>
          <w:szCs w:val="24"/>
        </w:rPr>
        <w:t>ская биотехнология</w:t>
      </w:r>
      <w:r w:rsidRPr="007554CC">
        <w:rPr>
          <w:szCs w:val="24"/>
        </w:rPr>
        <w:t>»</w:t>
      </w:r>
      <w:bookmarkEnd w:id="107"/>
      <w:bookmarkEnd w:id="108"/>
      <w:r w:rsidRPr="007554CC">
        <w:rPr>
          <w:szCs w:val="24"/>
        </w:rPr>
        <w:t xml:space="preserve"> </w:t>
      </w:r>
    </w:p>
    <w:p w:rsidR="003A12D0" w:rsidRPr="007554CC" w:rsidRDefault="003A12D0" w:rsidP="00217690">
      <w:pPr>
        <w:widowControl w:val="0"/>
        <w:tabs>
          <w:tab w:val="left" w:pos="993"/>
        </w:tabs>
        <w:spacing w:line="276" w:lineRule="auto"/>
        <w:ind w:firstLine="709"/>
        <w:rPr>
          <w:sz w:val="24"/>
          <w:szCs w:val="24"/>
        </w:rPr>
      </w:pPr>
      <w:r w:rsidRPr="007554CC">
        <w:rPr>
          <w:sz w:val="24"/>
          <w:szCs w:val="24"/>
        </w:rPr>
        <w:t>Основной целью применения кредитно-рейтинговой системы по дисциплине «</w:t>
      </w:r>
      <w:r w:rsidR="00C25A9A" w:rsidRPr="007554CC">
        <w:rPr>
          <w:sz w:val="24"/>
          <w:szCs w:val="24"/>
        </w:rPr>
        <w:t>Экологическая биотехнология</w:t>
      </w:r>
      <w:r w:rsidRPr="007554CC">
        <w:rPr>
          <w:sz w:val="24"/>
          <w:szCs w:val="24"/>
        </w:rPr>
        <w:t>» является повышение эффе</w:t>
      </w:r>
      <w:r w:rsidRPr="007554CC">
        <w:rPr>
          <w:sz w:val="24"/>
          <w:szCs w:val="24"/>
        </w:rPr>
        <w:t>к</w:t>
      </w:r>
      <w:r w:rsidRPr="007554CC">
        <w:rPr>
          <w:sz w:val="24"/>
          <w:szCs w:val="24"/>
        </w:rPr>
        <w:t>тивности оценки качества аудиторной и самостоятельной работы студентов за счет объективного измерения р</w:t>
      </w:r>
      <w:r w:rsidRPr="007554CC">
        <w:rPr>
          <w:sz w:val="24"/>
          <w:szCs w:val="24"/>
        </w:rPr>
        <w:t>е</w:t>
      </w:r>
      <w:r w:rsidRPr="007554CC">
        <w:rPr>
          <w:sz w:val="24"/>
          <w:szCs w:val="24"/>
        </w:rPr>
        <w:t>зультатов раб</w:t>
      </w:r>
      <w:r w:rsidRPr="007554CC">
        <w:rPr>
          <w:sz w:val="24"/>
          <w:szCs w:val="24"/>
        </w:rPr>
        <w:t>о</w:t>
      </w:r>
      <w:r w:rsidRPr="007554CC">
        <w:rPr>
          <w:sz w:val="24"/>
          <w:szCs w:val="24"/>
        </w:rPr>
        <w:t xml:space="preserve">ты студентов. </w:t>
      </w:r>
    </w:p>
    <w:p w:rsidR="003A12D0" w:rsidRPr="007554CC" w:rsidRDefault="003A12D0" w:rsidP="00217690">
      <w:pPr>
        <w:widowControl w:val="0"/>
        <w:tabs>
          <w:tab w:val="left" w:pos="993"/>
        </w:tabs>
        <w:spacing w:line="276" w:lineRule="auto"/>
        <w:ind w:firstLine="709"/>
        <w:rPr>
          <w:sz w:val="24"/>
          <w:szCs w:val="24"/>
        </w:rPr>
      </w:pPr>
      <w:r w:rsidRPr="007554CC">
        <w:rPr>
          <w:sz w:val="24"/>
          <w:szCs w:val="24"/>
        </w:rPr>
        <w:t>Кредитно-рейтинговая система по дисциплине «</w:t>
      </w:r>
      <w:r w:rsidR="00C25A9A" w:rsidRPr="007554CC">
        <w:rPr>
          <w:sz w:val="24"/>
          <w:szCs w:val="24"/>
        </w:rPr>
        <w:t>Экологическая би</w:t>
      </w:r>
      <w:r w:rsidR="00C25A9A" w:rsidRPr="007554CC">
        <w:rPr>
          <w:sz w:val="24"/>
          <w:szCs w:val="24"/>
        </w:rPr>
        <w:t>о</w:t>
      </w:r>
      <w:r w:rsidR="00C25A9A" w:rsidRPr="007554CC">
        <w:rPr>
          <w:sz w:val="24"/>
          <w:szCs w:val="24"/>
        </w:rPr>
        <w:t>технология</w:t>
      </w:r>
      <w:r w:rsidRPr="007554CC">
        <w:rPr>
          <w:sz w:val="24"/>
          <w:szCs w:val="24"/>
        </w:rPr>
        <w:t>» б</w:t>
      </w:r>
      <w:r w:rsidRPr="007554CC">
        <w:rPr>
          <w:sz w:val="24"/>
          <w:szCs w:val="24"/>
        </w:rPr>
        <w:t>а</w:t>
      </w:r>
      <w:r w:rsidRPr="007554CC">
        <w:rPr>
          <w:sz w:val="24"/>
          <w:szCs w:val="24"/>
        </w:rPr>
        <w:t>зируется на следующих принципах.</w:t>
      </w:r>
    </w:p>
    <w:p w:rsidR="003A12D0" w:rsidRPr="007554CC" w:rsidRDefault="003A12D0" w:rsidP="00217690">
      <w:pPr>
        <w:widowControl w:val="0"/>
        <w:tabs>
          <w:tab w:val="left" w:pos="993"/>
        </w:tabs>
        <w:spacing w:line="276" w:lineRule="auto"/>
        <w:ind w:firstLine="709"/>
        <w:rPr>
          <w:sz w:val="24"/>
          <w:szCs w:val="24"/>
        </w:rPr>
      </w:pPr>
      <w:r w:rsidRPr="007554CC">
        <w:rPr>
          <w:sz w:val="24"/>
          <w:szCs w:val="24"/>
        </w:rPr>
        <w:t>1. Контроль всех видов учебной деятельности, включая аудиторную и самосто</w:t>
      </w:r>
      <w:r w:rsidRPr="007554CC">
        <w:rPr>
          <w:sz w:val="24"/>
          <w:szCs w:val="24"/>
        </w:rPr>
        <w:t>я</w:t>
      </w:r>
      <w:r w:rsidRPr="007554CC">
        <w:rPr>
          <w:sz w:val="24"/>
          <w:szCs w:val="24"/>
        </w:rPr>
        <w:t>тельную работу студента.</w:t>
      </w:r>
    </w:p>
    <w:p w:rsidR="003A12D0" w:rsidRPr="007554CC" w:rsidRDefault="003A12D0" w:rsidP="00217690">
      <w:pPr>
        <w:widowControl w:val="0"/>
        <w:tabs>
          <w:tab w:val="left" w:pos="993"/>
        </w:tabs>
        <w:spacing w:line="276" w:lineRule="auto"/>
        <w:ind w:firstLine="709"/>
        <w:rPr>
          <w:sz w:val="24"/>
          <w:szCs w:val="24"/>
        </w:rPr>
      </w:pPr>
      <w:r w:rsidRPr="007554CC">
        <w:rPr>
          <w:sz w:val="24"/>
          <w:szCs w:val="24"/>
        </w:rPr>
        <w:t>2. Осуществление внутренней и внешней коррекции результатов обуч</w:t>
      </w:r>
      <w:r w:rsidRPr="007554CC">
        <w:rPr>
          <w:sz w:val="24"/>
          <w:szCs w:val="24"/>
        </w:rPr>
        <w:t>е</w:t>
      </w:r>
      <w:r w:rsidRPr="007554CC">
        <w:rPr>
          <w:sz w:val="24"/>
          <w:szCs w:val="24"/>
        </w:rPr>
        <w:t>ния.</w:t>
      </w:r>
    </w:p>
    <w:p w:rsidR="003A12D0" w:rsidRPr="007554CC" w:rsidRDefault="003A12D0" w:rsidP="00217690">
      <w:pPr>
        <w:widowControl w:val="0"/>
        <w:tabs>
          <w:tab w:val="left" w:pos="993"/>
        </w:tabs>
        <w:spacing w:line="276" w:lineRule="auto"/>
        <w:ind w:firstLine="709"/>
        <w:rPr>
          <w:sz w:val="24"/>
          <w:szCs w:val="24"/>
        </w:rPr>
      </w:pPr>
      <w:r w:rsidRPr="007554CC">
        <w:rPr>
          <w:sz w:val="24"/>
          <w:szCs w:val="24"/>
        </w:rPr>
        <w:t>3. Индивидуальное планирование последующих этапов изучения дисц</w:t>
      </w:r>
      <w:r w:rsidRPr="007554CC">
        <w:rPr>
          <w:sz w:val="24"/>
          <w:szCs w:val="24"/>
        </w:rPr>
        <w:t>и</w:t>
      </w:r>
      <w:r w:rsidRPr="007554CC">
        <w:rPr>
          <w:sz w:val="24"/>
          <w:szCs w:val="24"/>
        </w:rPr>
        <w:t>плины.</w:t>
      </w:r>
    </w:p>
    <w:p w:rsidR="003A12D0" w:rsidRPr="007554CC" w:rsidRDefault="003A12D0" w:rsidP="00217690">
      <w:pPr>
        <w:widowControl w:val="0"/>
        <w:tabs>
          <w:tab w:val="left" w:pos="993"/>
        </w:tabs>
        <w:spacing w:line="276" w:lineRule="auto"/>
        <w:ind w:firstLine="709"/>
        <w:rPr>
          <w:sz w:val="24"/>
          <w:szCs w:val="24"/>
        </w:rPr>
      </w:pPr>
      <w:r w:rsidRPr="007554CC">
        <w:rPr>
          <w:sz w:val="24"/>
          <w:szCs w:val="24"/>
        </w:rPr>
        <w:t>4. Комплексное использование различных форм опроса (устный опрос, пис</w:t>
      </w:r>
      <w:r w:rsidRPr="007554CC">
        <w:rPr>
          <w:sz w:val="24"/>
          <w:szCs w:val="24"/>
        </w:rPr>
        <w:t>ь</w:t>
      </w:r>
      <w:r w:rsidRPr="007554CC">
        <w:rPr>
          <w:sz w:val="24"/>
          <w:szCs w:val="24"/>
        </w:rPr>
        <w:t>менный опрос, тестирование, собеседование, вз</w:t>
      </w:r>
      <w:r w:rsidR="009C3281" w:rsidRPr="007554CC">
        <w:rPr>
          <w:sz w:val="24"/>
          <w:szCs w:val="24"/>
        </w:rPr>
        <w:t>а</w:t>
      </w:r>
      <w:r w:rsidRPr="007554CC">
        <w:rPr>
          <w:sz w:val="24"/>
          <w:szCs w:val="24"/>
        </w:rPr>
        <w:t>имоко</w:t>
      </w:r>
      <w:r w:rsidRPr="007554CC">
        <w:rPr>
          <w:sz w:val="24"/>
          <w:szCs w:val="24"/>
        </w:rPr>
        <w:t>н</w:t>
      </w:r>
      <w:r w:rsidRPr="007554CC">
        <w:rPr>
          <w:sz w:val="24"/>
          <w:szCs w:val="24"/>
        </w:rPr>
        <w:t xml:space="preserve">троль и т. д.). </w:t>
      </w:r>
    </w:p>
    <w:p w:rsidR="003A12D0" w:rsidRPr="007554CC" w:rsidRDefault="003A12D0" w:rsidP="00217690">
      <w:pPr>
        <w:widowControl w:val="0"/>
        <w:tabs>
          <w:tab w:val="left" w:pos="993"/>
        </w:tabs>
        <w:spacing w:line="276" w:lineRule="auto"/>
        <w:ind w:firstLine="709"/>
        <w:rPr>
          <w:sz w:val="24"/>
          <w:szCs w:val="24"/>
        </w:rPr>
      </w:pPr>
      <w:r w:rsidRPr="007554CC">
        <w:rPr>
          <w:sz w:val="24"/>
          <w:szCs w:val="24"/>
        </w:rPr>
        <w:t>К основным задачам применения кредитно-рейтинговой системы по дисц</w:t>
      </w:r>
      <w:r w:rsidRPr="007554CC">
        <w:rPr>
          <w:sz w:val="24"/>
          <w:szCs w:val="24"/>
        </w:rPr>
        <w:t>и</w:t>
      </w:r>
      <w:r w:rsidRPr="007554CC">
        <w:rPr>
          <w:sz w:val="24"/>
          <w:szCs w:val="24"/>
        </w:rPr>
        <w:t>плине «</w:t>
      </w:r>
      <w:r w:rsidR="00C25A9A" w:rsidRPr="007554CC">
        <w:rPr>
          <w:sz w:val="24"/>
          <w:szCs w:val="24"/>
        </w:rPr>
        <w:t>Экологическая биотехнология</w:t>
      </w:r>
      <w:r w:rsidRPr="007554CC">
        <w:rPr>
          <w:sz w:val="24"/>
          <w:szCs w:val="24"/>
        </w:rPr>
        <w:t>» относя</w:t>
      </w:r>
      <w:r w:rsidRPr="007554CC">
        <w:rPr>
          <w:sz w:val="24"/>
          <w:szCs w:val="24"/>
        </w:rPr>
        <w:t>т</w:t>
      </w:r>
      <w:r w:rsidRPr="007554CC">
        <w:rPr>
          <w:sz w:val="24"/>
          <w:szCs w:val="24"/>
        </w:rPr>
        <w:t xml:space="preserve">ся: </w:t>
      </w:r>
    </w:p>
    <w:p w:rsidR="003A12D0" w:rsidRPr="007554CC" w:rsidRDefault="003A12D0" w:rsidP="00217690">
      <w:pPr>
        <w:widowControl w:val="0"/>
        <w:numPr>
          <w:ilvl w:val="0"/>
          <w:numId w:val="10"/>
        </w:numPr>
        <w:tabs>
          <w:tab w:val="clear" w:pos="1404"/>
          <w:tab w:val="num" w:pos="0"/>
          <w:tab w:val="left" w:pos="993"/>
          <w:tab w:val="left" w:pos="1083"/>
        </w:tabs>
        <w:spacing w:line="276" w:lineRule="auto"/>
        <w:ind w:left="0" w:firstLine="709"/>
        <w:rPr>
          <w:sz w:val="24"/>
          <w:szCs w:val="24"/>
        </w:rPr>
      </w:pPr>
      <w:r w:rsidRPr="007554CC">
        <w:rPr>
          <w:sz w:val="24"/>
          <w:szCs w:val="24"/>
        </w:rPr>
        <w:t>развитие личностных качеств студента (способность к саморазвитию; напра</w:t>
      </w:r>
      <w:r w:rsidRPr="007554CC">
        <w:rPr>
          <w:sz w:val="24"/>
          <w:szCs w:val="24"/>
        </w:rPr>
        <w:t>в</w:t>
      </w:r>
      <w:r w:rsidRPr="007554CC">
        <w:rPr>
          <w:sz w:val="24"/>
          <w:szCs w:val="24"/>
        </w:rPr>
        <w:t xml:space="preserve">ленность на </w:t>
      </w:r>
      <w:proofErr w:type="spellStart"/>
      <w:r w:rsidRPr="007554CC">
        <w:rPr>
          <w:sz w:val="24"/>
          <w:szCs w:val="24"/>
        </w:rPr>
        <w:t>самоактуализацию</w:t>
      </w:r>
      <w:proofErr w:type="spellEnd"/>
      <w:r w:rsidRPr="007554CC">
        <w:rPr>
          <w:sz w:val="24"/>
          <w:szCs w:val="24"/>
        </w:rPr>
        <w:t>, самореализацию и самоутверждение; повышение с</w:t>
      </w:r>
      <w:r w:rsidRPr="007554CC">
        <w:rPr>
          <w:sz w:val="24"/>
          <w:szCs w:val="24"/>
        </w:rPr>
        <w:t>о</w:t>
      </w:r>
      <w:r w:rsidRPr="007554CC">
        <w:rPr>
          <w:sz w:val="24"/>
          <w:szCs w:val="24"/>
        </w:rPr>
        <w:t>стязательности в учебе; активизация самост</w:t>
      </w:r>
      <w:r w:rsidRPr="007554CC">
        <w:rPr>
          <w:sz w:val="24"/>
          <w:szCs w:val="24"/>
        </w:rPr>
        <w:t>о</w:t>
      </w:r>
      <w:r w:rsidRPr="007554CC">
        <w:rPr>
          <w:sz w:val="24"/>
          <w:szCs w:val="24"/>
        </w:rPr>
        <w:t>ятельной работы);</w:t>
      </w:r>
    </w:p>
    <w:p w:rsidR="003A12D0" w:rsidRPr="007554CC" w:rsidRDefault="003A12D0" w:rsidP="00217690">
      <w:pPr>
        <w:widowControl w:val="0"/>
        <w:numPr>
          <w:ilvl w:val="0"/>
          <w:numId w:val="10"/>
        </w:numPr>
        <w:tabs>
          <w:tab w:val="clear" w:pos="1404"/>
          <w:tab w:val="num" w:pos="0"/>
          <w:tab w:val="left" w:pos="1083"/>
        </w:tabs>
        <w:spacing w:line="276" w:lineRule="auto"/>
        <w:ind w:left="0" w:firstLine="709"/>
        <w:rPr>
          <w:sz w:val="24"/>
          <w:szCs w:val="24"/>
        </w:rPr>
      </w:pPr>
      <w:r w:rsidRPr="007554CC">
        <w:rPr>
          <w:sz w:val="24"/>
          <w:szCs w:val="24"/>
        </w:rPr>
        <w:lastRenderedPageBreak/>
        <w:t>формирование особенностей самоорганизации и самоуправления в образ</w:t>
      </w:r>
      <w:r w:rsidRPr="007554CC">
        <w:rPr>
          <w:sz w:val="24"/>
          <w:szCs w:val="24"/>
        </w:rPr>
        <w:t>о</w:t>
      </w:r>
      <w:r w:rsidRPr="007554CC">
        <w:rPr>
          <w:sz w:val="24"/>
          <w:szCs w:val="24"/>
        </w:rPr>
        <w:t>вательном процессе (самоконтроль, самооценка, планиров</w:t>
      </w:r>
      <w:r w:rsidRPr="007554CC">
        <w:rPr>
          <w:sz w:val="24"/>
          <w:szCs w:val="24"/>
        </w:rPr>
        <w:t>а</w:t>
      </w:r>
      <w:r w:rsidRPr="007554CC">
        <w:rPr>
          <w:sz w:val="24"/>
          <w:szCs w:val="24"/>
        </w:rPr>
        <w:t>ние и прогнозирование диапазона уровня знаний, выбор студентом личной образов</w:t>
      </w:r>
      <w:r w:rsidRPr="007554CC">
        <w:rPr>
          <w:sz w:val="24"/>
          <w:szCs w:val="24"/>
        </w:rPr>
        <w:t>а</w:t>
      </w:r>
      <w:r w:rsidRPr="007554CC">
        <w:rPr>
          <w:sz w:val="24"/>
          <w:szCs w:val="24"/>
        </w:rPr>
        <w:t>тельной траектории);</w:t>
      </w:r>
    </w:p>
    <w:p w:rsidR="003A12D0" w:rsidRPr="007554CC" w:rsidRDefault="003A12D0" w:rsidP="00217690">
      <w:pPr>
        <w:widowControl w:val="0"/>
        <w:numPr>
          <w:ilvl w:val="0"/>
          <w:numId w:val="10"/>
        </w:numPr>
        <w:tabs>
          <w:tab w:val="clear" w:pos="1404"/>
          <w:tab w:val="num" w:pos="0"/>
          <w:tab w:val="left" w:pos="1083"/>
        </w:tabs>
        <w:spacing w:line="276" w:lineRule="auto"/>
        <w:ind w:left="0" w:firstLine="709"/>
        <w:rPr>
          <w:sz w:val="24"/>
          <w:szCs w:val="24"/>
        </w:rPr>
      </w:pPr>
      <w:r w:rsidRPr="007554CC">
        <w:rPr>
          <w:sz w:val="24"/>
          <w:szCs w:val="24"/>
        </w:rPr>
        <w:t>создание комфортных условий для учебы (сведение до минимума случайн</w:t>
      </w:r>
      <w:r w:rsidRPr="007554CC">
        <w:rPr>
          <w:sz w:val="24"/>
          <w:szCs w:val="24"/>
        </w:rPr>
        <w:t>о</w:t>
      </w:r>
      <w:r w:rsidRPr="007554CC">
        <w:rPr>
          <w:sz w:val="24"/>
          <w:szCs w:val="24"/>
        </w:rPr>
        <w:t>сти при сдаче зачета, так как оцениваются все результаты, достигнутые в период об</w:t>
      </w:r>
      <w:r w:rsidRPr="007554CC">
        <w:rPr>
          <w:sz w:val="24"/>
          <w:szCs w:val="24"/>
        </w:rPr>
        <w:t>у</w:t>
      </w:r>
      <w:r w:rsidR="00BC306B">
        <w:rPr>
          <w:sz w:val="24"/>
          <w:szCs w:val="24"/>
        </w:rPr>
        <w:t>чения</w:t>
      </w:r>
      <w:r w:rsidRPr="007554CC">
        <w:rPr>
          <w:sz w:val="24"/>
          <w:szCs w:val="24"/>
        </w:rPr>
        <w:t>).</w:t>
      </w:r>
    </w:p>
    <w:p w:rsidR="003A12D0" w:rsidRPr="007554CC" w:rsidRDefault="003A12D0" w:rsidP="00217690">
      <w:pPr>
        <w:spacing w:line="276" w:lineRule="auto"/>
        <w:ind w:firstLine="709"/>
        <w:rPr>
          <w:sz w:val="24"/>
          <w:szCs w:val="24"/>
        </w:rPr>
      </w:pPr>
      <w:r w:rsidRPr="007554CC">
        <w:rPr>
          <w:sz w:val="24"/>
          <w:szCs w:val="24"/>
        </w:rPr>
        <w:t>Применяемая в дисциплине «</w:t>
      </w:r>
      <w:r w:rsidR="00C25A9A" w:rsidRPr="007554CC">
        <w:rPr>
          <w:sz w:val="24"/>
          <w:szCs w:val="24"/>
        </w:rPr>
        <w:t>Экологическая биотехнология</w:t>
      </w:r>
      <w:r w:rsidRPr="007554CC">
        <w:rPr>
          <w:sz w:val="24"/>
          <w:szCs w:val="24"/>
        </w:rPr>
        <w:t>» модель рейтинг</w:t>
      </w:r>
      <w:r w:rsidRPr="007554CC">
        <w:rPr>
          <w:sz w:val="24"/>
          <w:szCs w:val="24"/>
        </w:rPr>
        <w:t>о</w:t>
      </w:r>
      <w:r w:rsidRPr="007554CC">
        <w:rPr>
          <w:sz w:val="24"/>
          <w:szCs w:val="24"/>
        </w:rPr>
        <w:t>вой системы оценивания, построенная по модульному принципу, предполагает сист</w:t>
      </w:r>
      <w:r w:rsidRPr="007554CC">
        <w:rPr>
          <w:sz w:val="24"/>
          <w:szCs w:val="24"/>
        </w:rPr>
        <w:t>е</w:t>
      </w:r>
      <w:r w:rsidRPr="007554CC">
        <w:rPr>
          <w:sz w:val="24"/>
          <w:szCs w:val="24"/>
        </w:rPr>
        <w:t>матическую подготовку студентов к занятиям, так как происходит оценивание резул</w:t>
      </w:r>
      <w:r w:rsidRPr="007554CC">
        <w:rPr>
          <w:sz w:val="24"/>
          <w:szCs w:val="24"/>
        </w:rPr>
        <w:t>ь</w:t>
      </w:r>
      <w:r w:rsidRPr="007554CC">
        <w:rPr>
          <w:sz w:val="24"/>
          <w:szCs w:val="24"/>
        </w:rPr>
        <w:t>татов каждого вида учебной работы.</w:t>
      </w:r>
    </w:p>
    <w:p w:rsidR="003A12D0" w:rsidRPr="007554CC" w:rsidRDefault="003A12D0" w:rsidP="00217690">
      <w:pPr>
        <w:spacing w:line="276" w:lineRule="auto"/>
        <w:ind w:firstLine="709"/>
        <w:rPr>
          <w:color w:val="000000"/>
          <w:sz w:val="24"/>
          <w:szCs w:val="24"/>
        </w:rPr>
      </w:pPr>
      <w:r w:rsidRPr="007554CC">
        <w:rPr>
          <w:sz w:val="24"/>
          <w:szCs w:val="24"/>
        </w:rPr>
        <w:t xml:space="preserve"> </w:t>
      </w:r>
      <w:r w:rsidRPr="007554CC">
        <w:rPr>
          <w:color w:val="000000"/>
          <w:sz w:val="24"/>
          <w:szCs w:val="24"/>
        </w:rPr>
        <w:t xml:space="preserve">Трудоемкость отдельных модулей и других видов учебной работы (выполнение итогового проекта) по дисциплине </w:t>
      </w:r>
      <w:r w:rsidRPr="007554CC">
        <w:rPr>
          <w:sz w:val="24"/>
          <w:szCs w:val="24"/>
        </w:rPr>
        <w:t>«</w:t>
      </w:r>
      <w:r w:rsidR="00C25A9A" w:rsidRPr="007554CC">
        <w:rPr>
          <w:sz w:val="24"/>
          <w:szCs w:val="24"/>
        </w:rPr>
        <w:t>Экологическая биотехнология</w:t>
      </w:r>
      <w:r w:rsidRPr="007554CC">
        <w:rPr>
          <w:sz w:val="24"/>
          <w:szCs w:val="24"/>
        </w:rPr>
        <w:t xml:space="preserve">» </w:t>
      </w:r>
      <w:r w:rsidRPr="007554CC">
        <w:rPr>
          <w:color w:val="000000"/>
          <w:sz w:val="24"/>
          <w:szCs w:val="24"/>
        </w:rPr>
        <w:t>оценивается в о</w:t>
      </w:r>
      <w:r w:rsidRPr="007554CC">
        <w:rPr>
          <w:color w:val="000000"/>
          <w:sz w:val="24"/>
          <w:szCs w:val="24"/>
        </w:rPr>
        <w:t>т</w:t>
      </w:r>
      <w:r w:rsidRPr="007554CC">
        <w:rPr>
          <w:color w:val="000000"/>
          <w:sz w:val="24"/>
          <w:szCs w:val="24"/>
        </w:rPr>
        <w:t xml:space="preserve">носительных единицах и представлена в прил. 3. </w:t>
      </w:r>
    </w:p>
    <w:p w:rsidR="003A12D0" w:rsidRPr="007554CC" w:rsidRDefault="003A12D0" w:rsidP="00217690">
      <w:pPr>
        <w:spacing w:line="276" w:lineRule="auto"/>
        <w:ind w:firstLine="709"/>
        <w:rPr>
          <w:color w:val="000000"/>
          <w:sz w:val="24"/>
          <w:szCs w:val="24"/>
        </w:rPr>
      </w:pPr>
      <w:r w:rsidRPr="007554CC">
        <w:rPr>
          <w:color w:val="000000"/>
          <w:sz w:val="24"/>
          <w:szCs w:val="24"/>
        </w:rPr>
        <w:t>По результатам промежуточных аттестаций студенту засчитывается трудое</w:t>
      </w:r>
      <w:r w:rsidRPr="007554CC">
        <w:rPr>
          <w:color w:val="000000"/>
          <w:sz w:val="24"/>
          <w:szCs w:val="24"/>
        </w:rPr>
        <w:t>м</w:t>
      </w:r>
      <w:r w:rsidRPr="007554CC">
        <w:rPr>
          <w:color w:val="000000"/>
          <w:sz w:val="24"/>
          <w:szCs w:val="24"/>
        </w:rPr>
        <w:t>кость дисциплины в зачетных единицах и выставляется дифф</w:t>
      </w:r>
      <w:r w:rsidRPr="007554CC">
        <w:rPr>
          <w:color w:val="000000"/>
          <w:sz w:val="24"/>
          <w:szCs w:val="24"/>
        </w:rPr>
        <w:t>е</w:t>
      </w:r>
      <w:r w:rsidRPr="007554CC">
        <w:rPr>
          <w:color w:val="000000"/>
          <w:sz w:val="24"/>
          <w:szCs w:val="24"/>
        </w:rPr>
        <w:t>ренцированная оценка по 100-балльной шкале, которая характеризует к</w:t>
      </w:r>
      <w:r w:rsidRPr="007554CC">
        <w:rPr>
          <w:color w:val="000000"/>
          <w:sz w:val="24"/>
          <w:szCs w:val="24"/>
        </w:rPr>
        <w:t>а</w:t>
      </w:r>
      <w:r w:rsidRPr="007554CC">
        <w:rPr>
          <w:color w:val="000000"/>
          <w:sz w:val="24"/>
          <w:szCs w:val="24"/>
        </w:rPr>
        <w:t xml:space="preserve">чество освоения студентом знаний, умений и навыков по данной дисциплине. </w:t>
      </w:r>
      <w:proofErr w:type="spellStart"/>
      <w:r w:rsidRPr="007554CC">
        <w:rPr>
          <w:color w:val="000000"/>
          <w:sz w:val="24"/>
          <w:szCs w:val="24"/>
        </w:rPr>
        <w:t>Стобалльная</w:t>
      </w:r>
      <w:proofErr w:type="spellEnd"/>
      <w:r w:rsidRPr="007554CC">
        <w:rPr>
          <w:color w:val="000000"/>
          <w:sz w:val="24"/>
          <w:szCs w:val="24"/>
        </w:rPr>
        <w:t xml:space="preserve"> шкала основывается на ра</w:t>
      </w:r>
      <w:r w:rsidRPr="007554CC">
        <w:rPr>
          <w:color w:val="000000"/>
          <w:sz w:val="24"/>
          <w:szCs w:val="24"/>
        </w:rPr>
        <w:t>с</w:t>
      </w:r>
      <w:r w:rsidRPr="007554CC">
        <w:rPr>
          <w:color w:val="000000"/>
          <w:sz w:val="24"/>
          <w:szCs w:val="24"/>
        </w:rPr>
        <w:t>пределении трудоемкости в процентном соотношении между текущей работой студе</w:t>
      </w:r>
      <w:r w:rsidRPr="007554CC">
        <w:rPr>
          <w:color w:val="000000"/>
          <w:sz w:val="24"/>
          <w:szCs w:val="24"/>
        </w:rPr>
        <w:t>н</w:t>
      </w:r>
      <w:r w:rsidRPr="007554CC">
        <w:rPr>
          <w:color w:val="000000"/>
          <w:sz w:val="24"/>
          <w:szCs w:val="24"/>
        </w:rPr>
        <w:t>та в семестре и аттест</w:t>
      </w:r>
      <w:r w:rsidRPr="007554CC">
        <w:rPr>
          <w:color w:val="000000"/>
          <w:sz w:val="24"/>
          <w:szCs w:val="24"/>
        </w:rPr>
        <w:t>а</w:t>
      </w:r>
      <w:r w:rsidRPr="007554CC">
        <w:rPr>
          <w:color w:val="000000"/>
          <w:sz w:val="24"/>
          <w:szCs w:val="24"/>
        </w:rPr>
        <w:t>цией.</w:t>
      </w:r>
    </w:p>
    <w:p w:rsidR="003A12D0" w:rsidRPr="007554CC" w:rsidRDefault="003A12D0" w:rsidP="00217690">
      <w:pPr>
        <w:spacing w:line="276" w:lineRule="auto"/>
        <w:ind w:firstLine="709"/>
        <w:rPr>
          <w:color w:val="000000"/>
          <w:sz w:val="24"/>
          <w:szCs w:val="24"/>
        </w:rPr>
      </w:pPr>
      <w:r w:rsidRPr="007554CC">
        <w:rPr>
          <w:color w:val="000000"/>
          <w:sz w:val="24"/>
          <w:szCs w:val="24"/>
        </w:rPr>
        <w:t xml:space="preserve">Нагрузка студента при изучении дисциплины </w:t>
      </w:r>
      <w:r w:rsidRPr="007554CC">
        <w:rPr>
          <w:sz w:val="24"/>
          <w:szCs w:val="24"/>
        </w:rPr>
        <w:t>«</w:t>
      </w:r>
      <w:r w:rsidR="00C25A9A" w:rsidRPr="007554CC">
        <w:rPr>
          <w:sz w:val="24"/>
          <w:szCs w:val="24"/>
        </w:rPr>
        <w:t>Экологическая биотехнология</w:t>
      </w:r>
      <w:r w:rsidRPr="007554CC">
        <w:rPr>
          <w:sz w:val="24"/>
          <w:szCs w:val="24"/>
        </w:rPr>
        <w:t xml:space="preserve">» </w:t>
      </w:r>
      <w:r w:rsidRPr="007554CC">
        <w:rPr>
          <w:color w:val="000000"/>
          <w:sz w:val="24"/>
          <w:szCs w:val="24"/>
        </w:rPr>
        <w:t>распределена максимально планомерно. Это необходимо для того, чтобы студент мог оптимально реализовывать как учебную, так и научную работу, связанную с изучением данной дисциплины. Также в р</w:t>
      </w:r>
      <w:r w:rsidRPr="007554CC">
        <w:rPr>
          <w:color w:val="000000"/>
          <w:sz w:val="24"/>
          <w:szCs w:val="24"/>
        </w:rPr>
        <w:t>е</w:t>
      </w:r>
      <w:r w:rsidRPr="007554CC">
        <w:rPr>
          <w:color w:val="000000"/>
          <w:sz w:val="24"/>
          <w:szCs w:val="24"/>
        </w:rPr>
        <w:t>комендациях устанавливается график выполнения и проверки всех видов работы, преподаватель должен вовремя выдавать и проверять задания для самостоятельной р</w:t>
      </w:r>
      <w:r w:rsidRPr="007554CC">
        <w:rPr>
          <w:color w:val="000000"/>
          <w:sz w:val="24"/>
          <w:szCs w:val="24"/>
        </w:rPr>
        <w:t>а</w:t>
      </w:r>
      <w:r w:rsidRPr="007554CC">
        <w:rPr>
          <w:color w:val="000000"/>
          <w:sz w:val="24"/>
          <w:szCs w:val="24"/>
        </w:rPr>
        <w:t>боты (см. прил. 1)</w:t>
      </w:r>
    </w:p>
    <w:p w:rsidR="00217690" w:rsidRPr="002774D7" w:rsidRDefault="00217690" w:rsidP="00217690">
      <w:pPr>
        <w:spacing w:line="276" w:lineRule="auto"/>
        <w:ind w:firstLine="709"/>
        <w:rPr>
          <w:color w:val="000000"/>
          <w:sz w:val="24"/>
          <w:szCs w:val="24"/>
        </w:rPr>
      </w:pPr>
      <w:r w:rsidRPr="002774D7">
        <w:rPr>
          <w:color w:val="000000"/>
          <w:sz w:val="24"/>
          <w:szCs w:val="24"/>
        </w:rPr>
        <w:lastRenderedPageBreak/>
        <w:t>Посещение лекций не приносит студентам значительное колич</w:t>
      </w:r>
      <w:r w:rsidRPr="002774D7">
        <w:rPr>
          <w:color w:val="000000"/>
          <w:sz w:val="24"/>
          <w:szCs w:val="24"/>
        </w:rPr>
        <w:t>е</w:t>
      </w:r>
      <w:r w:rsidRPr="002774D7">
        <w:rPr>
          <w:color w:val="000000"/>
          <w:sz w:val="24"/>
          <w:szCs w:val="24"/>
        </w:rPr>
        <w:t xml:space="preserve">ство баллов, но является условием </w:t>
      </w:r>
      <w:r>
        <w:rPr>
          <w:color w:val="000000"/>
          <w:sz w:val="24"/>
          <w:szCs w:val="24"/>
        </w:rPr>
        <w:t>получения зачета</w:t>
      </w:r>
      <w:r w:rsidRPr="002774D7">
        <w:rPr>
          <w:color w:val="000000"/>
          <w:sz w:val="24"/>
          <w:szCs w:val="24"/>
        </w:rPr>
        <w:t>, поскольку на лекциях освещаются наиболее сложные проблемы курса, дается информация о новых направления и тенденциях ра</w:t>
      </w:r>
      <w:r w:rsidRPr="002774D7">
        <w:rPr>
          <w:color w:val="000000"/>
          <w:sz w:val="24"/>
          <w:szCs w:val="24"/>
        </w:rPr>
        <w:t>з</w:t>
      </w:r>
      <w:r w:rsidRPr="002774D7">
        <w:rPr>
          <w:color w:val="000000"/>
          <w:sz w:val="24"/>
          <w:szCs w:val="24"/>
        </w:rPr>
        <w:t>вития с</w:t>
      </w:r>
      <w:r w:rsidRPr="002774D7">
        <w:rPr>
          <w:color w:val="000000"/>
          <w:sz w:val="24"/>
          <w:szCs w:val="24"/>
        </w:rPr>
        <w:t>о</w:t>
      </w:r>
      <w:r w:rsidRPr="002774D7">
        <w:rPr>
          <w:color w:val="000000"/>
          <w:sz w:val="24"/>
          <w:szCs w:val="24"/>
        </w:rPr>
        <w:t>временной науки.</w:t>
      </w:r>
    </w:p>
    <w:p w:rsidR="003A12D0" w:rsidRPr="007554CC" w:rsidRDefault="003A12D0" w:rsidP="00217690">
      <w:pPr>
        <w:spacing w:line="276" w:lineRule="auto"/>
        <w:ind w:firstLine="709"/>
        <w:rPr>
          <w:color w:val="000000"/>
          <w:sz w:val="24"/>
          <w:szCs w:val="24"/>
        </w:rPr>
      </w:pPr>
      <w:r w:rsidRPr="007554CC">
        <w:rPr>
          <w:color w:val="000000"/>
          <w:sz w:val="24"/>
          <w:szCs w:val="24"/>
        </w:rPr>
        <w:t>По отдельным видам трудоемкость распределена следующим обр</w:t>
      </w:r>
      <w:r w:rsidRPr="007554CC">
        <w:rPr>
          <w:color w:val="000000"/>
          <w:sz w:val="24"/>
          <w:szCs w:val="24"/>
        </w:rPr>
        <w:t>а</w:t>
      </w:r>
      <w:r w:rsidRPr="007554CC">
        <w:rPr>
          <w:color w:val="000000"/>
          <w:sz w:val="24"/>
          <w:szCs w:val="24"/>
        </w:rPr>
        <w:t>зом:</w:t>
      </w:r>
    </w:p>
    <w:p w:rsidR="00C25A9A" w:rsidRPr="007554CC" w:rsidRDefault="008D0F6E" w:rsidP="00217690">
      <w:pPr>
        <w:tabs>
          <w:tab w:val="left" w:pos="0"/>
          <w:tab w:val="left" w:pos="540"/>
          <w:tab w:val="left" w:pos="720"/>
        </w:tabs>
        <w:spacing w:line="276" w:lineRule="auto"/>
        <w:ind w:firstLine="720"/>
        <w:rPr>
          <w:sz w:val="24"/>
          <w:szCs w:val="24"/>
        </w:rPr>
      </w:pPr>
      <w:r w:rsidRPr="007554CC">
        <w:rPr>
          <w:sz w:val="24"/>
          <w:szCs w:val="24"/>
        </w:rPr>
        <w:t>8</w:t>
      </w:r>
      <w:r w:rsidR="00C25A9A" w:rsidRPr="007554CC">
        <w:rPr>
          <w:sz w:val="24"/>
          <w:szCs w:val="24"/>
        </w:rPr>
        <w:t>%</w:t>
      </w:r>
      <w:r w:rsidR="00CC5681" w:rsidRPr="007554CC">
        <w:rPr>
          <w:sz w:val="24"/>
          <w:szCs w:val="24"/>
        </w:rPr>
        <w:t xml:space="preserve"> – </w:t>
      </w:r>
      <w:r w:rsidR="00C25A9A" w:rsidRPr="007554CC">
        <w:rPr>
          <w:sz w:val="24"/>
          <w:szCs w:val="24"/>
        </w:rPr>
        <w:t>посещаемость лекционных занятий для обеспечения непосредственного контакта преподавателя при изучении теоретического материала и определения направленности самостоятельной работы;</w:t>
      </w:r>
    </w:p>
    <w:p w:rsidR="00C25A9A" w:rsidRPr="007554CC" w:rsidRDefault="008D0F6E" w:rsidP="00217690">
      <w:pPr>
        <w:spacing w:line="276" w:lineRule="auto"/>
        <w:ind w:firstLine="720"/>
        <w:rPr>
          <w:sz w:val="24"/>
          <w:szCs w:val="24"/>
        </w:rPr>
      </w:pPr>
      <w:r w:rsidRPr="007554CC">
        <w:rPr>
          <w:sz w:val="24"/>
          <w:szCs w:val="24"/>
        </w:rPr>
        <w:t>32</w:t>
      </w:r>
      <w:r w:rsidR="00C25A9A" w:rsidRPr="007554CC">
        <w:rPr>
          <w:sz w:val="24"/>
          <w:szCs w:val="24"/>
        </w:rPr>
        <w:t>%</w:t>
      </w:r>
      <w:r w:rsidR="00CC5681" w:rsidRPr="007554CC">
        <w:rPr>
          <w:sz w:val="24"/>
          <w:szCs w:val="24"/>
        </w:rPr>
        <w:t xml:space="preserve"> – </w:t>
      </w:r>
      <w:r w:rsidR="00C25A9A" w:rsidRPr="007554CC">
        <w:rPr>
          <w:sz w:val="24"/>
          <w:szCs w:val="24"/>
        </w:rPr>
        <w:t>работа на практических занятиях;</w:t>
      </w:r>
    </w:p>
    <w:p w:rsidR="00C25A9A" w:rsidRPr="007554CC" w:rsidRDefault="008D0F6E" w:rsidP="00217690">
      <w:pPr>
        <w:spacing w:line="276" w:lineRule="auto"/>
        <w:ind w:firstLine="720"/>
        <w:rPr>
          <w:sz w:val="24"/>
          <w:szCs w:val="24"/>
        </w:rPr>
      </w:pPr>
      <w:r w:rsidRPr="007554CC">
        <w:rPr>
          <w:sz w:val="24"/>
          <w:szCs w:val="24"/>
        </w:rPr>
        <w:t>10</w:t>
      </w:r>
      <w:r w:rsidR="00C25A9A" w:rsidRPr="007554CC">
        <w:rPr>
          <w:sz w:val="24"/>
          <w:szCs w:val="24"/>
        </w:rPr>
        <w:t>%</w:t>
      </w:r>
      <w:r w:rsidR="00CC5681" w:rsidRPr="007554CC">
        <w:rPr>
          <w:sz w:val="24"/>
          <w:szCs w:val="24"/>
        </w:rPr>
        <w:t xml:space="preserve"> – </w:t>
      </w:r>
      <w:r w:rsidR="00C25A9A" w:rsidRPr="007554CC">
        <w:rPr>
          <w:sz w:val="24"/>
          <w:szCs w:val="24"/>
        </w:rPr>
        <w:t>защита реферата;</w:t>
      </w:r>
    </w:p>
    <w:p w:rsidR="00C25A9A" w:rsidRPr="007554CC" w:rsidRDefault="00C25A9A" w:rsidP="00217690">
      <w:pPr>
        <w:spacing w:line="276" w:lineRule="auto"/>
        <w:ind w:firstLine="720"/>
        <w:rPr>
          <w:sz w:val="24"/>
          <w:szCs w:val="24"/>
        </w:rPr>
      </w:pPr>
      <w:r w:rsidRPr="007554CC">
        <w:rPr>
          <w:sz w:val="24"/>
          <w:szCs w:val="24"/>
        </w:rPr>
        <w:t>50%</w:t>
      </w:r>
      <w:r w:rsidR="00CC5681" w:rsidRPr="007554CC">
        <w:rPr>
          <w:sz w:val="24"/>
          <w:szCs w:val="24"/>
        </w:rPr>
        <w:t xml:space="preserve"> – </w:t>
      </w:r>
      <w:r w:rsidRPr="007554CC">
        <w:rPr>
          <w:sz w:val="24"/>
          <w:szCs w:val="24"/>
        </w:rPr>
        <w:t xml:space="preserve">сдача </w:t>
      </w:r>
      <w:r w:rsidR="008D0F6E" w:rsidRPr="007554CC">
        <w:rPr>
          <w:sz w:val="24"/>
          <w:szCs w:val="24"/>
        </w:rPr>
        <w:t>зачета</w:t>
      </w:r>
      <w:r w:rsidRPr="007554CC">
        <w:rPr>
          <w:sz w:val="24"/>
          <w:szCs w:val="24"/>
        </w:rPr>
        <w:t>.</w:t>
      </w:r>
    </w:p>
    <w:p w:rsidR="003A12D0" w:rsidRPr="007554CC" w:rsidRDefault="003A12D0" w:rsidP="00217690">
      <w:pPr>
        <w:spacing w:line="276" w:lineRule="auto"/>
        <w:ind w:firstLine="709"/>
        <w:rPr>
          <w:sz w:val="24"/>
          <w:szCs w:val="24"/>
        </w:rPr>
      </w:pPr>
      <w:r w:rsidRPr="007554CC">
        <w:rPr>
          <w:sz w:val="24"/>
          <w:szCs w:val="24"/>
        </w:rPr>
        <w:t>Для получения максимального количества зачетных единиц за реферативную работу необходимо, используя материалы лекционного курса, а также тексты источн</w:t>
      </w:r>
      <w:r w:rsidRPr="007554CC">
        <w:rPr>
          <w:sz w:val="24"/>
          <w:szCs w:val="24"/>
        </w:rPr>
        <w:t>и</w:t>
      </w:r>
      <w:r w:rsidRPr="007554CC">
        <w:rPr>
          <w:sz w:val="24"/>
          <w:szCs w:val="24"/>
        </w:rPr>
        <w:t>ков и научную литературу из рекомендуемого списка, сосредоточить основное вним</w:t>
      </w:r>
      <w:r w:rsidRPr="007554CC">
        <w:rPr>
          <w:sz w:val="24"/>
          <w:szCs w:val="24"/>
        </w:rPr>
        <w:t>а</w:t>
      </w:r>
      <w:r w:rsidRPr="007554CC">
        <w:rPr>
          <w:sz w:val="24"/>
          <w:szCs w:val="24"/>
        </w:rPr>
        <w:t>ние на критическом анализе многообра</w:t>
      </w:r>
      <w:r w:rsidRPr="007554CC">
        <w:rPr>
          <w:sz w:val="24"/>
          <w:szCs w:val="24"/>
        </w:rPr>
        <w:t>з</w:t>
      </w:r>
      <w:r w:rsidRPr="007554CC">
        <w:rPr>
          <w:sz w:val="24"/>
          <w:szCs w:val="24"/>
        </w:rPr>
        <w:t>ного содержания базовых понятий биологии и биофизики и последних научных сведениях, связанных с освещаемой в реферате т</w:t>
      </w:r>
      <w:r w:rsidRPr="007554CC">
        <w:rPr>
          <w:sz w:val="24"/>
          <w:szCs w:val="24"/>
        </w:rPr>
        <w:t>е</w:t>
      </w:r>
      <w:r w:rsidRPr="007554CC">
        <w:rPr>
          <w:sz w:val="24"/>
          <w:szCs w:val="24"/>
        </w:rPr>
        <w:t>мой. Кроме того, необходимо продемонстрировать умение самостоятельно предст</w:t>
      </w:r>
      <w:r w:rsidRPr="007554CC">
        <w:rPr>
          <w:sz w:val="24"/>
          <w:szCs w:val="24"/>
        </w:rPr>
        <w:t>а</w:t>
      </w:r>
      <w:r w:rsidRPr="007554CC">
        <w:rPr>
          <w:sz w:val="24"/>
          <w:szCs w:val="24"/>
        </w:rPr>
        <w:t>вить выбранную тему в целостном, системном виде, последовательно раскр</w:t>
      </w:r>
      <w:r w:rsidRPr="007554CC">
        <w:rPr>
          <w:sz w:val="24"/>
          <w:szCs w:val="24"/>
        </w:rPr>
        <w:t>ы</w:t>
      </w:r>
      <w:r w:rsidRPr="007554CC">
        <w:rPr>
          <w:sz w:val="24"/>
          <w:szCs w:val="24"/>
        </w:rPr>
        <w:t>вая ее основные аспекты, с соответствующими ссылками на степень научной изученности проблемы.</w:t>
      </w:r>
    </w:p>
    <w:p w:rsidR="003A12D0" w:rsidRPr="007554CC" w:rsidRDefault="003A12D0" w:rsidP="00217690">
      <w:pPr>
        <w:spacing w:line="276" w:lineRule="auto"/>
        <w:ind w:firstLine="709"/>
        <w:rPr>
          <w:color w:val="000000"/>
          <w:sz w:val="24"/>
          <w:szCs w:val="24"/>
        </w:rPr>
      </w:pPr>
      <w:r w:rsidRPr="007554CC">
        <w:rPr>
          <w:sz w:val="24"/>
          <w:szCs w:val="24"/>
        </w:rPr>
        <w:t xml:space="preserve">Итоговая </w:t>
      </w:r>
      <w:r w:rsidR="009C3281" w:rsidRPr="007554CC">
        <w:rPr>
          <w:sz w:val="24"/>
          <w:szCs w:val="24"/>
        </w:rPr>
        <w:t>аттестация,</w:t>
      </w:r>
      <w:r w:rsidRPr="007554CC">
        <w:rPr>
          <w:sz w:val="24"/>
          <w:szCs w:val="24"/>
        </w:rPr>
        <w:t xml:space="preserve"> как правило, проходит в устной форме и требует от студе</w:t>
      </w:r>
      <w:r w:rsidRPr="007554CC">
        <w:rPr>
          <w:sz w:val="24"/>
          <w:szCs w:val="24"/>
        </w:rPr>
        <w:t>н</w:t>
      </w:r>
      <w:r w:rsidRPr="007554CC">
        <w:rPr>
          <w:sz w:val="24"/>
          <w:szCs w:val="24"/>
        </w:rPr>
        <w:t>тов не только хорошего, глубокого знания проблематики курса и текстов рекоменду</w:t>
      </w:r>
      <w:r w:rsidRPr="007554CC">
        <w:rPr>
          <w:sz w:val="24"/>
          <w:szCs w:val="24"/>
        </w:rPr>
        <w:t>е</w:t>
      </w:r>
      <w:r w:rsidRPr="007554CC">
        <w:rPr>
          <w:sz w:val="24"/>
          <w:szCs w:val="24"/>
        </w:rPr>
        <w:t>мых источников и литературы, но и понимания практической значимости изуча</w:t>
      </w:r>
      <w:r w:rsidRPr="007554CC">
        <w:rPr>
          <w:sz w:val="24"/>
          <w:szCs w:val="24"/>
        </w:rPr>
        <w:t>е</w:t>
      </w:r>
      <w:r w:rsidRPr="007554CC">
        <w:rPr>
          <w:sz w:val="24"/>
          <w:szCs w:val="24"/>
        </w:rPr>
        <w:t>мых в рамках дисциплины подходов и мет</w:t>
      </w:r>
      <w:r w:rsidRPr="007554CC">
        <w:rPr>
          <w:sz w:val="24"/>
          <w:szCs w:val="24"/>
        </w:rPr>
        <w:t>о</w:t>
      </w:r>
      <w:r w:rsidRPr="007554CC">
        <w:rPr>
          <w:sz w:val="24"/>
          <w:szCs w:val="24"/>
        </w:rPr>
        <w:t>дов.</w:t>
      </w:r>
    </w:p>
    <w:p w:rsidR="00555742" w:rsidRDefault="00555742" w:rsidP="000F7970">
      <w:pPr>
        <w:ind w:firstLine="709"/>
        <w:rPr>
          <w:szCs w:val="28"/>
        </w:rPr>
        <w:sectPr w:rsidR="00555742" w:rsidSect="00912236">
          <w:headerReference w:type="even" r:id="rId14"/>
          <w:headerReference w:type="default" r:id="rId15"/>
          <w:type w:val="continuous"/>
          <w:pgSz w:w="11906" w:h="16838" w:code="9"/>
          <w:pgMar w:top="1418" w:right="1134" w:bottom="851" w:left="1701" w:header="709" w:footer="1134" w:gutter="0"/>
          <w:cols w:space="720"/>
          <w:titlePg/>
          <w:docGrid w:linePitch="381"/>
        </w:sectPr>
      </w:pPr>
    </w:p>
    <w:p w:rsidR="00C25A9A" w:rsidRDefault="00C25A9A" w:rsidP="00555742">
      <w:pPr>
        <w:ind w:firstLine="709"/>
        <w:jc w:val="right"/>
        <w:rPr>
          <w:szCs w:val="28"/>
        </w:rPr>
      </w:pPr>
    </w:p>
    <w:p w:rsidR="00C25A9A" w:rsidRDefault="00C25A9A" w:rsidP="007554CC">
      <w:pPr>
        <w:pStyle w:val="1"/>
        <w:numPr>
          <w:ilvl w:val="0"/>
          <w:numId w:val="0"/>
        </w:numPr>
      </w:pPr>
      <w:bookmarkStart w:id="109" w:name="_Toc342843958"/>
      <w:r>
        <w:t>Приложения</w:t>
      </w:r>
      <w:bookmarkEnd w:id="109"/>
    </w:p>
    <w:p w:rsidR="00555742" w:rsidRPr="00E82AC3" w:rsidRDefault="00555742" w:rsidP="00555742">
      <w:pPr>
        <w:ind w:firstLine="709"/>
        <w:jc w:val="right"/>
        <w:rPr>
          <w:szCs w:val="28"/>
        </w:rPr>
      </w:pPr>
      <w:r w:rsidRPr="00E82AC3">
        <w:rPr>
          <w:szCs w:val="28"/>
        </w:rPr>
        <w:t>Приложение 1</w:t>
      </w:r>
    </w:p>
    <w:p w:rsidR="008D0F6E" w:rsidRPr="00E82AC3" w:rsidRDefault="008D0F6E" w:rsidP="008D0F6E">
      <w:pPr>
        <w:ind w:firstLine="709"/>
        <w:jc w:val="center"/>
        <w:rPr>
          <w:szCs w:val="28"/>
        </w:rPr>
      </w:pPr>
      <w:r w:rsidRPr="00E82AC3">
        <w:rPr>
          <w:szCs w:val="28"/>
        </w:rPr>
        <w:t>ГРАФИК</w:t>
      </w:r>
    </w:p>
    <w:p w:rsidR="008D0F6E" w:rsidRDefault="008D0F6E" w:rsidP="008D0F6E">
      <w:pPr>
        <w:ind w:firstLine="709"/>
        <w:jc w:val="center"/>
        <w:rPr>
          <w:szCs w:val="28"/>
        </w:rPr>
      </w:pPr>
      <w:r w:rsidRPr="00E82AC3">
        <w:rPr>
          <w:szCs w:val="28"/>
        </w:rPr>
        <w:t xml:space="preserve">учебного процесса и самостоятельной работы студентов </w:t>
      </w:r>
    </w:p>
    <w:p w:rsidR="008D0F6E" w:rsidRPr="00E82AC3" w:rsidRDefault="008D0F6E" w:rsidP="008D0F6E">
      <w:pPr>
        <w:ind w:firstLine="709"/>
        <w:jc w:val="center"/>
        <w:rPr>
          <w:szCs w:val="28"/>
        </w:rPr>
      </w:pPr>
      <w:r w:rsidRPr="00E82AC3">
        <w:rPr>
          <w:szCs w:val="28"/>
        </w:rPr>
        <w:t>по дисц</w:t>
      </w:r>
      <w:r w:rsidRPr="00E82AC3">
        <w:rPr>
          <w:szCs w:val="28"/>
        </w:rPr>
        <w:t>и</w:t>
      </w:r>
      <w:r w:rsidRPr="00E82AC3">
        <w:rPr>
          <w:szCs w:val="28"/>
        </w:rPr>
        <w:t xml:space="preserve">плине </w:t>
      </w:r>
      <w:r>
        <w:rPr>
          <w:szCs w:val="28"/>
        </w:rPr>
        <w:t>«Экологическая биотехнология»</w:t>
      </w:r>
    </w:p>
    <w:p w:rsidR="00644ACF" w:rsidRDefault="008D0F6E" w:rsidP="008D0F6E">
      <w:pPr>
        <w:jc w:val="center"/>
      </w:pPr>
      <w:r w:rsidRPr="00B11B4B">
        <w:t xml:space="preserve">направления 020400.68 «Биология» института </w:t>
      </w:r>
      <w:proofErr w:type="spellStart"/>
      <w:r w:rsidRPr="00B11B4B">
        <w:t>ИФБиБТ</w:t>
      </w:r>
      <w:proofErr w:type="spellEnd"/>
      <w:r w:rsidRPr="00644ACF">
        <w:t>,</w:t>
      </w:r>
    </w:p>
    <w:p w:rsidR="008D0F6E" w:rsidRPr="00B11B4B" w:rsidRDefault="008D0F6E" w:rsidP="008D0F6E">
      <w:pPr>
        <w:jc w:val="center"/>
      </w:pPr>
      <w:r w:rsidRPr="00B11B4B">
        <w:rPr>
          <w:b/>
        </w:rPr>
        <w:t xml:space="preserve">магистров второго года обучения </w:t>
      </w:r>
      <w:r w:rsidRPr="00B11B4B">
        <w:t>на</w:t>
      </w:r>
      <w:r>
        <w:t xml:space="preserve"> </w:t>
      </w:r>
      <w:r w:rsidRPr="00B11B4B">
        <w:t>1</w:t>
      </w:r>
      <w:r>
        <w:t xml:space="preserve">2 </w:t>
      </w:r>
      <w:r w:rsidRPr="00B11B4B">
        <w:t>семестр</w:t>
      </w:r>
    </w:p>
    <w:p w:rsidR="008D0F6E" w:rsidRPr="00CA504F" w:rsidRDefault="008D0F6E" w:rsidP="008D0F6E">
      <w:pPr>
        <w:ind w:left="349" w:firstLine="392"/>
        <w:rPr>
          <w:b/>
          <w:spacing w:val="-2"/>
          <w:szCs w:val="28"/>
        </w:rPr>
      </w:pPr>
    </w:p>
    <w:tbl>
      <w:tblPr>
        <w:tblW w:w="531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4"/>
        <w:gridCol w:w="919"/>
        <w:gridCol w:w="556"/>
        <w:gridCol w:w="470"/>
        <w:gridCol w:w="970"/>
        <w:gridCol w:w="488"/>
        <w:gridCol w:w="543"/>
        <w:gridCol w:w="541"/>
        <w:gridCol w:w="474"/>
        <w:gridCol w:w="302"/>
        <w:gridCol w:w="300"/>
        <w:gridCol w:w="302"/>
        <w:gridCol w:w="300"/>
        <w:gridCol w:w="318"/>
        <w:gridCol w:w="284"/>
        <w:gridCol w:w="302"/>
        <w:gridCol w:w="302"/>
        <w:gridCol w:w="300"/>
        <w:gridCol w:w="302"/>
        <w:gridCol w:w="300"/>
        <w:gridCol w:w="302"/>
        <w:gridCol w:w="300"/>
        <w:gridCol w:w="302"/>
        <w:gridCol w:w="265"/>
      </w:tblGrid>
      <w:tr w:rsidR="008D0F6E" w:rsidRPr="00E6232A" w:rsidTr="008D0F6E">
        <w:trPr>
          <w:trHeight w:val="540"/>
        </w:trPr>
        <w:tc>
          <w:tcPr>
            <w:tcW w:w="219" w:type="pct"/>
            <w:vMerge w:val="restart"/>
            <w:shd w:val="clear" w:color="auto" w:fill="FFFFFF"/>
            <w:vAlign w:val="center"/>
          </w:tcPr>
          <w:p w:rsidR="008D0F6E" w:rsidRPr="00DC2517" w:rsidRDefault="008D0F6E" w:rsidP="008D0F6E">
            <w:pPr>
              <w:jc w:val="center"/>
              <w:rPr>
                <w:b/>
                <w:sz w:val="18"/>
              </w:rPr>
            </w:pPr>
            <w:r w:rsidRPr="00DC2517">
              <w:rPr>
                <w:b/>
                <w:sz w:val="18"/>
              </w:rPr>
              <w:t>№ п/п</w:t>
            </w:r>
          </w:p>
        </w:tc>
        <w:tc>
          <w:tcPr>
            <w:tcW w:w="465" w:type="pct"/>
            <w:vMerge w:val="restart"/>
            <w:shd w:val="clear" w:color="auto" w:fill="FFFFFF"/>
            <w:vAlign w:val="center"/>
          </w:tcPr>
          <w:p w:rsidR="008D0F6E" w:rsidRPr="00DC2517" w:rsidRDefault="008D0F6E" w:rsidP="008D0F6E">
            <w:pPr>
              <w:jc w:val="center"/>
              <w:rPr>
                <w:b/>
                <w:sz w:val="18"/>
              </w:rPr>
            </w:pPr>
            <w:r w:rsidRPr="00DC2517">
              <w:rPr>
                <w:b/>
                <w:sz w:val="18"/>
              </w:rPr>
              <w:t>Наим</w:t>
            </w:r>
            <w:r w:rsidRPr="00DC2517">
              <w:rPr>
                <w:b/>
                <w:sz w:val="18"/>
              </w:rPr>
              <w:t>е</w:t>
            </w:r>
            <w:r w:rsidRPr="00DC2517">
              <w:rPr>
                <w:b/>
                <w:sz w:val="18"/>
              </w:rPr>
              <w:t>нование</w:t>
            </w:r>
          </w:p>
          <w:p w:rsidR="008D0F6E" w:rsidRPr="00DC2517" w:rsidRDefault="008D0F6E" w:rsidP="008D0F6E">
            <w:pPr>
              <w:jc w:val="center"/>
              <w:rPr>
                <w:b/>
                <w:sz w:val="18"/>
              </w:rPr>
            </w:pPr>
            <w:r w:rsidRPr="00DC2517">
              <w:rPr>
                <w:b/>
                <w:sz w:val="18"/>
              </w:rPr>
              <w:t>дисц</w:t>
            </w:r>
            <w:r w:rsidRPr="00DC2517">
              <w:rPr>
                <w:b/>
                <w:sz w:val="18"/>
              </w:rPr>
              <w:t>и</w:t>
            </w:r>
            <w:r w:rsidRPr="00DC2517">
              <w:rPr>
                <w:b/>
                <w:sz w:val="18"/>
              </w:rPr>
              <w:t>плины</w:t>
            </w:r>
          </w:p>
        </w:tc>
        <w:tc>
          <w:tcPr>
            <w:tcW w:w="281" w:type="pct"/>
            <w:vMerge w:val="restart"/>
            <w:shd w:val="clear" w:color="auto" w:fill="FFFFFF"/>
            <w:vAlign w:val="center"/>
          </w:tcPr>
          <w:p w:rsidR="008D0F6E" w:rsidRPr="00DC2517" w:rsidRDefault="008D0F6E" w:rsidP="008D0F6E">
            <w:pPr>
              <w:ind w:left="-156" w:right="-181"/>
              <w:jc w:val="center"/>
              <w:rPr>
                <w:b/>
                <w:sz w:val="18"/>
              </w:rPr>
            </w:pPr>
            <w:r w:rsidRPr="00DC2517">
              <w:rPr>
                <w:b/>
                <w:sz w:val="18"/>
              </w:rPr>
              <w:t>Се-</w:t>
            </w:r>
          </w:p>
          <w:p w:rsidR="008D0F6E" w:rsidRPr="00DC2517" w:rsidRDefault="008D0F6E" w:rsidP="008D0F6E">
            <w:pPr>
              <w:ind w:left="-156" w:right="-181"/>
              <w:jc w:val="center"/>
              <w:rPr>
                <w:b/>
                <w:sz w:val="18"/>
              </w:rPr>
            </w:pPr>
            <w:proofErr w:type="spellStart"/>
            <w:r w:rsidRPr="00DC2517">
              <w:rPr>
                <w:b/>
                <w:sz w:val="18"/>
              </w:rPr>
              <w:t>местр</w:t>
            </w:r>
            <w:proofErr w:type="spellEnd"/>
          </w:p>
        </w:tc>
        <w:tc>
          <w:tcPr>
            <w:tcW w:w="729" w:type="pct"/>
            <w:gridSpan w:val="2"/>
            <w:shd w:val="clear" w:color="auto" w:fill="FFFFFF"/>
            <w:vAlign w:val="center"/>
          </w:tcPr>
          <w:p w:rsidR="008D0F6E" w:rsidRPr="00DC2517" w:rsidRDefault="008D0F6E" w:rsidP="00443DF5">
            <w:pPr>
              <w:ind w:left="-66" w:right="-105"/>
              <w:jc w:val="center"/>
              <w:rPr>
                <w:b/>
                <w:sz w:val="18"/>
              </w:rPr>
            </w:pPr>
            <w:r w:rsidRPr="00DC2517">
              <w:rPr>
                <w:b/>
                <w:sz w:val="18"/>
              </w:rPr>
              <w:t>Число часов ауд</w:t>
            </w:r>
            <w:r w:rsidRPr="00DC2517">
              <w:rPr>
                <w:b/>
                <w:sz w:val="18"/>
              </w:rPr>
              <w:t>и</w:t>
            </w:r>
            <w:r w:rsidRPr="00DC2517">
              <w:rPr>
                <w:b/>
                <w:sz w:val="18"/>
              </w:rPr>
              <w:t>торных занятий</w:t>
            </w:r>
          </w:p>
        </w:tc>
        <w:tc>
          <w:tcPr>
            <w:tcW w:w="247" w:type="pct"/>
            <w:vMerge w:val="restart"/>
            <w:shd w:val="clear" w:color="auto" w:fill="FFFFFF"/>
            <w:vAlign w:val="center"/>
          </w:tcPr>
          <w:p w:rsidR="008D0F6E" w:rsidRPr="00DC2517" w:rsidRDefault="008D0F6E" w:rsidP="008D0F6E">
            <w:pPr>
              <w:jc w:val="center"/>
              <w:rPr>
                <w:b/>
                <w:sz w:val="18"/>
              </w:rPr>
            </w:pPr>
            <w:r w:rsidRPr="00DC2517">
              <w:rPr>
                <w:b/>
                <w:sz w:val="18"/>
              </w:rPr>
              <w:t>Форма</w:t>
            </w:r>
          </w:p>
          <w:p w:rsidR="008D0F6E" w:rsidRPr="00DC2517" w:rsidRDefault="008D0F6E" w:rsidP="008D0F6E">
            <w:pPr>
              <w:jc w:val="center"/>
              <w:rPr>
                <w:b/>
                <w:sz w:val="18"/>
              </w:rPr>
            </w:pPr>
            <w:r w:rsidRPr="00DC2517">
              <w:rPr>
                <w:b/>
                <w:sz w:val="18"/>
              </w:rPr>
              <w:t>контроля</w:t>
            </w:r>
          </w:p>
        </w:tc>
        <w:tc>
          <w:tcPr>
            <w:tcW w:w="549" w:type="pct"/>
            <w:gridSpan w:val="2"/>
            <w:shd w:val="clear" w:color="auto" w:fill="FFFFFF"/>
            <w:vAlign w:val="center"/>
          </w:tcPr>
          <w:p w:rsidR="008D0F6E" w:rsidRPr="00DC2517" w:rsidRDefault="008D0F6E" w:rsidP="008D0F6E">
            <w:pPr>
              <w:jc w:val="center"/>
              <w:rPr>
                <w:b/>
                <w:sz w:val="18"/>
              </w:rPr>
            </w:pPr>
            <w:r w:rsidRPr="00DC2517">
              <w:rPr>
                <w:b/>
                <w:sz w:val="18"/>
              </w:rPr>
              <w:t>Часов на самосто</w:t>
            </w:r>
            <w:r w:rsidRPr="00DC2517">
              <w:rPr>
                <w:b/>
                <w:sz w:val="18"/>
              </w:rPr>
              <w:t>я</w:t>
            </w:r>
            <w:r w:rsidRPr="00DC2517">
              <w:rPr>
                <w:b/>
                <w:sz w:val="18"/>
              </w:rPr>
              <w:t>тельную работу</w:t>
            </w:r>
          </w:p>
        </w:tc>
        <w:tc>
          <w:tcPr>
            <w:tcW w:w="2511" w:type="pct"/>
            <w:gridSpan w:val="16"/>
            <w:shd w:val="clear" w:color="auto" w:fill="FFFFFF"/>
            <w:vAlign w:val="center"/>
          </w:tcPr>
          <w:p w:rsidR="008D0F6E" w:rsidRPr="00DC2517" w:rsidRDefault="008D0F6E" w:rsidP="008D0F6E">
            <w:pPr>
              <w:ind w:left="-178" w:right="-142"/>
              <w:jc w:val="center"/>
              <w:rPr>
                <w:b/>
                <w:sz w:val="18"/>
              </w:rPr>
            </w:pPr>
            <w:r w:rsidRPr="00DC2517">
              <w:rPr>
                <w:b/>
                <w:sz w:val="18"/>
              </w:rPr>
              <w:t>Недели учебного процесса семестра</w:t>
            </w:r>
          </w:p>
        </w:tc>
      </w:tr>
      <w:tr w:rsidR="008D0F6E" w:rsidRPr="00E6232A" w:rsidTr="008D0F6E">
        <w:trPr>
          <w:trHeight w:val="232"/>
        </w:trPr>
        <w:tc>
          <w:tcPr>
            <w:tcW w:w="219" w:type="pct"/>
            <w:vMerge/>
            <w:shd w:val="clear" w:color="auto" w:fill="FFFFFF"/>
            <w:vAlign w:val="center"/>
          </w:tcPr>
          <w:p w:rsidR="008D0F6E" w:rsidRPr="00DC2517" w:rsidRDefault="008D0F6E" w:rsidP="008D0F6E">
            <w:pPr>
              <w:jc w:val="center"/>
              <w:rPr>
                <w:b/>
                <w:sz w:val="18"/>
              </w:rPr>
            </w:pPr>
          </w:p>
        </w:tc>
        <w:tc>
          <w:tcPr>
            <w:tcW w:w="465" w:type="pct"/>
            <w:vMerge/>
            <w:shd w:val="clear" w:color="auto" w:fill="FFFFFF"/>
            <w:vAlign w:val="center"/>
          </w:tcPr>
          <w:p w:rsidR="008D0F6E" w:rsidRPr="00DC2517" w:rsidRDefault="008D0F6E" w:rsidP="008D0F6E">
            <w:pPr>
              <w:jc w:val="center"/>
              <w:rPr>
                <w:b/>
                <w:sz w:val="18"/>
              </w:rPr>
            </w:pPr>
          </w:p>
        </w:tc>
        <w:tc>
          <w:tcPr>
            <w:tcW w:w="281" w:type="pct"/>
            <w:vMerge/>
            <w:shd w:val="clear" w:color="auto" w:fill="FFFFFF"/>
            <w:vAlign w:val="center"/>
          </w:tcPr>
          <w:p w:rsidR="008D0F6E" w:rsidRPr="00DC2517" w:rsidRDefault="008D0F6E" w:rsidP="008D0F6E">
            <w:pPr>
              <w:ind w:left="-156" w:right="-181"/>
              <w:jc w:val="center"/>
              <w:rPr>
                <w:b/>
                <w:sz w:val="18"/>
              </w:rPr>
            </w:pPr>
          </w:p>
        </w:tc>
        <w:tc>
          <w:tcPr>
            <w:tcW w:w="238" w:type="pct"/>
            <w:shd w:val="clear" w:color="auto" w:fill="FFFFFF"/>
            <w:vAlign w:val="center"/>
          </w:tcPr>
          <w:p w:rsidR="008D0F6E" w:rsidRPr="00DC2517" w:rsidRDefault="008D0F6E" w:rsidP="00443DF5">
            <w:pPr>
              <w:ind w:left="-66" w:right="-105"/>
              <w:jc w:val="center"/>
              <w:rPr>
                <w:b/>
                <w:sz w:val="18"/>
              </w:rPr>
            </w:pPr>
            <w:r w:rsidRPr="00DC2517">
              <w:rPr>
                <w:b/>
                <w:sz w:val="18"/>
              </w:rPr>
              <w:t>Все</w:t>
            </w:r>
            <w:r w:rsidR="00443DF5">
              <w:rPr>
                <w:b/>
                <w:sz w:val="18"/>
              </w:rPr>
              <w:t>-</w:t>
            </w:r>
            <w:proofErr w:type="spellStart"/>
            <w:r w:rsidRPr="00DC2517">
              <w:rPr>
                <w:b/>
                <w:sz w:val="18"/>
              </w:rPr>
              <w:t>го</w:t>
            </w:r>
            <w:proofErr w:type="spellEnd"/>
          </w:p>
        </w:tc>
        <w:tc>
          <w:tcPr>
            <w:tcW w:w="491" w:type="pct"/>
            <w:shd w:val="clear" w:color="auto" w:fill="FFFFFF"/>
            <w:vAlign w:val="center"/>
          </w:tcPr>
          <w:p w:rsidR="008D0F6E" w:rsidRPr="00DC2517" w:rsidRDefault="008D0F6E" w:rsidP="00443DF5">
            <w:pPr>
              <w:ind w:left="-66" w:right="-105"/>
              <w:jc w:val="center"/>
              <w:rPr>
                <w:b/>
                <w:sz w:val="18"/>
              </w:rPr>
            </w:pPr>
            <w:r w:rsidRPr="00DC2517">
              <w:rPr>
                <w:b/>
                <w:sz w:val="18"/>
              </w:rPr>
              <w:t>По в</w:t>
            </w:r>
            <w:r w:rsidRPr="00DC2517">
              <w:rPr>
                <w:b/>
                <w:sz w:val="18"/>
              </w:rPr>
              <w:t>и</w:t>
            </w:r>
            <w:r w:rsidRPr="00DC2517">
              <w:rPr>
                <w:b/>
                <w:sz w:val="18"/>
              </w:rPr>
              <w:t>дам</w:t>
            </w:r>
          </w:p>
        </w:tc>
        <w:tc>
          <w:tcPr>
            <w:tcW w:w="247" w:type="pct"/>
            <w:vMerge/>
            <w:shd w:val="clear" w:color="auto" w:fill="FFFFFF"/>
            <w:vAlign w:val="center"/>
          </w:tcPr>
          <w:p w:rsidR="008D0F6E" w:rsidRPr="00DC2517" w:rsidRDefault="008D0F6E" w:rsidP="008D0F6E">
            <w:pPr>
              <w:jc w:val="center"/>
              <w:rPr>
                <w:b/>
                <w:sz w:val="18"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8D0F6E" w:rsidRPr="00DC2517" w:rsidRDefault="008D0F6E" w:rsidP="008D0F6E">
            <w:pPr>
              <w:jc w:val="center"/>
              <w:rPr>
                <w:b/>
                <w:sz w:val="18"/>
              </w:rPr>
            </w:pPr>
            <w:r w:rsidRPr="00DC2517">
              <w:rPr>
                <w:b/>
                <w:sz w:val="18"/>
              </w:rPr>
              <w:t>Все</w:t>
            </w:r>
            <w:r w:rsidR="00443DF5">
              <w:rPr>
                <w:b/>
                <w:sz w:val="18"/>
              </w:rPr>
              <w:t>-</w:t>
            </w:r>
            <w:proofErr w:type="spellStart"/>
            <w:r w:rsidRPr="00DC2517">
              <w:rPr>
                <w:b/>
                <w:sz w:val="18"/>
              </w:rPr>
              <w:t>го</w:t>
            </w:r>
            <w:proofErr w:type="spellEnd"/>
          </w:p>
        </w:tc>
        <w:tc>
          <w:tcPr>
            <w:tcW w:w="274" w:type="pct"/>
            <w:shd w:val="clear" w:color="auto" w:fill="FFFFFF"/>
            <w:vAlign w:val="center"/>
          </w:tcPr>
          <w:p w:rsidR="008D0F6E" w:rsidRPr="00DC2517" w:rsidRDefault="008D0F6E" w:rsidP="008D0F6E">
            <w:pPr>
              <w:jc w:val="center"/>
              <w:rPr>
                <w:b/>
                <w:sz w:val="18"/>
              </w:rPr>
            </w:pPr>
            <w:r w:rsidRPr="00DC2517">
              <w:rPr>
                <w:b/>
                <w:sz w:val="18"/>
              </w:rPr>
              <w:t>По в</w:t>
            </w:r>
            <w:r w:rsidRPr="00DC2517">
              <w:rPr>
                <w:b/>
                <w:sz w:val="18"/>
              </w:rPr>
              <w:t>и</w:t>
            </w:r>
            <w:r w:rsidRPr="00DC2517">
              <w:rPr>
                <w:b/>
                <w:sz w:val="18"/>
              </w:rPr>
              <w:t>дам</w:t>
            </w:r>
          </w:p>
        </w:tc>
        <w:tc>
          <w:tcPr>
            <w:tcW w:w="240" w:type="pct"/>
            <w:shd w:val="clear" w:color="auto" w:fill="FFFFFF"/>
            <w:vAlign w:val="center"/>
          </w:tcPr>
          <w:p w:rsidR="008D0F6E" w:rsidRPr="00DC2517" w:rsidRDefault="008D0F6E" w:rsidP="008D0F6E">
            <w:pPr>
              <w:spacing w:line="192" w:lineRule="auto"/>
              <w:ind w:left="-178" w:right="-142"/>
              <w:jc w:val="center"/>
              <w:rPr>
                <w:b/>
                <w:sz w:val="18"/>
              </w:rPr>
            </w:pPr>
            <w:r w:rsidRPr="00DC2517">
              <w:rPr>
                <w:b/>
                <w:sz w:val="18"/>
              </w:rPr>
              <w:t>1</w:t>
            </w:r>
          </w:p>
        </w:tc>
        <w:tc>
          <w:tcPr>
            <w:tcW w:w="153" w:type="pct"/>
            <w:shd w:val="clear" w:color="auto" w:fill="FFFFFF"/>
            <w:vAlign w:val="center"/>
          </w:tcPr>
          <w:p w:rsidR="008D0F6E" w:rsidRPr="00DC2517" w:rsidRDefault="008D0F6E" w:rsidP="008D0F6E">
            <w:pPr>
              <w:spacing w:line="192" w:lineRule="auto"/>
              <w:ind w:left="-178" w:right="-142"/>
              <w:jc w:val="center"/>
              <w:rPr>
                <w:b/>
                <w:sz w:val="18"/>
              </w:rPr>
            </w:pPr>
            <w:r w:rsidRPr="00DC2517">
              <w:rPr>
                <w:b/>
                <w:sz w:val="18"/>
              </w:rPr>
              <w:t>2</w:t>
            </w:r>
          </w:p>
        </w:tc>
        <w:tc>
          <w:tcPr>
            <w:tcW w:w="152" w:type="pct"/>
            <w:shd w:val="clear" w:color="auto" w:fill="FFFFFF"/>
            <w:vAlign w:val="center"/>
          </w:tcPr>
          <w:p w:rsidR="008D0F6E" w:rsidRPr="00DC2517" w:rsidRDefault="008D0F6E" w:rsidP="008D0F6E">
            <w:pPr>
              <w:spacing w:line="192" w:lineRule="auto"/>
              <w:ind w:left="-178" w:right="-142"/>
              <w:jc w:val="center"/>
              <w:rPr>
                <w:b/>
                <w:sz w:val="18"/>
              </w:rPr>
            </w:pPr>
            <w:r w:rsidRPr="00DC2517">
              <w:rPr>
                <w:b/>
                <w:sz w:val="18"/>
              </w:rPr>
              <w:t>3</w:t>
            </w:r>
          </w:p>
        </w:tc>
        <w:tc>
          <w:tcPr>
            <w:tcW w:w="153" w:type="pct"/>
            <w:shd w:val="clear" w:color="auto" w:fill="FFFFFF"/>
            <w:vAlign w:val="center"/>
          </w:tcPr>
          <w:p w:rsidR="008D0F6E" w:rsidRPr="00DC2517" w:rsidRDefault="008D0F6E" w:rsidP="008D0F6E">
            <w:pPr>
              <w:spacing w:line="192" w:lineRule="auto"/>
              <w:ind w:left="-178" w:right="-142"/>
              <w:jc w:val="center"/>
              <w:rPr>
                <w:b/>
                <w:sz w:val="18"/>
              </w:rPr>
            </w:pPr>
            <w:r w:rsidRPr="00DC2517">
              <w:rPr>
                <w:b/>
                <w:sz w:val="18"/>
              </w:rPr>
              <w:t>4</w:t>
            </w:r>
          </w:p>
        </w:tc>
        <w:tc>
          <w:tcPr>
            <w:tcW w:w="152" w:type="pct"/>
            <w:shd w:val="clear" w:color="auto" w:fill="FFFFFF"/>
            <w:vAlign w:val="center"/>
          </w:tcPr>
          <w:p w:rsidR="008D0F6E" w:rsidRPr="00DC2517" w:rsidRDefault="008D0F6E" w:rsidP="008D0F6E">
            <w:pPr>
              <w:spacing w:line="192" w:lineRule="auto"/>
              <w:ind w:left="-178" w:right="-142"/>
              <w:jc w:val="center"/>
              <w:rPr>
                <w:b/>
                <w:sz w:val="18"/>
              </w:rPr>
            </w:pPr>
            <w:r w:rsidRPr="00DC2517">
              <w:rPr>
                <w:b/>
                <w:sz w:val="18"/>
              </w:rPr>
              <w:t>5</w:t>
            </w:r>
          </w:p>
        </w:tc>
        <w:tc>
          <w:tcPr>
            <w:tcW w:w="161" w:type="pct"/>
            <w:shd w:val="clear" w:color="auto" w:fill="FFFFFF"/>
            <w:vAlign w:val="center"/>
          </w:tcPr>
          <w:p w:rsidR="008D0F6E" w:rsidRPr="00DC2517" w:rsidRDefault="008D0F6E" w:rsidP="008D0F6E">
            <w:pPr>
              <w:spacing w:line="192" w:lineRule="auto"/>
              <w:ind w:left="-178" w:right="-142"/>
              <w:jc w:val="center"/>
              <w:rPr>
                <w:b/>
                <w:sz w:val="18"/>
              </w:rPr>
            </w:pPr>
            <w:r w:rsidRPr="00DC2517">
              <w:rPr>
                <w:b/>
                <w:sz w:val="18"/>
              </w:rPr>
              <w:t>6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8D0F6E" w:rsidRPr="00DC2517" w:rsidRDefault="008D0F6E" w:rsidP="008D0F6E">
            <w:pPr>
              <w:spacing w:line="192" w:lineRule="auto"/>
              <w:ind w:left="-178" w:right="-142"/>
              <w:jc w:val="center"/>
              <w:rPr>
                <w:b/>
                <w:sz w:val="18"/>
              </w:rPr>
            </w:pPr>
            <w:r w:rsidRPr="00DC2517">
              <w:rPr>
                <w:b/>
                <w:sz w:val="18"/>
              </w:rPr>
              <w:t>7</w:t>
            </w:r>
          </w:p>
        </w:tc>
        <w:tc>
          <w:tcPr>
            <w:tcW w:w="153" w:type="pct"/>
            <w:shd w:val="clear" w:color="auto" w:fill="FFFFFF"/>
            <w:vAlign w:val="center"/>
          </w:tcPr>
          <w:p w:rsidR="008D0F6E" w:rsidRPr="00DC2517" w:rsidRDefault="008D0F6E" w:rsidP="008D0F6E">
            <w:pPr>
              <w:spacing w:line="192" w:lineRule="auto"/>
              <w:ind w:left="-178" w:right="-142"/>
              <w:jc w:val="center"/>
              <w:rPr>
                <w:b/>
                <w:sz w:val="18"/>
              </w:rPr>
            </w:pPr>
            <w:r w:rsidRPr="00DC2517">
              <w:rPr>
                <w:b/>
                <w:sz w:val="18"/>
              </w:rPr>
              <w:t>8</w:t>
            </w:r>
          </w:p>
        </w:tc>
        <w:tc>
          <w:tcPr>
            <w:tcW w:w="153" w:type="pct"/>
            <w:shd w:val="clear" w:color="auto" w:fill="FFFFFF"/>
            <w:vAlign w:val="center"/>
          </w:tcPr>
          <w:p w:rsidR="008D0F6E" w:rsidRPr="00DC2517" w:rsidRDefault="008D0F6E" w:rsidP="008D0F6E">
            <w:pPr>
              <w:spacing w:line="192" w:lineRule="auto"/>
              <w:ind w:left="-178" w:right="-142"/>
              <w:jc w:val="center"/>
              <w:rPr>
                <w:b/>
                <w:sz w:val="18"/>
              </w:rPr>
            </w:pPr>
            <w:r w:rsidRPr="00DC2517">
              <w:rPr>
                <w:b/>
                <w:sz w:val="18"/>
              </w:rPr>
              <w:t>9</w:t>
            </w:r>
          </w:p>
        </w:tc>
        <w:tc>
          <w:tcPr>
            <w:tcW w:w="152" w:type="pct"/>
            <w:shd w:val="clear" w:color="auto" w:fill="FFFFFF"/>
            <w:vAlign w:val="center"/>
          </w:tcPr>
          <w:p w:rsidR="008D0F6E" w:rsidRPr="00DC2517" w:rsidRDefault="008D0F6E" w:rsidP="008D0F6E">
            <w:pPr>
              <w:spacing w:line="192" w:lineRule="auto"/>
              <w:ind w:left="-178" w:right="-142"/>
              <w:jc w:val="center"/>
              <w:rPr>
                <w:b/>
                <w:sz w:val="18"/>
              </w:rPr>
            </w:pPr>
            <w:r w:rsidRPr="00DC2517">
              <w:rPr>
                <w:b/>
                <w:sz w:val="18"/>
              </w:rPr>
              <w:t>10</w:t>
            </w:r>
          </w:p>
        </w:tc>
        <w:tc>
          <w:tcPr>
            <w:tcW w:w="153" w:type="pct"/>
            <w:shd w:val="clear" w:color="auto" w:fill="FFFFFF"/>
            <w:vAlign w:val="center"/>
          </w:tcPr>
          <w:p w:rsidR="008D0F6E" w:rsidRPr="00DC2517" w:rsidRDefault="008D0F6E" w:rsidP="008D0F6E">
            <w:pPr>
              <w:spacing w:line="192" w:lineRule="auto"/>
              <w:ind w:left="-178" w:right="-142"/>
              <w:jc w:val="center"/>
              <w:rPr>
                <w:b/>
                <w:sz w:val="18"/>
              </w:rPr>
            </w:pPr>
            <w:r w:rsidRPr="00DC2517">
              <w:rPr>
                <w:b/>
                <w:sz w:val="18"/>
              </w:rPr>
              <w:t>11</w:t>
            </w:r>
          </w:p>
        </w:tc>
        <w:tc>
          <w:tcPr>
            <w:tcW w:w="152" w:type="pct"/>
            <w:shd w:val="clear" w:color="auto" w:fill="FFFFFF"/>
            <w:vAlign w:val="center"/>
          </w:tcPr>
          <w:p w:rsidR="008D0F6E" w:rsidRPr="00DC2517" w:rsidRDefault="008D0F6E" w:rsidP="008D0F6E">
            <w:pPr>
              <w:spacing w:line="192" w:lineRule="auto"/>
              <w:ind w:left="-178" w:right="-142"/>
              <w:jc w:val="center"/>
              <w:rPr>
                <w:b/>
                <w:sz w:val="18"/>
              </w:rPr>
            </w:pPr>
            <w:r w:rsidRPr="00DC2517">
              <w:rPr>
                <w:b/>
                <w:sz w:val="18"/>
              </w:rPr>
              <w:t>12</w:t>
            </w:r>
          </w:p>
        </w:tc>
        <w:tc>
          <w:tcPr>
            <w:tcW w:w="153" w:type="pct"/>
            <w:shd w:val="clear" w:color="auto" w:fill="FFFFFF"/>
            <w:vAlign w:val="center"/>
          </w:tcPr>
          <w:p w:rsidR="008D0F6E" w:rsidRPr="00DC2517" w:rsidRDefault="008D0F6E" w:rsidP="008D0F6E">
            <w:pPr>
              <w:spacing w:line="192" w:lineRule="auto"/>
              <w:ind w:left="-178" w:right="-142"/>
              <w:jc w:val="center"/>
              <w:rPr>
                <w:b/>
                <w:sz w:val="18"/>
              </w:rPr>
            </w:pPr>
            <w:r w:rsidRPr="00DC2517">
              <w:rPr>
                <w:b/>
                <w:sz w:val="18"/>
              </w:rPr>
              <w:t>13</w:t>
            </w:r>
          </w:p>
        </w:tc>
        <w:tc>
          <w:tcPr>
            <w:tcW w:w="152" w:type="pct"/>
            <w:shd w:val="clear" w:color="auto" w:fill="FFFFFF"/>
            <w:vAlign w:val="center"/>
          </w:tcPr>
          <w:p w:rsidR="008D0F6E" w:rsidRPr="00DC2517" w:rsidRDefault="008D0F6E" w:rsidP="008D0F6E">
            <w:pPr>
              <w:spacing w:line="192" w:lineRule="auto"/>
              <w:ind w:left="-178" w:right="-142"/>
              <w:jc w:val="center"/>
              <w:rPr>
                <w:b/>
                <w:sz w:val="18"/>
              </w:rPr>
            </w:pPr>
            <w:r w:rsidRPr="00DC2517">
              <w:rPr>
                <w:b/>
                <w:sz w:val="18"/>
              </w:rPr>
              <w:t>14</w:t>
            </w:r>
          </w:p>
        </w:tc>
        <w:tc>
          <w:tcPr>
            <w:tcW w:w="153" w:type="pct"/>
            <w:shd w:val="clear" w:color="auto" w:fill="FFFFFF"/>
            <w:vAlign w:val="center"/>
          </w:tcPr>
          <w:p w:rsidR="008D0F6E" w:rsidRPr="00DC2517" w:rsidRDefault="008D0F6E" w:rsidP="008D0F6E">
            <w:pPr>
              <w:spacing w:line="192" w:lineRule="auto"/>
              <w:ind w:left="-178" w:right="-142"/>
              <w:jc w:val="center"/>
              <w:rPr>
                <w:b/>
                <w:sz w:val="18"/>
              </w:rPr>
            </w:pPr>
            <w:r w:rsidRPr="00DC2517">
              <w:rPr>
                <w:b/>
                <w:sz w:val="18"/>
              </w:rPr>
              <w:t>15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8D0F6E" w:rsidRPr="00DC2517" w:rsidRDefault="008D0F6E" w:rsidP="008D0F6E">
            <w:pPr>
              <w:spacing w:line="192" w:lineRule="auto"/>
              <w:ind w:left="-178" w:right="-142"/>
              <w:jc w:val="center"/>
              <w:rPr>
                <w:b/>
                <w:sz w:val="18"/>
              </w:rPr>
            </w:pPr>
            <w:r w:rsidRPr="00DC2517">
              <w:rPr>
                <w:b/>
                <w:sz w:val="18"/>
              </w:rPr>
              <w:t>16</w:t>
            </w:r>
          </w:p>
        </w:tc>
      </w:tr>
      <w:tr w:rsidR="008D0F6E" w:rsidRPr="00E6232A" w:rsidTr="008D0F6E">
        <w:trPr>
          <w:cantSplit/>
          <w:trHeight w:val="785"/>
        </w:trPr>
        <w:tc>
          <w:tcPr>
            <w:tcW w:w="219" w:type="pct"/>
            <w:vMerge w:val="restart"/>
            <w:shd w:val="clear" w:color="auto" w:fill="FFFFFF"/>
            <w:vAlign w:val="center"/>
          </w:tcPr>
          <w:p w:rsidR="008D0F6E" w:rsidRPr="00E6232A" w:rsidRDefault="008D0F6E" w:rsidP="008D0F6E">
            <w:pPr>
              <w:jc w:val="center"/>
              <w:rPr>
                <w:sz w:val="16"/>
              </w:rPr>
            </w:pPr>
            <w:r w:rsidRPr="00E6232A">
              <w:rPr>
                <w:sz w:val="16"/>
              </w:rPr>
              <w:t>1</w:t>
            </w:r>
          </w:p>
        </w:tc>
        <w:tc>
          <w:tcPr>
            <w:tcW w:w="465" w:type="pct"/>
            <w:vMerge w:val="restart"/>
            <w:shd w:val="clear" w:color="auto" w:fill="FFFFFF"/>
            <w:textDirection w:val="btLr"/>
            <w:vAlign w:val="center"/>
          </w:tcPr>
          <w:p w:rsidR="00443DF5" w:rsidRDefault="008D0F6E" w:rsidP="008D0F6E">
            <w:pPr>
              <w:ind w:left="-63" w:right="113"/>
              <w:jc w:val="center"/>
              <w:rPr>
                <w:b/>
                <w:sz w:val="24"/>
                <w:szCs w:val="24"/>
              </w:rPr>
            </w:pPr>
            <w:r w:rsidRPr="00DC2517">
              <w:rPr>
                <w:b/>
                <w:sz w:val="24"/>
                <w:szCs w:val="24"/>
              </w:rPr>
              <w:t xml:space="preserve">Экологическая </w:t>
            </w:r>
          </w:p>
          <w:p w:rsidR="008D0F6E" w:rsidRPr="00DC2517" w:rsidRDefault="008D0F6E" w:rsidP="008D0F6E">
            <w:pPr>
              <w:ind w:left="-63" w:right="113"/>
              <w:jc w:val="center"/>
              <w:rPr>
                <w:b/>
                <w:sz w:val="24"/>
                <w:szCs w:val="24"/>
              </w:rPr>
            </w:pPr>
            <w:r w:rsidRPr="00DC2517">
              <w:rPr>
                <w:b/>
                <w:sz w:val="24"/>
                <w:szCs w:val="24"/>
              </w:rPr>
              <w:t>биотехнол</w:t>
            </w:r>
            <w:r w:rsidRPr="00DC2517">
              <w:rPr>
                <w:b/>
                <w:sz w:val="24"/>
                <w:szCs w:val="24"/>
              </w:rPr>
              <w:t>о</w:t>
            </w:r>
            <w:r w:rsidRPr="00DC2517">
              <w:rPr>
                <w:b/>
                <w:sz w:val="24"/>
                <w:szCs w:val="24"/>
              </w:rPr>
              <w:t>гия</w:t>
            </w:r>
          </w:p>
        </w:tc>
        <w:tc>
          <w:tcPr>
            <w:tcW w:w="281" w:type="pct"/>
            <w:vMerge w:val="restart"/>
            <w:shd w:val="clear" w:color="auto" w:fill="FFFFFF"/>
            <w:vAlign w:val="center"/>
          </w:tcPr>
          <w:p w:rsidR="008D0F6E" w:rsidRPr="00DC2517" w:rsidRDefault="008D0F6E" w:rsidP="008D0F6E">
            <w:pPr>
              <w:ind w:left="-156" w:right="-181"/>
              <w:jc w:val="center"/>
              <w:rPr>
                <w:b/>
                <w:sz w:val="24"/>
                <w:szCs w:val="24"/>
              </w:rPr>
            </w:pPr>
            <w:r w:rsidRPr="00DC251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38" w:type="pct"/>
            <w:vMerge w:val="restart"/>
            <w:shd w:val="clear" w:color="auto" w:fill="FFFFFF"/>
            <w:vAlign w:val="center"/>
          </w:tcPr>
          <w:p w:rsidR="008D0F6E" w:rsidRPr="00DC2517" w:rsidRDefault="008D0F6E" w:rsidP="00443DF5">
            <w:pPr>
              <w:ind w:left="-66" w:right="-105"/>
              <w:jc w:val="center"/>
              <w:rPr>
                <w:b/>
                <w:sz w:val="24"/>
                <w:szCs w:val="24"/>
              </w:rPr>
            </w:pPr>
            <w:r w:rsidRPr="00DC2517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491" w:type="pct"/>
            <w:shd w:val="clear" w:color="auto" w:fill="FFFFFF"/>
            <w:vAlign w:val="center"/>
          </w:tcPr>
          <w:p w:rsidR="008D0F6E" w:rsidRPr="00DC2517" w:rsidRDefault="008D0F6E" w:rsidP="00443DF5">
            <w:pPr>
              <w:ind w:left="-66" w:right="-105"/>
              <w:jc w:val="center"/>
              <w:rPr>
                <w:b/>
                <w:sz w:val="16"/>
              </w:rPr>
            </w:pPr>
            <w:r w:rsidRPr="00DC2517">
              <w:rPr>
                <w:b/>
                <w:sz w:val="16"/>
              </w:rPr>
              <w:t>Ле</w:t>
            </w:r>
            <w:r w:rsidRPr="00DC2517">
              <w:rPr>
                <w:b/>
                <w:sz w:val="16"/>
              </w:rPr>
              <w:t>к</w:t>
            </w:r>
            <w:r w:rsidRPr="00DC2517">
              <w:rPr>
                <w:b/>
                <w:sz w:val="16"/>
              </w:rPr>
              <w:t>ции – 16</w:t>
            </w:r>
          </w:p>
        </w:tc>
        <w:tc>
          <w:tcPr>
            <w:tcW w:w="247" w:type="pct"/>
            <w:vMerge w:val="restart"/>
            <w:shd w:val="clear" w:color="auto" w:fill="FFFFFF"/>
            <w:textDirection w:val="btLr"/>
            <w:vAlign w:val="center"/>
          </w:tcPr>
          <w:p w:rsidR="008D0F6E" w:rsidRPr="00DC2517" w:rsidRDefault="008D0F6E" w:rsidP="008D0F6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C2517">
              <w:rPr>
                <w:b/>
                <w:sz w:val="24"/>
                <w:szCs w:val="24"/>
              </w:rPr>
              <w:t>зачет</w:t>
            </w:r>
          </w:p>
        </w:tc>
        <w:tc>
          <w:tcPr>
            <w:tcW w:w="275" w:type="pct"/>
            <w:vMerge w:val="restart"/>
            <w:shd w:val="clear" w:color="auto" w:fill="FFFFFF"/>
            <w:vAlign w:val="center"/>
          </w:tcPr>
          <w:p w:rsidR="008D0F6E" w:rsidRPr="00E6232A" w:rsidRDefault="008D0F6E" w:rsidP="008D0F6E">
            <w:pPr>
              <w:jc w:val="center"/>
              <w:rPr>
                <w:sz w:val="16"/>
              </w:rPr>
            </w:pPr>
          </w:p>
        </w:tc>
        <w:tc>
          <w:tcPr>
            <w:tcW w:w="274" w:type="pct"/>
            <w:vMerge w:val="restart"/>
            <w:shd w:val="clear" w:color="auto" w:fill="FFFFFF"/>
            <w:vAlign w:val="center"/>
          </w:tcPr>
          <w:p w:rsidR="008D0F6E" w:rsidRPr="00E6232A" w:rsidRDefault="008D0F6E" w:rsidP="008D0F6E">
            <w:pPr>
              <w:jc w:val="center"/>
              <w:rPr>
                <w:sz w:val="16"/>
              </w:rPr>
            </w:pPr>
          </w:p>
        </w:tc>
        <w:tc>
          <w:tcPr>
            <w:tcW w:w="240" w:type="pct"/>
            <w:shd w:val="clear" w:color="auto" w:fill="FFFFFF"/>
            <w:vAlign w:val="center"/>
          </w:tcPr>
          <w:p w:rsidR="008D0F6E" w:rsidRPr="00E6232A" w:rsidRDefault="008D0F6E" w:rsidP="008D0F6E">
            <w:pPr>
              <w:spacing w:line="192" w:lineRule="auto"/>
              <w:ind w:left="-178" w:right="-142"/>
              <w:jc w:val="center"/>
              <w:rPr>
                <w:sz w:val="16"/>
              </w:rPr>
            </w:pPr>
            <w:r w:rsidRPr="00E6232A">
              <w:rPr>
                <w:sz w:val="16"/>
              </w:rPr>
              <w:t>ТО</w:t>
            </w:r>
          </w:p>
        </w:tc>
        <w:tc>
          <w:tcPr>
            <w:tcW w:w="153" w:type="pct"/>
            <w:shd w:val="clear" w:color="auto" w:fill="FFFFFF"/>
            <w:vAlign w:val="center"/>
          </w:tcPr>
          <w:p w:rsidR="008D0F6E" w:rsidRPr="00E6232A" w:rsidRDefault="008D0F6E" w:rsidP="008D0F6E">
            <w:pPr>
              <w:spacing w:line="192" w:lineRule="auto"/>
              <w:ind w:left="-178" w:right="-14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52" w:type="pct"/>
            <w:shd w:val="clear" w:color="auto" w:fill="FFFFFF"/>
            <w:vAlign w:val="center"/>
          </w:tcPr>
          <w:p w:rsidR="008D0F6E" w:rsidRPr="00E6232A" w:rsidRDefault="008D0F6E" w:rsidP="008D0F6E">
            <w:pPr>
              <w:spacing w:line="192" w:lineRule="auto"/>
              <w:ind w:left="-178" w:right="-142"/>
              <w:jc w:val="center"/>
              <w:rPr>
                <w:sz w:val="16"/>
              </w:rPr>
            </w:pPr>
            <w:r w:rsidRPr="00E6232A">
              <w:rPr>
                <w:sz w:val="16"/>
              </w:rPr>
              <w:t>ТО</w:t>
            </w:r>
          </w:p>
        </w:tc>
        <w:tc>
          <w:tcPr>
            <w:tcW w:w="153" w:type="pct"/>
            <w:shd w:val="clear" w:color="auto" w:fill="FFFFFF"/>
            <w:vAlign w:val="center"/>
          </w:tcPr>
          <w:p w:rsidR="008D0F6E" w:rsidRPr="00E6232A" w:rsidRDefault="008D0F6E" w:rsidP="008D0F6E">
            <w:pPr>
              <w:spacing w:line="192" w:lineRule="auto"/>
              <w:ind w:left="-178" w:right="-142"/>
              <w:jc w:val="center"/>
              <w:rPr>
                <w:sz w:val="16"/>
              </w:rPr>
            </w:pPr>
          </w:p>
        </w:tc>
        <w:tc>
          <w:tcPr>
            <w:tcW w:w="152" w:type="pct"/>
            <w:shd w:val="clear" w:color="auto" w:fill="FFFFFF"/>
            <w:vAlign w:val="center"/>
          </w:tcPr>
          <w:p w:rsidR="008D0F6E" w:rsidRPr="00E6232A" w:rsidRDefault="008D0F6E" w:rsidP="008D0F6E">
            <w:pPr>
              <w:spacing w:line="192" w:lineRule="auto"/>
              <w:ind w:left="-178" w:right="-142"/>
              <w:jc w:val="center"/>
              <w:rPr>
                <w:sz w:val="16"/>
              </w:rPr>
            </w:pPr>
            <w:r w:rsidRPr="00E6232A">
              <w:rPr>
                <w:sz w:val="16"/>
              </w:rPr>
              <w:t>ТО</w:t>
            </w:r>
          </w:p>
        </w:tc>
        <w:tc>
          <w:tcPr>
            <w:tcW w:w="161" w:type="pct"/>
            <w:shd w:val="clear" w:color="auto" w:fill="FFFFFF"/>
            <w:vAlign w:val="center"/>
          </w:tcPr>
          <w:p w:rsidR="008D0F6E" w:rsidRPr="00E6232A" w:rsidRDefault="008D0F6E" w:rsidP="008D0F6E">
            <w:pPr>
              <w:spacing w:line="192" w:lineRule="auto"/>
              <w:ind w:left="-178" w:right="-142"/>
              <w:jc w:val="center"/>
              <w:rPr>
                <w:sz w:val="16"/>
              </w:rPr>
            </w:pPr>
          </w:p>
        </w:tc>
        <w:tc>
          <w:tcPr>
            <w:tcW w:w="144" w:type="pct"/>
            <w:shd w:val="clear" w:color="auto" w:fill="FFFFFF"/>
            <w:vAlign w:val="center"/>
          </w:tcPr>
          <w:p w:rsidR="008D0F6E" w:rsidRPr="00E6232A" w:rsidRDefault="008D0F6E" w:rsidP="008D0F6E">
            <w:pPr>
              <w:spacing w:line="192" w:lineRule="auto"/>
              <w:ind w:left="-178" w:right="-142"/>
              <w:jc w:val="center"/>
              <w:rPr>
                <w:sz w:val="16"/>
              </w:rPr>
            </w:pPr>
            <w:r w:rsidRPr="00E6232A">
              <w:rPr>
                <w:sz w:val="16"/>
              </w:rPr>
              <w:t>ТО</w:t>
            </w:r>
          </w:p>
        </w:tc>
        <w:tc>
          <w:tcPr>
            <w:tcW w:w="153" w:type="pct"/>
            <w:shd w:val="clear" w:color="auto" w:fill="FFFFFF"/>
            <w:vAlign w:val="center"/>
          </w:tcPr>
          <w:p w:rsidR="008D0F6E" w:rsidRPr="00E6232A" w:rsidRDefault="008D0F6E" w:rsidP="008D0F6E">
            <w:pPr>
              <w:spacing w:line="192" w:lineRule="auto"/>
              <w:ind w:left="-178" w:right="-142"/>
              <w:jc w:val="center"/>
              <w:rPr>
                <w:sz w:val="16"/>
              </w:rPr>
            </w:pPr>
          </w:p>
        </w:tc>
        <w:tc>
          <w:tcPr>
            <w:tcW w:w="153" w:type="pct"/>
            <w:shd w:val="clear" w:color="auto" w:fill="FFFFFF"/>
            <w:vAlign w:val="center"/>
          </w:tcPr>
          <w:p w:rsidR="008D0F6E" w:rsidRPr="00E6232A" w:rsidRDefault="008D0F6E" w:rsidP="008D0F6E">
            <w:pPr>
              <w:spacing w:line="192" w:lineRule="auto"/>
              <w:ind w:left="-178" w:right="-142"/>
              <w:jc w:val="center"/>
              <w:rPr>
                <w:sz w:val="16"/>
              </w:rPr>
            </w:pPr>
            <w:r w:rsidRPr="00E6232A">
              <w:rPr>
                <w:sz w:val="16"/>
              </w:rPr>
              <w:t>ТО</w:t>
            </w:r>
          </w:p>
        </w:tc>
        <w:tc>
          <w:tcPr>
            <w:tcW w:w="152" w:type="pct"/>
            <w:shd w:val="clear" w:color="auto" w:fill="FFFFFF"/>
            <w:vAlign w:val="center"/>
          </w:tcPr>
          <w:p w:rsidR="008D0F6E" w:rsidRPr="00E6232A" w:rsidRDefault="008D0F6E" w:rsidP="008D0F6E">
            <w:pPr>
              <w:spacing w:line="192" w:lineRule="auto"/>
              <w:ind w:left="-178" w:right="-142"/>
              <w:jc w:val="center"/>
              <w:rPr>
                <w:sz w:val="16"/>
              </w:rPr>
            </w:pPr>
          </w:p>
        </w:tc>
        <w:tc>
          <w:tcPr>
            <w:tcW w:w="153" w:type="pct"/>
            <w:shd w:val="clear" w:color="auto" w:fill="FFFFFF"/>
            <w:vAlign w:val="center"/>
          </w:tcPr>
          <w:p w:rsidR="008D0F6E" w:rsidRPr="00E6232A" w:rsidRDefault="008D0F6E" w:rsidP="008D0F6E">
            <w:pPr>
              <w:spacing w:line="192" w:lineRule="auto"/>
              <w:ind w:left="-178" w:right="-142"/>
              <w:jc w:val="center"/>
              <w:rPr>
                <w:sz w:val="16"/>
              </w:rPr>
            </w:pPr>
            <w:r w:rsidRPr="00E6232A">
              <w:rPr>
                <w:sz w:val="16"/>
              </w:rPr>
              <w:t>ТО</w:t>
            </w:r>
          </w:p>
        </w:tc>
        <w:tc>
          <w:tcPr>
            <w:tcW w:w="152" w:type="pct"/>
            <w:shd w:val="clear" w:color="auto" w:fill="FFFFFF"/>
            <w:vAlign w:val="center"/>
          </w:tcPr>
          <w:p w:rsidR="008D0F6E" w:rsidRPr="00E6232A" w:rsidRDefault="008D0F6E" w:rsidP="008D0F6E">
            <w:pPr>
              <w:spacing w:line="192" w:lineRule="auto"/>
              <w:ind w:left="-178" w:right="-142"/>
              <w:jc w:val="center"/>
              <w:rPr>
                <w:sz w:val="16"/>
              </w:rPr>
            </w:pPr>
          </w:p>
        </w:tc>
        <w:tc>
          <w:tcPr>
            <w:tcW w:w="153" w:type="pct"/>
            <w:shd w:val="clear" w:color="auto" w:fill="FFFFFF"/>
            <w:vAlign w:val="center"/>
          </w:tcPr>
          <w:p w:rsidR="008D0F6E" w:rsidRPr="00E6232A" w:rsidRDefault="008D0F6E" w:rsidP="008D0F6E">
            <w:pPr>
              <w:spacing w:line="192" w:lineRule="auto"/>
              <w:ind w:left="-178" w:right="-142"/>
              <w:jc w:val="center"/>
              <w:rPr>
                <w:sz w:val="16"/>
              </w:rPr>
            </w:pPr>
            <w:r w:rsidRPr="00E6232A">
              <w:rPr>
                <w:sz w:val="16"/>
              </w:rPr>
              <w:t>ТО</w:t>
            </w:r>
          </w:p>
        </w:tc>
        <w:tc>
          <w:tcPr>
            <w:tcW w:w="152" w:type="pct"/>
            <w:shd w:val="clear" w:color="auto" w:fill="FFFFFF"/>
            <w:vAlign w:val="center"/>
          </w:tcPr>
          <w:p w:rsidR="008D0F6E" w:rsidRPr="00E6232A" w:rsidRDefault="008D0F6E" w:rsidP="008D0F6E">
            <w:pPr>
              <w:spacing w:line="192" w:lineRule="auto"/>
              <w:ind w:left="-178" w:right="-142"/>
              <w:jc w:val="center"/>
              <w:rPr>
                <w:sz w:val="16"/>
              </w:rPr>
            </w:pPr>
          </w:p>
        </w:tc>
        <w:tc>
          <w:tcPr>
            <w:tcW w:w="153" w:type="pct"/>
            <w:shd w:val="clear" w:color="auto" w:fill="FFFFFF"/>
            <w:vAlign w:val="center"/>
          </w:tcPr>
          <w:p w:rsidR="008D0F6E" w:rsidRPr="00E6232A" w:rsidRDefault="008D0F6E" w:rsidP="008D0F6E">
            <w:pPr>
              <w:spacing w:line="192" w:lineRule="auto"/>
              <w:ind w:left="-178" w:right="-142"/>
              <w:jc w:val="center"/>
              <w:rPr>
                <w:sz w:val="16"/>
              </w:rPr>
            </w:pPr>
            <w:r w:rsidRPr="00E6232A">
              <w:rPr>
                <w:sz w:val="16"/>
              </w:rPr>
              <w:t>ТО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8D0F6E" w:rsidRPr="00E6232A" w:rsidRDefault="008D0F6E" w:rsidP="008D0F6E">
            <w:pPr>
              <w:spacing w:line="192" w:lineRule="auto"/>
              <w:ind w:left="-178" w:right="-142"/>
              <w:jc w:val="center"/>
              <w:rPr>
                <w:sz w:val="16"/>
              </w:rPr>
            </w:pPr>
          </w:p>
        </w:tc>
      </w:tr>
      <w:tr w:rsidR="008D0F6E" w:rsidRPr="00E6232A" w:rsidTr="008D0F6E">
        <w:trPr>
          <w:cantSplit/>
          <w:trHeight w:val="710"/>
        </w:trPr>
        <w:tc>
          <w:tcPr>
            <w:tcW w:w="219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D0F6E" w:rsidRPr="00E6232A" w:rsidRDefault="008D0F6E" w:rsidP="008D0F6E">
            <w:pPr>
              <w:jc w:val="center"/>
              <w:rPr>
                <w:sz w:val="16"/>
              </w:rPr>
            </w:pPr>
          </w:p>
        </w:tc>
        <w:tc>
          <w:tcPr>
            <w:tcW w:w="465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D0F6E" w:rsidRPr="00DC2517" w:rsidRDefault="008D0F6E" w:rsidP="008D0F6E">
            <w:pPr>
              <w:jc w:val="center"/>
              <w:rPr>
                <w:b/>
                <w:sz w:val="16"/>
              </w:rPr>
            </w:pPr>
          </w:p>
        </w:tc>
        <w:tc>
          <w:tcPr>
            <w:tcW w:w="281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D0F6E" w:rsidRPr="00DC2517" w:rsidRDefault="008D0F6E" w:rsidP="008D0F6E">
            <w:pPr>
              <w:ind w:left="-156" w:right="-181"/>
              <w:jc w:val="center"/>
              <w:rPr>
                <w:b/>
                <w:sz w:val="16"/>
              </w:rPr>
            </w:pPr>
          </w:p>
        </w:tc>
        <w:tc>
          <w:tcPr>
            <w:tcW w:w="238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D0F6E" w:rsidRPr="00DC2517" w:rsidRDefault="008D0F6E" w:rsidP="00443DF5">
            <w:pPr>
              <w:ind w:left="-66" w:right="-105"/>
              <w:jc w:val="center"/>
              <w:rPr>
                <w:b/>
                <w:sz w:val="16"/>
              </w:rPr>
            </w:pPr>
          </w:p>
        </w:tc>
        <w:tc>
          <w:tcPr>
            <w:tcW w:w="49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D0F6E" w:rsidRPr="00DC2517" w:rsidRDefault="008D0F6E" w:rsidP="00443DF5">
            <w:pPr>
              <w:ind w:left="-66" w:right="-105"/>
              <w:jc w:val="center"/>
              <w:rPr>
                <w:b/>
                <w:sz w:val="16"/>
              </w:rPr>
            </w:pPr>
            <w:r w:rsidRPr="00DC2517">
              <w:rPr>
                <w:b/>
                <w:sz w:val="16"/>
              </w:rPr>
              <w:t>Практич</w:t>
            </w:r>
            <w:r w:rsidRPr="00DC2517">
              <w:rPr>
                <w:b/>
                <w:sz w:val="16"/>
              </w:rPr>
              <w:t>е</w:t>
            </w:r>
            <w:r w:rsidRPr="00DC2517">
              <w:rPr>
                <w:b/>
                <w:sz w:val="16"/>
              </w:rPr>
              <w:t>ские</w:t>
            </w:r>
          </w:p>
          <w:p w:rsidR="008D0F6E" w:rsidRPr="00DC2517" w:rsidRDefault="008D0F6E" w:rsidP="00443DF5">
            <w:pPr>
              <w:ind w:left="-66" w:right="-105"/>
              <w:jc w:val="center"/>
              <w:rPr>
                <w:b/>
                <w:sz w:val="16"/>
              </w:rPr>
            </w:pPr>
            <w:r w:rsidRPr="00DC2517">
              <w:rPr>
                <w:b/>
                <w:sz w:val="16"/>
              </w:rPr>
              <w:t>зан</w:t>
            </w:r>
            <w:r w:rsidRPr="00DC2517">
              <w:rPr>
                <w:b/>
                <w:sz w:val="16"/>
              </w:rPr>
              <w:t>я</w:t>
            </w:r>
            <w:r w:rsidRPr="00DC2517">
              <w:rPr>
                <w:b/>
                <w:sz w:val="16"/>
              </w:rPr>
              <w:t>тия – 16</w:t>
            </w:r>
          </w:p>
        </w:tc>
        <w:tc>
          <w:tcPr>
            <w:tcW w:w="247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D0F6E" w:rsidRPr="00E6232A" w:rsidRDefault="008D0F6E" w:rsidP="008D0F6E">
            <w:pPr>
              <w:jc w:val="center"/>
              <w:rPr>
                <w:sz w:val="16"/>
              </w:rPr>
            </w:pPr>
          </w:p>
        </w:tc>
        <w:tc>
          <w:tcPr>
            <w:tcW w:w="275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D0F6E" w:rsidRPr="00E6232A" w:rsidRDefault="008D0F6E" w:rsidP="008D0F6E">
            <w:pPr>
              <w:jc w:val="center"/>
              <w:rPr>
                <w:sz w:val="16"/>
              </w:rPr>
            </w:pPr>
          </w:p>
        </w:tc>
        <w:tc>
          <w:tcPr>
            <w:tcW w:w="274" w:type="pct"/>
            <w:vMerge/>
            <w:shd w:val="clear" w:color="auto" w:fill="FFFFFF"/>
            <w:vAlign w:val="center"/>
          </w:tcPr>
          <w:p w:rsidR="008D0F6E" w:rsidRPr="00E6232A" w:rsidRDefault="008D0F6E" w:rsidP="008D0F6E">
            <w:pPr>
              <w:jc w:val="center"/>
              <w:rPr>
                <w:sz w:val="16"/>
              </w:rPr>
            </w:pPr>
          </w:p>
        </w:tc>
        <w:tc>
          <w:tcPr>
            <w:tcW w:w="240" w:type="pct"/>
            <w:shd w:val="clear" w:color="auto" w:fill="FFFFFF"/>
            <w:vAlign w:val="center"/>
          </w:tcPr>
          <w:p w:rsidR="008D0F6E" w:rsidRPr="00E6232A" w:rsidRDefault="008D0F6E" w:rsidP="008D0F6E">
            <w:pPr>
              <w:spacing w:line="192" w:lineRule="auto"/>
              <w:ind w:left="-178" w:right="-142"/>
              <w:jc w:val="center"/>
              <w:rPr>
                <w:sz w:val="16"/>
              </w:rPr>
            </w:pPr>
          </w:p>
        </w:tc>
        <w:tc>
          <w:tcPr>
            <w:tcW w:w="153" w:type="pct"/>
            <w:shd w:val="clear" w:color="auto" w:fill="FFFFFF"/>
            <w:vAlign w:val="center"/>
          </w:tcPr>
          <w:p w:rsidR="008D0F6E" w:rsidRPr="00E6232A" w:rsidRDefault="00217690" w:rsidP="008D0F6E">
            <w:pPr>
              <w:spacing w:line="192" w:lineRule="auto"/>
              <w:ind w:left="-178" w:right="-142"/>
              <w:jc w:val="center"/>
              <w:rPr>
                <w:sz w:val="16"/>
              </w:rPr>
            </w:pPr>
            <w:r>
              <w:rPr>
                <w:sz w:val="16"/>
              </w:rPr>
              <w:t>СЗ</w:t>
            </w:r>
          </w:p>
        </w:tc>
        <w:tc>
          <w:tcPr>
            <w:tcW w:w="152" w:type="pct"/>
            <w:shd w:val="clear" w:color="auto" w:fill="FFFFFF"/>
            <w:vAlign w:val="center"/>
          </w:tcPr>
          <w:p w:rsidR="008D0F6E" w:rsidRPr="00E6232A" w:rsidRDefault="008D0F6E" w:rsidP="008D0F6E">
            <w:pPr>
              <w:spacing w:line="192" w:lineRule="auto"/>
              <w:ind w:left="-178" w:right="-142"/>
              <w:jc w:val="center"/>
              <w:rPr>
                <w:sz w:val="16"/>
              </w:rPr>
            </w:pPr>
          </w:p>
        </w:tc>
        <w:tc>
          <w:tcPr>
            <w:tcW w:w="153" w:type="pct"/>
            <w:shd w:val="clear" w:color="auto" w:fill="FFFFFF"/>
            <w:vAlign w:val="center"/>
          </w:tcPr>
          <w:p w:rsidR="008D0F6E" w:rsidRPr="00E6232A" w:rsidRDefault="00217690" w:rsidP="008D0F6E">
            <w:pPr>
              <w:spacing w:line="192" w:lineRule="auto"/>
              <w:ind w:left="-178" w:right="-142"/>
              <w:jc w:val="center"/>
              <w:rPr>
                <w:sz w:val="16"/>
              </w:rPr>
            </w:pPr>
            <w:r>
              <w:rPr>
                <w:sz w:val="16"/>
              </w:rPr>
              <w:t>СЗ</w:t>
            </w:r>
          </w:p>
        </w:tc>
        <w:tc>
          <w:tcPr>
            <w:tcW w:w="152" w:type="pct"/>
            <w:shd w:val="clear" w:color="auto" w:fill="FFFFFF"/>
            <w:vAlign w:val="center"/>
          </w:tcPr>
          <w:p w:rsidR="008D0F6E" w:rsidRPr="00E6232A" w:rsidRDefault="008D0F6E" w:rsidP="008D0F6E">
            <w:pPr>
              <w:spacing w:line="192" w:lineRule="auto"/>
              <w:ind w:left="-178" w:right="-142"/>
              <w:jc w:val="center"/>
              <w:rPr>
                <w:sz w:val="16"/>
              </w:rPr>
            </w:pPr>
          </w:p>
        </w:tc>
        <w:tc>
          <w:tcPr>
            <w:tcW w:w="161" w:type="pct"/>
            <w:shd w:val="clear" w:color="auto" w:fill="FFFFFF"/>
            <w:vAlign w:val="center"/>
          </w:tcPr>
          <w:p w:rsidR="008D0F6E" w:rsidRPr="00E6232A" w:rsidRDefault="00217690" w:rsidP="008D0F6E">
            <w:pPr>
              <w:spacing w:line="192" w:lineRule="auto"/>
              <w:ind w:left="-178" w:right="-142"/>
              <w:jc w:val="center"/>
              <w:rPr>
                <w:sz w:val="16"/>
              </w:rPr>
            </w:pPr>
            <w:r>
              <w:rPr>
                <w:sz w:val="16"/>
              </w:rPr>
              <w:t>СЗ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8D0F6E" w:rsidRPr="00E6232A" w:rsidRDefault="008D0F6E" w:rsidP="008D0F6E">
            <w:pPr>
              <w:spacing w:line="192" w:lineRule="auto"/>
              <w:ind w:left="-178" w:right="-142"/>
              <w:jc w:val="center"/>
              <w:rPr>
                <w:sz w:val="16"/>
              </w:rPr>
            </w:pPr>
          </w:p>
        </w:tc>
        <w:tc>
          <w:tcPr>
            <w:tcW w:w="153" w:type="pct"/>
            <w:shd w:val="clear" w:color="auto" w:fill="FFFFFF"/>
            <w:vAlign w:val="center"/>
          </w:tcPr>
          <w:p w:rsidR="008D0F6E" w:rsidRPr="00E6232A" w:rsidRDefault="00217690" w:rsidP="008D0F6E">
            <w:pPr>
              <w:spacing w:line="192" w:lineRule="auto"/>
              <w:ind w:left="-178" w:right="-142"/>
              <w:jc w:val="center"/>
              <w:rPr>
                <w:sz w:val="16"/>
              </w:rPr>
            </w:pPr>
            <w:r>
              <w:rPr>
                <w:sz w:val="16"/>
              </w:rPr>
              <w:t>СЗ</w:t>
            </w:r>
          </w:p>
        </w:tc>
        <w:tc>
          <w:tcPr>
            <w:tcW w:w="153" w:type="pct"/>
            <w:shd w:val="clear" w:color="auto" w:fill="FFFFFF"/>
            <w:vAlign w:val="center"/>
          </w:tcPr>
          <w:p w:rsidR="008D0F6E" w:rsidRPr="00E6232A" w:rsidRDefault="008D0F6E" w:rsidP="008D0F6E">
            <w:pPr>
              <w:spacing w:line="192" w:lineRule="auto"/>
              <w:ind w:left="-178" w:right="-142"/>
              <w:jc w:val="center"/>
              <w:rPr>
                <w:sz w:val="16"/>
              </w:rPr>
            </w:pPr>
          </w:p>
        </w:tc>
        <w:tc>
          <w:tcPr>
            <w:tcW w:w="152" w:type="pct"/>
            <w:shd w:val="clear" w:color="auto" w:fill="FFFFFF"/>
            <w:vAlign w:val="center"/>
          </w:tcPr>
          <w:p w:rsidR="008D0F6E" w:rsidRPr="00E6232A" w:rsidRDefault="00217690" w:rsidP="008D0F6E">
            <w:pPr>
              <w:spacing w:line="192" w:lineRule="auto"/>
              <w:ind w:left="-178" w:right="-142"/>
              <w:jc w:val="center"/>
              <w:rPr>
                <w:sz w:val="16"/>
              </w:rPr>
            </w:pPr>
            <w:r>
              <w:rPr>
                <w:sz w:val="16"/>
              </w:rPr>
              <w:t>СЗ</w:t>
            </w:r>
          </w:p>
        </w:tc>
        <w:tc>
          <w:tcPr>
            <w:tcW w:w="153" w:type="pct"/>
            <w:shd w:val="clear" w:color="auto" w:fill="FFFFFF"/>
            <w:vAlign w:val="center"/>
          </w:tcPr>
          <w:p w:rsidR="008D0F6E" w:rsidRPr="00E6232A" w:rsidRDefault="008D0F6E" w:rsidP="008D0F6E">
            <w:pPr>
              <w:spacing w:line="192" w:lineRule="auto"/>
              <w:ind w:left="-178" w:right="-142"/>
              <w:jc w:val="center"/>
              <w:rPr>
                <w:sz w:val="16"/>
              </w:rPr>
            </w:pPr>
          </w:p>
        </w:tc>
        <w:tc>
          <w:tcPr>
            <w:tcW w:w="152" w:type="pct"/>
            <w:shd w:val="clear" w:color="auto" w:fill="FFFFFF"/>
            <w:vAlign w:val="center"/>
          </w:tcPr>
          <w:p w:rsidR="008D0F6E" w:rsidRPr="00E6232A" w:rsidRDefault="00217690" w:rsidP="008D0F6E">
            <w:pPr>
              <w:spacing w:line="192" w:lineRule="auto"/>
              <w:ind w:left="-178" w:right="-142"/>
              <w:jc w:val="center"/>
              <w:rPr>
                <w:sz w:val="16"/>
              </w:rPr>
            </w:pPr>
            <w:r>
              <w:rPr>
                <w:sz w:val="16"/>
              </w:rPr>
              <w:t>СЗ</w:t>
            </w:r>
          </w:p>
        </w:tc>
        <w:tc>
          <w:tcPr>
            <w:tcW w:w="153" w:type="pct"/>
            <w:shd w:val="clear" w:color="auto" w:fill="FFFFFF"/>
            <w:vAlign w:val="center"/>
          </w:tcPr>
          <w:p w:rsidR="008D0F6E" w:rsidRPr="00E6232A" w:rsidRDefault="008D0F6E" w:rsidP="008D0F6E">
            <w:pPr>
              <w:spacing w:line="192" w:lineRule="auto"/>
              <w:ind w:left="-178" w:right="-142"/>
              <w:jc w:val="center"/>
              <w:rPr>
                <w:sz w:val="16"/>
              </w:rPr>
            </w:pPr>
          </w:p>
        </w:tc>
        <w:tc>
          <w:tcPr>
            <w:tcW w:w="152" w:type="pct"/>
            <w:shd w:val="clear" w:color="auto" w:fill="FFFFFF"/>
            <w:vAlign w:val="center"/>
          </w:tcPr>
          <w:p w:rsidR="008D0F6E" w:rsidRPr="00E6232A" w:rsidRDefault="00217690" w:rsidP="008D0F6E">
            <w:pPr>
              <w:spacing w:line="192" w:lineRule="auto"/>
              <w:ind w:left="-178" w:right="-142"/>
              <w:jc w:val="center"/>
              <w:rPr>
                <w:sz w:val="16"/>
              </w:rPr>
            </w:pPr>
            <w:r>
              <w:rPr>
                <w:sz w:val="16"/>
              </w:rPr>
              <w:t>СЗ</w:t>
            </w:r>
          </w:p>
        </w:tc>
        <w:tc>
          <w:tcPr>
            <w:tcW w:w="153" w:type="pct"/>
            <w:shd w:val="clear" w:color="auto" w:fill="FFFFFF"/>
            <w:vAlign w:val="center"/>
          </w:tcPr>
          <w:p w:rsidR="008D0F6E" w:rsidRPr="00E6232A" w:rsidRDefault="008D0F6E" w:rsidP="008D0F6E">
            <w:pPr>
              <w:spacing w:line="192" w:lineRule="auto"/>
              <w:ind w:left="-178" w:right="-142"/>
              <w:jc w:val="center"/>
              <w:rPr>
                <w:sz w:val="16"/>
              </w:rPr>
            </w:pPr>
          </w:p>
        </w:tc>
        <w:tc>
          <w:tcPr>
            <w:tcW w:w="133" w:type="pct"/>
            <w:shd w:val="clear" w:color="auto" w:fill="FFFFFF"/>
            <w:vAlign w:val="center"/>
          </w:tcPr>
          <w:p w:rsidR="008D0F6E" w:rsidRPr="00E6232A" w:rsidRDefault="00217690" w:rsidP="008D0F6E">
            <w:pPr>
              <w:spacing w:line="192" w:lineRule="auto"/>
              <w:ind w:left="-178" w:right="-142"/>
              <w:jc w:val="center"/>
              <w:rPr>
                <w:sz w:val="16"/>
              </w:rPr>
            </w:pPr>
            <w:r>
              <w:rPr>
                <w:sz w:val="16"/>
              </w:rPr>
              <w:t>СЗ</w:t>
            </w:r>
          </w:p>
        </w:tc>
      </w:tr>
      <w:tr w:rsidR="008D0F6E" w:rsidRPr="00E6232A" w:rsidTr="008D0F6E">
        <w:trPr>
          <w:cantSplit/>
          <w:trHeight w:val="342"/>
        </w:trPr>
        <w:tc>
          <w:tcPr>
            <w:tcW w:w="219" w:type="pct"/>
            <w:vMerge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D0F6E" w:rsidRPr="00E6232A" w:rsidRDefault="008D0F6E" w:rsidP="008D0F6E">
            <w:pPr>
              <w:jc w:val="center"/>
              <w:rPr>
                <w:sz w:val="16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D0F6E" w:rsidRPr="00E6232A" w:rsidRDefault="008D0F6E" w:rsidP="008D0F6E">
            <w:pPr>
              <w:jc w:val="center"/>
              <w:rPr>
                <w:sz w:val="16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D0F6E" w:rsidRPr="00E6232A" w:rsidRDefault="008D0F6E" w:rsidP="008D0F6E">
            <w:pPr>
              <w:ind w:left="-156" w:right="-181"/>
              <w:jc w:val="center"/>
              <w:rPr>
                <w:sz w:val="16"/>
              </w:rPr>
            </w:pPr>
          </w:p>
        </w:tc>
        <w:tc>
          <w:tcPr>
            <w:tcW w:w="238" w:type="pct"/>
            <w:vMerge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D0F6E" w:rsidRPr="00E6232A" w:rsidRDefault="008D0F6E" w:rsidP="00443DF5">
            <w:pPr>
              <w:ind w:left="-66" w:right="-105"/>
              <w:jc w:val="center"/>
              <w:rPr>
                <w:sz w:val="16"/>
              </w:rPr>
            </w:pPr>
          </w:p>
        </w:tc>
        <w:tc>
          <w:tcPr>
            <w:tcW w:w="491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D0F6E" w:rsidRPr="00E6232A" w:rsidRDefault="008D0F6E" w:rsidP="00443DF5">
            <w:pPr>
              <w:ind w:left="-66" w:right="-105"/>
              <w:jc w:val="center"/>
              <w:rPr>
                <w:sz w:val="16"/>
              </w:rPr>
            </w:pPr>
          </w:p>
        </w:tc>
        <w:tc>
          <w:tcPr>
            <w:tcW w:w="247" w:type="pct"/>
            <w:vMerge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D0F6E" w:rsidRPr="00E6232A" w:rsidRDefault="008D0F6E" w:rsidP="008D0F6E">
            <w:pPr>
              <w:jc w:val="center"/>
              <w:rPr>
                <w:sz w:val="16"/>
              </w:rPr>
            </w:pPr>
          </w:p>
        </w:tc>
        <w:tc>
          <w:tcPr>
            <w:tcW w:w="275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D0F6E" w:rsidRPr="00DC2517" w:rsidRDefault="008D0F6E" w:rsidP="008D0F6E">
            <w:pPr>
              <w:jc w:val="center"/>
              <w:rPr>
                <w:b/>
                <w:sz w:val="18"/>
              </w:rPr>
            </w:pPr>
            <w:r w:rsidRPr="00DC2517">
              <w:rPr>
                <w:b/>
                <w:sz w:val="18"/>
              </w:rPr>
              <w:t>40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8D0F6E" w:rsidRPr="00DC2517" w:rsidRDefault="008D0F6E" w:rsidP="008D0F6E">
            <w:pPr>
              <w:jc w:val="center"/>
              <w:rPr>
                <w:b/>
                <w:sz w:val="18"/>
              </w:rPr>
            </w:pPr>
            <w:r w:rsidRPr="00DC2517">
              <w:rPr>
                <w:b/>
                <w:sz w:val="18"/>
              </w:rPr>
              <w:t>ТО – 32</w:t>
            </w:r>
          </w:p>
        </w:tc>
        <w:tc>
          <w:tcPr>
            <w:tcW w:w="240" w:type="pct"/>
            <w:shd w:val="clear" w:color="auto" w:fill="FFFFFF"/>
            <w:vAlign w:val="center"/>
          </w:tcPr>
          <w:p w:rsidR="008D0F6E" w:rsidRPr="00E6232A" w:rsidRDefault="008D0F6E" w:rsidP="008D0F6E">
            <w:pPr>
              <w:spacing w:line="192" w:lineRule="auto"/>
              <w:ind w:left="-178" w:right="-142"/>
              <w:jc w:val="center"/>
              <w:rPr>
                <w:sz w:val="16"/>
              </w:rPr>
            </w:pPr>
          </w:p>
        </w:tc>
        <w:tc>
          <w:tcPr>
            <w:tcW w:w="153" w:type="pct"/>
            <w:shd w:val="clear" w:color="auto" w:fill="FFFFFF"/>
            <w:vAlign w:val="center"/>
          </w:tcPr>
          <w:p w:rsidR="008D0F6E" w:rsidRPr="00E6232A" w:rsidRDefault="008D0F6E" w:rsidP="008D0F6E">
            <w:pPr>
              <w:spacing w:line="192" w:lineRule="auto"/>
              <w:ind w:left="-178" w:right="-142"/>
              <w:jc w:val="center"/>
              <w:rPr>
                <w:sz w:val="16"/>
              </w:rPr>
            </w:pPr>
          </w:p>
        </w:tc>
        <w:tc>
          <w:tcPr>
            <w:tcW w:w="152" w:type="pct"/>
            <w:shd w:val="clear" w:color="auto" w:fill="FFFFFF"/>
            <w:vAlign w:val="center"/>
          </w:tcPr>
          <w:p w:rsidR="008D0F6E" w:rsidRPr="00E6232A" w:rsidRDefault="008D0F6E" w:rsidP="008D0F6E">
            <w:pPr>
              <w:spacing w:line="192" w:lineRule="auto"/>
              <w:ind w:left="-178" w:right="-142"/>
              <w:jc w:val="center"/>
              <w:rPr>
                <w:sz w:val="16"/>
              </w:rPr>
            </w:pPr>
            <w:r w:rsidRPr="00E6232A">
              <w:rPr>
                <w:sz w:val="16"/>
              </w:rPr>
              <w:t>ТО</w:t>
            </w:r>
          </w:p>
        </w:tc>
        <w:tc>
          <w:tcPr>
            <w:tcW w:w="153" w:type="pct"/>
            <w:shd w:val="clear" w:color="auto" w:fill="FFFFFF"/>
            <w:vAlign w:val="center"/>
          </w:tcPr>
          <w:p w:rsidR="008D0F6E" w:rsidRPr="00E6232A" w:rsidRDefault="008D0F6E" w:rsidP="008D0F6E">
            <w:pPr>
              <w:spacing w:line="192" w:lineRule="auto"/>
              <w:ind w:left="-178" w:right="-142"/>
              <w:jc w:val="center"/>
              <w:rPr>
                <w:sz w:val="16"/>
              </w:rPr>
            </w:pPr>
            <w:r w:rsidRPr="00E6232A">
              <w:rPr>
                <w:sz w:val="16"/>
              </w:rPr>
              <w:t>ТО</w:t>
            </w:r>
          </w:p>
        </w:tc>
        <w:tc>
          <w:tcPr>
            <w:tcW w:w="152" w:type="pct"/>
            <w:shd w:val="clear" w:color="auto" w:fill="FFFFFF"/>
            <w:vAlign w:val="center"/>
          </w:tcPr>
          <w:p w:rsidR="008D0F6E" w:rsidRPr="00E6232A" w:rsidRDefault="008D0F6E" w:rsidP="008D0F6E">
            <w:pPr>
              <w:spacing w:line="192" w:lineRule="auto"/>
              <w:ind w:left="-178" w:right="-142"/>
              <w:jc w:val="center"/>
              <w:rPr>
                <w:sz w:val="16"/>
              </w:rPr>
            </w:pPr>
            <w:r w:rsidRPr="00E6232A">
              <w:rPr>
                <w:sz w:val="16"/>
              </w:rPr>
              <w:t>ТО</w:t>
            </w:r>
          </w:p>
        </w:tc>
        <w:tc>
          <w:tcPr>
            <w:tcW w:w="161" w:type="pct"/>
            <w:shd w:val="clear" w:color="auto" w:fill="FFFFFF"/>
            <w:vAlign w:val="center"/>
          </w:tcPr>
          <w:p w:rsidR="008D0F6E" w:rsidRPr="00E6232A" w:rsidRDefault="008D0F6E" w:rsidP="008D0F6E">
            <w:pPr>
              <w:spacing w:line="192" w:lineRule="auto"/>
              <w:ind w:left="-178" w:right="-142"/>
              <w:jc w:val="center"/>
              <w:rPr>
                <w:sz w:val="16"/>
              </w:rPr>
            </w:pPr>
            <w:r w:rsidRPr="00E6232A">
              <w:rPr>
                <w:sz w:val="16"/>
              </w:rPr>
              <w:t>ТО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8D0F6E" w:rsidRPr="00E6232A" w:rsidRDefault="008D0F6E" w:rsidP="008D0F6E">
            <w:pPr>
              <w:spacing w:line="192" w:lineRule="auto"/>
              <w:ind w:left="-178" w:right="-142"/>
              <w:jc w:val="center"/>
              <w:rPr>
                <w:sz w:val="16"/>
              </w:rPr>
            </w:pPr>
            <w:r w:rsidRPr="00E6232A">
              <w:rPr>
                <w:sz w:val="16"/>
              </w:rPr>
              <w:t>ТО</w:t>
            </w:r>
          </w:p>
        </w:tc>
        <w:tc>
          <w:tcPr>
            <w:tcW w:w="153" w:type="pct"/>
            <w:shd w:val="clear" w:color="auto" w:fill="FFFFFF"/>
            <w:vAlign w:val="center"/>
          </w:tcPr>
          <w:p w:rsidR="008D0F6E" w:rsidRPr="00E6232A" w:rsidRDefault="008D0F6E" w:rsidP="008D0F6E">
            <w:pPr>
              <w:spacing w:line="192" w:lineRule="auto"/>
              <w:ind w:left="-178" w:right="-142"/>
              <w:jc w:val="center"/>
              <w:rPr>
                <w:sz w:val="16"/>
              </w:rPr>
            </w:pPr>
            <w:r w:rsidRPr="00E6232A">
              <w:rPr>
                <w:sz w:val="16"/>
              </w:rPr>
              <w:t>ТО</w:t>
            </w:r>
          </w:p>
        </w:tc>
        <w:tc>
          <w:tcPr>
            <w:tcW w:w="153" w:type="pct"/>
            <w:shd w:val="clear" w:color="auto" w:fill="FFFFFF"/>
            <w:vAlign w:val="center"/>
          </w:tcPr>
          <w:p w:rsidR="008D0F6E" w:rsidRPr="00E6232A" w:rsidRDefault="008D0F6E" w:rsidP="008D0F6E">
            <w:pPr>
              <w:spacing w:line="192" w:lineRule="auto"/>
              <w:ind w:left="-178" w:right="-142"/>
              <w:jc w:val="center"/>
              <w:rPr>
                <w:sz w:val="16"/>
              </w:rPr>
            </w:pPr>
            <w:r w:rsidRPr="00E6232A">
              <w:rPr>
                <w:sz w:val="16"/>
              </w:rPr>
              <w:t>ТО</w:t>
            </w:r>
          </w:p>
        </w:tc>
        <w:tc>
          <w:tcPr>
            <w:tcW w:w="152" w:type="pct"/>
            <w:shd w:val="clear" w:color="auto" w:fill="FFFFFF"/>
            <w:vAlign w:val="center"/>
          </w:tcPr>
          <w:p w:rsidR="008D0F6E" w:rsidRPr="00E6232A" w:rsidRDefault="008D0F6E" w:rsidP="008D0F6E">
            <w:pPr>
              <w:spacing w:line="192" w:lineRule="auto"/>
              <w:ind w:left="-178" w:right="-142"/>
              <w:jc w:val="center"/>
              <w:rPr>
                <w:sz w:val="16"/>
              </w:rPr>
            </w:pPr>
            <w:r w:rsidRPr="00E6232A">
              <w:rPr>
                <w:sz w:val="16"/>
              </w:rPr>
              <w:t>ТО</w:t>
            </w:r>
          </w:p>
        </w:tc>
        <w:tc>
          <w:tcPr>
            <w:tcW w:w="153" w:type="pct"/>
            <w:shd w:val="clear" w:color="auto" w:fill="FFFFFF"/>
            <w:vAlign w:val="center"/>
          </w:tcPr>
          <w:p w:rsidR="008D0F6E" w:rsidRPr="00E6232A" w:rsidRDefault="008D0F6E" w:rsidP="008D0F6E">
            <w:pPr>
              <w:spacing w:line="192" w:lineRule="auto"/>
              <w:ind w:left="-178" w:right="-142"/>
              <w:jc w:val="center"/>
              <w:rPr>
                <w:sz w:val="16"/>
              </w:rPr>
            </w:pPr>
            <w:r w:rsidRPr="00E6232A">
              <w:rPr>
                <w:sz w:val="16"/>
              </w:rPr>
              <w:t>ТО</w:t>
            </w:r>
          </w:p>
        </w:tc>
        <w:tc>
          <w:tcPr>
            <w:tcW w:w="152" w:type="pct"/>
            <w:shd w:val="clear" w:color="auto" w:fill="FFFFFF"/>
            <w:vAlign w:val="center"/>
          </w:tcPr>
          <w:p w:rsidR="008D0F6E" w:rsidRPr="00E6232A" w:rsidRDefault="008D0F6E" w:rsidP="008D0F6E">
            <w:pPr>
              <w:spacing w:line="192" w:lineRule="auto"/>
              <w:ind w:left="-178" w:right="-142"/>
              <w:jc w:val="center"/>
              <w:rPr>
                <w:sz w:val="16"/>
              </w:rPr>
            </w:pPr>
            <w:r w:rsidRPr="00E6232A">
              <w:rPr>
                <w:sz w:val="16"/>
              </w:rPr>
              <w:t>ТО</w:t>
            </w:r>
          </w:p>
        </w:tc>
        <w:tc>
          <w:tcPr>
            <w:tcW w:w="153" w:type="pct"/>
            <w:shd w:val="clear" w:color="auto" w:fill="FFFFFF"/>
            <w:vAlign w:val="center"/>
          </w:tcPr>
          <w:p w:rsidR="008D0F6E" w:rsidRPr="00E6232A" w:rsidRDefault="008D0F6E" w:rsidP="008D0F6E">
            <w:pPr>
              <w:spacing w:line="192" w:lineRule="auto"/>
              <w:ind w:left="-178" w:right="-142"/>
              <w:jc w:val="center"/>
              <w:rPr>
                <w:sz w:val="16"/>
              </w:rPr>
            </w:pPr>
            <w:r w:rsidRPr="00E6232A">
              <w:rPr>
                <w:sz w:val="16"/>
              </w:rPr>
              <w:t>ТО</w:t>
            </w:r>
          </w:p>
        </w:tc>
        <w:tc>
          <w:tcPr>
            <w:tcW w:w="152" w:type="pct"/>
            <w:shd w:val="clear" w:color="auto" w:fill="FFFFFF"/>
            <w:vAlign w:val="center"/>
          </w:tcPr>
          <w:p w:rsidR="008D0F6E" w:rsidRPr="00E6232A" w:rsidRDefault="008D0F6E" w:rsidP="008D0F6E">
            <w:pPr>
              <w:spacing w:line="192" w:lineRule="auto"/>
              <w:ind w:left="-178" w:right="-142"/>
              <w:jc w:val="center"/>
              <w:rPr>
                <w:sz w:val="16"/>
              </w:rPr>
            </w:pPr>
            <w:r w:rsidRPr="00E6232A">
              <w:rPr>
                <w:sz w:val="16"/>
              </w:rPr>
              <w:t>ТО</w:t>
            </w:r>
          </w:p>
        </w:tc>
        <w:tc>
          <w:tcPr>
            <w:tcW w:w="153" w:type="pct"/>
            <w:shd w:val="clear" w:color="auto" w:fill="FFFFFF"/>
            <w:vAlign w:val="center"/>
          </w:tcPr>
          <w:p w:rsidR="008D0F6E" w:rsidRPr="00E6232A" w:rsidRDefault="008D0F6E" w:rsidP="008D0F6E">
            <w:pPr>
              <w:spacing w:line="192" w:lineRule="auto"/>
              <w:ind w:left="-178" w:right="-142"/>
              <w:jc w:val="center"/>
              <w:rPr>
                <w:sz w:val="16"/>
              </w:rPr>
            </w:pPr>
            <w:r w:rsidRPr="00E6232A">
              <w:rPr>
                <w:sz w:val="16"/>
              </w:rPr>
              <w:t>ТО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8D0F6E" w:rsidRPr="00E6232A" w:rsidRDefault="008D0F6E" w:rsidP="008D0F6E">
            <w:pPr>
              <w:spacing w:line="192" w:lineRule="auto"/>
              <w:ind w:left="-178" w:right="-142"/>
              <w:jc w:val="center"/>
              <w:rPr>
                <w:sz w:val="16"/>
              </w:rPr>
            </w:pPr>
          </w:p>
        </w:tc>
      </w:tr>
      <w:tr w:rsidR="008D0F6E" w:rsidRPr="00E6232A" w:rsidTr="008D0F6E">
        <w:trPr>
          <w:cantSplit/>
          <w:trHeight w:val="1134"/>
        </w:trPr>
        <w:tc>
          <w:tcPr>
            <w:tcW w:w="219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D0F6E" w:rsidRPr="00E6232A" w:rsidRDefault="008D0F6E" w:rsidP="008D0F6E">
            <w:pPr>
              <w:jc w:val="center"/>
              <w:rPr>
                <w:sz w:val="16"/>
              </w:rPr>
            </w:pPr>
          </w:p>
        </w:tc>
        <w:tc>
          <w:tcPr>
            <w:tcW w:w="465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D0F6E" w:rsidRPr="00E6232A" w:rsidRDefault="008D0F6E" w:rsidP="008D0F6E">
            <w:pPr>
              <w:jc w:val="center"/>
              <w:rPr>
                <w:sz w:val="16"/>
              </w:rPr>
            </w:pPr>
          </w:p>
        </w:tc>
        <w:tc>
          <w:tcPr>
            <w:tcW w:w="281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D0F6E" w:rsidRPr="00E6232A" w:rsidRDefault="008D0F6E" w:rsidP="008D0F6E">
            <w:pPr>
              <w:ind w:left="-156" w:right="-181"/>
              <w:jc w:val="center"/>
              <w:rPr>
                <w:sz w:val="16"/>
              </w:rPr>
            </w:pPr>
          </w:p>
        </w:tc>
        <w:tc>
          <w:tcPr>
            <w:tcW w:w="238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D0F6E" w:rsidRPr="00E6232A" w:rsidRDefault="008D0F6E" w:rsidP="00443DF5">
            <w:pPr>
              <w:ind w:left="-66" w:right="-105"/>
              <w:jc w:val="center"/>
              <w:rPr>
                <w:sz w:val="16"/>
              </w:rPr>
            </w:pPr>
          </w:p>
        </w:tc>
        <w:tc>
          <w:tcPr>
            <w:tcW w:w="491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D0F6E" w:rsidRPr="00E6232A" w:rsidRDefault="008D0F6E" w:rsidP="00443DF5">
            <w:pPr>
              <w:ind w:left="-66" w:right="-105"/>
              <w:jc w:val="center"/>
              <w:rPr>
                <w:sz w:val="16"/>
              </w:rPr>
            </w:pPr>
          </w:p>
        </w:tc>
        <w:tc>
          <w:tcPr>
            <w:tcW w:w="247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D0F6E" w:rsidRPr="00E6232A" w:rsidRDefault="008D0F6E" w:rsidP="008D0F6E">
            <w:pPr>
              <w:jc w:val="center"/>
              <w:rPr>
                <w:sz w:val="16"/>
              </w:rPr>
            </w:pPr>
          </w:p>
        </w:tc>
        <w:tc>
          <w:tcPr>
            <w:tcW w:w="275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D0F6E" w:rsidRPr="00DC2517" w:rsidRDefault="008D0F6E" w:rsidP="008D0F6E">
            <w:pPr>
              <w:jc w:val="center"/>
              <w:rPr>
                <w:b/>
                <w:sz w:val="18"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8D0F6E" w:rsidRPr="00DC2517" w:rsidRDefault="008D0F6E" w:rsidP="008D0F6E">
            <w:pPr>
              <w:jc w:val="center"/>
              <w:rPr>
                <w:b/>
                <w:sz w:val="18"/>
              </w:rPr>
            </w:pPr>
            <w:r w:rsidRPr="00DC2517">
              <w:rPr>
                <w:b/>
                <w:sz w:val="18"/>
              </w:rPr>
              <w:t>РФ – 8</w:t>
            </w:r>
          </w:p>
        </w:tc>
        <w:tc>
          <w:tcPr>
            <w:tcW w:w="240" w:type="pct"/>
            <w:shd w:val="clear" w:color="auto" w:fill="FFFFFF"/>
            <w:vAlign w:val="center"/>
          </w:tcPr>
          <w:p w:rsidR="008D0F6E" w:rsidRPr="00E6232A" w:rsidRDefault="008D0F6E" w:rsidP="008D0F6E">
            <w:pPr>
              <w:spacing w:line="192" w:lineRule="auto"/>
              <w:ind w:left="-178" w:right="-142"/>
              <w:jc w:val="center"/>
              <w:rPr>
                <w:sz w:val="16"/>
              </w:rPr>
            </w:pPr>
          </w:p>
        </w:tc>
        <w:tc>
          <w:tcPr>
            <w:tcW w:w="153" w:type="pct"/>
            <w:shd w:val="clear" w:color="auto" w:fill="FFFFFF"/>
            <w:textDirection w:val="btLr"/>
            <w:vAlign w:val="center"/>
          </w:tcPr>
          <w:p w:rsidR="008D0F6E" w:rsidRPr="00F42CA6" w:rsidRDefault="008D0F6E" w:rsidP="008D0F6E">
            <w:pPr>
              <w:spacing w:line="192" w:lineRule="auto"/>
              <w:ind w:left="113" w:right="113"/>
              <w:jc w:val="center"/>
              <w:rPr>
                <w:sz w:val="18"/>
              </w:rPr>
            </w:pPr>
            <w:r w:rsidRPr="00F42CA6">
              <w:rPr>
                <w:sz w:val="18"/>
                <w:szCs w:val="28"/>
              </w:rPr>
              <w:t>ВТР</w:t>
            </w:r>
          </w:p>
        </w:tc>
        <w:tc>
          <w:tcPr>
            <w:tcW w:w="152" w:type="pct"/>
            <w:shd w:val="clear" w:color="auto" w:fill="FFFFFF"/>
            <w:textDirection w:val="btLr"/>
            <w:vAlign w:val="center"/>
          </w:tcPr>
          <w:p w:rsidR="008D0F6E" w:rsidRPr="00F42CA6" w:rsidRDefault="008D0F6E" w:rsidP="008D0F6E">
            <w:pPr>
              <w:spacing w:line="192" w:lineRule="auto"/>
              <w:ind w:left="113" w:right="113"/>
              <w:jc w:val="center"/>
              <w:rPr>
                <w:sz w:val="18"/>
              </w:rPr>
            </w:pPr>
            <w:r w:rsidRPr="00F42CA6">
              <w:rPr>
                <w:sz w:val="18"/>
                <w:szCs w:val="28"/>
              </w:rPr>
              <w:t>ВТР</w:t>
            </w:r>
          </w:p>
        </w:tc>
        <w:tc>
          <w:tcPr>
            <w:tcW w:w="153" w:type="pct"/>
            <w:shd w:val="clear" w:color="auto" w:fill="FFFFFF"/>
            <w:vAlign w:val="center"/>
          </w:tcPr>
          <w:p w:rsidR="008D0F6E" w:rsidRPr="00E6232A" w:rsidRDefault="008D0F6E" w:rsidP="008D0F6E">
            <w:pPr>
              <w:spacing w:line="192" w:lineRule="auto"/>
              <w:ind w:left="-178" w:right="-142"/>
              <w:jc w:val="center"/>
              <w:rPr>
                <w:sz w:val="16"/>
              </w:rPr>
            </w:pPr>
          </w:p>
        </w:tc>
        <w:tc>
          <w:tcPr>
            <w:tcW w:w="152" w:type="pct"/>
            <w:shd w:val="clear" w:color="auto" w:fill="FFFFFF"/>
            <w:vAlign w:val="center"/>
          </w:tcPr>
          <w:p w:rsidR="008D0F6E" w:rsidRPr="00E6232A" w:rsidRDefault="008D0F6E" w:rsidP="008D0F6E">
            <w:pPr>
              <w:spacing w:line="192" w:lineRule="auto"/>
              <w:ind w:left="-178" w:right="-142"/>
              <w:jc w:val="center"/>
              <w:rPr>
                <w:sz w:val="16"/>
              </w:rPr>
            </w:pPr>
          </w:p>
        </w:tc>
        <w:tc>
          <w:tcPr>
            <w:tcW w:w="161" w:type="pct"/>
            <w:shd w:val="clear" w:color="auto" w:fill="FFFFFF"/>
            <w:vAlign w:val="center"/>
          </w:tcPr>
          <w:p w:rsidR="008D0F6E" w:rsidRPr="00E6232A" w:rsidRDefault="008D0F6E" w:rsidP="008D0F6E">
            <w:pPr>
              <w:spacing w:line="192" w:lineRule="auto"/>
              <w:ind w:left="-178" w:right="-142"/>
              <w:jc w:val="center"/>
              <w:rPr>
                <w:sz w:val="16"/>
              </w:rPr>
            </w:pPr>
          </w:p>
        </w:tc>
        <w:tc>
          <w:tcPr>
            <w:tcW w:w="144" w:type="pct"/>
            <w:shd w:val="clear" w:color="auto" w:fill="FFFFFF"/>
            <w:vAlign w:val="center"/>
          </w:tcPr>
          <w:p w:rsidR="008D0F6E" w:rsidRPr="00E6232A" w:rsidRDefault="008D0F6E" w:rsidP="008D0F6E">
            <w:pPr>
              <w:spacing w:line="192" w:lineRule="auto"/>
              <w:ind w:left="-178" w:right="-142"/>
              <w:jc w:val="center"/>
              <w:rPr>
                <w:sz w:val="16"/>
              </w:rPr>
            </w:pPr>
          </w:p>
        </w:tc>
        <w:tc>
          <w:tcPr>
            <w:tcW w:w="153" w:type="pct"/>
            <w:shd w:val="clear" w:color="auto" w:fill="FFFFFF"/>
            <w:vAlign w:val="center"/>
          </w:tcPr>
          <w:p w:rsidR="008D0F6E" w:rsidRPr="00E6232A" w:rsidRDefault="008D0F6E" w:rsidP="008D0F6E">
            <w:pPr>
              <w:spacing w:line="192" w:lineRule="auto"/>
              <w:ind w:left="-178" w:right="-142"/>
              <w:jc w:val="center"/>
              <w:rPr>
                <w:sz w:val="16"/>
              </w:rPr>
            </w:pPr>
          </w:p>
        </w:tc>
        <w:tc>
          <w:tcPr>
            <w:tcW w:w="153" w:type="pct"/>
            <w:shd w:val="clear" w:color="auto" w:fill="FFFFFF"/>
            <w:vAlign w:val="center"/>
          </w:tcPr>
          <w:p w:rsidR="008D0F6E" w:rsidRPr="00E6232A" w:rsidRDefault="008D0F6E" w:rsidP="008D0F6E">
            <w:pPr>
              <w:spacing w:line="192" w:lineRule="auto"/>
              <w:ind w:left="-178" w:right="-142"/>
              <w:jc w:val="center"/>
              <w:rPr>
                <w:sz w:val="16"/>
              </w:rPr>
            </w:pPr>
          </w:p>
        </w:tc>
        <w:tc>
          <w:tcPr>
            <w:tcW w:w="152" w:type="pct"/>
            <w:shd w:val="clear" w:color="auto" w:fill="FFFFFF"/>
            <w:textDirection w:val="btLr"/>
            <w:vAlign w:val="center"/>
          </w:tcPr>
          <w:p w:rsidR="008D0F6E" w:rsidRPr="00E6232A" w:rsidRDefault="008D0F6E" w:rsidP="008D0F6E">
            <w:pPr>
              <w:spacing w:line="192" w:lineRule="auto"/>
              <w:ind w:left="-178" w:right="-142"/>
              <w:jc w:val="center"/>
              <w:rPr>
                <w:sz w:val="16"/>
              </w:rPr>
            </w:pPr>
          </w:p>
        </w:tc>
        <w:tc>
          <w:tcPr>
            <w:tcW w:w="153" w:type="pct"/>
            <w:shd w:val="clear" w:color="auto" w:fill="FFFFFF"/>
            <w:textDirection w:val="btLr"/>
            <w:vAlign w:val="center"/>
          </w:tcPr>
          <w:p w:rsidR="008D0F6E" w:rsidRPr="00E6232A" w:rsidRDefault="008D0F6E" w:rsidP="008D0F6E">
            <w:pPr>
              <w:spacing w:line="192" w:lineRule="auto"/>
              <w:ind w:left="-178" w:right="-142"/>
              <w:jc w:val="center"/>
              <w:rPr>
                <w:sz w:val="16"/>
              </w:rPr>
            </w:pPr>
          </w:p>
        </w:tc>
        <w:tc>
          <w:tcPr>
            <w:tcW w:w="152" w:type="pct"/>
            <w:shd w:val="clear" w:color="auto" w:fill="FFFFFF"/>
            <w:textDirection w:val="btLr"/>
            <w:vAlign w:val="center"/>
          </w:tcPr>
          <w:p w:rsidR="008D0F6E" w:rsidRPr="00E6232A" w:rsidRDefault="008D0F6E" w:rsidP="008D0F6E">
            <w:pPr>
              <w:spacing w:line="192" w:lineRule="auto"/>
              <w:ind w:left="-178" w:right="-142"/>
              <w:jc w:val="center"/>
              <w:rPr>
                <w:sz w:val="16"/>
              </w:rPr>
            </w:pPr>
          </w:p>
        </w:tc>
        <w:tc>
          <w:tcPr>
            <w:tcW w:w="153" w:type="pct"/>
            <w:shd w:val="clear" w:color="auto" w:fill="FFFFFF"/>
            <w:textDirection w:val="btLr"/>
            <w:vAlign w:val="center"/>
          </w:tcPr>
          <w:p w:rsidR="008D0F6E" w:rsidRPr="00E6232A" w:rsidRDefault="008D0F6E" w:rsidP="008D0F6E">
            <w:pPr>
              <w:spacing w:line="192" w:lineRule="auto"/>
              <w:ind w:left="-178" w:right="-142"/>
              <w:jc w:val="center"/>
              <w:rPr>
                <w:sz w:val="16"/>
              </w:rPr>
            </w:pPr>
            <w:r>
              <w:rPr>
                <w:sz w:val="18"/>
                <w:szCs w:val="28"/>
              </w:rPr>
              <w:t>С</w:t>
            </w:r>
            <w:r w:rsidRPr="00F42CA6">
              <w:rPr>
                <w:sz w:val="18"/>
                <w:szCs w:val="28"/>
              </w:rPr>
              <w:t>Р</w:t>
            </w:r>
            <w:r>
              <w:rPr>
                <w:sz w:val="18"/>
                <w:szCs w:val="28"/>
              </w:rPr>
              <w:t>Ф</w:t>
            </w:r>
          </w:p>
        </w:tc>
        <w:tc>
          <w:tcPr>
            <w:tcW w:w="152" w:type="pct"/>
            <w:shd w:val="clear" w:color="auto" w:fill="FFFFFF"/>
            <w:textDirection w:val="btLr"/>
            <w:vAlign w:val="center"/>
          </w:tcPr>
          <w:p w:rsidR="008D0F6E" w:rsidRPr="00E6232A" w:rsidRDefault="008D0F6E" w:rsidP="008D0F6E">
            <w:pPr>
              <w:spacing w:line="192" w:lineRule="auto"/>
              <w:ind w:left="-178" w:right="-142"/>
              <w:jc w:val="center"/>
              <w:rPr>
                <w:sz w:val="16"/>
              </w:rPr>
            </w:pPr>
            <w:r>
              <w:rPr>
                <w:sz w:val="18"/>
                <w:szCs w:val="28"/>
              </w:rPr>
              <w:t>С</w:t>
            </w:r>
            <w:r w:rsidRPr="00F42CA6">
              <w:rPr>
                <w:sz w:val="18"/>
                <w:szCs w:val="28"/>
              </w:rPr>
              <w:t>Р</w:t>
            </w:r>
            <w:r>
              <w:rPr>
                <w:sz w:val="18"/>
                <w:szCs w:val="28"/>
              </w:rPr>
              <w:t>Ф</w:t>
            </w:r>
          </w:p>
        </w:tc>
        <w:tc>
          <w:tcPr>
            <w:tcW w:w="153" w:type="pct"/>
            <w:shd w:val="clear" w:color="auto" w:fill="FFFFFF"/>
            <w:textDirection w:val="btLr"/>
            <w:vAlign w:val="center"/>
          </w:tcPr>
          <w:p w:rsidR="008D0F6E" w:rsidRPr="00E6232A" w:rsidRDefault="008D0F6E" w:rsidP="008D0F6E">
            <w:pPr>
              <w:spacing w:line="192" w:lineRule="auto"/>
              <w:ind w:left="-178" w:right="-142"/>
              <w:jc w:val="center"/>
              <w:rPr>
                <w:sz w:val="16"/>
              </w:rPr>
            </w:pPr>
            <w:r>
              <w:rPr>
                <w:sz w:val="18"/>
                <w:szCs w:val="28"/>
              </w:rPr>
              <w:t>С</w:t>
            </w:r>
            <w:r w:rsidRPr="00F42CA6">
              <w:rPr>
                <w:sz w:val="18"/>
                <w:szCs w:val="28"/>
              </w:rPr>
              <w:t>Р</w:t>
            </w:r>
            <w:r>
              <w:rPr>
                <w:sz w:val="18"/>
                <w:szCs w:val="28"/>
              </w:rPr>
              <w:t>Ф</w:t>
            </w:r>
          </w:p>
        </w:tc>
        <w:tc>
          <w:tcPr>
            <w:tcW w:w="133" w:type="pct"/>
            <w:shd w:val="clear" w:color="auto" w:fill="FFFFFF"/>
            <w:textDirection w:val="btLr"/>
            <w:vAlign w:val="center"/>
          </w:tcPr>
          <w:p w:rsidR="008D0F6E" w:rsidRPr="00E6232A" w:rsidRDefault="008D0F6E" w:rsidP="008D0F6E">
            <w:pPr>
              <w:spacing w:line="192" w:lineRule="auto"/>
              <w:ind w:left="-178" w:right="-142"/>
              <w:jc w:val="center"/>
              <w:rPr>
                <w:sz w:val="16"/>
              </w:rPr>
            </w:pPr>
            <w:r>
              <w:rPr>
                <w:sz w:val="18"/>
                <w:szCs w:val="28"/>
              </w:rPr>
              <w:t>С</w:t>
            </w:r>
            <w:r w:rsidRPr="00F42CA6">
              <w:rPr>
                <w:sz w:val="18"/>
                <w:szCs w:val="28"/>
              </w:rPr>
              <w:t>Р</w:t>
            </w:r>
            <w:r>
              <w:rPr>
                <w:sz w:val="18"/>
                <w:szCs w:val="28"/>
              </w:rPr>
              <w:t>Ф</w:t>
            </w:r>
          </w:p>
        </w:tc>
      </w:tr>
    </w:tbl>
    <w:p w:rsidR="008D0F6E" w:rsidRDefault="008D0F6E" w:rsidP="008D0F6E">
      <w:pPr>
        <w:ind w:firstLine="709"/>
        <w:rPr>
          <w:szCs w:val="28"/>
        </w:rPr>
      </w:pPr>
    </w:p>
    <w:p w:rsidR="008D0F6E" w:rsidRPr="002C7313" w:rsidRDefault="008D0F6E" w:rsidP="008D0F6E">
      <w:pPr>
        <w:ind w:firstLine="709"/>
        <w:rPr>
          <w:sz w:val="24"/>
          <w:szCs w:val="28"/>
        </w:rPr>
      </w:pPr>
      <w:r w:rsidRPr="002C7313">
        <w:rPr>
          <w:b/>
          <w:sz w:val="24"/>
          <w:szCs w:val="28"/>
        </w:rPr>
        <w:t>Условные обозначения:</w:t>
      </w:r>
      <w:r w:rsidRPr="002C7313">
        <w:rPr>
          <w:sz w:val="24"/>
          <w:szCs w:val="28"/>
        </w:rPr>
        <w:t xml:space="preserve"> ТО – изучение теоретического курса; </w:t>
      </w:r>
      <w:r w:rsidR="00217690">
        <w:rPr>
          <w:sz w:val="24"/>
          <w:szCs w:val="28"/>
        </w:rPr>
        <w:t>СЗ</w:t>
      </w:r>
      <w:r w:rsidRPr="002C7313">
        <w:rPr>
          <w:sz w:val="24"/>
          <w:szCs w:val="28"/>
        </w:rPr>
        <w:t xml:space="preserve"> – пра</w:t>
      </w:r>
      <w:r w:rsidRPr="002C7313">
        <w:rPr>
          <w:sz w:val="24"/>
          <w:szCs w:val="28"/>
        </w:rPr>
        <w:t>к</w:t>
      </w:r>
      <w:r w:rsidRPr="002C7313">
        <w:rPr>
          <w:sz w:val="24"/>
          <w:szCs w:val="28"/>
        </w:rPr>
        <w:t xml:space="preserve">тические занятия; РФ – реферат; ВТР – выдача темы </w:t>
      </w:r>
      <w:r w:rsidR="00443DF5" w:rsidRPr="002C7313">
        <w:rPr>
          <w:sz w:val="24"/>
          <w:szCs w:val="28"/>
        </w:rPr>
        <w:t>реферат</w:t>
      </w:r>
      <w:r w:rsidR="00443DF5">
        <w:rPr>
          <w:sz w:val="24"/>
          <w:szCs w:val="28"/>
        </w:rPr>
        <w:t>ивного исследования</w:t>
      </w:r>
      <w:r w:rsidRPr="002C7313">
        <w:rPr>
          <w:sz w:val="24"/>
          <w:szCs w:val="28"/>
        </w:rPr>
        <w:t>; СРФ – сдача р</w:t>
      </w:r>
      <w:r w:rsidRPr="002C7313">
        <w:rPr>
          <w:sz w:val="24"/>
          <w:szCs w:val="28"/>
        </w:rPr>
        <w:t>е</w:t>
      </w:r>
      <w:r w:rsidRPr="002C7313">
        <w:rPr>
          <w:sz w:val="24"/>
          <w:szCs w:val="28"/>
        </w:rPr>
        <w:t>ферата</w:t>
      </w:r>
    </w:p>
    <w:p w:rsidR="008D0F6E" w:rsidRPr="002C7313" w:rsidRDefault="008D0F6E" w:rsidP="008D0F6E">
      <w:pPr>
        <w:ind w:firstLine="709"/>
        <w:rPr>
          <w:sz w:val="24"/>
          <w:szCs w:val="28"/>
        </w:rPr>
      </w:pPr>
    </w:p>
    <w:p w:rsidR="002C7313" w:rsidRDefault="002C7313" w:rsidP="008D0F6E">
      <w:pPr>
        <w:ind w:firstLine="709"/>
        <w:rPr>
          <w:sz w:val="24"/>
          <w:szCs w:val="28"/>
        </w:rPr>
      </w:pPr>
    </w:p>
    <w:p w:rsidR="008D0F6E" w:rsidRPr="002C7313" w:rsidRDefault="008D0F6E" w:rsidP="008D0F6E">
      <w:pPr>
        <w:ind w:firstLine="709"/>
        <w:rPr>
          <w:sz w:val="24"/>
          <w:szCs w:val="28"/>
        </w:rPr>
      </w:pPr>
      <w:r w:rsidRPr="002C7313">
        <w:rPr>
          <w:sz w:val="24"/>
          <w:szCs w:val="28"/>
        </w:rPr>
        <w:t>Заведующий кафедрой:</w:t>
      </w:r>
    </w:p>
    <w:p w:rsidR="00644ACF" w:rsidRPr="002C7313" w:rsidRDefault="00644ACF" w:rsidP="00644ACF">
      <w:pPr>
        <w:ind w:firstLine="709"/>
        <w:rPr>
          <w:sz w:val="24"/>
          <w:szCs w:val="28"/>
        </w:rPr>
      </w:pPr>
    </w:p>
    <w:p w:rsidR="00644ACF" w:rsidRPr="002C7313" w:rsidRDefault="00644ACF" w:rsidP="00644ACF">
      <w:pPr>
        <w:ind w:firstLine="709"/>
        <w:rPr>
          <w:sz w:val="24"/>
          <w:szCs w:val="28"/>
        </w:rPr>
      </w:pPr>
      <w:r w:rsidRPr="002C7313">
        <w:rPr>
          <w:sz w:val="24"/>
          <w:szCs w:val="28"/>
        </w:rPr>
        <w:t xml:space="preserve">профессор </w:t>
      </w:r>
      <w:r w:rsidRPr="002C7313">
        <w:rPr>
          <w:sz w:val="24"/>
          <w:szCs w:val="28"/>
        </w:rPr>
        <w:tab/>
        <w:t>Т. Г. Волова</w:t>
      </w:r>
    </w:p>
    <w:p w:rsidR="00644ACF" w:rsidRPr="002C7313" w:rsidRDefault="00644ACF" w:rsidP="008D0F6E">
      <w:pPr>
        <w:ind w:firstLine="709"/>
        <w:rPr>
          <w:sz w:val="24"/>
          <w:szCs w:val="28"/>
        </w:rPr>
      </w:pPr>
    </w:p>
    <w:p w:rsidR="00644ACF" w:rsidRPr="002C7313" w:rsidRDefault="008D0F6E" w:rsidP="008D0F6E">
      <w:pPr>
        <w:ind w:firstLine="709"/>
        <w:rPr>
          <w:sz w:val="24"/>
          <w:szCs w:val="28"/>
        </w:rPr>
      </w:pPr>
      <w:r w:rsidRPr="002C7313">
        <w:rPr>
          <w:sz w:val="24"/>
          <w:szCs w:val="28"/>
        </w:rPr>
        <w:t xml:space="preserve"> «___»______________201</w:t>
      </w:r>
      <w:r w:rsidR="00644ACF" w:rsidRPr="002C7313">
        <w:rPr>
          <w:sz w:val="24"/>
          <w:szCs w:val="28"/>
        </w:rPr>
        <w:t>2</w:t>
      </w:r>
      <w:r w:rsidRPr="002C7313">
        <w:rPr>
          <w:sz w:val="24"/>
          <w:szCs w:val="28"/>
        </w:rPr>
        <w:t xml:space="preserve"> г.</w:t>
      </w:r>
      <w:r w:rsidR="00C9253D" w:rsidRPr="002C7313">
        <w:rPr>
          <w:sz w:val="24"/>
          <w:szCs w:val="28"/>
        </w:rPr>
        <w:t xml:space="preserve">  </w:t>
      </w:r>
    </w:p>
    <w:p w:rsidR="00644ACF" w:rsidRPr="002C7313" w:rsidRDefault="00644ACF" w:rsidP="008D0F6E">
      <w:pPr>
        <w:ind w:firstLine="709"/>
        <w:rPr>
          <w:sz w:val="24"/>
          <w:szCs w:val="28"/>
        </w:rPr>
      </w:pPr>
    </w:p>
    <w:p w:rsidR="008D0F6E" w:rsidRPr="002C7313" w:rsidRDefault="008D0F6E" w:rsidP="008D0F6E">
      <w:pPr>
        <w:ind w:firstLine="709"/>
        <w:rPr>
          <w:sz w:val="24"/>
          <w:szCs w:val="28"/>
        </w:rPr>
      </w:pPr>
      <w:r w:rsidRPr="002C7313">
        <w:rPr>
          <w:sz w:val="24"/>
          <w:szCs w:val="28"/>
        </w:rPr>
        <w:t xml:space="preserve">Директор Института </w:t>
      </w:r>
    </w:p>
    <w:p w:rsidR="008D0F6E" w:rsidRPr="002C7313" w:rsidRDefault="008D0F6E" w:rsidP="008D0F6E">
      <w:pPr>
        <w:ind w:firstLine="709"/>
        <w:rPr>
          <w:sz w:val="24"/>
          <w:szCs w:val="28"/>
        </w:rPr>
      </w:pPr>
      <w:r w:rsidRPr="002C7313">
        <w:rPr>
          <w:sz w:val="24"/>
          <w:szCs w:val="28"/>
        </w:rPr>
        <w:t>фундаментальной биологии</w:t>
      </w:r>
    </w:p>
    <w:p w:rsidR="008D0F6E" w:rsidRPr="002C7313" w:rsidRDefault="008D0F6E" w:rsidP="008D0F6E">
      <w:pPr>
        <w:ind w:firstLine="709"/>
        <w:rPr>
          <w:sz w:val="24"/>
          <w:szCs w:val="28"/>
        </w:rPr>
      </w:pPr>
      <w:r w:rsidRPr="002C7313">
        <w:rPr>
          <w:sz w:val="24"/>
          <w:szCs w:val="28"/>
        </w:rPr>
        <w:t>и биотехнологии СФУ, профессор</w:t>
      </w:r>
      <w:r w:rsidR="00C9253D" w:rsidRPr="002C7313">
        <w:rPr>
          <w:sz w:val="24"/>
          <w:szCs w:val="28"/>
        </w:rPr>
        <w:t xml:space="preserve"> </w:t>
      </w:r>
      <w:r w:rsidRPr="002C7313">
        <w:rPr>
          <w:sz w:val="24"/>
          <w:szCs w:val="28"/>
        </w:rPr>
        <w:tab/>
      </w:r>
      <w:r w:rsidRPr="002C7313">
        <w:rPr>
          <w:sz w:val="24"/>
          <w:szCs w:val="28"/>
        </w:rPr>
        <w:tab/>
      </w:r>
      <w:r w:rsidRPr="002C7313">
        <w:rPr>
          <w:sz w:val="24"/>
          <w:szCs w:val="28"/>
        </w:rPr>
        <w:tab/>
      </w:r>
      <w:r w:rsidRPr="002C7313">
        <w:rPr>
          <w:sz w:val="24"/>
          <w:szCs w:val="28"/>
        </w:rPr>
        <w:tab/>
      </w:r>
      <w:r w:rsidR="00C9253D" w:rsidRPr="002C7313">
        <w:rPr>
          <w:sz w:val="24"/>
          <w:szCs w:val="28"/>
        </w:rPr>
        <w:t xml:space="preserve"> </w:t>
      </w:r>
      <w:r w:rsidRPr="002C7313">
        <w:rPr>
          <w:sz w:val="24"/>
          <w:szCs w:val="28"/>
        </w:rPr>
        <w:t xml:space="preserve"> В.А. Сапожн</w:t>
      </w:r>
      <w:r w:rsidRPr="002C7313">
        <w:rPr>
          <w:sz w:val="24"/>
          <w:szCs w:val="28"/>
        </w:rPr>
        <w:t>и</w:t>
      </w:r>
      <w:r w:rsidRPr="002C7313">
        <w:rPr>
          <w:sz w:val="24"/>
          <w:szCs w:val="28"/>
        </w:rPr>
        <w:t>ков</w:t>
      </w:r>
    </w:p>
    <w:p w:rsidR="008D0F6E" w:rsidRPr="002C7313" w:rsidRDefault="008D0F6E" w:rsidP="008D0F6E">
      <w:pPr>
        <w:ind w:firstLine="709"/>
        <w:rPr>
          <w:sz w:val="24"/>
          <w:szCs w:val="28"/>
        </w:rPr>
      </w:pPr>
      <w:r w:rsidRPr="002C7313">
        <w:rPr>
          <w:sz w:val="24"/>
          <w:szCs w:val="28"/>
        </w:rPr>
        <w:t>«___»______________201</w:t>
      </w:r>
      <w:r w:rsidR="00644ACF" w:rsidRPr="002C7313">
        <w:rPr>
          <w:sz w:val="24"/>
          <w:szCs w:val="28"/>
        </w:rPr>
        <w:t>2</w:t>
      </w:r>
      <w:r w:rsidRPr="002C7313">
        <w:rPr>
          <w:sz w:val="24"/>
          <w:szCs w:val="28"/>
        </w:rPr>
        <w:t xml:space="preserve"> г. </w:t>
      </w:r>
    </w:p>
    <w:p w:rsidR="008D0F6E" w:rsidRPr="00E82AC3" w:rsidRDefault="008D0F6E" w:rsidP="008D0F6E">
      <w:pPr>
        <w:ind w:firstLine="709"/>
        <w:jc w:val="right"/>
        <w:rPr>
          <w:szCs w:val="28"/>
        </w:rPr>
      </w:pPr>
      <w:r>
        <w:rPr>
          <w:b/>
          <w:szCs w:val="28"/>
        </w:rPr>
        <w:br w:type="page"/>
      </w:r>
      <w:r w:rsidRPr="00E82AC3">
        <w:rPr>
          <w:szCs w:val="28"/>
        </w:rPr>
        <w:lastRenderedPageBreak/>
        <w:t>Приложение 2</w:t>
      </w:r>
    </w:p>
    <w:p w:rsidR="00555742" w:rsidRDefault="00555742" w:rsidP="00555742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Ст</w:t>
      </w:r>
      <w:r w:rsidRPr="00E82AC3">
        <w:rPr>
          <w:b/>
          <w:szCs w:val="28"/>
        </w:rPr>
        <w:t>руктур</w:t>
      </w:r>
      <w:r>
        <w:rPr>
          <w:b/>
          <w:szCs w:val="28"/>
        </w:rPr>
        <w:t>а</w:t>
      </w:r>
      <w:r w:rsidRPr="00F54512">
        <w:rPr>
          <w:b/>
          <w:szCs w:val="28"/>
        </w:rPr>
        <w:t xml:space="preserve"> </w:t>
      </w:r>
      <w:r w:rsidRPr="00E82AC3">
        <w:rPr>
          <w:b/>
          <w:szCs w:val="28"/>
        </w:rPr>
        <w:t>и содержани</w:t>
      </w:r>
      <w:r>
        <w:rPr>
          <w:b/>
          <w:szCs w:val="28"/>
        </w:rPr>
        <w:t>е мод</w:t>
      </w:r>
      <w:r w:rsidRPr="00E82AC3">
        <w:rPr>
          <w:b/>
          <w:szCs w:val="28"/>
        </w:rPr>
        <w:t>улей дисциплины</w:t>
      </w:r>
      <w:r>
        <w:rPr>
          <w:b/>
          <w:szCs w:val="28"/>
        </w:rPr>
        <w:t xml:space="preserve"> </w:t>
      </w:r>
    </w:p>
    <w:p w:rsidR="00555742" w:rsidRPr="00E82AC3" w:rsidRDefault="00555742" w:rsidP="00555742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«Экологическая биотехнология»</w:t>
      </w:r>
    </w:p>
    <w:p w:rsidR="00DC2517" w:rsidRDefault="00F42CA6" w:rsidP="00F42CA6">
      <w:pPr>
        <w:jc w:val="center"/>
        <w:rPr>
          <w:b/>
        </w:rPr>
      </w:pPr>
      <w:r w:rsidRPr="00B11B4B">
        <w:t xml:space="preserve">направления 020400.68 «Биология» института </w:t>
      </w:r>
      <w:proofErr w:type="spellStart"/>
      <w:r w:rsidRPr="00B11B4B">
        <w:t>ИФБиБТ</w:t>
      </w:r>
      <w:proofErr w:type="spellEnd"/>
      <w:r w:rsidRPr="00DC2517">
        <w:t>,</w:t>
      </w:r>
    </w:p>
    <w:p w:rsidR="00F42CA6" w:rsidRPr="00B11B4B" w:rsidRDefault="00F42CA6" w:rsidP="00F42CA6">
      <w:pPr>
        <w:jc w:val="center"/>
      </w:pPr>
      <w:r w:rsidRPr="00B11B4B">
        <w:rPr>
          <w:b/>
        </w:rPr>
        <w:t xml:space="preserve">магистров второго года обучения </w:t>
      </w:r>
      <w:r w:rsidRPr="00B11B4B">
        <w:t>на</w:t>
      </w:r>
      <w:r>
        <w:t xml:space="preserve"> </w:t>
      </w:r>
      <w:r w:rsidRPr="00B11B4B">
        <w:t>1</w:t>
      </w:r>
      <w:r>
        <w:t xml:space="preserve">2 </w:t>
      </w:r>
      <w:r w:rsidRPr="00B11B4B">
        <w:t>семестр</w:t>
      </w:r>
    </w:p>
    <w:p w:rsidR="003A12D0" w:rsidRPr="008A068B" w:rsidRDefault="003A12D0" w:rsidP="00555742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0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5"/>
        <w:gridCol w:w="1416"/>
        <w:gridCol w:w="1198"/>
        <w:gridCol w:w="1240"/>
        <w:gridCol w:w="1306"/>
        <w:gridCol w:w="689"/>
        <w:gridCol w:w="1078"/>
        <w:gridCol w:w="1863"/>
      </w:tblGrid>
      <w:tr w:rsidR="002E30E3" w:rsidRPr="00EE5884" w:rsidTr="004E4D38">
        <w:tblPrEx>
          <w:tblCellMar>
            <w:top w:w="0" w:type="dxa"/>
            <w:bottom w:w="0" w:type="dxa"/>
          </w:tblCellMar>
        </w:tblPrEx>
        <w:tc>
          <w:tcPr>
            <w:tcW w:w="215" w:type="pct"/>
            <w:vAlign w:val="center"/>
          </w:tcPr>
          <w:p w:rsidR="00555742" w:rsidRPr="005A30BB" w:rsidRDefault="00555742" w:rsidP="008A068B">
            <w:pPr>
              <w:jc w:val="center"/>
              <w:rPr>
                <w:b/>
                <w:sz w:val="20"/>
              </w:rPr>
            </w:pPr>
            <w:r w:rsidRPr="005A30BB">
              <w:rPr>
                <w:b/>
                <w:sz w:val="20"/>
              </w:rPr>
              <w:t>№</w:t>
            </w:r>
          </w:p>
          <w:p w:rsidR="00555742" w:rsidRPr="005A30BB" w:rsidRDefault="00555742" w:rsidP="008A068B">
            <w:pPr>
              <w:jc w:val="center"/>
              <w:rPr>
                <w:b/>
                <w:sz w:val="20"/>
              </w:rPr>
            </w:pPr>
            <w:r w:rsidRPr="005A30BB">
              <w:rPr>
                <w:b/>
                <w:sz w:val="20"/>
              </w:rPr>
              <w:t>п/п</w:t>
            </w:r>
          </w:p>
        </w:tc>
        <w:tc>
          <w:tcPr>
            <w:tcW w:w="771" w:type="pct"/>
            <w:vAlign w:val="center"/>
          </w:tcPr>
          <w:p w:rsidR="002E30E3" w:rsidRDefault="005A30BB" w:rsidP="005A30BB">
            <w:pPr>
              <w:jc w:val="center"/>
              <w:rPr>
                <w:b/>
                <w:sz w:val="20"/>
              </w:rPr>
            </w:pPr>
            <w:r w:rsidRPr="005A30BB">
              <w:rPr>
                <w:b/>
                <w:sz w:val="20"/>
              </w:rPr>
              <w:t>Наименов</w:t>
            </w:r>
            <w:r w:rsidRPr="005A30BB">
              <w:rPr>
                <w:b/>
                <w:sz w:val="20"/>
              </w:rPr>
              <w:t>а</w:t>
            </w:r>
            <w:r w:rsidRPr="005A30BB">
              <w:rPr>
                <w:b/>
                <w:sz w:val="20"/>
              </w:rPr>
              <w:t xml:space="preserve">ние </w:t>
            </w:r>
          </w:p>
          <w:p w:rsidR="00555742" w:rsidRPr="005A30BB" w:rsidRDefault="005A30BB" w:rsidP="005A30BB">
            <w:pPr>
              <w:jc w:val="center"/>
              <w:rPr>
                <w:b/>
                <w:sz w:val="20"/>
              </w:rPr>
            </w:pPr>
            <w:r w:rsidRPr="005A30BB">
              <w:rPr>
                <w:b/>
                <w:sz w:val="20"/>
              </w:rPr>
              <w:t>мод</w:t>
            </w:r>
            <w:r w:rsidRPr="005A30BB">
              <w:rPr>
                <w:b/>
                <w:sz w:val="20"/>
              </w:rPr>
              <w:t>у</w:t>
            </w:r>
            <w:r w:rsidRPr="005A30BB">
              <w:rPr>
                <w:b/>
                <w:sz w:val="20"/>
              </w:rPr>
              <w:t>ля,</w:t>
            </w:r>
          </w:p>
          <w:p w:rsidR="00555742" w:rsidRPr="005A30BB" w:rsidRDefault="005A30BB" w:rsidP="005A30BB">
            <w:pPr>
              <w:jc w:val="center"/>
              <w:rPr>
                <w:b/>
                <w:sz w:val="20"/>
              </w:rPr>
            </w:pPr>
            <w:r w:rsidRPr="005A30BB">
              <w:rPr>
                <w:b/>
                <w:sz w:val="20"/>
              </w:rPr>
              <w:t>Срок его ре</w:t>
            </w:r>
            <w:r w:rsidRPr="005A30BB">
              <w:rPr>
                <w:b/>
                <w:sz w:val="20"/>
              </w:rPr>
              <w:t>а</w:t>
            </w:r>
            <w:r w:rsidRPr="005A30BB">
              <w:rPr>
                <w:b/>
                <w:sz w:val="20"/>
              </w:rPr>
              <w:t>лизации</w:t>
            </w:r>
          </w:p>
        </w:tc>
        <w:tc>
          <w:tcPr>
            <w:tcW w:w="652" w:type="pct"/>
            <w:vAlign w:val="center"/>
          </w:tcPr>
          <w:p w:rsidR="00555742" w:rsidRPr="005A30BB" w:rsidRDefault="00555742" w:rsidP="008A068B">
            <w:pPr>
              <w:jc w:val="center"/>
              <w:rPr>
                <w:b/>
                <w:sz w:val="20"/>
              </w:rPr>
            </w:pPr>
            <w:r w:rsidRPr="005A30BB">
              <w:rPr>
                <w:b/>
                <w:sz w:val="20"/>
              </w:rPr>
              <w:t>Перечень тем лекц</w:t>
            </w:r>
            <w:r w:rsidRPr="005A30BB">
              <w:rPr>
                <w:b/>
                <w:sz w:val="20"/>
              </w:rPr>
              <w:t>и</w:t>
            </w:r>
            <w:r w:rsidRPr="005A30BB">
              <w:rPr>
                <w:b/>
                <w:sz w:val="20"/>
              </w:rPr>
              <w:t>онного ку</w:t>
            </w:r>
            <w:r w:rsidRPr="005A30BB">
              <w:rPr>
                <w:b/>
                <w:sz w:val="20"/>
              </w:rPr>
              <w:t>р</w:t>
            </w:r>
            <w:r w:rsidRPr="005A30BB">
              <w:rPr>
                <w:b/>
                <w:sz w:val="20"/>
              </w:rPr>
              <w:t>са, вход</w:t>
            </w:r>
            <w:r w:rsidRPr="005A30BB">
              <w:rPr>
                <w:b/>
                <w:sz w:val="20"/>
              </w:rPr>
              <w:t>я</w:t>
            </w:r>
            <w:r w:rsidRPr="005A30BB">
              <w:rPr>
                <w:b/>
                <w:sz w:val="20"/>
              </w:rPr>
              <w:t>щих</w:t>
            </w:r>
          </w:p>
          <w:p w:rsidR="00555742" w:rsidRPr="005A30BB" w:rsidRDefault="00555742" w:rsidP="008A068B">
            <w:pPr>
              <w:jc w:val="center"/>
              <w:rPr>
                <w:b/>
                <w:sz w:val="20"/>
              </w:rPr>
            </w:pPr>
            <w:r w:rsidRPr="005A30BB">
              <w:rPr>
                <w:b/>
                <w:sz w:val="20"/>
              </w:rPr>
              <w:t>в модуль</w:t>
            </w:r>
          </w:p>
        </w:tc>
        <w:tc>
          <w:tcPr>
            <w:tcW w:w="675" w:type="pct"/>
            <w:shd w:val="clear" w:color="auto" w:fill="FFFFFF"/>
            <w:vAlign w:val="center"/>
          </w:tcPr>
          <w:p w:rsidR="00555742" w:rsidRPr="005A30BB" w:rsidRDefault="00555742" w:rsidP="008A068B">
            <w:pPr>
              <w:jc w:val="center"/>
              <w:rPr>
                <w:b/>
                <w:sz w:val="20"/>
              </w:rPr>
            </w:pPr>
            <w:r w:rsidRPr="005A30BB">
              <w:rPr>
                <w:b/>
                <w:sz w:val="20"/>
              </w:rPr>
              <w:t xml:space="preserve">Перечень </w:t>
            </w:r>
            <w:r w:rsidR="009C3281" w:rsidRPr="005A30BB">
              <w:rPr>
                <w:b/>
                <w:sz w:val="20"/>
              </w:rPr>
              <w:t>практич</w:t>
            </w:r>
            <w:r w:rsidR="009C3281" w:rsidRPr="005A30BB">
              <w:rPr>
                <w:b/>
                <w:sz w:val="20"/>
              </w:rPr>
              <w:t>е</w:t>
            </w:r>
            <w:r w:rsidR="009C3281" w:rsidRPr="005A30BB">
              <w:rPr>
                <w:b/>
                <w:sz w:val="20"/>
              </w:rPr>
              <w:t xml:space="preserve">ских </w:t>
            </w:r>
            <w:r w:rsidRPr="005A30BB">
              <w:rPr>
                <w:b/>
                <w:sz w:val="20"/>
              </w:rPr>
              <w:t>зан</w:t>
            </w:r>
            <w:r w:rsidRPr="005A30BB">
              <w:rPr>
                <w:b/>
                <w:sz w:val="20"/>
              </w:rPr>
              <w:t>я</w:t>
            </w:r>
            <w:r w:rsidRPr="005A30BB">
              <w:rPr>
                <w:b/>
                <w:sz w:val="20"/>
              </w:rPr>
              <w:t>тий, вход</w:t>
            </w:r>
            <w:r w:rsidRPr="005A30BB">
              <w:rPr>
                <w:b/>
                <w:sz w:val="20"/>
              </w:rPr>
              <w:t>я</w:t>
            </w:r>
            <w:r w:rsidRPr="005A30BB">
              <w:rPr>
                <w:b/>
                <w:sz w:val="20"/>
              </w:rPr>
              <w:t>щих в м</w:t>
            </w:r>
            <w:r w:rsidRPr="005A30BB">
              <w:rPr>
                <w:b/>
                <w:sz w:val="20"/>
              </w:rPr>
              <w:t>о</w:t>
            </w:r>
            <w:r w:rsidRPr="005A30BB">
              <w:rPr>
                <w:b/>
                <w:sz w:val="20"/>
              </w:rPr>
              <w:t>дуль</w:t>
            </w:r>
          </w:p>
        </w:tc>
        <w:tc>
          <w:tcPr>
            <w:tcW w:w="711" w:type="pct"/>
            <w:vAlign w:val="center"/>
          </w:tcPr>
          <w:p w:rsidR="002E30E3" w:rsidRDefault="00555742" w:rsidP="0044244F">
            <w:pPr>
              <w:jc w:val="center"/>
              <w:rPr>
                <w:b/>
                <w:sz w:val="20"/>
              </w:rPr>
            </w:pPr>
            <w:r w:rsidRPr="005A30BB">
              <w:rPr>
                <w:b/>
                <w:sz w:val="20"/>
              </w:rPr>
              <w:t>Перечень самосто</w:t>
            </w:r>
            <w:r w:rsidRPr="005A30BB">
              <w:rPr>
                <w:b/>
                <w:sz w:val="20"/>
              </w:rPr>
              <w:t>я</w:t>
            </w:r>
            <w:r w:rsidRPr="005A30BB">
              <w:rPr>
                <w:b/>
                <w:sz w:val="20"/>
              </w:rPr>
              <w:t>тельных в</w:t>
            </w:r>
            <w:r w:rsidRPr="005A30BB">
              <w:rPr>
                <w:b/>
                <w:sz w:val="20"/>
              </w:rPr>
              <w:t>и</w:t>
            </w:r>
            <w:r w:rsidRPr="005A30BB">
              <w:rPr>
                <w:b/>
                <w:sz w:val="20"/>
              </w:rPr>
              <w:t>дов работ, вход</w:t>
            </w:r>
            <w:r w:rsidRPr="005A30BB">
              <w:rPr>
                <w:b/>
                <w:sz w:val="20"/>
              </w:rPr>
              <w:t>я</w:t>
            </w:r>
            <w:r w:rsidRPr="005A30BB">
              <w:rPr>
                <w:b/>
                <w:sz w:val="20"/>
              </w:rPr>
              <w:t>щих</w:t>
            </w:r>
          </w:p>
          <w:p w:rsidR="002E30E3" w:rsidRDefault="00555742" w:rsidP="0044244F">
            <w:pPr>
              <w:jc w:val="center"/>
              <w:rPr>
                <w:b/>
                <w:sz w:val="20"/>
              </w:rPr>
            </w:pPr>
            <w:r w:rsidRPr="005A30BB">
              <w:rPr>
                <w:b/>
                <w:sz w:val="20"/>
              </w:rPr>
              <w:t xml:space="preserve"> в модуль, </w:t>
            </w:r>
          </w:p>
          <w:p w:rsidR="00555742" w:rsidRPr="005A30BB" w:rsidRDefault="00555742" w:rsidP="0044244F">
            <w:pPr>
              <w:jc w:val="center"/>
              <w:rPr>
                <w:b/>
                <w:sz w:val="20"/>
              </w:rPr>
            </w:pPr>
            <w:r w:rsidRPr="005A30BB">
              <w:rPr>
                <w:b/>
                <w:sz w:val="20"/>
              </w:rPr>
              <w:t>их конкре</w:t>
            </w:r>
            <w:r w:rsidRPr="005A30BB">
              <w:rPr>
                <w:b/>
                <w:sz w:val="20"/>
              </w:rPr>
              <w:t>т</w:t>
            </w:r>
            <w:r w:rsidRPr="005A30BB">
              <w:rPr>
                <w:b/>
                <w:sz w:val="20"/>
              </w:rPr>
              <w:t>ное напо</w:t>
            </w:r>
            <w:r w:rsidRPr="005A30BB">
              <w:rPr>
                <w:b/>
                <w:sz w:val="20"/>
              </w:rPr>
              <w:t>л</w:t>
            </w:r>
            <w:r w:rsidRPr="005A30BB">
              <w:rPr>
                <w:b/>
                <w:sz w:val="20"/>
              </w:rPr>
              <w:t xml:space="preserve">нение </w:t>
            </w:r>
          </w:p>
        </w:tc>
        <w:tc>
          <w:tcPr>
            <w:tcW w:w="375" w:type="pct"/>
            <w:vAlign w:val="center"/>
          </w:tcPr>
          <w:p w:rsidR="00555742" w:rsidRPr="005A30BB" w:rsidRDefault="00555742" w:rsidP="005A30BB">
            <w:pPr>
              <w:jc w:val="center"/>
              <w:rPr>
                <w:b/>
                <w:sz w:val="20"/>
              </w:rPr>
            </w:pPr>
            <w:r w:rsidRPr="005A30BB">
              <w:rPr>
                <w:b/>
                <w:sz w:val="20"/>
              </w:rPr>
              <w:t>Фо</w:t>
            </w:r>
            <w:r w:rsidRPr="005A30BB">
              <w:rPr>
                <w:b/>
                <w:sz w:val="20"/>
              </w:rPr>
              <w:t>р</w:t>
            </w:r>
            <w:r w:rsidRPr="005A30BB">
              <w:rPr>
                <w:b/>
                <w:sz w:val="20"/>
              </w:rPr>
              <w:t>мир</w:t>
            </w:r>
            <w:r w:rsidRPr="005A30BB">
              <w:rPr>
                <w:b/>
                <w:sz w:val="20"/>
              </w:rPr>
              <w:t>у</w:t>
            </w:r>
            <w:r w:rsidRPr="005A30BB">
              <w:rPr>
                <w:b/>
                <w:sz w:val="20"/>
              </w:rPr>
              <w:t>емые ко</w:t>
            </w:r>
            <w:r w:rsidRPr="005A30BB">
              <w:rPr>
                <w:b/>
                <w:sz w:val="20"/>
              </w:rPr>
              <w:t>м</w:t>
            </w:r>
            <w:r w:rsidRPr="005A30BB">
              <w:rPr>
                <w:b/>
                <w:sz w:val="20"/>
              </w:rPr>
              <w:t>п</w:t>
            </w:r>
            <w:r w:rsidRPr="005A30BB">
              <w:rPr>
                <w:b/>
                <w:sz w:val="20"/>
              </w:rPr>
              <w:t>е</w:t>
            </w:r>
            <w:r w:rsidRPr="005A30BB">
              <w:rPr>
                <w:b/>
                <w:sz w:val="20"/>
              </w:rPr>
              <w:t>те</w:t>
            </w:r>
            <w:r w:rsidRPr="005A30BB">
              <w:rPr>
                <w:b/>
                <w:sz w:val="20"/>
              </w:rPr>
              <w:t>н</w:t>
            </w:r>
            <w:r w:rsidRPr="005A30BB">
              <w:rPr>
                <w:b/>
                <w:sz w:val="20"/>
              </w:rPr>
              <w:t>ции</w:t>
            </w:r>
          </w:p>
        </w:tc>
        <w:tc>
          <w:tcPr>
            <w:tcW w:w="587" w:type="pct"/>
            <w:vAlign w:val="center"/>
          </w:tcPr>
          <w:p w:rsidR="00555742" w:rsidRPr="005A30BB" w:rsidRDefault="00555742" w:rsidP="0044244F">
            <w:pPr>
              <w:jc w:val="center"/>
              <w:rPr>
                <w:b/>
                <w:sz w:val="20"/>
              </w:rPr>
            </w:pPr>
            <w:r w:rsidRPr="005A30BB">
              <w:rPr>
                <w:b/>
                <w:sz w:val="20"/>
              </w:rPr>
              <w:t>Ум</w:t>
            </w:r>
            <w:r w:rsidRPr="005A30BB">
              <w:rPr>
                <w:b/>
                <w:sz w:val="20"/>
              </w:rPr>
              <w:t>е</w:t>
            </w:r>
            <w:r w:rsidRPr="005A30BB">
              <w:rPr>
                <w:b/>
                <w:sz w:val="20"/>
              </w:rPr>
              <w:t>ния</w:t>
            </w:r>
          </w:p>
        </w:tc>
        <w:tc>
          <w:tcPr>
            <w:tcW w:w="1014" w:type="pct"/>
            <w:vAlign w:val="center"/>
          </w:tcPr>
          <w:p w:rsidR="00555742" w:rsidRPr="005A30BB" w:rsidRDefault="00555742" w:rsidP="002E30E3">
            <w:pPr>
              <w:jc w:val="center"/>
              <w:rPr>
                <w:b/>
                <w:sz w:val="20"/>
              </w:rPr>
            </w:pPr>
            <w:r w:rsidRPr="005A30BB">
              <w:rPr>
                <w:b/>
                <w:sz w:val="20"/>
              </w:rPr>
              <w:t>Знания</w:t>
            </w:r>
          </w:p>
        </w:tc>
      </w:tr>
      <w:tr w:rsidR="002E30E3" w:rsidRPr="00EE5884" w:rsidTr="004E4D38">
        <w:tblPrEx>
          <w:tblCellMar>
            <w:top w:w="0" w:type="dxa"/>
            <w:bottom w:w="0" w:type="dxa"/>
          </w:tblCellMar>
        </w:tblPrEx>
        <w:tc>
          <w:tcPr>
            <w:tcW w:w="215" w:type="pct"/>
            <w:vAlign w:val="center"/>
          </w:tcPr>
          <w:p w:rsidR="005A30BB" w:rsidRPr="00EE5884" w:rsidRDefault="005A30BB" w:rsidP="008A068B">
            <w:pPr>
              <w:jc w:val="center"/>
              <w:rPr>
                <w:sz w:val="20"/>
              </w:rPr>
            </w:pPr>
            <w:r w:rsidRPr="00EE5884">
              <w:rPr>
                <w:sz w:val="20"/>
              </w:rPr>
              <w:t>1</w:t>
            </w:r>
          </w:p>
        </w:tc>
        <w:tc>
          <w:tcPr>
            <w:tcW w:w="771" w:type="pct"/>
            <w:vAlign w:val="center"/>
          </w:tcPr>
          <w:p w:rsidR="005A30BB" w:rsidRDefault="005A30BB" w:rsidP="005A30BB">
            <w:pPr>
              <w:jc w:val="left"/>
              <w:rPr>
                <w:sz w:val="20"/>
              </w:rPr>
            </w:pPr>
            <w:r w:rsidRPr="005A30BB">
              <w:rPr>
                <w:b/>
                <w:sz w:val="20"/>
              </w:rPr>
              <w:t>Модуль 1.</w:t>
            </w:r>
            <w:r w:rsidR="00C9253D">
              <w:rPr>
                <w:b/>
                <w:sz w:val="20"/>
              </w:rPr>
              <w:t xml:space="preserve"> </w:t>
            </w:r>
            <w:r w:rsidRPr="005A30BB">
              <w:rPr>
                <w:sz w:val="20"/>
              </w:rPr>
              <w:t>Биологические методы очис</w:t>
            </w:r>
            <w:r w:rsidRPr="005A30BB">
              <w:rPr>
                <w:sz w:val="20"/>
              </w:rPr>
              <w:t>т</w:t>
            </w:r>
            <w:r w:rsidRPr="005A30BB">
              <w:rPr>
                <w:sz w:val="20"/>
              </w:rPr>
              <w:t>ки стоков и утил</w:t>
            </w:r>
            <w:r w:rsidRPr="005A30BB">
              <w:rPr>
                <w:sz w:val="20"/>
              </w:rPr>
              <w:t>и</w:t>
            </w:r>
            <w:r w:rsidRPr="005A30BB">
              <w:rPr>
                <w:sz w:val="20"/>
              </w:rPr>
              <w:t>зации твердых отх</w:t>
            </w:r>
            <w:r w:rsidRPr="005A30BB">
              <w:rPr>
                <w:sz w:val="20"/>
              </w:rPr>
              <w:t>о</w:t>
            </w:r>
            <w:r w:rsidRPr="005A30BB">
              <w:rPr>
                <w:sz w:val="20"/>
              </w:rPr>
              <w:t>дов</w:t>
            </w:r>
          </w:p>
          <w:p w:rsidR="00A5233D" w:rsidRPr="00B11B4B" w:rsidRDefault="00A5233D" w:rsidP="00A5233D">
            <w:pPr>
              <w:rPr>
                <w:sz w:val="20"/>
              </w:rPr>
            </w:pPr>
            <w:r w:rsidRPr="00B11B4B">
              <w:rPr>
                <w:sz w:val="20"/>
              </w:rPr>
              <w:t>1-ая неделя –</w:t>
            </w:r>
          </w:p>
          <w:p w:rsidR="00A5233D" w:rsidRPr="00A5233D" w:rsidRDefault="00A50252" w:rsidP="00A5233D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="00A5233D" w:rsidRPr="00B11B4B">
              <w:rPr>
                <w:sz w:val="20"/>
              </w:rPr>
              <w:t>-ая неделя</w:t>
            </w:r>
          </w:p>
        </w:tc>
        <w:tc>
          <w:tcPr>
            <w:tcW w:w="652" w:type="pct"/>
            <w:vAlign w:val="center"/>
          </w:tcPr>
          <w:p w:rsidR="005A30BB" w:rsidRPr="00EE5884" w:rsidRDefault="005A30BB" w:rsidP="00A5233D">
            <w:pPr>
              <w:jc w:val="left"/>
              <w:rPr>
                <w:sz w:val="20"/>
              </w:rPr>
            </w:pPr>
            <w:r w:rsidRPr="00EE5884">
              <w:rPr>
                <w:sz w:val="20"/>
              </w:rPr>
              <w:t>Т</w:t>
            </w:r>
            <w:r w:rsidRPr="00EE5884">
              <w:rPr>
                <w:sz w:val="20"/>
              </w:rPr>
              <w:t>е</w:t>
            </w:r>
            <w:r w:rsidRPr="00EE5884">
              <w:rPr>
                <w:sz w:val="20"/>
              </w:rPr>
              <w:t>ма: 1.1, 1.2., 1.3</w:t>
            </w:r>
            <w:r>
              <w:rPr>
                <w:sz w:val="20"/>
              </w:rPr>
              <w:t>, 1</w:t>
            </w:r>
            <w:r w:rsidR="00A5233D">
              <w:rPr>
                <w:sz w:val="20"/>
              </w:rPr>
              <w:t>.</w:t>
            </w:r>
            <w:r>
              <w:rPr>
                <w:sz w:val="20"/>
              </w:rPr>
              <w:t>4</w:t>
            </w:r>
            <w:r w:rsidR="00C9253D">
              <w:rPr>
                <w:sz w:val="20"/>
              </w:rPr>
              <w:t xml:space="preserve"> </w:t>
            </w:r>
          </w:p>
        </w:tc>
        <w:tc>
          <w:tcPr>
            <w:tcW w:w="675" w:type="pct"/>
            <w:shd w:val="clear" w:color="auto" w:fill="FFFFFF"/>
            <w:vAlign w:val="center"/>
          </w:tcPr>
          <w:p w:rsidR="00A50252" w:rsidRDefault="005A30BB" w:rsidP="008A068B">
            <w:pPr>
              <w:jc w:val="left"/>
              <w:rPr>
                <w:sz w:val="20"/>
              </w:rPr>
            </w:pPr>
            <w:r>
              <w:rPr>
                <w:sz w:val="20"/>
              </w:rPr>
              <w:t>Практич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ские </w:t>
            </w:r>
          </w:p>
          <w:p w:rsidR="005A30BB" w:rsidRPr="00EE5884" w:rsidRDefault="005A30BB" w:rsidP="008A068B">
            <w:pPr>
              <w:jc w:val="left"/>
              <w:rPr>
                <w:sz w:val="20"/>
              </w:rPr>
            </w:pPr>
            <w:r>
              <w:rPr>
                <w:sz w:val="20"/>
              </w:rPr>
              <w:t>зан</w:t>
            </w:r>
            <w:r>
              <w:rPr>
                <w:sz w:val="20"/>
              </w:rPr>
              <w:t>я</w:t>
            </w:r>
            <w:r>
              <w:rPr>
                <w:sz w:val="20"/>
              </w:rPr>
              <w:t>тия 1 ,2</w:t>
            </w:r>
          </w:p>
        </w:tc>
        <w:tc>
          <w:tcPr>
            <w:tcW w:w="711" w:type="pct"/>
          </w:tcPr>
          <w:p w:rsidR="005A30BB" w:rsidRPr="00EE5884" w:rsidRDefault="005A30BB" w:rsidP="0044244F">
            <w:pPr>
              <w:rPr>
                <w:sz w:val="20"/>
              </w:rPr>
            </w:pPr>
            <w:r w:rsidRPr="00EE5884">
              <w:rPr>
                <w:sz w:val="20"/>
              </w:rPr>
              <w:t>Самосто</w:t>
            </w:r>
            <w:r w:rsidRPr="00EE5884">
              <w:rPr>
                <w:sz w:val="20"/>
              </w:rPr>
              <w:t>я</w:t>
            </w:r>
            <w:r w:rsidRPr="00EE5884">
              <w:rPr>
                <w:sz w:val="20"/>
              </w:rPr>
              <w:t>тельное из</w:t>
            </w:r>
            <w:r w:rsidRPr="00EE5884">
              <w:rPr>
                <w:sz w:val="20"/>
              </w:rPr>
              <w:t>у</w:t>
            </w:r>
            <w:r w:rsidRPr="00EE5884">
              <w:rPr>
                <w:sz w:val="20"/>
              </w:rPr>
              <w:t>чение теор</w:t>
            </w:r>
            <w:r w:rsidRPr="00EE5884">
              <w:rPr>
                <w:sz w:val="20"/>
              </w:rPr>
              <w:t>е</w:t>
            </w:r>
            <w:r w:rsidRPr="00EE5884">
              <w:rPr>
                <w:sz w:val="20"/>
              </w:rPr>
              <w:t>тического курса по т</w:t>
            </w:r>
            <w:r w:rsidRPr="00EE5884">
              <w:rPr>
                <w:sz w:val="20"/>
              </w:rPr>
              <w:t>е</w:t>
            </w:r>
            <w:r w:rsidRPr="00EE5884">
              <w:rPr>
                <w:sz w:val="20"/>
              </w:rPr>
              <w:t xml:space="preserve">мам: </w:t>
            </w:r>
          </w:p>
          <w:p w:rsidR="005A30BB" w:rsidRPr="00EE5884" w:rsidRDefault="005A30BB" w:rsidP="005951D8">
            <w:pPr>
              <w:rPr>
                <w:sz w:val="20"/>
              </w:rPr>
            </w:pPr>
            <w:r w:rsidRPr="00EE5884">
              <w:rPr>
                <w:sz w:val="20"/>
              </w:rPr>
              <w:t>1.1, 1.2., 1.3., 1.4</w:t>
            </w:r>
            <w:r>
              <w:rPr>
                <w:sz w:val="20"/>
              </w:rPr>
              <w:t>, 1.5</w:t>
            </w:r>
          </w:p>
        </w:tc>
        <w:tc>
          <w:tcPr>
            <w:tcW w:w="375" w:type="pct"/>
            <w:vMerge w:val="restart"/>
            <w:vAlign w:val="center"/>
          </w:tcPr>
          <w:p w:rsidR="005A30BB" w:rsidRDefault="005A30BB" w:rsidP="005A30BB">
            <w:pPr>
              <w:jc w:val="center"/>
              <w:rPr>
                <w:sz w:val="20"/>
                <w:szCs w:val="24"/>
              </w:rPr>
            </w:pPr>
            <w:r w:rsidRPr="00114689">
              <w:rPr>
                <w:sz w:val="20"/>
                <w:szCs w:val="24"/>
              </w:rPr>
              <w:t>ОК-1,</w:t>
            </w:r>
          </w:p>
          <w:p w:rsidR="005A30BB" w:rsidRDefault="005A30BB" w:rsidP="005A30BB">
            <w:pPr>
              <w:jc w:val="center"/>
              <w:rPr>
                <w:sz w:val="20"/>
                <w:szCs w:val="24"/>
              </w:rPr>
            </w:pPr>
            <w:r w:rsidRPr="00114689">
              <w:rPr>
                <w:sz w:val="20"/>
                <w:szCs w:val="24"/>
              </w:rPr>
              <w:t>ОК-2,</w:t>
            </w:r>
          </w:p>
          <w:p w:rsidR="005A30BB" w:rsidRDefault="005A30BB" w:rsidP="005A30BB">
            <w:pPr>
              <w:jc w:val="center"/>
              <w:rPr>
                <w:sz w:val="20"/>
                <w:szCs w:val="24"/>
              </w:rPr>
            </w:pPr>
            <w:r w:rsidRPr="00114689">
              <w:rPr>
                <w:sz w:val="20"/>
                <w:szCs w:val="24"/>
              </w:rPr>
              <w:t>ОК-3,</w:t>
            </w:r>
          </w:p>
          <w:p w:rsidR="005A30BB" w:rsidRDefault="005A30BB" w:rsidP="005A30BB">
            <w:pPr>
              <w:jc w:val="center"/>
              <w:rPr>
                <w:sz w:val="20"/>
                <w:szCs w:val="24"/>
              </w:rPr>
            </w:pPr>
            <w:r w:rsidRPr="00114689">
              <w:rPr>
                <w:sz w:val="20"/>
                <w:szCs w:val="24"/>
              </w:rPr>
              <w:t>ОК-4,</w:t>
            </w:r>
          </w:p>
          <w:p w:rsidR="005A30BB" w:rsidRDefault="005A30BB" w:rsidP="005A30BB">
            <w:pPr>
              <w:jc w:val="center"/>
              <w:rPr>
                <w:sz w:val="20"/>
                <w:szCs w:val="24"/>
              </w:rPr>
            </w:pPr>
            <w:r w:rsidRPr="00114689">
              <w:rPr>
                <w:sz w:val="20"/>
                <w:szCs w:val="24"/>
              </w:rPr>
              <w:t>ОК-5,</w:t>
            </w:r>
          </w:p>
          <w:p w:rsidR="005A30BB" w:rsidRDefault="005A30BB" w:rsidP="005A30BB">
            <w:pPr>
              <w:jc w:val="center"/>
              <w:rPr>
                <w:sz w:val="20"/>
                <w:szCs w:val="24"/>
              </w:rPr>
            </w:pPr>
            <w:r w:rsidRPr="00114689">
              <w:rPr>
                <w:sz w:val="20"/>
                <w:szCs w:val="24"/>
              </w:rPr>
              <w:t>ПК-1,</w:t>
            </w:r>
          </w:p>
          <w:p w:rsidR="005A30BB" w:rsidRDefault="005A30BB" w:rsidP="005A30BB">
            <w:pPr>
              <w:jc w:val="center"/>
              <w:rPr>
                <w:sz w:val="20"/>
                <w:szCs w:val="24"/>
              </w:rPr>
            </w:pPr>
            <w:r w:rsidRPr="00114689">
              <w:rPr>
                <w:sz w:val="20"/>
                <w:szCs w:val="24"/>
              </w:rPr>
              <w:t>ПК-3,</w:t>
            </w:r>
          </w:p>
          <w:p w:rsidR="005A30BB" w:rsidRDefault="005A30BB" w:rsidP="005A30BB">
            <w:pPr>
              <w:jc w:val="center"/>
              <w:rPr>
                <w:sz w:val="20"/>
                <w:szCs w:val="24"/>
              </w:rPr>
            </w:pPr>
            <w:r w:rsidRPr="00114689">
              <w:rPr>
                <w:sz w:val="20"/>
                <w:szCs w:val="24"/>
              </w:rPr>
              <w:t>ПК-5,</w:t>
            </w:r>
          </w:p>
          <w:p w:rsidR="005A30BB" w:rsidRDefault="005A30BB" w:rsidP="005A30BB">
            <w:pPr>
              <w:jc w:val="center"/>
              <w:rPr>
                <w:sz w:val="20"/>
                <w:szCs w:val="24"/>
              </w:rPr>
            </w:pPr>
            <w:r w:rsidRPr="00114689">
              <w:rPr>
                <w:sz w:val="20"/>
                <w:szCs w:val="24"/>
              </w:rPr>
              <w:t>ПК-6,</w:t>
            </w:r>
          </w:p>
          <w:p w:rsidR="005A30BB" w:rsidRDefault="005A30BB" w:rsidP="005A30BB">
            <w:pPr>
              <w:jc w:val="center"/>
              <w:rPr>
                <w:sz w:val="20"/>
                <w:szCs w:val="24"/>
              </w:rPr>
            </w:pPr>
            <w:r w:rsidRPr="00114689">
              <w:rPr>
                <w:sz w:val="20"/>
                <w:szCs w:val="24"/>
              </w:rPr>
              <w:t>ПК-9,</w:t>
            </w:r>
          </w:p>
          <w:p w:rsidR="005A30BB" w:rsidRDefault="005A30BB" w:rsidP="005A30BB">
            <w:pPr>
              <w:jc w:val="center"/>
              <w:rPr>
                <w:sz w:val="20"/>
                <w:szCs w:val="24"/>
              </w:rPr>
            </w:pPr>
            <w:r w:rsidRPr="00114689">
              <w:rPr>
                <w:sz w:val="20"/>
                <w:szCs w:val="24"/>
              </w:rPr>
              <w:t>ПК-14,</w:t>
            </w:r>
          </w:p>
          <w:p w:rsidR="005A30BB" w:rsidRPr="005951D8" w:rsidRDefault="005A30BB" w:rsidP="005A30BB">
            <w:pPr>
              <w:jc w:val="center"/>
              <w:rPr>
                <w:sz w:val="20"/>
                <w:szCs w:val="24"/>
              </w:rPr>
            </w:pPr>
            <w:r w:rsidRPr="00114689">
              <w:rPr>
                <w:sz w:val="20"/>
                <w:szCs w:val="24"/>
              </w:rPr>
              <w:t>ПК-16</w:t>
            </w:r>
          </w:p>
        </w:tc>
        <w:tc>
          <w:tcPr>
            <w:tcW w:w="587" w:type="pct"/>
            <w:vMerge w:val="restart"/>
          </w:tcPr>
          <w:p w:rsidR="005A30BB" w:rsidRPr="005951D8" w:rsidRDefault="002E30E3" w:rsidP="002E30E3">
            <w:pPr>
              <w:jc w:val="left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>О</w:t>
            </w:r>
            <w:r w:rsidR="005A30BB" w:rsidRPr="005951D8">
              <w:rPr>
                <w:spacing w:val="-4"/>
                <w:sz w:val="20"/>
              </w:rPr>
              <w:t>риент</w:t>
            </w:r>
            <w:r w:rsidR="005A30BB" w:rsidRPr="005951D8">
              <w:rPr>
                <w:spacing w:val="-4"/>
                <w:sz w:val="20"/>
              </w:rPr>
              <w:t>и</w:t>
            </w:r>
            <w:r w:rsidR="005A30BB" w:rsidRPr="005951D8">
              <w:rPr>
                <w:spacing w:val="-4"/>
                <w:sz w:val="20"/>
              </w:rPr>
              <w:t>роваться в совреме</w:t>
            </w:r>
            <w:r w:rsidR="005A30BB" w:rsidRPr="005951D8">
              <w:rPr>
                <w:spacing w:val="-4"/>
                <w:sz w:val="20"/>
              </w:rPr>
              <w:t>н</w:t>
            </w:r>
            <w:r w:rsidR="005A30BB" w:rsidRPr="005951D8">
              <w:rPr>
                <w:spacing w:val="-4"/>
                <w:sz w:val="20"/>
              </w:rPr>
              <w:t>ных направл</w:t>
            </w:r>
            <w:r w:rsidR="005A30BB" w:rsidRPr="005951D8">
              <w:rPr>
                <w:spacing w:val="-4"/>
                <w:sz w:val="20"/>
              </w:rPr>
              <w:t>е</w:t>
            </w:r>
            <w:r w:rsidR="005A30BB" w:rsidRPr="005951D8">
              <w:rPr>
                <w:spacing w:val="-4"/>
                <w:sz w:val="20"/>
              </w:rPr>
              <w:t>ниях и</w:t>
            </w:r>
            <w:r w:rsidR="005A30BB">
              <w:rPr>
                <w:spacing w:val="-4"/>
                <w:sz w:val="20"/>
              </w:rPr>
              <w:t xml:space="preserve"> </w:t>
            </w:r>
            <w:r w:rsidR="005A30BB" w:rsidRPr="005951D8">
              <w:rPr>
                <w:spacing w:val="-4"/>
                <w:sz w:val="20"/>
              </w:rPr>
              <w:t>м</w:t>
            </w:r>
            <w:r w:rsidR="005A30BB" w:rsidRPr="005951D8">
              <w:rPr>
                <w:spacing w:val="-4"/>
                <w:sz w:val="20"/>
              </w:rPr>
              <w:t>е</w:t>
            </w:r>
            <w:r w:rsidR="005A30BB" w:rsidRPr="005951D8">
              <w:rPr>
                <w:spacing w:val="-4"/>
                <w:sz w:val="20"/>
              </w:rPr>
              <w:t>тодах би</w:t>
            </w:r>
            <w:r w:rsidR="005A30BB" w:rsidRPr="005951D8">
              <w:rPr>
                <w:spacing w:val="-4"/>
                <w:sz w:val="20"/>
              </w:rPr>
              <w:t>о</w:t>
            </w:r>
            <w:r w:rsidR="005A30BB" w:rsidRPr="005951D8">
              <w:rPr>
                <w:spacing w:val="-4"/>
                <w:sz w:val="20"/>
              </w:rPr>
              <w:t>технол</w:t>
            </w:r>
            <w:r w:rsidR="005A30BB" w:rsidRPr="005951D8">
              <w:rPr>
                <w:spacing w:val="-4"/>
                <w:sz w:val="20"/>
              </w:rPr>
              <w:t>о</w:t>
            </w:r>
            <w:r w:rsidR="005A30BB" w:rsidRPr="005951D8">
              <w:rPr>
                <w:spacing w:val="-4"/>
                <w:sz w:val="20"/>
              </w:rPr>
              <w:t>гии</w:t>
            </w:r>
            <w:r>
              <w:rPr>
                <w:spacing w:val="-4"/>
                <w:sz w:val="20"/>
              </w:rPr>
              <w:t>.</w:t>
            </w:r>
          </w:p>
          <w:p w:rsidR="002E30E3" w:rsidRDefault="002E30E3" w:rsidP="002E30E3">
            <w:pPr>
              <w:jc w:val="left"/>
              <w:rPr>
                <w:spacing w:val="-4"/>
                <w:sz w:val="20"/>
              </w:rPr>
            </w:pPr>
          </w:p>
          <w:p w:rsidR="005A30BB" w:rsidRPr="005951D8" w:rsidRDefault="002E30E3" w:rsidP="002E30E3">
            <w:pPr>
              <w:jc w:val="left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>И</w:t>
            </w:r>
            <w:r w:rsidR="005A30BB" w:rsidRPr="005951D8">
              <w:rPr>
                <w:spacing w:val="-4"/>
                <w:sz w:val="20"/>
              </w:rPr>
              <w:t>спольз</w:t>
            </w:r>
            <w:r w:rsidR="005A30BB" w:rsidRPr="005951D8">
              <w:rPr>
                <w:spacing w:val="-4"/>
                <w:sz w:val="20"/>
              </w:rPr>
              <w:t>о</w:t>
            </w:r>
            <w:r w:rsidR="005A30BB" w:rsidRPr="005951D8">
              <w:rPr>
                <w:spacing w:val="-4"/>
                <w:sz w:val="20"/>
              </w:rPr>
              <w:t>вать знания по нове</w:t>
            </w:r>
            <w:r w:rsidR="005A30BB" w:rsidRPr="005951D8">
              <w:rPr>
                <w:spacing w:val="-4"/>
                <w:sz w:val="20"/>
              </w:rPr>
              <w:t>й</w:t>
            </w:r>
            <w:r w:rsidR="005A30BB" w:rsidRPr="005951D8">
              <w:rPr>
                <w:spacing w:val="-4"/>
                <w:sz w:val="20"/>
              </w:rPr>
              <w:t>шим направл</w:t>
            </w:r>
            <w:r w:rsidR="005A30BB" w:rsidRPr="005951D8">
              <w:rPr>
                <w:spacing w:val="-4"/>
                <w:sz w:val="20"/>
              </w:rPr>
              <w:t>е</w:t>
            </w:r>
            <w:r w:rsidR="005A30BB" w:rsidRPr="005951D8">
              <w:rPr>
                <w:spacing w:val="-4"/>
                <w:sz w:val="20"/>
              </w:rPr>
              <w:t>ниям с</w:t>
            </w:r>
            <w:r w:rsidR="005A30BB" w:rsidRPr="005951D8">
              <w:rPr>
                <w:spacing w:val="-4"/>
                <w:sz w:val="20"/>
              </w:rPr>
              <w:t>о</w:t>
            </w:r>
            <w:r w:rsidR="005A30BB" w:rsidRPr="005951D8">
              <w:rPr>
                <w:spacing w:val="-4"/>
                <w:sz w:val="20"/>
              </w:rPr>
              <w:t>време</w:t>
            </w:r>
            <w:r w:rsidR="005A30BB" w:rsidRPr="005951D8">
              <w:rPr>
                <w:spacing w:val="-4"/>
                <w:sz w:val="20"/>
              </w:rPr>
              <w:t>н</w:t>
            </w:r>
            <w:r w:rsidR="005A30BB" w:rsidRPr="005951D8">
              <w:rPr>
                <w:spacing w:val="-4"/>
                <w:sz w:val="20"/>
              </w:rPr>
              <w:t>ной биотехн</w:t>
            </w:r>
            <w:r w:rsidR="005A30BB" w:rsidRPr="005951D8">
              <w:rPr>
                <w:spacing w:val="-4"/>
                <w:sz w:val="20"/>
              </w:rPr>
              <w:t>о</w:t>
            </w:r>
            <w:r w:rsidR="005A30BB" w:rsidRPr="005951D8">
              <w:rPr>
                <w:spacing w:val="-4"/>
                <w:sz w:val="20"/>
              </w:rPr>
              <w:t>логии при из</w:t>
            </w:r>
            <w:r w:rsidR="005A30BB" w:rsidRPr="005951D8">
              <w:rPr>
                <w:spacing w:val="-4"/>
                <w:sz w:val="20"/>
              </w:rPr>
              <w:t>у</w:t>
            </w:r>
            <w:r w:rsidR="005A30BB" w:rsidRPr="005951D8">
              <w:rPr>
                <w:spacing w:val="-4"/>
                <w:sz w:val="20"/>
              </w:rPr>
              <w:t>чении специал</w:t>
            </w:r>
            <w:r w:rsidR="005A30BB" w:rsidRPr="005951D8">
              <w:rPr>
                <w:spacing w:val="-4"/>
                <w:sz w:val="20"/>
              </w:rPr>
              <w:t>ь</w:t>
            </w:r>
            <w:r w:rsidR="005A30BB" w:rsidRPr="005951D8">
              <w:rPr>
                <w:spacing w:val="-4"/>
                <w:sz w:val="20"/>
              </w:rPr>
              <w:t>ных дисц</w:t>
            </w:r>
            <w:r w:rsidR="005A30BB" w:rsidRPr="005951D8">
              <w:rPr>
                <w:spacing w:val="-4"/>
                <w:sz w:val="20"/>
              </w:rPr>
              <w:t>и</w:t>
            </w:r>
            <w:r w:rsidR="005A30BB" w:rsidRPr="005951D8">
              <w:rPr>
                <w:spacing w:val="-4"/>
                <w:sz w:val="20"/>
              </w:rPr>
              <w:t>плин</w:t>
            </w:r>
            <w:r>
              <w:rPr>
                <w:spacing w:val="-4"/>
                <w:sz w:val="20"/>
              </w:rPr>
              <w:t>.</w:t>
            </w:r>
          </w:p>
          <w:p w:rsidR="002E30E3" w:rsidRDefault="002E30E3" w:rsidP="002E30E3">
            <w:pPr>
              <w:jc w:val="left"/>
              <w:rPr>
                <w:spacing w:val="-4"/>
                <w:sz w:val="20"/>
              </w:rPr>
            </w:pPr>
          </w:p>
          <w:p w:rsidR="002E30E3" w:rsidRDefault="002E30E3" w:rsidP="002E30E3">
            <w:pPr>
              <w:jc w:val="left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>П</w:t>
            </w:r>
            <w:r w:rsidR="005A30BB" w:rsidRPr="005951D8">
              <w:rPr>
                <w:spacing w:val="-4"/>
                <w:sz w:val="20"/>
              </w:rPr>
              <w:t>рим</w:t>
            </w:r>
            <w:r w:rsidR="005A30BB" w:rsidRPr="005951D8">
              <w:rPr>
                <w:spacing w:val="-4"/>
                <w:sz w:val="20"/>
              </w:rPr>
              <w:t>е</w:t>
            </w:r>
            <w:r w:rsidR="005A30BB" w:rsidRPr="005951D8">
              <w:rPr>
                <w:spacing w:val="-4"/>
                <w:sz w:val="20"/>
              </w:rPr>
              <w:t>нять получе</w:t>
            </w:r>
            <w:r w:rsidR="005A30BB" w:rsidRPr="005951D8">
              <w:rPr>
                <w:spacing w:val="-4"/>
                <w:sz w:val="20"/>
              </w:rPr>
              <w:t>н</w:t>
            </w:r>
            <w:r w:rsidR="005A30BB" w:rsidRPr="005951D8">
              <w:rPr>
                <w:spacing w:val="-4"/>
                <w:sz w:val="20"/>
              </w:rPr>
              <w:t>ные знания</w:t>
            </w:r>
            <w:r w:rsidR="005A30BB">
              <w:rPr>
                <w:spacing w:val="-4"/>
                <w:sz w:val="20"/>
              </w:rPr>
              <w:t xml:space="preserve"> </w:t>
            </w:r>
            <w:r w:rsidR="005A30BB" w:rsidRPr="005951D8">
              <w:rPr>
                <w:spacing w:val="-4"/>
                <w:sz w:val="20"/>
              </w:rPr>
              <w:t>для пов</w:t>
            </w:r>
            <w:r w:rsidR="005A30BB" w:rsidRPr="005951D8">
              <w:rPr>
                <w:spacing w:val="-4"/>
                <w:sz w:val="20"/>
              </w:rPr>
              <w:t>ы</w:t>
            </w:r>
            <w:r w:rsidR="005A30BB" w:rsidRPr="005951D8">
              <w:rPr>
                <w:spacing w:val="-4"/>
                <w:sz w:val="20"/>
              </w:rPr>
              <w:t>шения к</w:t>
            </w:r>
            <w:r w:rsidR="005A30BB" w:rsidRPr="005951D8">
              <w:rPr>
                <w:spacing w:val="-4"/>
                <w:sz w:val="20"/>
              </w:rPr>
              <w:t>а</w:t>
            </w:r>
            <w:r w:rsidR="005A30BB" w:rsidRPr="005951D8">
              <w:rPr>
                <w:spacing w:val="-4"/>
                <w:sz w:val="20"/>
              </w:rPr>
              <w:t>чества жизни л</w:t>
            </w:r>
            <w:r w:rsidR="005A30BB" w:rsidRPr="005951D8">
              <w:rPr>
                <w:spacing w:val="-4"/>
                <w:sz w:val="20"/>
              </w:rPr>
              <w:t>ю</w:t>
            </w:r>
            <w:r w:rsidR="005A30BB" w:rsidRPr="005951D8">
              <w:rPr>
                <w:spacing w:val="-4"/>
                <w:sz w:val="20"/>
              </w:rPr>
              <w:t>дей</w:t>
            </w:r>
            <w:r>
              <w:rPr>
                <w:spacing w:val="-4"/>
                <w:sz w:val="20"/>
              </w:rPr>
              <w:t xml:space="preserve">. </w:t>
            </w:r>
          </w:p>
          <w:p w:rsidR="002E30E3" w:rsidRDefault="002E30E3" w:rsidP="002E30E3">
            <w:pPr>
              <w:jc w:val="left"/>
              <w:rPr>
                <w:spacing w:val="-4"/>
                <w:sz w:val="20"/>
              </w:rPr>
            </w:pPr>
          </w:p>
          <w:p w:rsidR="005A30BB" w:rsidRPr="00EE5884" w:rsidRDefault="002E30E3" w:rsidP="002E30E3">
            <w:pPr>
              <w:jc w:val="left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>И</w:t>
            </w:r>
            <w:r w:rsidR="005A30BB" w:rsidRPr="005951D8">
              <w:rPr>
                <w:spacing w:val="-4"/>
                <w:sz w:val="20"/>
              </w:rPr>
              <w:t>спольз</w:t>
            </w:r>
            <w:r w:rsidR="005A30BB" w:rsidRPr="005951D8">
              <w:rPr>
                <w:spacing w:val="-4"/>
                <w:sz w:val="20"/>
              </w:rPr>
              <w:t>о</w:t>
            </w:r>
            <w:r w:rsidR="005A30BB" w:rsidRPr="005951D8">
              <w:rPr>
                <w:spacing w:val="-4"/>
                <w:sz w:val="20"/>
              </w:rPr>
              <w:t>вать пол</w:t>
            </w:r>
            <w:r w:rsidR="005A30BB" w:rsidRPr="005951D8">
              <w:rPr>
                <w:spacing w:val="-4"/>
                <w:sz w:val="20"/>
              </w:rPr>
              <w:t>у</w:t>
            </w:r>
            <w:r w:rsidR="005A30BB" w:rsidRPr="005951D8">
              <w:rPr>
                <w:spacing w:val="-4"/>
                <w:sz w:val="20"/>
              </w:rPr>
              <w:t>ченные данные при нап</w:t>
            </w:r>
            <w:r w:rsidR="005A30BB" w:rsidRPr="005951D8">
              <w:rPr>
                <w:spacing w:val="-4"/>
                <w:sz w:val="20"/>
              </w:rPr>
              <w:t>и</w:t>
            </w:r>
            <w:r w:rsidR="005A30BB" w:rsidRPr="005951D8">
              <w:rPr>
                <w:spacing w:val="-4"/>
                <w:sz w:val="20"/>
              </w:rPr>
              <w:t>сании р</w:t>
            </w:r>
            <w:r w:rsidR="005A30BB" w:rsidRPr="005951D8">
              <w:rPr>
                <w:spacing w:val="-4"/>
                <w:sz w:val="20"/>
              </w:rPr>
              <w:t>е</w:t>
            </w:r>
            <w:r w:rsidR="005A30BB" w:rsidRPr="005951D8">
              <w:rPr>
                <w:spacing w:val="-4"/>
                <w:sz w:val="20"/>
              </w:rPr>
              <w:t>фератов, статей, научных пр</w:t>
            </w:r>
            <w:r w:rsidR="005A30BB" w:rsidRPr="005951D8">
              <w:rPr>
                <w:spacing w:val="-4"/>
                <w:sz w:val="20"/>
              </w:rPr>
              <w:t>о</w:t>
            </w:r>
            <w:r w:rsidR="005A30BB" w:rsidRPr="005951D8">
              <w:rPr>
                <w:spacing w:val="-4"/>
                <w:sz w:val="20"/>
              </w:rPr>
              <w:t>ектов</w:t>
            </w:r>
          </w:p>
        </w:tc>
        <w:tc>
          <w:tcPr>
            <w:tcW w:w="1014" w:type="pct"/>
            <w:vMerge w:val="restart"/>
            <w:vAlign w:val="center"/>
          </w:tcPr>
          <w:p w:rsidR="005A30BB" w:rsidRDefault="005A30BB" w:rsidP="005A30BB">
            <w:pPr>
              <w:jc w:val="left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>-</w:t>
            </w:r>
            <w:r w:rsidRPr="005951D8">
              <w:rPr>
                <w:spacing w:val="-4"/>
                <w:sz w:val="20"/>
              </w:rPr>
              <w:t>научных основ с</w:t>
            </w:r>
            <w:r w:rsidRPr="005951D8">
              <w:rPr>
                <w:spacing w:val="-4"/>
                <w:sz w:val="20"/>
              </w:rPr>
              <w:t>о</w:t>
            </w:r>
            <w:r w:rsidRPr="005951D8">
              <w:rPr>
                <w:spacing w:val="-4"/>
                <w:sz w:val="20"/>
              </w:rPr>
              <w:t>временной биоте</w:t>
            </w:r>
            <w:r w:rsidRPr="005951D8">
              <w:rPr>
                <w:spacing w:val="-4"/>
                <w:sz w:val="20"/>
              </w:rPr>
              <w:t>х</w:t>
            </w:r>
            <w:r w:rsidRPr="005951D8">
              <w:rPr>
                <w:spacing w:val="-4"/>
                <w:sz w:val="20"/>
              </w:rPr>
              <w:t>нологии;</w:t>
            </w:r>
          </w:p>
          <w:p w:rsidR="002E30E3" w:rsidRPr="005951D8" w:rsidRDefault="002E30E3" w:rsidP="005A30BB">
            <w:pPr>
              <w:jc w:val="left"/>
              <w:rPr>
                <w:spacing w:val="-4"/>
                <w:sz w:val="20"/>
              </w:rPr>
            </w:pPr>
          </w:p>
          <w:p w:rsidR="005A30BB" w:rsidRDefault="005A30BB" w:rsidP="005A30BB">
            <w:pPr>
              <w:jc w:val="left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>-</w:t>
            </w:r>
            <w:r w:rsidRPr="005951D8">
              <w:rPr>
                <w:spacing w:val="-4"/>
                <w:sz w:val="20"/>
              </w:rPr>
              <w:t>основных напра</w:t>
            </w:r>
            <w:r w:rsidRPr="005951D8">
              <w:rPr>
                <w:spacing w:val="-4"/>
                <w:sz w:val="20"/>
              </w:rPr>
              <w:t>в</w:t>
            </w:r>
            <w:r w:rsidRPr="005951D8">
              <w:rPr>
                <w:spacing w:val="-4"/>
                <w:sz w:val="20"/>
              </w:rPr>
              <w:t>лений получения и использования ген</w:t>
            </w:r>
            <w:r w:rsidRPr="005951D8">
              <w:rPr>
                <w:spacing w:val="-4"/>
                <w:sz w:val="20"/>
              </w:rPr>
              <w:t>е</w:t>
            </w:r>
            <w:r w:rsidRPr="005951D8">
              <w:rPr>
                <w:spacing w:val="-4"/>
                <w:sz w:val="20"/>
              </w:rPr>
              <w:t>тически модифиц</w:t>
            </w:r>
            <w:r w:rsidRPr="005951D8">
              <w:rPr>
                <w:spacing w:val="-4"/>
                <w:sz w:val="20"/>
              </w:rPr>
              <w:t>и</w:t>
            </w:r>
            <w:r w:rsidRPr="005951D8">
              <w:rPr>
                <w:spacing w:val="-4"/>
                <w:sz w:val="20"/>
              </w:rPr>
              <w:t>рованных органи</w:t>
            </w:r>
            <w:r w:rsidRPr="005951D8">
              <w:rPr>
                <w:spacing w:val="-4"/>
                <w:sz w:val="20"/>
              </w:rPr>
              <w:t>з</w:t>
            </w:r>
            <w:r w:rsidRPr="005951D8">
              <w:rPr>
                <w:spacing w:val="-4"/>
                <w:sz w:val="20"/>
              </w:rPr>
              <w:t>мов различного уровня орг</w:t>
            </w:r>
            <w:r w:rsidRPr="005951D8">
              <w:rPr>
                <w:spacing w:val="-4"/>
                <w:sz w:val="20"/>
              </w:rPr>
              <w:t>а</w:t>
            </w:r>
            <w:r w:rsidRPr="005951D8">
              <w:rPr>
                <w:spacing w:val="-4"/>
                <w:sz w:val="20"/>
              </w:rPr>
              <w:t>низации;</w:t>
            </w:r>
          </w:p>
          <w:p w:rsidR="002E30E3" w:rsidRPr="005951D8" w:rsidRDefault="002E30E3" w:rsidP="005A30BB">
            <w:pPr>
              <w:jc w:val="left"/>
              <w:rPr>
                <w:spacing w:val="-4"/>
                <w:sz w:val="20"/>
              </w:rPr>
            </w:pPr>
          </w:p>
          <w:p w:rsidR="005A30BB" w:rsidRPr="005951D8" w:rsidRDefault="005A30BB" w:rsidP="005A30BB">
            <w:pPr>
              <w:jc w:val="left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>-</w:t>
            </w:r>
            <w:r w:rsidRPr="005951D8">
              <w:rPr>
                <w:spacing w:val="-4"/>
                <w:sz w:val="20"/>
              </w:rPr>
              <w:t>наученных основ новейших направл</w:t>
            </w:r>
            <w:r w:rsidRPr="005951D8">
              <w:rPr>
                <w:spacing w:val="-4"/>
                <w:sz w:val="20"/>
              </w:rPr>
              <w:t>е</w:t>
            </w:r>
            <w:r w:rsidRPr="005951D8">
              <w:rPr>
                <w:spacing w:val="-4"/>
                <w:sz w:val="20"/>
              </w:rPr>
              <w:t>ний и технологий получ</w:t>
            </w:r>
            <w:r w:rsidRPr="005951D8">
              <w:rPr>
                <w:spacing w:val="-4"/>
                <w:sz w:val="20"/>
              </w:rPr>
              <w:t>е</w:t>
            </w:r>
            <w:r w:rsidRPr="005951D8">
              <w:rPr>
                <w:spacing w:val="-4"/>
                <w:sz w:val="20"/>
              </w:rPr>
              <w:t>ния целевых продуктов для ра</w:t>
            </w:r>
            <w:r w:rsidRPr="005951D8">
              <w:rPr>
                <w:spacing w:val="-4"/>
                <w:sz w:val="20"/>
              </w:rPr>
              <w:t>з</w:t>
            </w:r>
            <w:r w:rsidRPr="005951D8">
              <w:rPr>
                <w:spacing w:val="-4"/>
                <w:sz w:val="20"/>
              </w:rPr>
              <w:t>личных областей примен</w:t>
            </w:r>
            <w:r w:rsidRPr="005951D8">
              <w:rPr>
                <w:spacing w:val="-4"/>
                <w:sz w:val="20"/>
              </w:rPr>
              <w:t>е</w:t>
            </w:r>
            <w:r w:rsidRPr="005951D8">
              <w:rPr>
                <w:spacing w:val="-4"/>
                <w:sz w:val="20"/>
              </w:rPr>
              <w:t>ния;</w:t>
            </w:r>
          </w:p>
          <w:p w:rsidR="005A30BB" w:rsidRDefault="005A30BB" w:rsidP="005A30BB">
            <w:pPr>
              <w:jc w:val="left"/>
              <w:rPr>
                <w:spacing w:val="-4"/>
                <w:sz w:val="20"/>
              </w:rPr>
            </w:pPr>
            <w:r w:rsidRPr="005951D8">
              <w:rPr>
                <w:spacing w:val="-4"/>
                <w:sz w:val="20"/>
              </w:rPr>
              <w:t>процессы для во</w:t>
            </w:r>
            <w:r w:rsidRPr="005951D8">
              <w:rPr>
                <w:spacing w:val="-4"/>
                <w:sz w:val="20"/>
              </w:rPr>
              <w:t>с</w:t>
            </w:r>
            <w:r w:rsidRPr="005951D8">
              <w:rPr>
                <w:spacing w:val="-4"/>
                <w:sz w:val="20"/>
              </w:rPr>
              <w:t>производства ресу</w:t>
            </w:r>
            <w:r w:rsidRPr="005951D8">
              <w:rPr>
                <w:spacing w:val="-4"/>
                <w:sz w:val="20"/>
              </w:rPr>
              <w:t>р</w:t>
            </w:r>
            <w:r w:rsidRPr="005951D8">
              <w:rPr>
                <w:spacing w:val="-4"/>
                <w:sz w:val="20"/>
              </w:rPr>
              <w:t>сов пищи;</w:t>
            </w:r>
          </w:p>
          <w:p w:rsidR="002E30E3" w:rsidRPr="005951D8" w:rsidRDefault="002E30E3" w:rsidP="005A30BB">
            <w:pPr>
              <w:jc w:val="left"/>
              <w:rPr>
                <w:spacing w:val="-4"/>
                <w:sz w:val="20"/>
              </w:rPr>
            </w:pPr>
          </w:p>
          <w:p w:rsidR="005A30BB" w:rsidRDefault="005A30BB" w:rsidP="005A30BB">
            <w:pPr>
              <w:jc w:val="left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>-</w:t>
            </w:r>
            <w:r w:rsidRPr="005951D8">
              <w:rPr>
                <w:spacing w:val="-4"/>
                <w:sz w:val="20"/>
              </w:rPr>
              <w:t>потенциал</w:t>
            </w:r>
            <w:r>
              <w:rPr>
                <w:spacing w:val="-4"/>
                <w:sz w:val="20"/>
              </w:rPr>
              <w:t xml:space="preserve"> </w:t>
            </w:r>
            <w:r w:rsidRPr="005951D8">
              <w:rPr>
                <w:spacing w:val="-4"/>
                <w:sz w:val="20"/>
              </w:rPr>
              <w:t>биолог</w:t>
            </w:r>
            <w:r w:rsidRPr="005951D8">
              <w:rPr>
                <w:spacing w:val="-4"/>
                <w:sz w:val="20"/>
              </w:rPr>
              <w:t>и</w:t>
            </w:r>
            <w:r w:rsidRPr="005951D8">
              <w:rPr>
                <w:spacing w:val="-4"/>
                <w:sz w:val="20"/>
              </w:rPr>
              <w:t>ческих спос</w:t>
            </w:r>
            <w:r w:rsidRPr="005951D8">
              <w:rPr>
                <w:spacing w:val="-4"/>
                <w:sz w:val="20"/>
              </w:rPr>
              <w:t>о</w:t>
            </w:r>
            <w:r w:rsidRPr="005951D8">
              <w:rPr>
                <w:spacing w:val="-4"/>
                <w:sz w:val="20"/>
              </w:rPr>
              <w:t>бов для утилизации побо</w:t>
            </w:r>
            <w:r w:rsidRPr="005951D8">
              <w:rPr>
                <w:spacing w:val="-4"/>
                <w:sz w:val="20"/>
              </w:rPr>
              <w:t>ч</w:t>
            </w:r>
            <w:r w:rsidRPr="005951D8">
              <w:rPr>
                <w:spacing w:val="-4"/>
                <w:sz w:val="20"/>
              </w:rPr>
              <w:t xml:space="preserve">ных и тупиковых продуктов </w:t>
            </w:r>
            <w:proofErr w:type="spellStart"/>
            <w:r w:rsidRPr="005951D8">
              <w:rPr>
                <w:spacing w:val="-4"/>
                <w:sz w:val="20"/>
              </w:rPr>
              <w:t>техносф</w:t>
            </w:r>
            <w:r w:rsidRPr="005951D8">
              <w:rPr>
                <w:spacing w:val="-4"/>
                <w:sz w:val="20"/>
              </w:rPr>
              <w:t>е</w:t>
            </w:r>
            <w:r w:rsidRPr="005951D8">
              <w:rPr>
                <w:spacing w:val="-4"/>
                <w:sz w:val="20"/>
              </w:rPr>
              <w:t>ры</w:t>
            </w:r>
            <w:proofErr w:type="spellEnd"/>
            <w:r w:rsidRPr="005951D8">
              <w:rPr>
                <w:spacing w:val="-4"/>
                <w:sz w:val="20"/>
              </w:rPr>
              <w:t xml:space="preserve">; </w:t>
            </w:r>
            <w:proofErr w:type="spellStart"/>
            <w:r w:rsidRPr="005951D8">
              <w:rPr>
                <w:spacing w:val="-4"/>
                <w:sz w:val="20"/>
              </w:rPr>
              <w:t>д</w:t>
            </w:r>
            <w:r w:rsidRPr="005951D8">
              <w:rPr>
                <w:spacing w:val="-4"/>
                <w:sz w:val="20"/>
              </w:rPr>
              <w:t>е</w:t>
            </w:r>
            <w:r w:rsidRPr="005951D8">
              <w:rPr>
                <w:spacing w:val="-4"/>
                <w:sz w:val="20"/>
              </w:rPr>
              <w:t>токсикации</w:t>
            </w:r>
            <w:proofErr w:type="spellEnd"/>
            <w:r w:rsidRPr="005951D8">
              <w:rPr>
                <w:spacing w:val="-4"/>
                <w:sz w:val="20"/>
              </w:rPr>
              <w:t xml:space="preserve"> ксеноби</w:t>
            </w:r>
            <w:r w:rsidRPr="005951D8">
              <w:rPr>
                <w:spacing w:val="-4"/>
                <w:sz w:val="20"/>
              </w:rPr>
              <w:t>о</w:t>
            </w:r>
            <w:r w:rsidRPr="005951D8">
              <w:rPr>
                <w:spacing w:val="-4"/>
                <w:sz w:val="20"/>
              </w:rPr>
              <w:t>тиков;</w:t>
            </w:r>
          </w:p>
          <w:p w:rsidR="002E30E3" w:rsidRPr="005951D8" w:rsidRDefault="002E30E3" w:rsidP="005A30BB">
            <w:pPr>
              <w:jc w:val="left"/>
              <w:rPr>
                <w:spacing w:val="-4"/>
                <w:sz w:val="20"/>
              </w:rPr>
            </w:pPr>
          </w:p>
          <w:p w:rsidR="005A30BB" w:rsidRDefault="005A30BB" w:rsidP="005A30BB">
            <w:pPr>
              <w:jc w:val="left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>-</w:t>
            </w:r>
            <w:r w:rsidRPr="005951D8">
              <w:rPr>
                <w:spacing w:val="-4"/>
                <w:sz w:val="20"/>
              </w:rPr>
              <w:t>понятие необход</w:t>
            </w:r>
            <w:r w:rsidRPr="005951D8">
              <w:rPr>
                <w:spacing w:val="-4"/>
                <w:sz w:val="20"/>
              </w:rPr>
              <w:t>и</w:t>
            </w:r>
            <w:r w:rsidRPr="005951D8">
              <w:rPr>
                <w:spacing w:val="-4"/>
                <w:sz w:val="20"/>
              </w:rPr>
              <w:t>мости соблюд</w:t>
            </w:r>
            <w:r w:rsidRPr="005951D8">
              <w:rPr>
                <w:spacing w:val="-4"/>
                <w:sz w:val="20"/>
              </w:rPr>
              <w:t>е</w:t>
            </w:r>
            <w:r w:rsidRPr="005951D8">
              <w:rPr>
                <w:spacing w:val="-4"/>
                <w:sz w:val="20"/>
              </w:rPr>
              <w:t>ния</w:t>
            </w:r>
            <w:r>
              <w:rPr>
                <w:spacing w:val="-4"/>
                <w:sz w:val="20"/>
              </w:rPr>
              <w:t xml:space="preserve"> </w:t>
            </w:r>
            <w:r w:rsidRPr="005951D8">
              <w:rPr>
                <w:spacing w:val="-4"/>
                <w:sz w:val="20"/>
              </w:rPr>
              <w:t xml:space="preserve">этических норм и стратегии риска при </w:t>
            </w:r>
            <w:r w:rsidRPr="005951D8">
              <w:rPr>
                <w:spacing w:val="-4"/>
                <w:sz w:val="20"/>
              </w:rPr>
              <w:lastRenderedPageBreak/>
              <w:t>развитии биотехн</w:t>
            </w:r>
            <w:r w:rsidRPr="005951D8">
              <w:rPr>
                <w:spacing w:val="-4"/>
                <w:sz w:val="20"/>
              </w:rPr>
              <w:t>о</w:t>
            </w:r>
            <w:r w:rsidRPr="005951D8">
              <w:rPr>
                <w:spacing w:val="-4"/>
                <w:sz w:val="20"/>
              </w:rPr>
              <w:t>логических технол</w:t>
            </w:r>
            <w:r w:rsidRPr="005951D8">
              <w:rPr>
                <w:spacing w:val="-4"/>
                <w:sz w:val="20"/>
              </w:rPr>
              <w:t>о</w:t>
            </w:r>
            <w:r w:rsidRPr="005951D8">
              <w:rPr>
                <w:spacing w:val="-4"/>
                <w:sz w:val="20"/>
              </w:rPr>
              <w:t>гий;</w:t>
            </w:r>
          </w:p>
          <w:p w:rsidR="002E30E3" w:rsidRPr="005951D8" w:rsidRDefault="002E30E3" w:rsidP="005A30BB">
            <w:pPr>
              <w:jc w:val="left"/>
              <w:rPr>
                <w:spacing w:val="-4"/>
                <w:sz w:val="20"/>
              </w:rPr>
            </w:pPr>
          </w:p>
          <w:p w:rsidR="005A30BB" w:rsidRDefault="005A30BB" w:rsidP="005A30BB">
            <w:pPr>
              <w:jc w:val="left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>-</w:t>
            </w:r>
            <w:r w:rsidRPr="005951D8">
              <w:rPr>
                <w:spacing w:val="-4"/>
                <w:sz w:val="20"/>
              </w:rPr>
              <w:t>направлений и</w:t>
            </w:r>
            <w:r w:rsidRPr="005951D8">
              <w:rPr>
                <w:spacing w:val="-4"/>
                <w:sz w:val="20"/>
              </w:rPr>
              <w:t>с</w:t>
            </w:r>
            <w:r w:rsidRPr="005951D8">
              <w:rPr>
                <w:spacing w:val="-4"/>
                <w:sz w:val="20"/>
              </w:rPr>
              <w:t>следований и страт</w:t>
            </w:r>
            <w:r w:rsidRPr="005951D8">
              <w:rPr>
                <w:spacing w:val="-4"/>
                <w:sz w:val="20"/>
              </w:rPr>
              <w:t>е</w:t>
            </w:r>
            <w:r w:rsidRPr="005951D8">
              <w:rPr>
                <w:spacing w:val="-4"/>
                <w:sz w:val="20"/>
              </w:rPr>
              <w:t>гии применения н</w:t>
            </w:r>
            <w:r w:rsidRPr="005951D8">
              <w:rPr>
                <w:spacing w:val="-4"/>
                <w:sz w:val="20"/>
              </w:rPr>
              <w:t>о</w:t>
            </w:r>
            <w:r w:rsidRPr="005951D8">
              <w:rPr>
                <w:spacing w:val="-4"/>
                <w:sz w:val="20"/>
              </w:rPr>
              <w:t>вых безопасных м</w:t>
            </w:r>
            <w:r w:rsidRPr="005951D8">
              <w:rPr>
                <w:spacing w:val="-4"/>
                <w:sz w:val="20"/>
              </w:rPr>
              <w:t>а</w:t>
            </w:r>
            <w:r w:rsidRPr="005951D8">
              <w:rPr>
                <w:spacing w:val="-4"/>
                <w:sz w:val="20"/>
              </w:rPr>
              <w:t>териалов, препар</w:t>
            </w:r>
            <w:r w:rsidRPr="005951D8">
              <w:rPr>
                <w:spacing w:val="-4"/>
                <w:sz w:val="20"/>
              </w:rPr>
              <w:t>а</w:t>
            </w:r>
            <w:r w:rsidRPr="005951D8">
              <w:rPr>
                <w:spacing w:val="-4"/>
                <w:sz w:val="20"/>
              </w:rPr>
              <w:t>тов для сельского хозяйства, получа</w:t>
            </w:r>
            <w:r w:rsidRPr="005951D8">
              <w:rPr>
                <w:spacing w:val="-4"/>
                <w:sz w:val="20"/>
              </w:rPr>
              <w:t>е</w:t>
            </w:r>
            <w:r w:rsidRPr="005951D8">
              <w:rPr>
                <w:spacing w:val="-4"/>
                <w:sz w:val="20"/>
              </w:rPr>
              <w:t>мых биотехнолог</w:t>
            </w:r>
            <w:r w:rsidRPr="005951D8">
              <w:rPr>
                <w:spacing w:val="-4"/>
                <w:sz w:val="20"/>
              </w:rPr>
              <w:t>и</w:t>
            </w:r>
            <w:r w:rsidRPr="005951D8">
              <w:rPr>
                <w:spacing w:val="-4"/>
                <w:sz w:val="20"/>
              </w:rPr>
              <w:t>ческими сп</w:t>
            </w:r>
            <w:r w:rsidRPr="005951D8">
              <w:rPr>
                <w:spacing w:val="-4"/>
                <w:sz w:val="20"/>
              </w:rPr>
              <w:t>о</w:t>
            </w:r>
            <w:r w:rsidRPr="005951D8">
              <w:rPr>
                <w:spacing w:val="-4"/>
                <w:sz w:val="20"/>
              </w:rPr>
              <w:t>собами;</w:t>
            </w:r>
          </w:p>
          <w:p w:rsidR="002E30E3" w:rsidRPr="005951D8" w:rsidRDefault="002E30E3" w:rsidP="005A30BB">
            <w:pPr>
              <w:jc w:val="left"/>
              <w:rPr>
                <w:spacing w:val="-4"/>
                <w:sz w:val="20"/>
              </w:rPr>
            </w:pPr>
          </w:p>
          <w:p w:rsidR="005A30BB" w:rsidRDefault="005A30BB" w:rsidP="005A30BB">
            <w:pPr>
              <w:jc w:val="left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>-</w:t>
            </w:r>
            <w:r w:rsidRPr="005951D8">
              <w:rPr>
                <w:spacing w:val="-4"/>
                <w:sz w:val="20"/>
              </w:rPr>
              <w:t>научных основ</w:t>
            </w:r>
            <w:r w:rsidR="00C9253D">
              <w:rPr>
                <w:spacing w:val="-4"/>
                <w:sz w:val="20"/>
              </w:rPr>
              <w:t xml:space="preserve"> </w:t>
            </w:r>
            <w:r w:rsidRPr="005951D8">
              <w:rPr>
                <w:spacing w:val="-4"/>
                <w:sz w:val="20"/>
              </w:rPr>
              <w:t>с</w:t>
            </w:r>
            <w:r w:rsidRPr="005951D8">
              <w:rPr>
                <w:spacing w:val="-4"/>
                <w:sz w:val="20"/>
              </w:rPr>
              <w:t>о</w:t>
            </w:r>
            <w:r w:rsidRPr="005951D8">
              <w:rPr>
                <w:spacing w:val="-4"/>
                <w:sz w:val="20"/>
              </w:rPr>
              <w:t>временных м</w:t>
            </w:r>
            <w:r w:rsidRPr="005951D8">
              <w:rPr>
                <w:spacing w:val="-4"/>
                <w:sz w:val="20"/>
              </w:rPr>
              <w:t>е</w:t>
            </w:r>
            <w:r w:rsidRPr="005951D8">
              <w:rPr>
                <w:spacing w:val="-4"/>
                <w:sz w:val="20"/>
              </w:rPr>
              <w:t>тодов аналитики состо</w:t>
            </w:r>
            <w:r w:rsidRPr="005951D8">
              <w:rPr>
                <w:spacing w:val="-4"/>
                <w:sz w:val="20"/>
              </w:rPr>
              <w:t>я</w:t>
            </w:r>
            <w:r w:rsidRPr="005951D8">
              <w:rPr>
                <w:spacing w:val="-4"/>
                <w:sz w:val="20"/>
              </w:rPr>
              <w:t>ния объектов окружа</w:t>
            </w:r>
            <w:r w:rsidRPr="005951D8">
              <w:rPr>
                <w:spacing w:val="-4"/>
                <w:sz w:val="20"/>
              </w:rPr>
              <w:t>ю</w:t>
            </w:r>
            <w:r w:rsidRPr="005951D8">
              <w:rPr>
                <w:spacing w:val="-4"/>
                <w:sz w:val="20"/>
              </w:rPr>
              <w:t>щей среды; биои</w:t>
            </w:r>
            <w:r w:rsidRPr="005951D8">
              <w:rPr>
                <w:spacing w:val="-4"/>
                <w:sz w:val="20"/>
              </w:rPr>
              <w:t>н</w:t>
            </w:r>
            <w:r w:rsidRPr="005951D8">
              <w:rPr>
                <w:spacing w:val="-4"/>
                <w:sz w:val="20"/>
              </w:rPr>
              <w:t>дикации и биомон</w:t>
            </w:r>
            <w:r w:rsidRPr="005951D8">
              <w:rPr>
                <w:spacing w:val="-4"/>
                <w:sz w:val="20"/>
              </w:rPr>
              <w:t>и</w:t>
            </w:r>
            <w:r w:rsidRPr="005951D8">
              <w:rPr>
                <w:spacing w:val="-4"/>
                <w:sz w:val="20"/>
              </w:rPr>
              <w:t>торинга;</w:t>
            </w:r>
          </w:p>
          <w:p w:rsidR="002E30E3" w:rsidRPr="005951D8" w:rsidRDefault="002E30E3" w:rsidP="005A30BB">
            <w:pPr>
              <w:jc w:val="left"/>
              <w:rPr>
                <w:spacing w:val="-4"/>
                <w:sz w:val="20"/>
              </w:rPr>
            </w:pPr>
          </w:p>
          <w:p w:rsidR="005A30BB" w:rsidRPr="00EE5884" w:rsidRDefault="005A30BB" w:rsidP="005A30BB">
            <w:pPr>
              <w:jc w:val="left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>-</w:t>
            </w:r>
            <w:r w:rsidRPr="005951D8">
              <w:rPr>
                <w:spacing w:val="-4"/>
                <w:sz w:val="20"/>
              </w:rPr>
              <w:t>методологии би</w:t>
            </w:r>
            <w:r w:rsidRPr="005951D8">
              <w:rPr>
                <w:spacing w:val="-4"/>
                <w:sz w:val="20"/>
              </w:rPr>
              <w:t>о</w:t>
            </w:r>
            <w:r w:rsidRPr="005951D8">
              <w:rPr>
                <w:spacing w:val="-4"/>
                <w:sz w:val="20"/>
              </w:rPr>
              <w:t>инжен</w:t>
            </w:r>
            <w:r w:rsidRPr="005951D8">
              <w:rPr>
                <w:spacing w:val="-4"/>
                <w:sz w:val="20"/>
              </w:rPr>
              <w:t>е</w:t>
            </w:r>
            <w:r w:rsidRPr="005951D8">
              <w:rPr>
                <w:spacing w:val="-4"/>
                <w:sz w:val="20"/>
              </w:rPr>
              <w:t>рии</w:t>
            </w:r>
          </w:p>
        </w:tc>
      </w:tr>
      <w:tr w:rsidR="002E30E3" w:rsidRPr="00EE5884" w:rsidTr="004E4D38">
        <w:tblPrEx>
          <w:tblCellMar>
            <w:top w:w="0" w:type="dxa"/>
            <w:bottom w:w="0" w:type="dxa"/>
          </w:tblCellMar>
        </w:tblPrEx>
        <w:tc>
          <w:tcPr>
            <w:tcW w:w="215" w:type="pct"/>
            <w:vAlign w:val="center"/>
          </w:tcPr>
          <w:p w:rsidR="005A30BB" w:rsidRPr="00EE5884" w:rsidRDefault="005A30BB" w:rsidP="008A068B">
            <w:pPr>
              <w:jc w:val="center"/>
              <w:rPr>
                <w:sz w:val="20"/>
              </w:rPr>
            </w:pPr>
            <w:r w:rsidRPr="00EE5884">
              <w:rPr>
                <w:sz w:val="20"/>
              </w:rPr>
              <w:t>2</w:t>
            </w:r>
          </w:p>
        </w:tc>
        <w:tc>
          <w:tcPr>
            <w:tcW w:w="771" w:type="pct"/>
            <w:vAlign w:val="center"/>
          </w:tcPr>
          <w:p w:rsidR="002E30E3" w:rsidRDefault="005A30BB" w:rsidP="005A30BB">
            <w:pPr>
              <w:jc w:val="left"/>
              <w:rPr>
                <w:b/>
                <w:sz w:val="20"/>
              </w:rPr>
            </w:pPr>
            <w:r w:rsidRPr="005A30BB">
              <w:rPr>
                <w:b/>
                <w:sz w:val="20"/>
              </w:rPr>
              <w:t xml:space="preserve">Модуль 2. </w:t>
            </w:r>
          </w:p>
          <w:p w:rsidR="005A30BB" w:rsidRDefault="005A30BB" w:rsidP="008A068B">
            <w:pPr>
              <w:jc w:val="left"/>
              <w:rPr>
                <w:sz w:val="20"/>
              </w:rPr>
            </w:pPr>
            <w:r w:rsidRPr="005A30BB">
              <w:rPr>
                <w:sz w:val="20"/>
              </w:rPr>
              <w:t>Биоремеди</w:t>
            </w:r>
            <w:r w:rsidRPr="005A30BB">
              <w:rPr>
                <w:sz w:val="20"/>
              </w:rPr>
              <w:t>а</w:t>
            </w:r>
            <w:r w:rsidRPr="005A30BB">
              <w:rPr>
                <w:sz w:val="20"/>
              </w:rPr>
              <w:t>ция</w:t>
            </w:r>
          </w:p>
          <w:p w:rsidR="00A5233D" w:rsidRPr="008A068B" w:rsidRDefault="00A50252" w:rsidP="008A068B">
            <w:pPr>
              <w:jc w:val="left"/>
              <w:rPr>
                <w:b/>
                <w:sz w:val="20"/>
              </w:rPr>
            </w:pPr>
            <w:r>
              <w:rPr>
                <w:sz w:val="20"/>
              </w:rPr>
              <w:t>5</w:t>
            </w:r>
            <w:r w:rsidRPr="00B11B4B">
              <w:rPr>
                <w:sz w:val="20"/>
              </w:rPr>
              <w:t>-ая неделя</w:t>
            </w:r>
          </w:p>
        </w:tc>
        <w:tc>
          <w:tcPr>
            <w:tcW w:w="652" w:type="pct"/>
            <w:vAlign w:val="center"/>
          </w:tcPr>
          <w:p w:rsidR="005A30BB" w:rsidRPr="00EE5884" w:rsidRDefault="005A30BB" w:rsidP="008A068B">
            <w:pPr>
              <w:jc w:val="left"/>
              <w:rPr>
                <w:sz w:val="20"/>
              </w:rPr>
            </w:pPr>
            <w:r w:rsidRPr="00EE5884">
              <w:rPr>
                <w:sz w:val="20"/>
              </w:rPr>
              <w:t>Т</w:t>
            </w:r>
            <w:r w:rsidRPr="00EE5884">
              <w:rPr>
                <w:sz w:val="20"/>
              </w:rPr>
              <w:t>е</w:t>
            </w:r>
            <w:r w:rsidRPr="00EE5884">
              <w:rPr>
                <w:sz w:val="20"/>
              </w:rPr>
              <w:t>ма: 2.1, 2.2,</w:t>
            </w:r>
          </w:p>
          <w:p w:rsidR="005A30BB" w:rsidRPr="00EE5884" w:rsidRDefault="00A5233D" w:rsidP="008A068B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75" w:type="pct"/>
            <w:shd w:val="clear" w:color="auto" w:fill="FFFFFF"/>
            <w:vAlign w:val="center"/>
          </w:tcPr>
          <w:p w:rsidR="00A50252" w:rsidRDefault="005A30BB" w:rsidP="008A068B">
            <w:pPr>
              <w:jc w:val="left"/>
              <w:rPr>
                <w:sz w:val="20"/>
              </w:rPr>
            </w:pPr>
            <w:r>
              <w:rPr>
                <w:sz w:val="20"/>
              </w:rPr>
              <w:t>Практич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ское </w:t>
            </w:r>
          </w:p>
          <w:p w:rsidR="005A30BB" w:rsidRPr="00EE5884" w:rsidRDefault="005A30BB" w:rsidP="008A068B">
            <w:pPr>
              <w:jc w:val="left"/>
              <w:rPr>
                <w:sz w:val="20"/>
              </w:rPr>
            </w:pPr>
            <w:r>
              <w:rPr>
                <w:sz w:val="20"/>
              </w:rPr>
              <w:t>зан</w:t>
            </w:r>
            <w:r>
              <w:rPr>
                <w:sz w:val="20"/>
              </w:rPr>
              <w:t>я</w:t>
            </w:r>
            <w:r>
              <w:rPr>
                <w:sz w:val="20"/>
              </w:rPr>
              <w:t>тия 3</w:t>
            </w:r>
          </w:p>
        </w:tc>
        <w:tc>
          <w:tcPr>
            <w:tcW w:w="711" w:type="pct"/>
          </w:tcPr>
          <w:p w:rsidR="005A30BB" w:rsidRPr="00EE5884" w:rsidRDefault="005A30BB" w:rsidP="0044244F">
            <w:pPr>
              <w:rPr>
                <w:sz w:val="20"/>
              </w:rPr>
            </w:pPr>
            <w:r w:rsidRPr="00EE5884">
              <w:rPr>
                <w:sz w:val="20"/>
              </w:rPr>
              <w:t>Самосто</w:t>
            </w:r>
            <w:r w:rsidRPr="00EE5884">
              <w:rPr>
                <w:sz w:val="20"/>
              </w:rPr>
              <w:t>я</w:t>
            </w:r>
            <w:r w:rsidRPr="00EE5884">
              <w:rPr>
                <w:sz w:val="20"/>
              </w:rPr>
              <w:t>тельное из</w:t>
            </w:r>
            <w:r w:rsidRPr="00EE5884">
              <w:rPr>
                <w:sz w:val="20"/>
              </w:rPr>
              <w:t>у</w:t>
            </w:r>
            <w:r w:rsidRPr="00EE5884">
              <w:rPr>
                <w:sz w:val="20"/>
              </w:rPr>
              <w:t>чение теор</w:t>
            </w:r>
            <w:r w:rsidRPr="00EE5884">
              <w:rPr>
                <w:sz w:val="20"/>
              </w:rPr>
              <w:t>е</w:t>
            </w:r>
            <w:r w:rsidRPr="00EE5884">
              <w:rPr>
                <w:sz w:val="20"/>
              </w:rPr>
              <w:t>тического курса по т</w:t>
            </w:r>
            <w:r w:rsidRPr="00EE5884">
              <w:rPr>
                <w:sz w:val="20"/>
              </w:rPr>
              <w:t>е</w:t>
            </w:r>
            <w:r w:rsidRPr="00EE5884">
              <w:rPr>
                <w:sz w:val="20"/>
              </w:rPr>
              <w:t xml:space="preserve">мам: </w:t>
            </w:r>
          </w:p>
          <w:p w:rsidR="005A30BB" w:rsidRPr="00EE5884" w:rsidRDefault="005A30BB" w:rsidP="0044244F">
            <w:pPr>
              <w:rPr>
                <w:sz w:val="20"/>
              </w:rPr>
            </w:pPr>
            <w:r w:rsidRPr="00EE5884">
              <w:rPr>
                <w:sz w:val="20"/>
              </w:rPr>
              <w:t>2.1, 2.2, 2.3, 2.4,</w:t>
            </w:r>
          </w:p>
          <w:p w:rsidR="005A30BB" w:rsidRPr="00EE5884" w:rsidRDefault="005A30BB" w:rsidP="0044244F">
            <w:pPr>
              <w:rPr>
                <w:sz w:val="20"/>
              </w:rPr>
            </w:pPr>
            <w:r w:rsidRPr="00EE5884">
              <w:rPr>
                <w:sz w:val="20"/>
              </w:rPr>
              <w:t xml:space="preserve"> Подг</w:t>
            </w:r>
            <w:r w:rsidRPr="00EE5884">
              <w:rPr>
                <w:sz w:val="20"/>
              </w:rPr>
              <w:t>о</w:t>
            </w:r>
            <w:r w:rsidRPr="00EE5884">
              <w:rPr>
                <w:sz w:val="20"/>
              </w:rPr>
              <w:t>товка к ПК</w:t>
            </w:r>
          </w:p>
        </w:tc>
        <w:tc>
          <w:tcPr>
            <w:tcW w:w="375" w:type="pct"/>
            <w:vMerge/>
            <w:vAlign w:val="center"/>
          </w:tcPr>
          <w:p w:rsidR="005A30BB" w:rsidRPr="005951D8" w:rsidRDefault="005A30BB" w:rsidP="005A30BB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587" w:type="pct"/>
            <w:vMerge/>
          </w:tcPr>
          <w:p w:rsidR="005A30BB" w:rsidRPr="00EE5884" w:rsidRDefault="005A30BB" w:rsidP="0044244F">
            <w:pPr>
              <w:rPr>
                <w:sz w:val="20"/>
              </w:rPr>
            </w:pPr>
          </w:p>
        </w:tc>
        <w:tc>
          <w:tcPr>
            <w:tcW w:w="1014" w:type="pct"/>
            <w:vMerge/>
            <w:vAlign w:val="center"/>
          </w:tcPr>
          <w:p w:rsidR="005A30BB" w:rsidRPr="00EE5884" w:rsidRDefault="005A30BB" w:rsidP="005A30BB">
            <w:pPr>
              <w:jc w:val="left"/>
              <w:rPr>
                <w:sz w:val="20"/>
              </w:rPr>
            </w:pPr>
          </w:p>
        </w:tc>
      </w:tr>
      <w:tr w:rsidR="002E30E3" w:rsidRPr="00EE5884" w:rsidTr="004E4D38">
        <w:tblPrEx>
          <w:tblCellMar>
            <w:top w:w="0" w:type="dxa"/>
            <w:bottom w:w="0" w:type="dxa"/>
          </w:tblCellMar>
        </w:tblPrEx>
        <w:tc>
          <w:tcPr>
            <w:tcW w:w="215" w:type="pct"/>
            <w:vAlign w:val="center"/>
          </w:tcPr>
          <w:p w:rsidR="005A30BB" w:rsidRPr="00EE5884" w:rsidRDefault="005A30BB" w:rsidP="008A068B">
            <w:pPr>
              <w:jc w:val="center"/>
              <w:rPr>
                <w:sz w:val="20"/>
              </w:rPr>
            </w:pPr>
            <w:r w:rsidRPr="00EE5884">
              <w:rPr>
                <w:sz w:val="20"/>
              </w:rPr>
              <w:t>3</w:t>
            </w:r>
          </w:p>
        </w:tc>
        <w:tc>
          <w:tcPr>
            <w:tcW w:w="771" w:type="pct"/>
            <w:vAlign w:val="center"/>
          </w:tcPr>
          <w:p w:rsidR="002E30E3" w:rsidRDefault="005A30BB" w:rsidP="005A30BB">
            <w:pPr>
              <w:jc w:val="left"/>
              <w:rPr>
                <w:b/>
                <w:i/>
                <w:sz w:val="20"/>
              </w:rPr>
            </w:pPr>
            <w:r w:rsidRPr="005A30BB">
              <w:rPr>
                <w:b/>
                <w:sz w:val="20"/>
              </w:rPr>
              <w:t>Модуль 3.</w:t>
            </w:r>
            <w:r w:rsidRPr="005A30BB">
              <w:rPr>
                <w:b/>
                <w:i/>
                <w:sz w:val="20"/>
              </w:rPr>
              <w:t xml:space="preserve"> </w:t>
            </w:r>
          </w:p>
          <w:p w:rsidR="005A30BB" w:rsidRDefault="005A30BB" w:rsidP="008A068B">
            <w:pPr>
              <w:jc w:val="left"/>
              <w:rPr>
                <w:b/>
                <w:sz w:val="20"/>
              </w:rPr>
            </w:pPr>
            <w:r w:rsidRPr="005A30BB">
              <w:rPr>
                <w:sz w:val="20"/>
              </w:rPr>
              <w:t>Технологич</w:t>
            </w:r>
            <w:r w:rsidRPr="005A30BB">
              <w:rPr>
                <w:sz w:val="20"/>
              </w:rPr>
              <w:t>е</w:t>
            </w:r>
            <w:r w:rsidRPr="005A30BB">
              <w:rPr>
                <w:sz w:val="20"/>
              </w:rPr>
              <w:t>ская биоэне</w:t>
            </w:r>
            <w:r w:rsidRPr="005A30BB">
              <w:rPr>
                <w:sz w:val="20"/>
              </w:rPr>
              <w:t>р</w:t>
            </w:r>
            <w:r w:rsidRPr="005A30BB">
              <w:rPr>
                <w:sz w:val="20"/>
              </w:rPr>
              <w:t>гетика</w:t>
            </w:r>
            <w:r w:rsidRPr="005A30BB">
              <w:rPr>
                <w:b/>
                <w:sz w:val="20"/>
              </w:rPr>
              <w:t xml:space="preserve"> </w:t>
            </w:r>
          </w:p>
          <w:p w:rsidR="00A50252" w:rsidRPr="008A068B" w:rsidRDefault="00A50252" w:rsidP="008A068B">
            <w:pPr>
              <w:jc w:val="left"/>
              <w:rPr>
                <w:i/>
                <w:sz w:val="20"/>
              </w:rPr>
            </w:pPr>
            <w:r>
              <w:rPr>
                <w:sz w:val="20"/>
              </w:rPr>
              <w:t>7</w:t>
            </w:r>
            <w:r w:rsidRPr="00B11B4B">
              <w:rPr>
                <w:sz w:val="20"/>
              </w:rPr>
              <w:t>-ая неделя</w:t>
            </w:r>
          </w:p>
        </w:tc>
        <w:tc>
          <w:tcPr>
            <w:tcW w:w="652" w:type="pct"/>
            <w:vAlign w:val="center"/>
          </w:tcPr>
          <w:p w:rsidR="005A30BB" w:rsidRPr="00EE5884" w:rsidRDefault="005A30BB" w:rsidP="00A5233D">
            <w:pPr>
              <w:jc w:val="left"/>
              <w:rPr>
                <w:sz w:val="20"/>
              </w:rPr>
            </w:pPr>
            <w:r w:rsidRPr="00EE5884">
              <w:rPr>
                <w:sz w:val="20"/>
              </w:rPr>
              <w:t>Т</w:t>
            </w:r>
            <w:r w:rsidRPr="00EE5884">
              <w:rPr>
                <w:sz w:val="20"/>
              </w:rPr>
              <w:t>е</w:t>
            </w:r>
            <w:r w:rsidRPr="00EE5884">
              <w:rPr>
                <w:sz w:val="20"/>
              </w:rPr>
              <w:t>ма: 3.1, 3.2</w:t>
            </w:r>
            <w:r w:rsidR="00A5233D">
              <w:rPr>
                <w:sz w:val="20"/>
              </w:rPr>
              <w:t xml:space="preserve"> </w:t>
            </w:r>
          </w:p>
        </w:tc>
        <w:tc>
          <w:tcPr>
            <w:tcW w:w="675" w:type="pct"/>
            <w:shd w:val="clear" w:color="auto" w:fill="FFFFFF"/>
            <w:vAlign w:val="center"/>
          </w:tcPr>
          <w:p w:rsidR="00A50252" w:rsidRDefault="005A30BB" w:rsidP="008A068B">
            <w:pPr>
              <w:jc w:val="left"/>
              <w:rPr>
                <w:sz w:val="20"/>
              </w:rPr>
            </w:pPr>
            <w:r>
              <w:rPr>
                <w:sz w:val="20"/>
              </w:rPr>
              <w:t>Практич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ское</w:t>
            </w:r>
          </w:p>
          <w:p w:rsidR="005A30BB" w:rsidRPr="00EE5884" w:rsidRDefault="005A30BB" w:rsidP="008A068B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 зан</w:t>
            </w:r>
            <w:r>
              <w:rPr>
                <w:sz w:val="20"/>
              </w:rPr>
              <w:t>я</w:t>
            </w:r>
            <w:r>
              <w:rPr>
                <w:sz w:val="20"/>
              </w:rPr>
              <w:t>тие 4</w:t>
            </w:r>
          </w:p>
        </w:tc>
        <w:tc>
          <w:tcPr>
            <w:tcW w:w="711" w:type="pct"/>
          </w:tcPr>
          <w:p w:rsidR="005A30BB" w:rsidRPr="00EE5884" w:rsidRDefault="005A30BB" w:rsidP="0044244F">
            <w:pPr>
              <w:rPr>
                <w:sz w:val="20"/>
              </w:rPr>
            </w:pPr>
            <w:r w:rsidRPr="00EE5884">
              <w:rPr>
                <w:sz w:val="20"/>
              </w:rPr>
              <w:t>Самосто</w:t>
            </w:r>
            <w:r w:rsidRPr="00EE5884">
              <w:rPr>
                <w:sz w:val="20"/>
              </w:rPr>
              <w:t>я</w:t>
            </w:r>
            <w:r w:rsidRPr="00EE5884">
              <w:rPr>
                <w:sz w:val="20"/>
              </w:rPr>
              <w:t>тельное из</w:t>
            </w:r>
            <w:r w:rsidRPr="00EE5884">
              <w:rPr>
                <w:sz w:val="20"/>
              </w:rPr>
              <w:t>у</w:t>
            </w:r>
            <w:r w:rsidRPr="00EE5884">
              <w:rPr>
                <w:sz w:val="20"/>
              </w:rPr>
              <w:t>чение теор</w:t>
            </w:r>
            <w:r w:rsidRPr="00EE5884">
              <w:rPr>
                <w:sz w:val="20"/>
              </w:rPr>
              <w:t>е</w:t>
            </w:r>
            <w:r w:rsidRPr="00EE5884">
              <w:rPr>
                <w:sz w:val="20"/>
              </w:rPr>
              <w:t>тического курса по т</w:t>
            </w:r>
            <w:r w:rsidRPr="00EE5884">
              <w:rPr>
                <w:sz w:val="20"/>
              </w:rPr>
              <w:t>е</w:t>
            </w:r>
            <w:r w:rsidRPr="00EE5884">
              <w:rPr>
                <w:sz w:val="20"/>
              </w:rPr>
              <w:t xml:space="preserve">мам: </w:t>
            </w:r>
          </w:p>
          <w:p w:rsidR="005A30BB" w:rsidRPr="00EE5884" w:rsidRDefault="005A30BB" w:rsidP="0044244F">
            <w:pPr>
              <w:rPr>
                <w:sz w:val="20"/>
              </w:rPr>
            </w:pPr>
            <w:r w:rsidRPr="00EE5884">
              <w:rPr>
                <w:sz w:val="20"/>
              </w:rPr>
              <w:t>3.1, 3.2, 3.3.</w:t>
            </w:r>
          </w:p>
          <w:p w:rsidR="005A30BB" w:rsidRPr="00EE5884" w:rsidRDefault="005A30BB" w:rsidP="0044244F">
            <w:pPr>
              <w:rPr>
                <w:sz w:val="20"/>
              </w:rPr>
            </w:pPr>
          </w:p>
        </w:tc>
        <w:tc>
          <w:tcPr>
            <w:tcW w:w="375" w:type="pct"/>
            <w:vMerge/>
            <w:vAlign w:val="center"/>
          </w:tcPr>
          <w:p w:rsidR="005A30BB" w:rsidRPr="005951D8" w:rsidRDefault="005A30BB" w:rsidP="005A30BB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587" w:type="pct"/>
            <w:vMerge/>
          </w:tcPr>
          <w:p w:rsidR="005A30BB" w:rsidRPr="00EE5884" w:rsidRDefault="005A30BB" w:rsidP="0044244F">
            <w:pPr>
              <w:rPr>
                <w:sz w:val="20"/>
              </w:rPr>
            </w:pPr>
          </w:p>
        </w:tc>
        <w:tc>
          <w:tcPr>
            <w:tcW w:w="1014" w:type="pct"/>
            <w:vMerge/>
            <w:vAlign w:val="center"/>
          </w:tcPr>
          <w:p w:rsidR="005A30BB" w:rsidRPr="00EE5884" w:rsidRDefault="005A30BB" w:rsidP="005A30BB">
            <w:pPr>
              <w:jc w:val="left"/>
              <w:rPr>
                <w:sz w:val="20"/>
              </w:rPr>
            </w:pPr>
          </w:p>
        </w:tc>
      </w:tr>
      <w:tr w:rsidR="002E30E3" w:rsidRPr="00EE5884" w:rsidTr="004E4D38">
        <w:tblPrEx>
          <w:tblCellMar>
            <w:top w:w="0" w:type="dxa"/>
            <w:bottom w:w="0" w:type="dxa"/>
          </w:tblCellMar>
        </w:tblPrEx>
        <w:tc>
          <w:tcPr>
            <w:tcW w:w="215" w:type="pct"/>
            <w:vAlign w:val="center"/>
          </w:tcPr>
          <w:p w:rsidR="005A30BB" w:rsidRPr="00EE5884" w:rsidRDefault="005A30BB" w:rsidP="008A068B">
            <w:pPr>
              <w:jc w:val="center"/>
              <w:rPr>
                <w:sz w:val="20"/>
              </w:rPr>
            </w:pPr>
            <w:r w:rsidRPr="00EE5884">
              <w:rPr>
                <w:sz w:val="20"/>
              </w:rPr>
              <w:t>4</w:t>
            </w:r>
          </w:p>
        </w:tc>
        <w:tc>
          <w:tcPr>
            <w:tcW w:w="771" w:type="pct"/>
            <w:vAlign w:val="center"/>
          </w:tcPr>
          <w:p w:rsidR="002E30E3" w:rsidRPr="0084469A" w:rsidRDefault="005A30BB" w:rsidP="005A30BB">
            <w:pPr>
              <w:pStyle w:val="31"/>
              <w:spacing w:after="0"/>
              <w:jc w:val="left"/>
              <w:rPr>
                <w:rFonts w:ascii="Calibri" w:hAnsi="Calibri"/>
                <w:b/>
                <w:sz w:val="20"/>
                <w:szCs w:val="20"/>
                <w:lang w:val="ru-RU" w:eastAsia="ru-RU"/>
              </w:rPr>
            </w:pPr>
            <w:r w:rsidRPr="0084469A">
              <w:rPr>
                <w:rFonts w:ascii="Calibri" w:hAnsi="Calibri"/>
                <w:b/>
                <w:sz w:val="20"/>
                <w:szCs w:val="20"/>
                <w:lang w:val="ru-RU" w:eastAsia="ru-RU"/>
              </w:rPr>
              <w:t>Модуль 4.</w:t>
            </w:r>
          </w:p>
          <w:p w:rsidR="005A30BB" w:rsidRPr="0084469A" w:rsidRDefault="005A30BB" w:rsidP="008A068B">
            <w:pPr>
              <w:pStyle w:val="31"/>
              <w:spacing w:after="0"/>
              <w:jc w:val="left"/>
              <w:rPr>
                <w:rFonts w:ascii="Calibri" w:hAnsi="Calibri"/>
                <w:sz w:val="20"/>
                <w:szCs w:val="20"/>
                <w:lang w:val="ru-RU" w:eastAsia="ru-RU"/>
              </w:rPr>
            </w:pPr>
            <w:r w:rsidRPr="0084469A">
              <w:rPr>
                <w:rFonts w:ascii="Calibri" w:hAnsi="Calibri"/>
                <w:sz w:val="20"/>
                <w:szCs w:val="20"/>
                <w:lang w:val="ru-RU" w:eastAsia="ru-RU"/>
              </w:rPr>
              <w:t xml:space="preserve"> Биотехнол</w:t>
            </w:r>
            <w:r w:rsidRPr="0084469A">
              <w:rPr>
                <w:rFonts w:ascii="Calibri" w:hAnsi="Calibri"/>
                <w:sz w:val="20"/>
                <w:szCs w:val="20"/>
                <w:lang w:val="ru-RU" w:eastAsia="ru-RU"/>
              </w:rPr>
              <w:t>о</w:t>
            </w:r>
            <w:r w:rsidRPr="0084469A">
              <w:rPr>
                <w:rFonts w:ascii="Calibri" w:hAnsi="Calibri"/>
                <w:sz w:val="20"/>
                <w:szCs w:val="20"/>
                <w:lang w:val="ru-RU" w:eastAsia="ru-RU"/>
              </w:rPr>
              <w:t>гия и эколог</w:t>
            </w:r>
            <w:r w:rsidRPr="0084469A">
              <w:rPr>
                <w:rFonts w:ascii="Calibri" w:hAnsi="Calibri"/>
                <w:sz w:val="20"/>
                <w:szCs w:val="20"/>
                <w:lang w:val="ru-RU" w:eastAsia="ru-RU"/>
              </w:rPr>
              <w:t>и</w:t>
            </w:r>
            <w:r w:rsidRPr="0084469A">
              <w:rPr>
                <w:rFonts w:ascii="Calibri" w:hAnsi="Calibri"/>
                <w:sz w:val="20"/>
                <w:szCs w:val="20"/>
                <w:lang w:val="ru-RU" w:eastAsia="ru-RU"/>
              </w:rPr>
              <w:t>зация сельск</w:t>
            </w:r>
            <w:r w:rsidRPr="0084469A">
              <w:rPr>
                <w:rFonts w:ascii="Calibri" w:hAnsi="Calibri"/>
                <w:sz w:val="20"/>
                <w:szCs w:val="20"/>
                <w:lang w:val="ru-RU" w:eastAsia="ru-RU"/>
              </w:rPr>
              <w:t>о</w:t>
            </w:r>
            <w:r w:rsidRPr="0084469A">
              <w:rPr>
                <w:rFonts w:ascii="Calibri" w:hAnsi="Calibri"/>
                <w:sz w:val="20"/>
                <w:szCs w:val="20"/>
                <w:lang w:val="ru-RU" w:eastAsia="ru-RU"/>
              </w:rPr>
              <w:t>хозя</w:t>
            </w:r>
            <w:r w:rsidRPr="0084469A">
              <w:rPr>
                <w:rFonts w:ascii="Calibri" w:hAnsi="Calibri"/>
                <w:sz w:val="20"/>
                <w:szCs w:val="20"/>
                <w:lang w:val="ru-RU" w:eastAsia="ru-RU"/>
              </w:rPr>
              <w:t>й</w:t>
            </w:r>
            <w:r w:rsidRPr="0084469A">
              <w:rPr>
                <w:rFonts w:ascii="Calibri" w:hAnsi="Calibri"/>
                <w:sz w:val="20"/>
                <w:szCs w:val="20"/>
                <w:lang w:val="ru-RU" w:eastAsia="ru-RU"/>
              </w:rPr>
              <w:t>ственных технол</w:t>
            </w:r>
            <w:r w:rsidRPr="0084469A">
              <w:rPr>
                <w:rFonts w:ascii="Calibri" w:hAnsi="Calibri"/>
                <w:sz w:val="20"/>
                <w:szCs w:val="20"/>
                <w:lang w:val="ru-RU" w:eastAsia="ru-RU"/>
              </w:rPr>
              <w:t>о</w:t>
            </w:r>
            <w:r w:rsidRPr="0084469A">
              <w:rPr>
                <w:rFonts w:ascii="Calibri" w:hAnsi="Calibri"/>
                <w:sz w:val="20"/>
                <w:szCs w:val="20"/>
                <w:lang w:val="ru-RU" w:eastAsia="ru-RU"/>
              </w:rPr>
              <w:t xml:space="preserve">гий </w:t>
            </w:r>
          </w:p>
          <w:p w:rsidR="00A50252" w:rsidRPr="0084469A" w:rsidRDefault="00A50252" w:rsidP="008A068B">
            <w:pPr>
              <w:pStyle w:val="31"/>
              <w:spacing w:after="0"/>
              <w:jc w:val="left"/>
              <w:rPr>
                <w:rFonts w:ascii="Calibri" w:hAnsi="Calibri"/>
                <w:sz w:val="20"/>
                <w:szCs w:val="20"/>
                <w:lang w:val="ru-RU" w:eastAsia="ru-RU"/>
              </w:rPr>
            </w:pPr>
            <w:r w:rsidRPr="0084469A">
              <w:rPr>
                <w:rFonts w:ascii="Calibri" w:hAnsi="Calibri"/>
                <w:sz w:val="20"/>
                <w:lang w:val="ru-RU" w:eastAsia="ru-RU"/>
              </w:rPr>
              <w:t>9-ая неделя</w:t>
            </w:r>
          </w:p>
        </w:tc>
        <w:tc>
          <w:tcPr>
            <w:tcW w:w="652" w:type="pct"/>
            <w:vAlign w:val="center"/>
          </w:tcPr>
          <w:p w:rsidR="005A30BB" w:rsidRPr="00EE5884" w:rsidRDefault="005A30BB" w:rsidP="008A068B">
            <w:pPr>
              <w:jc w:val="left"/>
              <w:rPr>
                <w:sz w:val="20"/>
              </w:rPr>
            </w:pPr>
            <w:r w:rsidRPr="00EE5884">
              <w:rPr>
                <w:sz w:val="20"/>
              </w:rPr>
              <w:t>Т</w:t>
            </w:r>
            <w:r w:rsidRPr="00EE5884">
              <w:rPr>
                <w:sz w:val="20"/>
              </w:rPr>
              <w:t>е</w:t>
            </w:r>
            <w:r w:rsidRPr="00EE5884">
              <w:rPr>
                <w:sz w:val="20"/>
              </w:rPr>
              <w:t>ма: 4.1, 4.2</w:t>
            </w:r>
            <w:r w:rsidR="00A5233D">
              <w:rPr>
                <w:sz w:val="20"/>
              </w:rPr>
              <w:t>, 4.3</w:t>
            </w:r>
          </w:p>
        </w:tc>
        <w:tc>
          <w:tcPr>
            <w:tcW w:w="675" w:type="pct"/>
            <w:shd w:val="clear" w:color="auto" w:fill="FFFFFF"/>
            <w:vAlign w:val="center"/>
          </w:tcPr>
          <w:p w:rsidR="00A50252" w:rsidRDefault="005A30BB" w:rsidP="008A068B">
            <w:pPr>
              <w:jc w:val="left"/>
              <w:rPr>
                <w:sz w:val="20"/>
              </w:rPr>
            </w:pPr>
            <w:r>
              <w:rPr>
                <w:sz w:val="20"/>
              </w:rPr>
              <w:t>Практич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ское </w:t>
            </w:r>
          </w:p>
          <w:p w:rsidR="005A30BB" w:rsidRPr="00EE5884" w:rsidRDefault="005A30BB" w:rsidP="008A068B">
            <w:pPr>
              <w:jc w:val="left"/>
              <w:rPr>
                <w:sz w:val="20"/>
              </w:rPr>
            </w:pPr>
            <w:r>
              <w:rPr>
                <w:sz w:val="20"/>
              </w:rPr>
              <w:t>зан</w:t>
            </w:r>
            <w:r>
              <w:rPr>
                <w:sz w:val="20"/>
              </w:rPr>
              <w:t>я</w:t>
            </w:r>
            <w:r>
              <w:rPr>
                <w:sz w:val="20"/>
              </w:rPr>
              <w:t>тие 5</w:t>
            </w:r>
          </w:p>
        </w:tc>
        <w:tc>
          <w:tcPr>
            <w:tcW w:w="711" w:type="pct"/>
          </w:tcPr>
          <w:p w:rsidR="005A30BB" w:rsidRPr="00EE5884" w:rsidRDefault="005A30BB" w:rsidP="0044244F">
            <w:pPr>
              <w:rPr>
                <w:sz w:val="20"/>
              </w:rPr>
            </w:pPr>
            <w:r w:rsidRPr="00EE5884">
              <w:rPr>
                <w:sz w:val="20"/>
              </w:rPr>
              <w:t>Самосто</w:t>
            </w:r>
            <w:r w:rsidRPr="00EE5884">
              <w:rPr>
                <w:sz w:val="20"/>
              </w:rPr>
              <w:t>я</w:t>
            </w:r>
            <w:r w:rsidRPr="00EE5884">
              <w:rPr>
                <w:sz w:val="20"/>
              </w:rPr>
              <w:t>тельное из</w:t>
            </w:r>
            <w:r w:rsidRPr="00EE5884">
              <w:rPr>
                <w:sz w:val="20"/>
              </w:rPr>
              <w:t>у</w:t>
            </w:r>
            <w:r w:rsidRPr="00EE5884">
              <w:rPr>
                <w:sz w:val="20"/>
              </w:rPr>
              <w:t>чение теор</w:t>
            </w:r>
            <w:r w:rsidRPr="00EE5884">
              <w:rPr>
                <w:sz w:val="20"/>
              </w:rPr>
              <w:t>е</w:t>
            </w:r>
            <w:r w:rsidRPr="00EE5884">
              <w:rPr>
                <w:sz w:val="20"/>
              </w:rPr>
              <w:t>тического курса по т</w:t>
            </w:r>
            <w:r w:rsidRPr="00EE5884">
              <w:rPr>
                <w:sz w:val="20"/>
              </w:rPr>
              <w:t>е</w:t>
            </w:r>
            <w:r w:rsidRPr="00EE5884">
              <w:rPr>
                <w:sz w:val="20"/>
              </w:rPr>
              <w:t xml:space="preserve">мам: </w:t>
            </w:r>
          </w:p>
          <w:p w:rsidR="005A30BB" w:rsidRPr="00EE5884" w:rsidRDefault="005A30BB" w:rsidP="0044244F">
            <w:pPr>
              <w:rPr>
                <w:sz w:val="20"/>
              </w:rPr>
            </w:pPr>
            <w:r w:rsidRPr="00EE5884">
              <w:rPr>
                <w:sz w:val="20"/>
              </w:rPr>
              <w:t>4.1, 4.2</w:t>
            </w:r>
          </w:p>
        </w:tc>
        <w:tc>
          <w:tcPr>
            <w:tcW w:w="375" w:type="pct"/>
            <w:vMerge/>
            <w:vAlign w:val="center"/>
          </w:tcPr>
          <w:p w:rsidR="005A30BB" w:rsidRPr="005951D8" w:rsidRDefault="005A30BB" w:rsidP="005A30BB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587" w:type="pct"/>
            <w:vMerge/>
          </w:tcPr>
          <w:p w:rsidR="005A30BB" w:rsidRPr="00EE5884" w:rsidRDefault="005A30BB" w:rsidP="0044244F">
            <w:pPr>
              <w:rPr>
                <w:sz w:val="20"/>
              </w:rPr>
            </w:pPr>
          </w:p>
        </w:tc>
        <w:tc>
          <w:tcPr>
            <w:tcW w:w="1014" w:type="pct"/>
            <w:vMerge/>
            <w:vAlign w:val="center"/>
          </w:tcPr>
          <w:p w:rsidR="005A30BB" w:rsidRPr="00EE5884" w:rsidRDefault="005A30BB" w:rsidP="005A30BB">
            <w:pPr>
              <w:jc w:val="left"/>
              <w:rPr>
                <w:sz w:val="20"/>
              </w:rPr>
            </w:pPr>
          </w:p>
        </w:tc>
      </w:tr>
      <w:tr w:rsidR="002E30E3" w:rsidRPr="00EE5884" w:rsidTr="004E4D38">
        <w:tblPrEx>
          <w:tblCellMar>
            <w:top w:w="0" w:type="dxa"/>
            <w:bottom w:w="0" w:type="dxa"/>
          </w:tblCellMar>
        </w:tblPrEx>
        <w:tc>
          <w:tcPr>
            <w:tcW w:w="215" w:type="pct"/>
            <w:vAlign w:val="center"/>
          </w:tcPr>
          <w:p w:rsidR="005A30BB" w:rsidRPr="00EE5884" w:rsidRDefault="005A30BB" w:rsidP="008A068B">
            <w:pPr>
              <w:jc w:val="center"/>
              <w:rPr>
                <w:sz w:val="20"/>
              </w:rPr>
            </w:pPr>
            <w:r w:rsidRPr="00EE5884">
              <w:rPr>
                <w:sz w:val="20"/>
              </w:rPr>
              <w:t>5</w:t>
            </w:r>
          </w:p>
        </w:tc>
        <w:tc>
          <w:tcPr>
            <w:tcW w:w="771" w:type="pct"/>
            <w:vAlign w:val="center"/>
          </w:tcPr>
          <w:p w:rsidR="002E30E3" w:rsidRPr="0084469A" w:rsidRDefault="005A30BB" w:rsidP="005A30BB">
            <w:pPr>
              <w:pStyle w:val="af"/>
              <w:spacing w:after="0"/>
              <w:jc w:val="left"/>
              <w:rPr>
                <w:rFonts w:ascii="Calibri" w:hAnsi="Calibri"/>
                <w:sz w:val="20"/>
                <w:lang w:val="ru-RU" w:eastAsia="ru-RU"/>
              </w:rPr>
            </w:pPr>
            <w:r w:rsidRPr="0084469A">
              <w:rPr>
                <w:rFonts w:ascii="Calibri" w:hAnsi="Calibri"/>
                <w:b/>
                <w:sz w:val="20"/>
                <w:lang w:val="ru-RU" w:eastAsia="ru-RU"/>
              </w:rPr>
              <w:t>Модуль 5.</w:t>
            </w:r>
            <w:r w:rsidRPr="0084469A">
              <w:rPr>
                <w:rFonts w:ascii="Calibri" w:hAnsi="Calibri"/>
                <w:sz w:val="20"/>
                <w:lang w:val="ru-RU" w:eastAsia="ru-RU"/>
              </w:rPr>
              <w:t xml:space="preserve"> </w:t>
            </w:r>
          </w:p>
          <w:p w:rsidR="005A30BB" w:rsidRPr="0084469A" w:rsidRDefault="005A30BB" w:rsidP="005A30BB">
            <w:pPr>
              <w:pStyle w:val="af"/>
              <w:spacing w:after="0"/>
              <w:jc w:val="left"/>
              <w:rPr>
                <w:rFonts w:ascii="Calibri" w:hAnsi="Calibri"/>
                <w:sz w:val="20"/>
                <w:lang w:val="ru-RU" w:eastAsia="ru-RU"/>
              </w:rPr>
            </w:pPr>
            <w:r w:rsidRPr="0084469A">
              <w:rPr>
                <w:rFonts w:ascii="Calibri" w:hAnsi="Calibri"/>
                <w:sz w:val="20"/>
                <w:lang w:val="ru-RU" w:eastAsia="ru-RU"/>
              </w:rPr>
              <w:lastRenderedPageBreak/>
              <w:t>Разрушаемые биоп</w:t>
            </w:r>
            <w:r w:rsidRPr="0084469A">
              <w:rPr>
                <w:rFonts w:ascii="Calibri" w:hAnsi="Calibri"/>
                <w:sz w:val="20"/>
                <w:lang w:val="ru-RU" w:eastAsia="ru-RU"/>
              </w:rPr>
              <w:t>о</w:t>
            </w:r>
            <w:r w:rsidRPr="0084469A">
              <w:rPr>
                <w:rFonts w:ascii="Calibri" w:hAnsi="Calibri"/>
                <w:sz w:val="20"/>
                <w:lang w:val="ru-RU" w:eastAsia="ru-RU"/>
              </w:rPr>
              <w:t>лимеры – экологич</w:t>
            </w:r>
            <w:r w:rsidRPr="0084469A">
              <w:rPr>
                <w:rFonts w:ascii="Calibri" w:hAnsi="Calibri"/>
                <w:sz w:val="20"/>
                <w:lang w:val="ru-RU" w:eastAsia="ru-RU"/>
              </w:rPr>
              <w:t>е</w:t>
            </w:r>
            <w:r w:rsidRPr="0084469A">
              <w:rPr>
                <w:rFonts w:ascii="Calibri" w:hAnsi="Calibri"/>
                <w:sz w:val="20"/>
                <w:lang w:val="ru-RU" w:eastAsia="ru-RU"/>
              </w:rPr>
              <w:t>ская альтерн</w:t>
            </w:r>
            <w:r w:rsidRPr="0084469A">
              <w:rPr>
                <w:rFonts w:ascii="Calibri" w:hAnsi="Calibri"/>
                <w:sz w:val="20"/>
                <w:lang w:val="ru-RU" w:eastAsia="ru-RU"/>
              </w:rPr>
              <w:t>а</w:t>
            </w:r>
            <w:r w:rsidRPr="0084469A">
              <w:rPr>
                <w:rFonts w:ascii="Calibri" w:hAnsi="Calibri"/>
                <w:sz w:val="20"/>
                <w:lang w:val="ru-RU" w:eastAsia="ru-RU"/>
              </w:rPr>
              <w:t>тива синтет</w:t>
            </w:r>
            <w:r w:rsidRPr="0084469A">
              <w:rPr>
                <w:rFonts w:ascii="Calibri" w:hAnsi="Calibri"/>
                <w:sz w:val="20"/>
                <w:lang w:val="ru-RU" w:eastAsia="ru-RU"/>
              </w:rPr>
              <w:t>и</w:t>
            </w:r>
            <w:r w:rsidRPr="0084469A">
              <w:rPr>
                <w:rFonts w:ascii="Calibri" w:hAnsi="Calibri"/>
                <w:sz w:val="20"/>
                <w:lang w:val="ru-RU" w:eastAsia="ru-RU"/>
              </w:rPr>
              <w:t>ческим нера</w:t>
            </w:r>
            <w:r w:rsidRPr="0084469A">
              <w:rPr>
                <w:rFonts w:ascii="Calibri" w:hAnsi="Calibri"/>
                <w:sz w:val="20"/>
                <w:lang w:val="ru-RU" w:eastAsia="ru-RU"/>
              </w:rPr>
              <w:t>з</w:t>
            </w:r>
            <w:r w:rsidRPr="0084469A">
              <w:rPr>
                <w:rFonts w:ascii="Calibri" w:hAnsi="Calibri"/>
                <w:sz w:val="20"/>
                <w:lang w:val="ru-RU" w:eastAsia="ru-RU"/>
              </w:rPr>
              <w:t>руша</w:t>
            </w:r>
            <w:r w:rsidRPr="0084469A">
              <w:rPr>
                <w:rFonts w:ascii="Calibri" w:hAnsi="Calibri"/>
                <w:sz w:val="20"/>
                <w:lang w:val="ru-RU" w:eastAsia="ru-RU"/>
              </w:rPr>
              <w:t>е</w:t>
            </w:r>
            <w:r w:rsidRPr="0084469A">
              <w:rPr>
                <w:rFonts w:ascii="Calibri" w:hAnsi="Calibri"/>
                <w:sz w:val="20"/>
                <w:lang w:val="ru-RU" w:eastAsia="ru-RU"/>
              </w:rPr>
              <w:t>мым пластикам</w:t>
            </w:r>
          </w:p>
          <w:p w:rsidR="00A50252" w:rsidRPr="0084469A" w:rsidRDefault="00A50252" w:rsidP="005A30BB">
            <w:pPr>
              <w:pStyle w:val="af"/>
              <w:spacing w:after="0"/>
              <w:jc w:val="left"/>
              <w:rPr>
                <w:rFonts w:ascii="Calibri" w:hAnsi="Calibri"/>
                <w:sz w:val="20"/>
                <w:lang w:val="ru-RU" w:eastAsia="ru-RU"/>
              </w:rPr>
            </w:pPr>
            <w:r w:rsidRPr="0084469A">
              <w:rPr>
                <w:rFonts w:ascii="Calibri" w:hAnsi="Calibri"/>
                <w:sz w:val="20"/>
                <w:lang w:val="ru-RU" w:eastAsia="ru-RU"/>
              </w:rPr>
              <w:t>11-ая неделя</w:t>
            </w:r>
          </w:p>
        </w:tc>
        <w:tc>
          <w:tcPr>
            <w:tcW w:w="652" w:type="pct"/>
            <w:vAlign w:val="center"/>
          </w:tcPr>
          <w:p w:rsidR="005A30BB" w:rsidRPr="00EE5884" w:rsidRDefault="005A30BB" w:rsidP="008A068B">
            <w:pPr>
              <w:jc w:val="left"/>
              <w:rPr>
                <w:sz w:val="20"/>
              </w:rPr>
            </w:pPr>
            <w:r w:rsidRPr="00EE5884">
              <w:rPr>
                <w:sz w:val="20"/>
              </w:rPr>
              <w:lastRenderedPageBreak/>
              <w:t>Т</w:t>
            </w:r>
            <w:r w:rsidRPr="00EE5884">
              <w:rPr>
                <w:sz w:val="20"/>
              </w:rPr>
              <w:t>е</w:t>
            </w:r>
            <w:r w:rsidRPr="00EE5884">
              <w:rPr>
                <w:sz w:val="20"/>
              </w:rPr>
              <w:t>ма:</w:t>
            </w:r>
          </w:p>
          <w:p w:rsidR="005A30BB" w:rsidRPr="00EE5884" w:rsidRDefault="005A30BB" w:rsidP="008A068B">
            <w:pPr>
              <w:jc w:val="left"/>
              <w:rPr>
                <w:sz w:val="20"/>
              </w:rPr>
            </w:pPr>
            <w:r w:rsidRPr="00EE5884">
              <w:rPr>
                <w:sz w:val="20"/>
              </w:rPr>
              <w:t>5.1, 5.2</w:t>
            </w:r>
          </w:p>
        </w:tc>
        <w:tc>
          <w:tcPr>
            <w:tcW w:w="675" w:type="pct"/>
            <w:shd w:val="clear" w:color="auto" w:fill="FFFFFF"/>
            <w:vAlign w:val="center"/>
          </w:tcPr>
          <w:p w:rsidR="00A50252" w:rsidRDefault="005A30BB" w:rsidP="008A068B">
            <w:pPr>
              <w:jc w:val="left"/>
              <w:rPr>
                <w:sz w:val="20"/>
              </w:rPr>
            </w:pPr>
            <w:r>
              <w:rPr>
                <w:sz w:val="20"/>
              </w:rPr>
              <w:t>Практич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ское </w:t>
            </w:r>
          </w:p>
          <w:p w:rsidR="005A30BB" w:rsidRPr="00EE5884" w:rsidRDefault="005A30BB" w:rsidP="008A068B">
            <w:pPr>
              <w:jc w:val="left"/>
              <w:rPr>
                <w:sz w:val="20"/>
                <w:lang w:val="en-US"/>
              </w:rPr>
            </w:pPr>
            <w:r>
              <w:rPr>
                <w:sz w:val="20"/>
              </w:rPr>
              <w:t>зан</w:t>
            </w:r>
            <w:r>
              <w:rPr>
                <w:sz w:val="20"/>
              </w:rPr>
              <w:t>я</w:t>
            </w:r>
            <w:r>
              <w:rPr>
                <w:sz w:val="20"/>
              </w:rPr>
              <w:t>тие 6</w:t>
            </w:r>
          </w:p>
        </w:tc>
        <w:tc>
          <w:tcPr>
            <w:tcW w:w="711" w:type="pct"/>
          </w:tcPr>
          <w:p w:rsidR="005A30BB" w:rsidRPr="00EE5884" w:rsidRDefault="005A30BB" w:rsidP="0044244F">
            <w:pPr>
              <w:rPr>
                <w:sz w:val="20"/>
              </w:rPr>
            </w:pPr>
            <w:r w:rsidRPr="00EE5884">
              <w:rPr>
                <w:sz w:val="20"/>
              </w:rPr>
              <w:t>Подготовка и защита реф</w:t>
            </w:r>
            <w:r w:rsidRPr="00EE5884">
              <w:rPr>
                <w:sz w:val="20"/>
              </w:rPr>
              <w:t>е</w:t>
            </w:r>
            <w:r w:rsidRPr="00EE5884">
              <w:rPr>
                <w:sz w:val="20"/>
              </w:rPr>
              <w:t>рата.</w:t>
            </w:r>
          </w:p>
          <w:p w:rsidR="005A30BB" w:rsidRPr="00EE5884" w:rsidRDefault="005A30BB" w:rsidP="0044244F">
            <w:pPr>
              <w:rPr>
                <w:sz w:val="20"/>
              </w:rPr>
            </w:pPr>
            <w:r w:rsidRPr="00EE5884">
              <w:rPr>
                <w:sz w:val="20"/>
              </w:rPr>
              <w:lastRenderedPageBreak/>
              <w:t>Самосто</w:t>
            </w:r>
            <w:r w:rsidRPr="00EE5884">
              <w:rPr>
                <w:sz w:val="20"/>
              </w:rPr>
              <w:t>я</w:t>
            </w:r>
            <w:r w:rsidRPr="00EE5884">
              <w:rPr>
                <w:sz w:val="20"/>
              </w:rPr>
              <w:t>тельное из</w:t>
            </w:r>
            <w:r w:rsidRPr="00EE5884">
              <w:rPr>
                <w:sz w:val="20"/>
              </w:rPr>
              <w:t>у</w:t>
            </w:r>
            <w:r w:rsidRPr="00EE5884">
              <w:rPr>
                <w:sz w:val="20"/>
              </w:rPr>
              <w:t>чение теор</w:t>
            </w:r>
            <w:r w:rsidRPr="00EE5884">
              <w:rPr>
                <w:sz w:val="20"/>
              </w:rPr>
              <w:t>е</w:t>
            </w:r>
            <w:r w:rsidRPr="00EE5884">
              <w:rPr>
                <w:sz w:val="20"/>
              </w:rPr>
              <w:t>тического курса по т</w:t>
            </w:r>
            <w:r w:rsidRPr="00EE5884">
              <w:rPr>
                <w:sz w:val="20"/>
              </w:rPr>
              <w:t>е</w:t>
            </w:r>
            <w:r w:rsidRPr="00EE5884">
              <w:rPr>
                <w:sz w:val="20"/>
              </w:rPr>
              <w:t xml:space="preserve">мам: </w:t>
            </w:r>
          </w:p>
          <w:p w:rsidR="005A30BB" w:rsidRPr="00EE5884" w:rsidRDefault="005A30BB" w:rsidP="0044244F">
            <w:pPr>
              <w:rPr>
                <w:sz w:val="20"/>
              </w:rPr>
            </w:pPr>
            <w:r w:rsidRPr="00EE5884">
              <w:rPr>
                <w:sz w:val="20"/>
              </w:rPr>
              <w:t>5.1, 5.2</w:t>
            </w:r>
          </w:p>
          <w:p w:rsidR="005A30BB" w:rsidRPr="00EE5884" w:rsidRDefault="005A30BB" w:rsidP="0044244F">
            <w:pPr>
              <w:rPr>
                <w:sz w:val="20"/>
              </w:rPr>
            </w:pPr>
            <w:r w:rsidRPr="00EE5884">
              <w:rPr>
                <w:sz w:val="20"/>
              </w:rPr>
              <w:t>Подгото</w:t>
            </w:r>
            <w:r w:rsidRPr="00EE5884">
              <w:rPr>
                <w:sz w:val="20"/>
              </w:rPr>
              <w:t>в</w:t>
            </w:r>
            <w:r w:rsidRPr="00EE5884">
              <w:rPr>
                <w:sz w:val="20"/>
              </w:rPr>
              <w:t>ка к ПК</w:t>
            </w:r>
          </w:p>
        </w:tc>
        <w:tc>
          <w:tcPr>
            <w:tcW w:w="375" w:type="pct"/>
            <w:vMerge/>
            <w:vAlign w:val="center"/>
          </w:tcPr>
          <w:p w:rsidR="005A30BB" w:rsidRPr="00984D02" w:rsidRDefault="005A30BB" w:rsidP="005A30B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87" w:type="pct"/>
            <w:vMerge/>
          </w:tcPr>
          <w:p w:rsidR="005A30BB" w:rsidRPr="00EE5884" w:rsidRDefault="005A30BB" w:rsidP="0044244F">
            <w:pPr>
              <w:rPr>
                <w:sz w:val="20"/>
              </w:rPr>
            </w:pPr>
          </w:p>
        </w:tc>
        <w:tc>
          <w:tcPr>
            <w:tcW w:w="1014" w:type="pct"/>
            <w:vMerge/>
            <w:vAlign w:val="center"/>
          </w:tcPr>
          <w:p w:rsidR="005A30BB" w:rsidRPr="00EE5884" w:rsidRDefault="005A30BB" w:rsidP="005A30BB">
            <w:pPr>
              <w:jc w:val="left"/>
              <w:rPr>
                <w:sz w:val="20"/>
              </w:rPr>
            </w:pPr>
          </w:p>
        </w:tc>
      </w:tr>
      <w:tr w:rsidR="002E30E3" w:rsidRPr="00EE5884" w:rsidTr="004E4D38">
        <w:tblPrEx>
          <w:tblCellMar>
            <w:top w:w="0" w:type="dxa"/>
            <w:bottom w:w="0" w:type="dxa"/>
          </w:tblCellMar>
        </w:tblPrEx>
        <w:trPr>
          <w:trHeight w:val="829"/>
        </w:trPr>
        <w:tc>
          <w:tcPr>
            <w:tcW w:w="215" w:type="pct"/>
            <w:vAlign w:val="center"/>
          </w:tcPr>
          <w:p w:rsidR="005A30BB" w:rsidRPr="00EE5884" w:rsidRDefault="005A30BB" w:rsidP="008A068B">
            <w:pPr>
              <w:jc w:val="center"/>
              <w:rPr>
                <w:sz w:val="20"/>
              </w:rPr>
            </w:pPr>
            <w:r w:rsidRPr="00EE5884">
              <w:rPr>
                <w:sz w:val="20"/>
              </w:rPr>
              <w:lastRenderedPageBreak/>
              <w:t>6</w:t>
            </w:r>
          </w:p>
        </w:tc>
        <w:tc>
          <w:tcPr>
            <w:tcW w:w="771" w:type="pct"/>
            <w:vAlign w:val="center"/>
          </w:tcPr>
          <w:p w:rsidR="002E30E3" w:rsidRPr="0084469A" w:rsidRDefault="005A30BB" w:rsidP="005A30BB">
            <w:pPr>
              <w:pStyle w:val="af"/>
              <w:spacing w:after="0"/>
              <w:jc w:val="left"/>
              <w:rPr>
                <w:rFonts w:ascii="Calibri" w:hAnsi="Calibri"/>
                <w:b/>
                <w:sz w:val="20"/>
                <w:lang w:val="ru-RU" w:eastAsia="ru-RU"/>
              </w:rPr>
            </w:pPr>
            <w:r w:rsidRPr="0084469A">
              <w:rPr>
                <w:rFonts w:ascii="Calibri" w:hAnsi="Calibri"/>
                <w:b/>
                <w:sz w:val="20"/>
                <w:lang w:val="ru-RU" w:eastAsia="ru-RU"/>
              </w:rPr>
              <w:t xml:space="preserve">Модуль 6. </w:t>
            </w:r>
          </w:p>
          <w:p w:rsidR="005A30BB" w:rsidRPr="0084469A" w:rsidRDefault="005A30BB" w:rsidP="005A30BB">
            <w:pPr>
              <w:pStyle w:val="af"/>
              <w:spacing w:after="0"/>
              <w:jc w:val="left"/>
              <w:rPr>
                <w:rFonts w:ascii="Calibri" w:hAnsi="Calibri"/>
                <w:sz w:val="20"/>
                <w:lang w:val="ru-RU" w:eastAsia="ru-RU"/>
              </w:rPr>
            </w:pPr>
            <w:r w:rsidRPr="0084469A">
              <w:rPr>
                <w:rFonts w:ascii="Calibri" w:hAnsi="Calibri"/>
                <w:sz w:val="20"/>
                <w:lang w:val="ru-RU" w:eastAsia="ru-RU"/>
              </w:rPr>
              <w:t>Биоиндикация з</w:t>
            </w:r>
            <w:r w:rsidRPr="0084469A">
              <w:rPr>
                <w:rFonts w:ascii="Calibri" w:hAnsi="Calibri"/>
                <w:sz w:val="20"/>
                <w:lang w:val="ru-RU" w:eastAsia="ru-RU"/>
              </w:rPr>
              <w:t>а</w:t>
            </w:r>
            <w:r w:rsidRPr="0084469A">
              <w:rPr>
                <w:rFonts w:ascii="Calibri" w:hAnsi="Calibri"/>
                <w:sz w:val="20"/>
                <w:lang w:val="ru-RU" w:eastAsia="ru-RU"/>
              </w:rPr>
              <w:t>грязнения водных экос</w:t>
            </w:r>
            <w:r w:rsidRPr="0084469A">
              <w:rPr>
                <w:rFonts w:ascii="Calibri" w:hAnsi="Calibri"/>
                <w:sz w:val="20"/>
                <w:lang w:val="ru-RU" w:eastAsia="ru-RU"/>
              </w:rPr>
              <w:t>и</w:t>
            </w:r>
            <w:r w:rsidRPr="0084469A">
              <w:rPr>
                <w:rFonts w:ascii="Calibri" w:hAnsi="Calibri"/>
                <w:sz w:val="20"/>
                <w:lang w:val="ru-RU" w:eastAsia="ru-RU"/>
              </w:rPr>
              <w:t>стем</w:t>
            </w:r>
          </w:p>
          <w:p w:rsidR="00A50252" w:rsidRPr="0084469A" w:rsidRDefault="00A50252" w:rsidP="005A30BB">
            <w:pPr>
              <w:pStyle w:val="af"/>
              <w:spacing w:after="0"/>
              <w:jc w:val="left"/>
              <w:rPr>
                <w:rFonts w:ascii="Calibri" w:hAnsi="Calibri"/>
                <w:b/>
                <w:sz w:val="20"/>
                <w:lang w:val="ru-RU" w:eastAsia="ru-RU"/>
              </w:rPr>
            </w:pPr>
            <w:r w:rsidRPr="0084469A">
              <w:rPr>
                <w:rFonts w:ascii="Calibri" w:hAnsi="Calibri"/>
                <w:sz w:val="20"/>
                <w:lang w:val="ru-RU" w:eastAsia="ru-RU"/>
              </w:rPr>
              <w:t>13-ая неделя</w:t>
            </w:r>
          </w:p>
        </w:tc>
        <w:tc>
          <w:tcPr>
            <w:tcW w:w="652" w:type="pct"/>
            <w:vAlign w:val="center"/>
          </w:tcPr>
          <w:p w:rsidR="005A30BB" w:rsidRPr="00EE5884" w:rsidRDefault="005A30BB" w:rsidP="008A068B">
            <w:pPr>
              <w:jc w:val="left"/>
              <w:rPr>
                <w:sz w:val="20"/>
              </w:rPr>
            </w:pPr>
            <w:r w:rsidRPr="00EE5884">
              <w:rPr>
                <w:sz w:val="20"/>
              </w:rPr>
              <w:t>Т</w:t>
            </w:r>
            <w:r w:rsidRPr="00EE5884">
              <w:rPr>
                <w:sz w:val="20"/>
              </w:rPr>
              <w:t>е</w:t>
            </w:r>
            <w:r w:rsidRPr="00EE5884">
              <w:rPr>
                <w:sz w:val="20"/>
              </w:rPr>
              <w:t>ма:</w:t>
            </w:r>
          </w:p>
          <w:p w:rsidR="005A30BB" w:rsidRPr="00EE5884" w:rsidRDefault="005A30BB" w:rsidP="00A5233D">
            <w:pPr>
              <w:jc w:val="left"/>
              <w:rPr>
                <w:sz w:val="20"/>
              </w:rPr>
            </w:pPr>
            <w:r w:rsidRPr="00EE5884">
              <w:rPr>
                <w:sz w:val="20"/>
              </w:rPr>
              <w:t>6.1, 6.2</w:t>
            </w:r>
            <w:r w:rsidR="00A5233D">
              <w:rPr>
                <w:sz w:val="20"/>
              </w:rPr>
              <w:t xml:space="preserve"> </w:t>
            </w:r>
          </w:p>
        </w:tc>
        <w:tc>
          <w:tcPr>
            <w:tcW w:w="675" w:type="pct"/>
            <w:shd w:val="clear" w:color="auto" w:fill="FFFFFF"/>
            <w:vAlign w:val="center"/>
          </w:tcPr>
          <w:p w:rsidR="00A50252" w:rsidRDefault="005A30BB" w:rsidP="008A068B">
            <w:pPr>
              <w:jc w:val="left"/>
              <w:rPr>
                <w:sz w:val="20"/>
              </w:rPr>
            </w:pPr>
            <w:r>
              <w:rPr>
                <w:sz w:val="20"/>
              </w:rPr>
              <w:t>Практич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ское </w:t>
            </w:r>
          </w:p>
          <w:p w:rsidR="005A30BB" w:rsidRPr="00EE5884" w:rsidRDefault="005A30BB" w:rsidP="008A068B">
            <w:pPr>
              <w:jc w:val="left"/>
              <w:rPr>
                <w:sz w:val="20"/>
              </w:rPr>
            </w:pPr>
            <w:r>
              <w:rPr>
                <w:sz w:val="20"/>
              </w:rPr>
              <w:t>зан</w:t>
            </w:r>
            <w:r>
              <w:rPr>
                <w:sz w:val="20"/>
              </w:rPr>
              <w:t>я</w:t>
            </w:r>
            <w:r>
              <w:rPr>
                <w:sz w:val="20"/>
              </w:rPr>
              <w:t>тие 7</w:t>
            </w:r>
          </w:p>
        </w:tc>
        <w:tc>
          <w:tcPr>
            <w:tcW w:w="711" w:type="pct"/>
          </w:tcPr>
          <w:p w:rsidR="005A30BB" w:rsidRPr="00EE5884" w:rsidRDefault="005A30BB" w:rsidP="0044244F">
            <w:pPr>
              <w:rPr>
                <w:sz w:val="20"/>
              </w:rPr>
            </w:pPr>
            <w:r w:rsidRPr="00EE5884">
              <w:rPr>
                <w:sz w:val="20"/>
              </w:rPr>
              <w:t>Самосто</w:t>
            </w:r>
            <w:r w:rsidRPr="00EE5884">
              <w:rPr>
                <w:sz w:val="20"/>
              </w:rPr>
              <w:t>я</w:t>
            </w:r>
            <w:r w:rsidRPr="00EE5884">
              <w:rPr>
                <w:sz w:val="20"/>
              </w:rPr>
              <w:t>тельное из</w:t>
            </w:r>
            <w:r w:rsidRPr="00EE5884">
              <w:rPr>
                <w:sz w:val="20"/>
              </w:rPr>
              <w:t>у</w:t>
            </w:r>
            <w:r w:rsidRPr="00EE5884">
              <w:rPr>
                <w:sz w:val="20"/>
              </w:rPr>
              <w:t>чение теор</w:t>
            </w:r>
            <w:r w:rsidRPr="00EE5884">
              <w:rPr>
                <w:sz w:val="20"/>
              </w:rPr>
              <w:t>е</w:t>
            </w:r>
            <w:r w:rsidRPr="00EE5884">
              <w:rPr>
                <w:sz w:val="20"/>
              </w:rPr>
              <w:t>тического курса по т</w:t>
            </w:r>
            <w:r w:rsidRPr="00EE5884">
              <w:rPr>
                <w:sz w:val="20"/>
              </w:rPr>
              <w:t>е</w:t>
            </w:r>
            <w:r w:rsidRPr="00EE5884">
              <w:rPr>
                <w:sz w:val="20"/>
              </w:rPr>
              <w:t xml:space="preserve">мам: </w:t>
            </w:r>
          </w:p>
          <w:p w:rsidR="005A30BB" w:rsidRPr="00EE5884" w:rsidRDefault="005A30BB" w:rsidP="00872E22">
            <w:pPr>
              <w:rPr>
                <w:sz w:val="20"/>
              </w:rPr>
            </w:pPr>
            <w:r w:rsidRPr="00EE5884">
              <w:rPr>
                <w:sz w:val="20"/>
              </w:rPr>
              <w:t>6.1, 6.2</w:t>
            </w:r>
            <w:r>
              <w:rPr>
                <w:sz w:val="20"/>
              </w:rPr>
              <w:t>, 6.3</w:t>
            </w:r>
          </w:p>
        </w:tc>
        <w:tc>
          <w:tcPr>
            <w:tcW w:w="375" w:type="pct"/>
            <w:vMerge/>
            <w:vAlign w:val="center"/>
          </w:tcPr>
          <w:p w:rsidR="005A30BB" w:rsidRPr="00984D02" w:rsidRDefault="005A30BB" w:rsidP="005A30B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87" w:type="pct"/>
            <w:vMerge/>
          </w:tcPr>
          <w:p w:rsidR="005A30BB" w:rsidRPr="00EE5884" w:rsidRDefault="005A30BB" w:rsidP="0044244F">
            <w:pPr>
              <w:rPr>
                <w:sz w:val="20"/>
              </w:rPr>
            </w:pPr>
          </w:p>
        </w:tc>
        <w:tc>
          <w:tcPr>
            <w:tcW w:w="1014" w:type="pct"/>
            <w:vMerge/>
            <w:vAlign w:val="center"/>
          </w:tcPr>
          <w:p w:rsidR="005A30BB" w:rsidRPr="00EE5884" w:rsidRDefault="005A30BB" w:rsidP="005A30BB">
            <w:pPr>
              <w:jc w:val="left"/>
              <w:rPr>
                <w:sz w:val="20"/>
              </w:rPr>
            </w:pPr>
          </w:p>
        </w:tc>
      </w:tr>
      <w:tr w:rsidR="002E30E3" w:rsidRPr="00EE5884" w:rsidTr="004E4D38">
        <w:tblPrEx>
          <w:tblCellMar>
            <w:top w:w="0" w:type="dxa"/>
            <w:bottom w:w="0" w:type="dxa"/>
          </w:tblCellMar>
        </w:tblPrEx>
        <w:trPr>
          <w:trHeight w:val="4169"/>
        </w:trPr>
        <w:tc>
          <w:tcPr>
            <w:tcW w:w="215" w:type="pct"/>
            <w:vAlign w:val="center"/>
          </w:tcPr>
          <w:p w:rsidR="005A30BB" w:rsidRPr="00EE5884" w:rsidRDefault="005A30BB" w:rsidP="008A068B">
            <w:pPr>
              <w:jc w:val="center"/>
              <w:rPr>
                <w:sz w:val="20"/>
              </w:rPr>
            </w:pPr>
            <w:r w:rsidRPr="00EE5884">
              <w:rPr>
                <w:sz w:val="20"/>
              </w:rPr>
              <w:t>7</w:t>
            </w:r>
          </w:p>
        </w:tc>
        <w:tc>
          <w:tcPr>
            <w:tcW w:w="771" w:type="pct"/>
            <w:vAlign w:val="center"/>
          </w:tcPr>
          <w:p w:rsidR="002E30E3" w:rsidRDefault="005A30BB" w:rsidP="005A30BB">
            <w:pPr>
              <w:jc w:val="left"/>
              <w:rPr>
                <w:sz w:val="20"/>
              </w:rPr>
            </w:pPr>
            <w:r w:rsidRPr="005A30BB">
              <w:rPr>
                <w:b/>
                <w:sz w:val="20"/>
              </w:rPr>
              <w:t>Модуль 7.</w:t>
            </w:r>
            <w:r w:rsidRPr="005A30BB">
              <w:rPr>
                <w:sz w:val="20"/>
              </w:rPr>
              <w:t xml:space="preserve"> </w:t>
            </w:r>
          </w:p>
          <w:p w:rsidR="005A30BB" w:rsidRDefault="005A30BB" w:rsidP="008A068B">
            <w:pPr>
              <w:jc w:val="left"/>
              <w:rPr>
                <w:sz w:val="20"/>
              </w:rPr>
            </w:pPr>
            <w:r w:rsidRPr="005A30BB">
              <w:rPr>
                <w:sz w:val="20"/>
              </w:rPr>
              <w:t>Экологический м</w:t>
            </w:r>
            <w:r w:rsidRPr="005A30BB">
              <w:rPr>
                <w:sz w:val="20"/>
              </w:rPr>
              <w:t>е</w:t>
            </w:r>
            <w:r w:rsidRPr="005A30BB">
              <w:rPr>
                <w:sz w:val="20"/>
              </w:rPr>
              <w:t>неджмент в биоте</w:t>
            </w:r>
            <w:r w:rsidRPr="005A30BB">
              <w:rPr>
                <w:sz w:val="20"/>
              </w:rPr>
              <w:t>х</w:t>
            </w:r>
            <w:r w:rsidRPr="005A30BB">
              <w:rPr>
                <w:sz w:val="20"/>
              </w:rPr>
              <w:t>нологии</w:t>
            </w:r>
          </w:p>
          <w:p w:rsidR="00A50252" w:rsidRDefault="00A50252" w:rsidP="00A50252">
            <w:pPr>
              <w:jc w:val="left"/>
              <w:rPr>
                <w:sz w:val="20"/>
              </w:rPr>
            </w:pPr>
          </w:p>
          <w:p w:rsidR="00A50252" w:rsidRPr="008A068B" w:rsidRDefault="00A50252" w:rsidP="00A50252">
            <w:pPr>
              <w:jc w:val="left"/>
              <w:rPr>
                <w:b/>
                <w:sz w:val="20"/>
              </w:rPr>
            </w:pPr>
            <w:r>
              <w:rPr>
                <w:sz w:val="20"/>
              </w:rPr>
              <w:t>15</w:t>
            </w:r>
            <w:r w:rsidRPr="00B11B4B">
              <w:rPr>
                <w:sz w:val="20"/>
              </w:rPr>
              <w:t>-ая неделя</w:t>
            </w:r>
          </w:p>
        </w:tc>
        <w:tc>
          <w:tcPr>
            <w:tcW w:w="652" w:type="pct"/>
            <w:vAlign w:val="center"/>
          </w:tcPr>
          <w:p w:rsidR="005A30BB" w:rsidRPr="00EE5884" w:rsidRDefault="005A30BB" w:rsidP="00A5233D">
            <w:pPr>
              <w:jc w:val="left"/>
              <w:rPr>
                <w:sz w:val="20"/>
              </w:rPr>
            </w:pPr>
            <w:r w:rsidRPr="00EE5884">
              <w:rPr>
                <w:sz w:val="20"/>
              </w:rPr>
              <w:t>Т</w:t>
            </w:r>
            <w:r w:rsidRPr="00EE5884">
              <w:rPr>
                <w:sz w:val="20"/>
              </w:rPr>
              <w:t>е</w:t>
            </w:r>
            <w:r>
              <w:rPr>
                <w:sz w:val="20"/>
              </w:rPr>
              <w:t>ма: 7.1, 7.2</w:t>
            </w:r>
            <w:r w:rsidR="00A5233D">
              <w:rPr>
                <w:sz w:val="20"/>
              </w:rPr>
              <w:t xml:space="preserve"> </w:t>
            </w:r>
          </w:p>
        </w:tc>
        <w:tc>
          <w:tcPr>
            <w:tcW w:w="675" w:type="pct"/>
            <w:shd w:val="clear" w:color="auto" w:fill="FFFFFF"/>
            <w:vAlign w:val="center"/>
          </w:tcPr>
          <w:p w:rsidR="00A50252" w:rsidRDefault="005A30BB" w:rsidP="008A068B">
            <w:pPr>
              <w:jc w:val="left"/>
              <w:rPr>
                <w:sz w:val="20"/>
              </w:rPr>
            </w:pPr>
            <w:r>
              <w:rPr>
                <w:sz w:val="20"/>
              </w:rPr>
              <w:t>Практич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ское </w:t>
            </w:r>
          </w:p>
          <w:p w:rsidR="005A30BB" w:rsidRPr="00EE5884" w:rsidRDefault="005A30BB" w:rsidP="008A068B">
            <w:pPr>
              <w:jc w:val="left"/>
              <w:rPr>
                <w:sz w:val="20"/>
              </w:rPr>
            </w:pPr>
            <w:r>
              <w:rPr>
                <w:sz w:val="20"/>
              </w:rPr>
              <w:t>зан</w:t>
            </w:r>
            <w:r>
              <w:rPr>
                <w:sz w:val="20"/>
              </w:rPr>
              <w:t>я</w:t>
            </w:r>
            <w:r>
              <w:rPr>
                <w:sz w:val="20"/>
              </w:rPr>
              <w:t>тие 8</w:t>
            </w:r>
          </w:p>
        </w:tc>
        <w:tc>
          <w:tcPr>
            <w:tcW w:w="711" w:type="pct"/>
          </w:tcPr>
          <w:p w:rsidR="005A30BB" w:rsidRPr="00EE5884" w:rsidRDefault="005A30BB" w:rsidP="0044244F">
            <w:pPr>
              <w:rPr>
                <w:sz w:val="20"/>
              </w:rPr>
            </w:pPr>
            <w:r w:rsidRPr="00EE5884">
              <w:rPr>
                <w:sz w:val="20"/>
              </w:rPr>
              <w:t>Самосто</w:t>
            </w:r>
            <w:r w:rsidRPr="00EE5884">
              <w:rPr>
                <w:sz w:val="20"/>
              </w:rPr>
              <w:t>я</w:t>
            </w:r>
            <w:r w:rsidRPr="00EE5884">
              <w:rPr>
                <w:sz w:val="20"/>
              </w:rPr>
              <w:t>тельное из</w:t>
            </w:r>
            <w:r w:rsidRPr="00EE5884">
              <w:rPr>
                <w:sz w:val="20"/>
              </w:rPr>
              <w:t>у</w:t>
            </w:r>
            <w:r w:rsidRPr="00EE5884">
              <w:rPr>
                <w:sz w:val="20"/>
              </w:rPr>
              <w:t>чение теор</w:t>
            </w:r>
            <w:r w:rsidRPr="00EE5884">
              <w:rPr>
                <w:sz w:val="20"/>
              </w:rPr>
              <w:t>е</w:t>
            </w:r>
            <w:r w:rsidRPr="00EE5884">
              <w:rPr>
                <w:sz w:val="20"/>
              </w:rPr>
              <w:t>тического курса по т</w:t>
            </w:r>
            <w:r w:rsidRPr="00EE5884">
              <w:rPr>
                <w:sz w:val="20"/>
              </w:rPr>
              <w:t>е</w:t>
            </w:r>
            <w:r w:rsidRPr="00EE5884">
              <w:rPr>
                <w:sz w:val="20"/>
              </w:rPr>
              <w:t xml:space="preserve">мам: </w:t>
            </w:r>
          </w:p>
          <w:p w:rsidR="005A30BB" w:rsidRPr="00EE5884" w:rsidRDefault="005A30BB" w:rsidP="0044244F">
            <w:pPr>
              <w:rPr>
                <w:sz w:val="20"/>
              </w:rPr>
            </w:pPr>
            <w:r w:rsidRPr="00EE5884">
              <w:rPr>
                <w:sz w:val="20"/>
              </w:rPr>
              <w:t>7.1, 7.2, 7.3</w:t>
            </w:r>
          </w:p>
        </w:tc>
        <w:tc>
          <w:tcPr>
            <w:tcW w:w="375" w:type="pct"/>
            <w:vMerge/>
            <w:vAlign w:val="center"/>
          </w:tcPr>
          <w:p w:rsidR="005A30BB" w:rsidRPr="00984D02" w:rsidRDefault="005A30BB" w:rsidP="005A30B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87" w:type="pct"/>
            <w:vMerge/>
          </w:tcPr>
          <w:p w:rsidR="005A30BB" w:rsidRPr="00EE5884" w:rsidRDefault="005A30BB" w:rsidP="0044244F">
            <w:pPr>
              <w:rPr>
                <w:sz w:val="20"/>
              </w:rPr>
            </w:pPr>
          </w:p>
        </w:tc>
        <w:tc>
          <w:tcPr>
            <w:tcW w:w="1014" w:type="pct"/>
            <w:vMerge/>
            <w:vAlign w:val="center"/>
          </w:tcPr>
          <w:p w:rsidR="005A30BB" w:rsidRPr="00EE5884" w:rsidRDefault="005A30BB" w:rsidP="005A30BB">
            <w:pPr>
              <w:jc w:val="left"/>
              <w:rPr>
                <w:sz w:val="20"/>
              </w:rPr>
            </w:pPr>
          </w:p>
        </w:tc>
      </w:tr>
    </w:tbl>
    <w:p w:rsidR="00555742" w:rsidRDefault="00555742" w:rsidP="00555742">
      <w:pPr>
        <w:ind w:firstLine="709"/>
        <w:jc w:val="right"/>
        <w:rPr>
          <w:szCs w:val="28"/>
        </w:rPr>
      </w:pPr>
    </w:p>
    <w:p w:rsidR="00555742" w:rsidRDefault="00555742" w:rsidP="00555742">
      <w:pPr>
        <w:ind w:firstLine="709"/>
        <w:jc w:val="right"/>
        <w:rPr>
          <w:szCs w:val="28"/>
        </w:rPr>
      </w:pPr>
    </w:p>
    <w:p w:rsidR="00555742" w:rsidRDefault="0044244F" w:rsidP="00555742">
      <w:pPr>
        <w:ind w:firstLine="709"/>
        <w:jc w:val="right"/>
        <w:rPr>
          <w:szCs w:val="28"/>
        </w:rPr>
      </w:pPr>
      <w:r>
        <w:rPr>
          <w:szCs w:val="28"/>
        </w:rPr>
        <w:br w:type="page"/>
      </w:r>
      <w:r w:rsidR="00555742">
        <w:rPr>
          <w:szCs w:val="28"/>
        </w:rPr>
        <w:lastRenderedPageBreak/>
        <w:t>Приложение 3</w:t>
      </w:r>
    </w:p>
    <w:p w:rsidR="008D0F6E" w:rsidRDefault="008D0F6E" w:rsidP="008D0F6E">
      <w:pPr>
        <w:ind w:firstLine="709"/>
        <w:jc w:val="center"/>
        <w:rPr>
          <w:b/>
          <w:bCs/>
          <w:szCs w:val="28"/>
        </w:rPr>
      </w:pPr>
      <w:r w:rsidRPr="00E82AC3">
        <w:rPr>
          <w:b/>
          <w:bCs/>
          <w:szCs w:val="28"/>
        </w:rPr>
        <w:t>Трудоемкость модулей и видов учебной работы в относительных ед</w:t>
      </w:r>
      <w:r w:rsidRPr="00E82AC3">
        <w:rPr>
          <w:b/>
          <w:bCs/>
          <w:szCs w:val="28"/>
        </w:rPr>
        <w:t>и</w:t>
      </w:r>
      <w:r w:rsidRPr="00E82AC3">
        <w:rPr>
          <w:b/>
          <w:bCs/>
          <w:szCs w:val="28"/>
        </w:rPr>
        <w:t xml:space="preserve">ницах по дисциплине </w:t>
      </w:r>
      <w:r>
        <w:rPr>
          <w:b/>
          <w:bCs/>
          <w:szCs w:val="28"/>
        </w:rPr>
        <w:t>«Экологическая биотехнология»</w:t>
      </w:r>
    </w:p>
    <w:p w:rsidR="008D0F6E" w:rsidRDefault="008D0F6E" w:rsidP="008D0F6E">
      <w:pPr>
        <w:jc w:val="center"/>
        <w:rPr>
          <w:b/>
        </w:rPr>
      </w:pPr>
      <w:r w:rsidRPr="00B11B4B">
        <w:t xml:space="preserve">направления 020400.68 «Биология» института </w:t>
      </w:r>
      <w:proofErr w:type="spellStart"/>
      <w:r w:rsidRPr="00B11B4B">
        <w:t>ИФБиБТ</w:t>
      </w:r>
      <w:proofErr w:type="spellEnd"/>
      <w:r w:rsidRPr="00B11B4B">
        <w:rPr>
          <w:b/>
        </w:rPr>
        <w:t xml:space="preserve">, </w:t>
      </w:r>
    </w:p>
    <w:p w:rsidR="008D0F6E" w:rsidRPr="00B11B4B" w:rsidRDefault="008D0F6E" w:rsidP="008D0F6E">
      <w:pPr>
        <w:jc w:val="center"/>
      </w:pPr>
      <w:r w:rsidRPr="00B11B4B">
        <w:rPr>
          <w:b/>
        </w:rPr>
        <w:t xml:space="preserve">магистров второго года обучения </w:t>
      </w:r>
      <w:r w:rsidRPr="00B11B4B">
        <w:t>на</w:t>
      </w:r>
      <w:r>
        <w:t xml:space="preserve"> </w:t>
      </w:r>
      <w:r w:rsidRPr="00B11B4B">
        <w:t>1</w:t>
      </w:r>
      <w:r>
        <w:t xml:space="preserve">2 </w:t>
      </w:r>
      <w:r w:rsidRPr="00B11B4B">
        <w:t>семестр</w:t>
      </w:r>
    </w:p>
    <w:p w:rsidR="008D0F6E" w:rsidRDefault="008D0F6E" w:rsidP="008D0F6E">
      <w:pPr>
        <w:ind w:firstLine="709"/>
        <w:jc w:val="center"/>
        <w:rPr>
          <w:b/>
          <w:bCs/>
          <w:szCs w:val="28"/>
        </w:rPr>
      </w:pP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499"/>
        <w:gridCol w:w="2324"/>
        <w:gridCol w:w="1116"/>
        <w:gridCol w:w="1351"/>
        <w:gridCol w:w="1279"/>
        <w:gridCol w:w="1087"/>
        <w:gridCol w:w="806"/>
        <w:gridCol w:w="716"/>
      </w:tblGrid>
      <w:tr w:rsidR="008D0F6E" w:rsidRPr="00054E0C" w:rsidTr="002C7313">
        <w:tblPrEx>
          <w:tblCellMar>
            <w:top w:w="0" w:type="dxa"/>
            <w:bottom w:w="0" w:type="dxa"/>
          </w:tblCellMar>
        </w:tblPrEx>
        <w:trPr>
          <w:cantSplit/>
          <w:trHeight w:val="558"/>
        </w:trPr>
        <w:tc>
          <w:tcPr>
            <w:tcW w:w="272" w:type="pct"/>
            <w:vMerge w:val="restart"/>
            <w:vAlign w:val="center"/>
          </w:tcPr>
          <w:p w:rsidR="008D0F6E" w:rsidRPr="003F3D35" w:rsidRDefault="008D0F6E" w:rsidP="008D0F6E">
            <w:pPr>
              <w:jc w:val="center"/>
              <w:rPr>
                <w:b/>
                <w:sz w:val="20"/>
                <w:szCs w:val="22"/>
              </w:rPr>
            </w:pPr>
            <w:r w:rsidRPr="003F3D35">
              <w:rPr>
                <w:b/>
                <w:sz w:val="20"/>
                <w:szCs w:val="22"/>
              </w:rPr>
              <w:t>№</w:t>
            </w:r>
          </w:p>
        </w:tc>
        <w:tc>
          <w:tcPr>
            <w:tcW w:w="1266" w:type="pct"/>
            <w:vMerge w:val="restart"/>
            <w:vAlign w:val="center"/>
          </w:tcPr>
          <w:p w:rsidR="008D0F6E" w:rsidRPr="003F3D35" w:rsidRDefault="008D0F6E" w:rsidP="008D0F6E">
            <w:pPr>
              <w:jc w:val="center"/>
              <w:rPr>
                <w:b/>
                <w:sz w:val="20"/>
                <w:szCs w:val="22"/>
              </w:rPr>
            </w:pPr>
            <w:r w:rsidRPr="003F3D35">
              <w:rPr>
                <w:b/>
                <w:sz w:val="20"/>
                <w:szCs w:val="22"/>
              </w:rPr>
              <w:t>Название модулей ди</w:t>
            </w:r>
            <w:r w:rsidRPr="003F3D35">
              <w:rPr>
                <w:b/>
                <w:sz w:val="20"/>
                <w:szCs w:val="22"/>
              </w:rPr>
              <w:t>с</w:t>
            </w:r>
            <w:r w:rsidRPr="003F3D35">
              <w:rPr>
                <w:b/>
                <w:sz w:val="20"/>
                <w:szCs w:val="22"/>
              </w:rPr>
              <w:t>циплины</w:t>
            </w:r>
          </w:p>
        </w:tc>
        <w:tc>
          <w:tcPr>
            <w:tcW w:w="608" w:type="pct"/>
            <w:vMerge w:val="restart"/>
            <w:vAlign w:val="center"/>
          </w:tcPr>
          <w:p w:rsidR="008D0F6E" w:rsidRPr="003F3D35" w:rsidRDefault="008D0F6E" w:rsidP="008D0F6E">
            <w:pPr>
              <w:jc w:val="center"/>
              <w:rPr>
                <w:b/>
                <w:sz w:val="20"/>
                <w:szCs w:val="22"/>
              </w:rPr>
            </w:pPr>
            <w:r w:rsidRPr="003F3D35">
              <w:rPr>
                <w:b/>
                <w:sz w:val="20"/>
                <w:szCs w:val="22"/>
              </w:rPr>
              <w:t>Срок ре</w:t>
            </w:r>
            <w:r w:rsidRPr="003F3D35">
              <w:rPr>
                <w:b/>
                <w:sz w:val="20"/>
                <w:szCs w:val="22"/>
              </w:rPr>
              <w:t>а</w:t>
            </w:r>
            <w:r w:rsidRPr="003F3D35">
              <w:rPr>
                <w:b/>
                <w:sz w:val="20"/>
                <w:szCs w:val="22"/>
              </w:rPr>
              <w:t>лизации м</w:t>
            </w:r>
            <w:r w:rsidRPr="003F3D35">
              <w:rPr>
                <w:b/>
                <w:sz w:val="20"/>
                <w:szCs w:val="22"/>
              </w:rPr>
              <w:t>о</w:t>
            </w:r>
            <w:r w:rsidRPr="003F3D35">
              <w:rPr>
                <w:b/>
                <w:sz w:val="20"/>
                <w:szCs w:val="22"/>
              </w:rPr>
              <w:t>дуля</w:t>
            </w:r>
          </w:p>
        </w:tc>
        <w:tc>
          <w:tcPr>
            <w:tcW w:w="2025" w:type="pct"/>
            <w:gridSpan w:val="3"/>
            <w:vAlign w:val="center"/>
          </w:tcPr>
          <w:p w:rsidR="008D0F6E" w:rsidRPr="003F3D35" w:rsidRDefault="008D0F6E" w:rsidP="008D0F6E">
            <w:pPr>
              <w:jc w:val="center"/>
              <w:rPr>
                <w:b/>
                <w:color w:val="FF0000"/>
                <w:sz w:val="20"/>
                <w:szCs w:val="22"/>
              </w:rPr>
            </w:pPr>
            <w:r w:rsidRPr="003F3D35">
              <w:rPr>
                <w:b/>
                <w:sz w:val="20"/>
                <w:szCs w:val="22"/>
              </w:rPr>
              <w:t>Текущая работа (5</w:t>
            </w:r>
            <w:r>
              <w:rPr>
                <w:b/>
                <w:sz w:val="20"/>
                <w:szCs w:val="22"/>
              </w:rPr>
              <w:t>0 %)</w:t>
            </w:r>
          </w:p>
        </w:tc>
        <w:tc>
          <w:tcPr>
            <w:tcW w:w="439" w:type="pct"/>
            <w:vAlign w:val="center"/>
          </w:tcPr>
          <w:p w:rsidR="008D0F6E" w:rsidRPr="003F3D35" w:rsidRDefault="008D0F6E" w:rsidP="008D0F6E">
            <w:pPr>
              <w:jc w:val="center"/>
              <w:rPr>
                <w:b/>
                <w:sz w:val="20"/>
                <w:szCs w:val="22"/>
              </w:rPr>
            </w:pPr>
            <w:r w:rsidRPr="003F3D35">
              <w:rPr>
                <w:b/>
                <w:sz w:val="20"/>
                <w:szCs w:val="22"/>
              </w:rPr>
              <w:t>Атт</w:t>
            </w:r>
            <w:r w:rsidRPr="003F3D35">
              <w:rPr>
                <w:b/>
                <w:sz w:val="20"/>
                <w:szCs w:val="22"/>
              </w:rPr>
              <w:t>е</w:t>
            </w:r>
            <w:r w:rsidRPr="003F3D35">
              <w:rPr>
                <w:b/>
                <w:sz w:val="20"/>
                <w:szCs w:val="22"/>
              </w:rPr>
              <w:t>стация</w:t>
            </w:r>
          </w:p>
          <w:p w:rsidR="008D0F6E" w:rsidRPr="003F3D35" w:rsidRDefault="008D0F6E" w:rsidP="008D0F6E">
            <w:pPr>
              <w:ind w:left="-924" w:firstLine="924"/>
              <w:jc w:val="center"/>
              <w:rPr>
                <w:b/>
                <w:sz w:val="20"/>
                <w:szCs w:val="22"/>
              </w:rPr>
            </w:pPr>
            <w:r w:rsidRPr="003F3D35">
              <w:rPr>
                <w:b/>
                <w:sz w:val="20"/>
                <w:szCs w:val="22"/>
              </w:rPr>
              <w:t>(50 %)</w:t>
            </w:r>
          </w:p>
        </w:tc>
        <w:tc>
          <w:tcPr>
            <w:tcW w:w="390" w:type="pct"/>
            <w:vMerge w:val="restart"/>
            <w:textDirection w:val="btLr"/>
            <w:vAlign w:val="center"/>
          </w:tcPr>
          <w:p w:rsidR="008D0F6E" w:rsidRPr="003F3D35" w:rsidRDefault="008D0F6E" w:rsidP="008D0F6E">
            <w:pPr>
              <w:jc w:val="center"/>
              <w:rPr>
                <w:b/>
                <w:sz w:val="20"/>
                <w:szCs w:val="22"/>
              </w:rPr>
            </w:pPr>
            <w:r w:rsidRPr="003F3D35">
              <w:rPr>
                <w:b/>
                <w:sz w:val="20"/>
                <w:szCs w:val="22"/>
              </w:rPr>
              <w:t>Итого</w:t>
            </w:r>
          </w:p>
        </w:tc>
      </w:tr>
      <w:tr w:rsidR="008D0F6E" w:rsidRPr="00054E0C" w:rsidTr="002C7313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272" w:type="pct"/>
            <w:vMerge/>
            <w:vAlign w:val="center"/>
          </w:tcPr>
          <w:p w:rsidR="008D0F6E" w:rsidRPr="0044244F" w:rsidRDefault="008D0F6E" w:rsidP="008D0F6E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66" w:type="pct"/>
            <w:vMerge/>
            <w:vAlign w:val="center"/>
          </w:tcPr>
          <w:p w:rsidR="008D0F6E" w:rsidRPr="0044244F" w:rsidRDefault="008D0F6E" w:rsidP="008D0F6E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608" w:type="pct"/>
            <w:vMerge/>
            <w:vAlign w:val="center"/>
          </w:tcPr>
          <w:p w:rsidR="008D0F6E" w:rsidRPr="0044244F" w:rsidRDefault="008D0F6E" w:rsidP="008D0F6E">
            <w:pPr>
              <w:jc w:val="left"/>
              <w:rPr>
                <w:sz w:val="20"/>
                <w:szCs w:val="22"/>
              </w:rPr>
            </w:pPr>
          </w:p>
        </w:tc>
        <w:tc>
          <w:tcPr>
            <w:tcW w:w="2025" w:type="pct"/>
            <w:gridSpan w:val="3"/>
            <w:vAlign w:val="center"/>
          </w:tcPr>
          <w:p w:rsidR="008D0F6E" w:rsidRPr="0044244F" w:rsidRDefault="008D0F6E" w:rsidP="008D0F6E">
            <w:pPr>
              <w:jc w:val="center"/>
              <w:rPr>
                <w:sz w:val="20"/>
                <w:szCs w:val="22"/>
              </w:rPr>
            </w:pPr>
            <w:r w:rsidRPr="0044244F">
              <w:rPr>
                <w:sz w:val="20"/>
                <w:szCs w:val="22"/>
              </w:rPr>
              <w:t>Виды текущей работы</w:t>
            </w:r>
          </w:p>
        </w:tc>
        <w:tc>
          <w:tcPr>
            <w:tcW w:w="439" w:type="pct"/>
            <w:vMerge w:val="restart"/>
            <w:textDirection w:val="btLr"/>
            <w:vAlign w:val="center"/>
          </w:tcPr>
          <w:p w:rsidR="008D0F6E" w:rsidRDefault="008D0F6E" w:rsidP="008D0F6E">
            <w:pPr>
              <w:jc w:val="center"/>
              <w:rPr>
                <w:sz w:val="20"/>
                <w:szCs w:val="22"/>
              </w:rPr>
            </w:pPr>
            <w:r w:rsidRPr="0044244F">
              <w:rPr>
                <w:sz w:val="20"/>
                <w:szCs w:val="22"/>
              </w:rPr>
              <w:t xml:space="preserve">Сдача </w:t>
            </w:r>
          </w:p>
          <w:p w:rsidR="008D0F6E" w:rsidRPr="0044244F" w:rsidRDefault="008D0F6E" w:rsidP="008D0F6E">
            <w:pPr>
              <w:jc w:val="center"/>
              <w:rPr>
                <w:sz w:val="20"/>
                <w:szCs w:val="22"/>
              </w:rPr>
            </w:pPr>
            <w:r w:rsidRPr="0044244F">
              <w:rPr>
                <w:sz w:val="20"/>
                <w:szCs w:val="22"/>
              </w:rPr>
              <w:t>зач</w:t>
            </w:r>
            <w:r w:rsidRPr="0044244F">
              <w:rPr>
                <w:sz w:val="20"/>
                <w:szCs w:val="22"/>
              </w:rPr>
              <w:t>е</w:t>
            </w:r>
            <w:r w:rsidRPr="0044244F">
              <w:rPr>
                <w:sz w:val="20"/>
                <w:szCs w:val="22"/>
              </w:rPr>
              <w:t>та</w:t>
            </w:r>
          </w:p>
        </w:tc>
        <w:tc>
          <w:tcPr>
            <w:tcW w:w="390" w:type="pct"/>
            <w:vMerge/>
            <w:vAlign w:val="center"/>
          </w:tcPr>
          <w:p w:rsidR="008D0F6E" w:rsidRPr="0044244F" w:rsidRDefault="008D0F6E" w:rsidP="008D0F6E">
            <w:pPr>
              <w:jc w:val="left"/>
              <w:rPr>
                <w:sz w:val="20"/>
                <w:szCs w:val="22"/>
              </w:rPr>
            </w:pPr>
          </w:p>
        </w:tc>
      </w:tr>
      <w:tr w:rsidR="008D0F6E" w:rsidRPr="00054E0C" w:rsidTr="002C7313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272" w:type="pct"/>
            <w:vMerge/>
            <w:vAlign w:val="center"/>
          </w:tcPr>
          <w:p w:rsidR="008D0F6E" w:rsidRPr="0044244F" w:rsidRDefault="008D0F6E" w:rsidP="008D0F6E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66" w:type="pct"/>
            <w:vMerge/>
            <w:vAlign w:val="center"/>
          </w:tcPr>
          <w:p w:rsidR="008D0F6E" w:rsidRPr="0044244F" w:rsidRDefault="008D0F6E" w:rsidP="008D0F6E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608" w:type="pct"/>
            <w:vMerge/>
            <w:vAlign w:val="center"/>
          </w:tcPr>
          <w:p w:rsidR="008D0F6E" w:rsidRPr="0044244F" w:rsidRDefault="008D0F6E" w:rsidP="008D0F6E">
            <w:pPr>
              <w:jc w:val="left"/>
              <w:rPr>
                <w:sz w:val="20"/>
                <w:szCs w:val="22"/>
              </w:rPr>
            </w:pPr>
          </w:p>
        </w:tc>
        <w:tc>
          <w:tcPr>
            <w:tcW w:w="736" w:type="pct"/>
            <w:tcMar>
              <w:left w:w="68" w:type="dxa"/>
              <w:right w:w="68" w:type="dxa"/>
            </w:tcMar>
            <w:vAlign w:val="center"/>
          </w:tcPr>
          <w:p w:rsidR="008D0F6E" w:rsidRDefault="008D0F6E" w:rsidP="008D0F6E">
            <w:pPr>
              <w:jc w:val="center"/>
              <w:rPr>
                <w:sz w:val="20"/>
                <w:szCs w:val="22"/>
              </w:rPr>
            </w:pPr>
            <w:r w:rsidRPr="0044244F">
              <w:rPr>
                <w:sz w:val="20"/>
                <w:szCs w:val="22"/>
              </w:rPr>
              <w:t>Посеща</w:t>
            </w:r>
            <w:r w:rsidRPr="0044244F">
              <w:rPr>
                <w:sz w:val="20"/>
                <w:szCs w:val="22"/>
              </w:rPr>
              <w:t>е</w:t>
            </w:r>
            <w:r w:rsidRPr="0044244F">
              <w:rPr>
                <w:sz w:val="20"/>
                <w:szCs w:val="22"/>
              </w:rPr>
              <w:t>мость</w:t>
            </w:r>
          </w:p>
          <w:p w:rsidR="008D0F6E" w:rsidRPr="0044244F" w:rsidRDefault="008D0F6E" w:rsidP="008D0F6E">
            <w:pPr>
              <w:jc w:val="center"/>
              <w:rPr>
                <w:sz w:val="20"/>
                <w:szCs w:val="22"/>
              </w:rPr>
            </w:pPr>
            <w:r w:rsidRPr="0044244F">
              <w:rPr>
                <w:sz w:val="20"/>
                <w:szCs w:val="22"/>
              </w:rPr>
              <w:t>ле</w:t>
            </w:r>
            <w:r w:rsidRPr="0044244F">
              <w:rPr>
                <w:sz w:val="20"/>
                <w:szCs w:val="22"/>
              </w:rPr>
              <w:t>к</w:t>
            </w:r>
            <w:r w:rsidRPr="0044244F">
              <w:rPr>
                <w:sz w:val="20"/>
                <w:szCs w:val="22"/>
              </w:rPr>
              <w:t>ций</w:t>
            </w:r>
          </w:p>
        </w:tc>
        <w:tc>
          <w:tcPr>
            <w:tcW w:w="697" w:type="pct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8D0F6E" w:rsidRPr="0044244F" w:rsidRDefault="008D0F6E" w:rsidP="008D0F6E">
            <w:pPr>
              <w:jc w:val="center"/>
              <w:rPr>
                <w:sz w:val="20"/>
                <w:szCs w:val="22"/>
              </w:rPr>
            </w:pPr>
            <w:r w:rsidRPr="003F3D35">
              <w:rPr>
                <w:sz w:val="20"/>
                <w:szCs w:val="22"/>
              </w:rPr>
              <w:t>Практич</w:t>
            </w:r>
            <w:r w:rsidRPr="003F3D35">
              <w:rPr>
                <w:sz w:val="20"/>
                <w:szCs w:val="22"/>
              </w:rPr>
              <w:t>е</w:t>
            </w:r>
            <w:r w:rsidRPr="003F3D35">
              <w:rPr>
                <w:sz w:val="20"/>
                <w:szCs w:val="22"/>
              </w:rPr>
              <w:t>ские занятия</w:t>
            </w:r>
          </w:p>
        </w:tc>
        <w:tc>
          <w:tcPr>
            <w:tcW w:w="592" w:type="pct"/>
            <w:tcMar>
              <w:left w:w="68" w:type="dxa"/>
              <w:right w:w="68" w:type="dxa"/>
            </w:tcMar>
            <w:vAlign w:val="center"/>
          </w:tcPr>
          <w:p w:rsidR="008D0F6E" w:rsidRPr="0044244F" w:rsidRDefault="008D0F6E" w:rsidP="008D0F6E">
            <w:pPr>
              <w:jc w:val="center"/>
              <w:rPr>
                <w:sz w:val="20"/>
                <w:szCs w:val="22"/>
              </w:rPr>
            </w:pPr>
            <w:r w:rsidRPr="0044244F">
              <w:rPr>
                <w:sz w:val="20"/>
                <w:szCs w:val="22"/>
              </w:rPr>
              <w:t>Подгото</w:t>
            </w:r>
            <w:r w:rsidRPr="0044244F">
              <w:rPr>
                <w:sz w:val="20"/>
                <w:szCs w:val="22"/>
              </w:rPr>
              <w:t>в</w:t>
            </w:r>
            <w:r w:rsidRPr="0044244F">
              <w:rPr>
                <w:sz w:val="20"/>
                <w:szCs w:val="22"/>
              </w:rPr>
              <w:t>ка и сдача рефер</w:t>
            </w:r>
            <w:r w:rsidRPr="0044244F">
              <w:rPr>
                <w:sz w:val="20"/>
                <w:szCs w:val="22"/>
              </w:rPr>
              <w:t>а</w:t>
            </w:r>
            <w:r w:rsidRPr="0044244F">
              <w:rPr>
                <w:sz w:val="20"/>
                <w:szCs w:val="22"/>
              </w:rPr>
              <w:t>тов</w:t>
            </w:r>
          </w:p>
        </w:tc>
        <w:tc>
          <w:tcPr>
            <w:tcW w:w="439" w:type="pct"/>
            <w:vMerge/>
            <w:vAlign w:val="center"/>
          </w:tcPr>
          <w:p w:rsidR="008D0F6E" w:rsidRPr="0044244F" w:rsidRDefault="008D0F6E" w:rsidP="008D0F6E">
            <w:pPr>
              <w:jc w:val="left"/>
              <w:rPr>
                <w:sz w:val="20"/>
                <w:szCs w:val="22"/>
              </w:rPr>
            </w:pPr>
          </w:p>
        </w:tc>
        <w:tc>
          <w:tcPr>
            <w:tcW w:w="390" w:type="pct"/>
            <w:vMerge/>
            <w:vAlign w:val="center"/>
          </w:tcPr>
          <w:p w:rsidR="008D0F6E" w:rsidRPr="0044244F" w:rsidRDefault="008D0F6E" w:rsidP="008D0F6E">
            <w:pPr>
              <w:jc w:val="left"/>
              <w:rPr>
                <w:sz w:val="20"/>
                <w:szCs w:val="22"/>
              </w:rPr>
            </w:pPr>
          </w:p>
        </w:tc>
      </w:tr>
      <w:tr w:rsidR="008D0F6E" w:rsidRPr="00054E0C" w:rsidTr="002C7313">
        <w:tblPrEx>
          <w:tblCellMar>
            <w:top w:w="0" w:type="dxa"/>
            <w:bottom w:w="0" w:type="dxa"/>
          </w:tblCellMar>
        </w:tblPrEx>
        <w:trPr>
          <w:cantSplit/>
          <w:trHeight w:val="496"/>
        </w:trPr>
        <w:tc>
          <w:tcPr>
            <w:tcW w:w="272" w:type="pct"/>
            <w:vAlign w:val="center"/>
          </w:tcPr>
          <w:p w:rsidR="008D0F6E" w:rsidRPr="00054E0C" w:rsidRDefault="008D0F6E" w:rsidP="008D0F6E">
            <w:pPr>
              <w:jc w:val="center"/>
              <w:rPr>
                <w:sz w:val="22"/>
                <w:szCs w:val="22"/>
              </w:rPr>
            </w:pPr>
            <w:r w:rsidRPr="00054E0C">
              <w:rPr>
                <w:sz w:val="22"/>
                <w:szCs w:val="22"/>
              </w:rPr>
              <w:t>1.</w:t>
            </w:r>
          </w:p>
        </w:tc>
        <w:tc>
          <w:tcPr>
            <w:tcW w:w="1266" w:type="pct"/>
            <w:vAlign w:val="center"/>
          </w:tcPr>
          <w:p w:rsidR="008D0F6E" w:rsidRPr="003F3D35" w:rsidRDefault="008D0F6E" w:rsidP="008D0F6E">
            <w:pPr>
              <w:jc w:val="left"/>
              <w:rPr>
                <w:b/>
                <w:sz w:val="22"/>
                <w:szCs w:val="22"/>
              </w:rPr>
            </w:pPr>
            <w:r w:rsidRPr="003F3D35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608" w:type="pct"/>
            <w:vAlign w:val="center"/>
          </w:tcPr>
          <w:p w:rsidR="008D0F6E" w:rsidRPr="003F3D35" w:rsidRDefault="008D0F6E" w:rsidP="008D0F6E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736" w:type="pct"/>
            <w:tcMar>
              <w:left w:w="68" w:type="dxa"/>
              <w:right w:w="68" w:type="dxa"/>
            </w:tcMar>
            <w:vAlign w:val="center"/>
          </w:tcPr>
          <w:p w:rsidR="008D0F6E" w:rsidRPr="003F3D35" w:rsidRDefault="008D0F6E" w:rsidP="008D0F6E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3F3D35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697" w:type="pct"/>
            <w:tcMar>
              <w:left w:w="68" w:type="dxa"/>
              <w:right w:w="68" w:type="dxa"/>
            </w:tcMar>
            <w:vAlign w:val="center"/>
          </w:tcPr>
          <w:p w:rsidR="008D0F6E" w:rsidRPr="003F3D35" w:rsidRDefault="008D0F6E" w:rsidP="008D0F6E">
            <w:pPr>
              <w:jc w:val="center"/>
              <w:rPr>
                <w:b/>
                <w:sz w:val="22"/>
                <w:szCs w:val="22"/>
                <w:highlight w:val="yellow"/>
                <w:lang w:val="en-US"/>
              </w:rPr>
            </w:pPr>
            <w:r w:rsidRPr="003F3D35"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592" w:type="pct"/>
            <w:tcMar>
              <w:left w:w="68" w:type="dxa"/>
              <w:right w:w="68" w:type="dxa"/>
            </w:tcMar>
            <w:vAlign w:val="center"/>
          </w:tcPr>
          <w:p w:rsidR="008D0F6E" w:rsidRPr="003F3D35" w:rsidRDefault="008D0F6E" w:rsidP="008D0F6E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3F3D35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39" w:type="pct"/>
            <w:vAlign w:val="center"/>
          </w:tcPr>
          <w:p w:rsidR="008D0F6E" w:rsidRPr="003F3D35" w:rsidRDefault="008D0F6E" w:rsidP="008D0F6E">
            <w:pPr>
              <w:jc w:val="center"/>
              <w:rPr>
                <w:b/>
                <w:sz w:val="22"/>
                <w:szCs w:val="22"/>
              </w:rPr>
            </w:pPr>
            <w:r w:rsidRPr="003F3D35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390" w:type="pct"/>
            <w:vAlign w:val="center"/>
          </w:tcPr>
          <w:p w:rsidR="008D0F6E" w:rsidRPr="003F3D35" w:rsidRDefault="008D0F6E" w:rsidP="008D0F6E">
            <w:pPr>
              <w:jc w:val="center"/>
              <w:rPr>
                <w:b/>
                <w:sz w:val="22"/>
                <w:szCs w:val="22"/>
              </w:rPr>
            </w:pPr>
            <w:r w:rsidRPr="003F3D35">
              <w:rPr>
                <w:b/>
                <w:sz w:val="22"/>
                <w:szCs w:val="22"/>
              </w:rPr>
              <w:t>100</w:t>
            </w:r>
          </w:p>
        </w:tc>
      </w:tr>
      <w:tr w:rsidR="008D0F6E" w:rsidRPr="00054E0C" w:rsidTr="002C73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" w:type="pct"/>
          </w:tcPr>
          <w:p w:rsidR="008D0F6E" w:rsidRPr="00054E0C" w:rsidRDefault="008D0F6E" w:rsidP="008D0F6E">
            <w:pPr>
              <w:jc w:val="center"/>
              <w:rPr>
                <w:sz w:val="22"/>
                <w:szCs w:val="22"/>
              </w:rPr>
            </w:pPr>
            <w:r w:rsidRPr="00054E0C">
              <w:rPr>
                <w:sz w:val="22"/>
                <w:szCs w:val="22"/>
              </w:rPr>
              <w:t>1.1</w:t>
            </w:r>
          </w:p>
        </w:tc>
        <w:tc>
          <w:tcPr>
            <w:tcW w:w="1266" w:type="pct"/>
            <w:vAlign w:val="center"/>
          </w:tcPr>
          <w:p w:rsidR="008D0F6E" w:rsidRPr="00C25FEA" w:rsidRDefault="008D0F6E" w:rsidP="008D0F6E">
            <w:pPr>
              <w:tabs>
                <w:tab w:val="left" w:pos="1134"/>
              </w:tabs>
              <w:ind w:firstLine="27"/>
              <w:jc w:val="left"/>
              <w:rPr>
                <w:sz w:val="24"/>
                <w:szCs w:val="28"/>
              </w:rPr>
            </w:pPr>
            <w:r w:rsidRPr="00241FC4">
              <w:rPr>
                <w:sz w:val="24"/>
                <w:szCs w:val="28"/>
              </w:rPr>
              <w:t>Введение в пре</w:t>
            </w:r>
            <w:r w:rsidRPr="00241FC4">
              <w:rPr>
                <w:sz w:val="24"/>
                <w:szCs w:val="28"/>
              </w:rPr>
              <w:t>д</w:t>
            </w:r>
            <w:r w:rsidRPr="00241FC4">
              <w:rPr>
                <w:sz w:val="24"/>
                <w:szCs w:val="28"/>
              </w:rPr>
              <w:t>мет «</w:t>
            </w:r>
            <w:r>
              <w:rPr>
                <w:sz w:val="24"/>
                <w:szCs w:val="28"/>
              </w:rPr>
              <w:t>Э</w:t>
            </w:r>
            <w:r w:rsidRPr="00241FC4">
              <w:rPr>
                <w:sz w:val="24"/>
                <w:szCs w:val="28"/>
              </w:rPr>
              <w:t>кологическая би</w:t>
            </w:r>
            <w:r w:rsidRPr="00241FC4">
              <w:rPr>
                <w:sz w:val="24"/>
                <w:szCs w:val="28"/>
              </w:rPr>
              <w:t>о</w:t>
            </w:r>
            <w:r w:rsidRPr="00241FC4">
              <w:rPr>
                <w:sz w:val="24"/>
                <w:szCs w:val="28"/>
              </w:rPr>
              <w:t>технол</w:t>
            </w:r>
            <w:r w:rsidRPr="00241FC4">
              <w:rPr>
                <w:sz w:val="24"/>
                <w:szCs w:val="28"/>
              </w:rPr>
              <w:t>о</w:t>
            </w:r>
            <w:r w:rsidRPr="00241FC4">
              <w:rPr>
                <w:sz w:val="24"/>
                <w:szCs w:val="28"/>
              </w:rPr>
              <w:t>гия»</w:t>
            </w:r>
          </w:p>
        </w:tc>
        <w:tc>
          <w:tcPr>
            <w:tcW w:w="608" w:type="pct"/>
            <w:vAlign w:val="center"/>
          </w:tcPr>
          <w:p w:rsidR="008D0F6E" w:rsidRPr="00054E0C" w:rsidRDefault="008D0F6E" w:rsidP="008D0F6E">
            <w:pPr>
              <w:jc w:val="left"/>
              <w:rPr>
                <w:sz w:val="22"/>
                <w:szCs w:val="22"/>
              </w:rPr>
            </w:pPr>
            <w:r w:rsidRPr="00054E0C">
              <w:rPr>
                <w:sz w:val="22"/>
                <w:szCs w:val="22"/>
              </w:rPr>
              <w:t>1нед</w:t>
            </w:r>
          </w:p>
        </w:tc>
        <w:tc>
          <w:tcPr>
            <w:tcW w:w="736" w:type="pct"/>
            <w:tcMar>
              <w:left w:w="68" w:type="dxa"/>
              <w:right w:w="68" w:type="dxa"/>
            </w:tcMar>
            <w:vAlign w:val="center"/>
          </w:tcPr>
          <w:p w:rsidR="008D0F6E" w:rsidRPr="002D7C31" w:rsidRDefault="008D0F6E" w:rsidP="008D0F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97" w:type="pct"/>
            <w:tcMar>
              <w:left w:w="68" w:type="dxa"/>
              <w:right w:w="68" w:type="dxa"/>
            </w:tcMar>
            <w:vAlign w:val="center"/>
          </w:tcPr>
          <w:p w:rsidR="008D0F6E" w:rsidRDefault="008D0F6E" w:rsidP="008D0F6E">
            <w:pPr>
              <w:jc w:val="center"/>
            </w:pPr>
            <w:r w:rsidRPr="006422B8">
              <w:rPr>
                <w:sz w:val="22"/>
                <w:szCs w:val="22"/>
              </w:rPr>
              <w:t>4</w:t>
            </w:r>
          </w:p>
        </w:tc>
        <w:tc>
          <w:tcPr>
            <w:tcW w:w="592" w:type="pct"/>
            <w:vMerge w:val="restart"/>
            <w:tcMar>
              <w:left w:w="68" w:type="dxa"/>
              <w:right w:w="68" w:type="dxa"/>
            </w:tcMar>
            <w:vAlign w:val="center"/>
          </w:tcPr>
          <w:p w:rsidR="008D0F6E" w:rsidRPr="00054E0C" w:rsidRDefault="008D0F6E" w:rsidP="008D0F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39" w:type="pct"/>
            <w:vMerge w:val="restart"/>
            <w:vAlign w:val="center"/>
          </w:tcPr>
          <w:p w:rsidR="008D0F6E" w:rsidRPr="00054E0C" w:rsidRDefault="008D0F6E" w:rsidP="008D0F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390" w:type="pct"/>
            <w:vMerge w:val="restart"/>
            <w:vAlign w:val="center"/>
          </w:tcPr>
          <w:p w:rsidR="008D0F6E" w:rsidRPr="00054E0C" w:rsidRDefault="008D0F6E" w:rsidP="008D0F6E">
            <w:pPr>
              <w:jc w:val="left"/>
              <w:rPr>
                <w:sz w:val="22"/>
                <w:szCs w:val="22"/>
              </w:rPr>
            </w:pPr>
          </w:p>
        </w:tc>
      </w:tr>
      <w:tr w:rsidR="008D0F6E" w:rsidRPr="00054E0C" w:rsidTr="002C73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" w:type="pct"/>
          </w:tcPr>
          <w:p w:rsidR="008D0F6E" w:rsidRPr="00054E0C" w:rsidRDefault="008D0F6E" w:rsidP="008D0F6E">
            <w:pPr>
              <w:jc w:val="center"/>
              <w:rPr>
                <w:sz w:val="22"/>
                <w:szCs w:val="22"/>
              </w:rPr>
            </w:pPr>
            <w:r w:rsidRPr="00054E0C">
              <w:rPr>
                <w:sz w:val="22"/>
                <w:szCs w:val="22"/>
              </w:rPr>
              <w:t>1.2</w:t>
            </w:r>
          </w:p>
        </w:tc>
        <w:tc>
          <w:tcPr>
            <w:tcW w:w="1266" w:type="pct"/>
            <w:vAlign w:val="center"/>
          </w:tcPr>
          <w:p w:rsidR="008D0F6E" w:rsidRPr="00C25FEA" w:rsidRDefault="008D0F6E" w:rsidP="008D0F6E">
            <w:pPr>
              <w:ind w:firstLine="27"/>
              <w:jc w:val="left"/>
              <w:rPr>
                <w:sz w:val="24"/>
                <w:szCs w:val="28"/>
              </w:rPr>
            </w:pPr>
            <w:r w:rsidRPr="00241FC4">
              <w:rPr>
                <w:sz w:val="24"/>
                <w:szCs w:val="28"/>
              </w:rPr>
              <w:t>Модуль 1.</w:t>
            </w:r>
            <w:r w:rsidR="00C9253D">
              <w:rPr>
                <w:sz w:val="24"/>
                <w:szCs w:val="28"/>
              </w:rPr>
              <w:t xml:space="preserve"> </w:t>
            </w:r>
            <w:r w:rsidRPr="00241FC4">
              <w:rPr>
                <w:sz w:val="24"/>
                <w:szCs w:val="28"/>
              </w:rPr>
              <w:t>Биолог</w:t>
            </w:r>
            <w:r w:rsidRPr="00241FC4">
              <w:rPr>
                <w:sz w:val="24"/>
                <w:szCs w:val="28"/>
              </w:rPr>
              <w:t>и</w:t>
            </w:r>
            <w:r w:rsidRPr="00241FC4">
              <w:rPr>
                <w:sz w:val="24"/>
                <w:szCs w:val="28"/>
              </w:rPr>
              <w:t>ческие методы очистки стоков и утилизации твердых о</w:t>
            </w:r>
            <w:r w:rsidRPr="00241FC4">
              <w:rPr>
                <w:sz w:val="24"/>
                <w:szCs w:val="28"/>
              </w:rPr>
              <w:t>т</w:t>
            </w:r>
            <w:r w:rsidRPr="00241FC4">
              <w:rPr>
                <w:sz w:val="24"/>
                <w:szCs w:val="28"/>
              </w:rPr>
              <w:t>ходов</w:t>
            </w:r>
          </w:p>
        </w:tc>
        <w:tc>
          <w:tcPr>
            <w:tcW w:w="608" w:type="pct"/>
            <w:vAlign w:val="center"/>
          </w:tcPr>
          <w:p w:rsidR="008D0F6E" w:rsidRPr="00054E0C" w:rsidRDefault="008D0F6E" w:rsidP="008D0F6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54E0C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4</w:t>
            </w:r>
            <w:r w:rsidRPr="00054E0C">
              <w:rPr>
                <w:sz w:val="22"/>
                <w:szCs w:val="22"/>
              </w:rPr>
              <w:t xml:space="preserve"> </w:t>
            </w:r>
            <w:proofErr w:type="spellStart"/>
            <w:r w:rsidRPr="00054E0C">
              <w:rPr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736" w:type="pct"/>
            <w:tcMar>
              <w:left w:w="68" w:type="dxa"/>
              <w:right w:w="68" w:type="dxa"/>
            </w:tcMar>
            <w:vAlign w:val="center"/>
          </w:tcPr>
          <w:p w:rsidR="008D0F6E" w:rsidRPr="00054E0C" w:rsidRDefault="008D0F6E" w:rsidP="008D0F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97" w:type="pct"/>
            <w:tcMar>
              <w:left w:w="68" w:type="dxa"/>
              <w:right w:w="68" w:type="dxa"/>
            </w:tcMar>
            <w:vAlign w:val="center"/>
          </w:tcPr>
          <w:p w:rsidR="008D0F6E" w:rsidRDefault="008D0F6E" w:rsidP="008D0F6E">
            <w:pPr>
              <w:jc w:val="center"/>
            </w:pPr>
            <w:r w:rsidRPr="006422B8">
              <w:rPr>
                <w:sz w:val="22"/>
                <w:szCs w:val="22"/>
              </w:rPr>
              <w:t>4</w:t>
            </w:r>
          </w:p>
        </w:tc>
        <w:tc>
          <w:tcPr>
            <w:tcW w:w="592" w:type="pct"/>
            <w:vMerge/>
            <w:tcMar>
              <w:left w:w="68" w:type="dxa"/>
              <w:right w:w="68" w:type="dxa"/>
            </w:tcMar>
            <w:vAlign w:val="center"/>
          </w:tcPr>
          <w:p w:rsidR="008D0F6E" w:rsidRPr="00054E0C" w:rsidRDefault="008D0F6E" w:rsidP="008D0F6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39" w:type="pct"/>
            <w:vMerge/>
            <w:vAlign w:val="center"/>
          </w:tcPr>
          <w:p w:rsidR="008D0F6E" w:rsidRPr="00054E0C" w:rsidRDefault="008D0F6E" w:rsidP="008D0F6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90" w:type="pct"/>
            <w:vMerge/>
            <w:vAlign w:val="center"/>
          </w:tcPr>
          <w:p w:rsidR="008D0F6E" w:rsidRPr="00054E0C" w:rsidRDefault="008D0F6E" w:rsidP="008D0F6E">
            <w:pPr>
              <w:jc w:val="left"/>
              <w:rPr>
                <w:sz w:val="22"/>
                <w:szCs w:val="22"/>
              </w:rPr>
            </w:pPr>
          </w:p>
        </w:tc>
      </w:tr>
      <w:tr w:rsidR="008D0F6E" w:rsidRPr="00054E0C" w:rsidTr="002C7313">
        <w:tblPrEx>
          <w:tblCellMar>
            <w:top w:w="0" w:type="dxa"/>
            <w:bottom w:w="0" w:type="dxa"/>
          </w:tblCellMar>
        </w:tblPrEx>
        <w:trPr>
          <w:cantSplit/>
          <w:trHeight w:val="613"/>
        </w:trPr>
        <w:tc>
          <w:tcPr>
            <w:tcW w:w="272" w:type="pct"/>
          </w:tcPr>
          <w:p w:rsidR="008D0F6E" w:rsidRPr="00054E0C" w:rsidRDefault="008D0F6E" w:rsidP="008D0F6E">
            <w:pPr>
              <w:rPr>
                <w:sz w:val="22"/>
                <w:szCs w:val="22"/>
              </w:rPr>
            </w:pPr>
            <w:r w:rsidRPr="00054E0C">
              <w:rPr>
                <w:sz w:val="22"/>
                <w:szCs w:val="22"/>
              </w:rPr>
              <w:t>1.3</w:t>
            </w:r>
          </w:p>
        </w:tc>
        <w:tc>
          <w:tcPr>
            <w:tcW w:w="1266" w:type="pct"/>
            <w:vAlign w:val="center"/>
          </w:tcPr>
          <w:p w:rsidR="008D0F6E" w:rsidRPr="0003395D" w:rsidRDefault="008D0F6E" w:rsidP="008D0F6E">
            <w:pPr>
              <w:ind w:firstLine="27"/>
              <w:jc w:val="left"/>
              <w:rPr>
                <w:sz w:val="24"/>
                <w:szCs w:val="28"/>
              </w:rPr>
            </w:pPr>
            <w:r w:rsidRPr="00241FC4">
              <w:rPr>
                <w:sz w:val="24"/>
                <w:szCs w:val="28"/>
              </w:rPr>
              <w:t xml:space="preserve">Модуль 2. </w:t>
            </w:r>
            <w:r w:rsidRPr="00241FC4">
              <w:rPr>
                <w:sz w:val="24"/>
              </w:rPr>
              <w:t>Биорем</w:t>
            </w:r>
            <w:r w:rsidRPr="00241FC4">
              <w:rPr>
                <w:sz w:val="24"/>
              </w:rPr>
              <w:t>е</w:t>
            </w:r>
            <w:r w:rsidRPr="00241FC4">
              <w:rPr>
                <w:sz w:val="24"/>
              </w:rPr>
              <w:t>диация</w:t>
            </w:r>
          </w:p>
        </w:tc>
        <w:tc>
          <w:tcPr>
            <w:tcW w:w="608" w:type="pct"/>
            <w:vAlign w:val="center"/>
          </w:tcPr>
          <w:p w:rsidR="008D0F6E" w:rsidRPr="00054E0C" w:rsidRDefault="008D0F6E" w:rsidP="008D0F6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054E0C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6</w:t>
            </w:r>
            <w:r w:rsidRPr="00054E0C">
              <w:rPr>
                <w:sz w:val="22"/>
                <w:szCs w:val="22"/>
              </w:rPr>
              <w:t xml:space="preserve"> </w:t>
            </w:r>
            <w:proofErr w:type="spellStart"/>
            <w:r w:rsidRPr="00054E0C">
              <w:rPr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736" w:type="pct"/>
            <w:tcMar>
              <w:left w:w="68" w:type="dxa"/>
              <w:right w:w="68" w:type="dxa"/>
            </w:tcMar>
            <w:vAlign w:val="center"/>
          </w:tcPr>
          <w:p w:rsidR="008D0F6E" w:rsidRPr="00054E0C" w:rsidRDefault="008D0F6E" w:rsidP="008D0F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97" w:type="pct"/>
            <w:tcMar>
              <w:left w:w="68" w:type="dxa"/>
              <w:right w:w="68" w:type="dxa"/>
            </w:tcMar>
            <w:vAlign w:val="center"/>
          </w:tcPr>
          <w:p w:rsidR="008D0F6E" w:rsidRDefault="008D0F6E" w:rsidP="008D0F6E">
            <w:pPr>
              <w:jc w:val="center"/>
            </w:pPr>
            <w:r w:rsidRPr="006422B8">
              <w:rPr>
                <w:sz w:val="22"/>
                <w:szCs w:val="22"/>
              </w:rPr>
              <w:t>4</w:t>
            </w:r>
          </w:p>
        </w:tc>
        <w:tc>
          <w:tcPr>
            <w:tcW w:w="592" w:type="pct"/>
            <w:vMerge/>
            <w:tcMar>
              <w:left w:w="68" w:type="dxa"/>
              <w:right w:w="68" w:type="dxa"/>
            </w:tcMar>
            <w:vAlign w:val="center"/>
          </w:tcPr>
          <w:p w:rsidR="008D0F6E" w:rsidRPr="00054E0C" w:rsidRDefault="008D0F6E" w:rsidP="008D0F6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39" w:type="pct"/>
            <w:vMerge/>
            <w:vAlign w:val="center"/>
          </w:tcPr>
          <w:p w:rsidR="008D0F6E" w:rsidRPr="00054E0C" w:rsidRDefault="008D0F6E" w:rsidP="008D0F6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90" w:type="pct"/>
            <w:vMerge/>
            <w:vAlign w:val="center"/>
          </w:tcPr>
          <w:p w:rsidR="008D0F6E" w:rsidRPr="00054E0C" w:rsidRDefault="008D0F6E" w:rsidP="008D0F6E">
            <w:pPr>
              <w:jc w:val="left"/>
              <w:rPr>
                <w:sz w:val="22"/>
                <w:szCs w:val="22"/>
              </w:rPr>
            </w:pPr>
          </w:p>
        </w:tc>
      </w:tr>
      <w:tr w:rsidR="008D0F6E" w:rsidRPr="00054E0C" w:rsidTr="002C73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" w:type="pct"/>
          </w:tcPr>
          <w:p w:rsidR="008D0F6E" w:rsidRPr="00054E0C" w:rsidRDefault="008D0F6E" w:rsidP="008D0F6E">
            <w:pPr>
              <w:rPr>
                <w:sz w:val="22"/>
                <w:szCs w:val="22"/>
              </w:rPr>
            </w:pPr>
            <w:r w:rsidRPr="00054E0C">
              <w:rPr>
                <w:sz w:val="22"/>
                <w:szCs w:val="22"/>
              </w:rPr>
              <w:t>1.4</w:t>
            </w:r>
          </w:p>
        </w:tc>
        <w:tc>
          <w:tcPr>
            <w:tcW w:w="1266" w:type="pct"/>
            <w:vAlign w:val="center"/>
          </w:tcPr>
          <w:p w:rsidR="008D0F6E" w:rsidRPr="00C25FEA" w:rsidRDefault="008D0F6E" w:rsidP="008D0F6E">
            <w:pPr>
              <w:ind w:firstLine="27"/>
              <w:jc w:val="left"/>
              <w:rPr>
                <w:i/>
                <w:sz w:val="24"/>
                <w:szCs w:val="28"/>
              </w:rPr>
            </w:pPr>
            <w:r w:rsidRPr="00241FC4">
              <w:rPr>
                <w:sz w:val="24"/>
                <w:szCs w:val="28"/>
              </w:rPr>
              <w:t>Модуль 3.</w:t>
            </w:r>
            <w:r w:rsidRPr="00241FC4">
              <w:rPr>
                <w:i/>
                <w:sz w:val="24"/>
                <w:szCs w:val="28"/>
              </w:rPr>
              <w:t xml:space="preserve"> </w:t>
            </w:r>
            <w:r w:rsidRPr="00241FC4">
              <w:rPr>
                <w:sz w:val="24"/>
              </w:rPr>
              <w:t>Технол</w:t>
            </w:r>
            <w:r w:rsidRPr="00241FC4">
              <w:rPr>
                <w:sz w:val="24"/>
              </w:rPr>
              <w:t>о</w:t>
            </w:r>
            <w:r w:rsidRPr="00241FC4">
              <w:rPr>
                <w:sz w:val="24"/>
              </w:rPr>
              <w:t>гическая биоэнерг</w:t>
            </w:r>
            <w:r w:rsidRPr="00241FC4">
              <w:rPr>
                <w:sz w:val="24"/>
              </w:rPr>
              <w:t>е</w:t>
            </w:r>
            <w:r w:rsidRPr="00241FC4">
              <w:rPr>
                <w:sz w:val="24"/>
              </w:rPr>
              <w:t>тика</w:t>
            </w:r>
          </w:p>
        </w:tc>
        <w:tc>
          <w:tcPr>
            <w:tcW w:w="608" w:type="pct"/>
            <w:vAlign w:val="center"/>
          </w:tcPr>
          <w:p w:rsidR="008D0F6E" w:rsidRPr="00054E0C" w:rsidRDefault="008D0F6E" w:rsidP="008D0F6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7-8 </w:t>
            </w:r>
            <w:proofErr w:type="spellStart"/>
            <w:r w:rsidRPr="00054E0C">
              <w:rPr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736" w:type="pct"/>
            <w:tcMar>
              <w:left w:w="68" w:type="dxa"/>
              <w:right w:w="68" w:type="dxa"/>
            </w:tcMar>
            <w:vAlign w:val="center"/>
          </w:tcPr>
          <w:p w:rsidR="008D0F6E" w:rsidRPr="00054E0C" w:rsidRDefault="008D0F6E" w:rsidP="008D0F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97" w:type="pct"/>
            <w:tcMar>
              <w:left w:w="68" w:type="dxa"/>
              <w:right w:w="68" w:type="dxa"/>
            </w:tcMar>
            <w:vAlign w:val="center"/>
          </w:tcPr>
          <w:p w:rsidR="008D0F6E" w:rsidRDefault="008D0F6E" w:rsidP="008D0F6E">
            <w:pPr>
              <w:jc w:val="center"/>
            </w:pPr>
            <w:r w:rsidRPr="006422B8">
              <w:rPr>
                <w:sz w:val="22"/>
                <w:szCs w:val="22"/>
              </w:rPr>
              <w:t>4</w:t>
            </w:r>
          </w:p>
        </w:tc>
        <w:tc>
          <w:tcPr>
            <w:tcW w:w="592" w:type="pct"/>
            <w:vMerge/>
            <w:tcMar>
              <w:left w:w="68" w:type="dxa"/>
              <w:right w:w="68" w:type="dxa"/>
            </w:tcMar>
            <w:vAlign w:val="center"/>
          </w:tcPr>
          <w:p w:rsidR="008D0F6E" w:rsidRPr="00054E0C" w:rsidRDefault="008D0F6E" w:rsidP="008D0F6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39" w:type="pct"/>
            <w:vMerge/>
            <w:vAlign w:val="center"/>
          </w:tcPr>
          <w:p w:rsidR="008D0F6E" w:rsidRPr="00054E0C" w:rsidRDefault="008D0F6E" w:rsidP="008D0F6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90" w:type="pct"/>
            <w:vMerge/>
            <w:vAlign w:val="center"/>
          </w:tcPr>
          <w:p w:rsidR="008D0F6E" w:rsidRPr="00054E0C" w:rsidRDefault="008D0F6E" w:rsidP="008D0F6E">
            <w:pPr>
              <w:jc w:val="left"/>
              <w:rPr>
                <w:sz w:val="22"/>
                <w:szCs w:val="22"/>
              </w:rPr>
            </w:pPr>
          </w:p>
        </w:tc>
      </w:tr>
      <w:tr w:rsidR="008D0F6E" w:rsidRPr="00054E0C" w:rsidTr="002C73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" w:type="pct"/>
          </w:tcPr>
          <w:p w:rsidR="008D0F6E" w:rsidRPr="00054E0C" w:rsidRDefault="008D0F6E" w:rsidP="008D0F6E">
            <w:pPr>
              <w:rPr>
                <w:sz w:val="22"/>
                <w:szCs w:val="22"/>
              </w:rPr>
            </w:pPr>
            <w:r w:rsidRPr="00054E0C">
              <w:rPr>
                <w:sz w:val="22"/>
                <w:szCs w:val="22"/>
              </w:rPr>
              <w:t>1.5</w:t>
            </w:r>
          </w:p>
        </w:tc>
        <w:tc>
          <w:tcPr>
            <w:tcW w:w="1266" w:type="pct"/>
            <w:vAlign w:val="center"/>
          </w:tcPr>
          <w:p w:rsidR="008D0F6E" w:rsidRPr="0084469A" w:rsidRDefault="008D0F6E" w:rsidP="008D0F6E">
            <w:pPr>
              <w:pStyle w:val="31"/>
              <w:spacing w:after="0"/>
              <w:ind w:firstLine="27"/>
              <w:jc w:val="left"/>
              <w:rPr>
                <w:rFonts w:ascii="Calibri" w:hAnsi="Calibri"/>
                <w:sz w:val="24"/>
                <w:szCs w:val="28"/>
                <w:lang w:val="ru-RU" w:eastAsia="ru-RU"/>
              </w:rPr>
            </w:pPr>
            <w:r w:rsidRPr="0084469A">
              <w:rPr>
                <w:rFonts w:ascii="Calibri" w:hAnsi="Calibri"/>
                <w:sz w:val="24"/>
                <w:szCs w:val="28"/>
                <w:lang w:val="ru-RU" w:eastAsia="ru-RU"/>
              </w:rPr>
              <w:t>Модуль 4.</w:t>
            </w:r>
            <w:r w:rsidRPr="0084469A">
              <w:rPr>
                <w:rFonts w:ascii="Calibri" w:hAnsi="Calibri"/>
                <w:sz w:val="24"/>
                <w:lang w:val="ru-RU" w:eastAsia="ru-RU"/>
              </w:rPr>
              <w:t xml:space="preserve"> </w:t>
            </w:r>
            <w:r w:rsidRPr="0084469A">
              <w:rPr>
                <w:rFonts w:ascii="Calibri" w:hAnsi="Calibri"/>
                <w:sz w:val="24"/>
                <w:szCs w:val="28"/>
                <w:lang w:val="ru-RU" w:eastAsia="ru-RU"/>
              </w:rPr>
              <w:t>Биоте</w:t>
            </w:r>
            <w:r w:rsidRPr="0084469A">
              <w:rPr>
                <w:rFonts w:ascii="Calibri" w:hAnsi="Calibri"/>
                <w:sz w:val="24"/>
                <w:szCs w:val="28"/>
                <w:lang w:val="ru-RU" w:eastAsia="ru-RU"/>
              </w:rPr>
              <w:t>х</w:t>
            </w:r>
            <w:r w:rsidRPr="0084469A">
              <w:rPr>
                <w:rFonts w:ascii="Calibri" w:hAnsi="Calibri"/>
                <w:sz w:val="24"/>
                <w:szCs w:val="28"/>
                <w:lang w:val="ru-RU" w:eastAsia="ru-RU"/>
              </w:rPr>
              <w:t>нология и эколог</w:t>
            </w:r>
            <w:r w:rsidRPr="0084469A">
              <w:rPr>
                <w:rFonts w:ascii="Calibri" w:hAnsi="Calibri"/>
                <w:sz w:val="24"/>
                <w:szCs w:val="28"/>
                <w:lang w:val="ru-RU" w:eastAsia="ru-RU"/>
              </w:rPr>
              <w:t>и</w:t>
            </w:r>
            <w:r w:rsidRPr="0084469A">
              <w:rPr>
                <w:rFonts w:ascii="Calibri" w:hAnsi="Calibri"/>
                <w:sz w:val="24"/>
                <w:szCs w:val="28"/>
                <w:lang w:val="ru-RU" w:eastAsia="ru-RU"/>
              </w:rPr>
              <w:t>зация сельскохозя</w:t>
            </w:r>
            <w:r w:rsidRPr="0084469A">
              <w:rPr>
                <w:rFonts w:ascii="Calibri" w:hAnsi="Calibri"/>
                <w:sz w:val="24"/>
                <w:szCs w:val="28"/>
                <w:lang w:val="ru-RU" w:eastAsia="ru-RU"/>
              </w:rPr>
              <w:t>й</w:t>
            </w:r>
            <w:r w:rsidRPr="0084469A">
              <w:rPr>
                <w:rFonts w:ascii="Calibri" w:hAnsi="Calibri"/>
                <w:sz w:val="24"/>
                <w:szCs w:val="28"/>
                <w:lang w:val="ru-RU" w:eastAsia="ru-RU"/>
              </w:rPr>
              <w:t>ственных техн</w:t>
            </w:r>
            <w:r w:rsidRPr="0084469A">
              <w:rPr>
                <w:rFonts w:ascii="Calibri" w:hAnsi="Calibri"/>
                <w:sz w:val="24"/>
                <w:szCs w:val="28"/>
                <w:lang w:val="ru-RU" w:eastAsia="ru-RU"/>
              </w:rPr>
              <w:t>о</w:t>
            </w:r>
            <w:r w:rsidRPr="0084469A">
              <w:rPr>
                <w:rFonts w:ascii="Calibri" w:hAnsi="Calibri"/>
                <w:sz w:val="24"/>
                <w:szCs w:val="28"/>
                <w:lang w:val="ru-RU" w:eastAsia="ru-RU"/>
              </w:rPr>
              <w:t>логий</w:t>
            </w:r>
          </w:p>
        </w:tc>
        <w:tc>
          <w:tcPr>
            <w:tcW w:w="608" w:type="pct"/>
            <w:vAlign w:val="center"/>
          </w:tcPr>
          <w:p w:rsidR="008D0F6E" w:rsidRPr="00054E0C" w:rsidRDefault="008D0F6E" w:rsidP="008D0F6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9-10 </w:t>
            </w:r>
            <w:proofErr w:type="spellStart"/>
            <w:r w:rsidRPr="00054E0C">
              <w:rPr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736" w:type="pct"/>
            <w:tcMar>
              <w:left w:w="68" w:type="dxa"/>
              <w:right w:w="68" w:type="dxa"/>
            </w:tcMar>
            <w:vAlign w:val="center"/>
          </w:tcPr>
          <w:p w:rsidR="008D0F6E" w:rsidRPr="00054E0C" w:rsidRDefault="008D0F6E" w:rsidP="008D0F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97" w:type="pct"/>
            <w:tcMar>
              <w:left w:w="68" w:type="dxa"/>
              <w:right w:w="68" w:type="dxa"/>
            </w:tcMar>
            <w:vAlign w:val="center"/>
          </w:tcPr>
          <w:p w:rsidR="008D0F6E" w:rsidRDefault="008D0F6E" w:rsidP="008D0F6E">
            <w:pPr>
              <w:jc w:val="center"/>
            </w:pPr>
            <w:r w:rsidRPr="006422B8">
              <w:rPr>
                <w:sz w:val="22"/>
                <w:szCs w:val="22"/>
              </w:rPr>
              <w:t>4</w:t>
            </w:r>
          </w:p>
        </w:tc>
        <w:tc>
          <w:tcPr>
            <w:tcW w:w="592" w:type="pct"/>
            <w:vMerge/>
            <w:tcMar>
              <w:left w:w="68" w:type="dxa"/>
              <w:right w:w="68" w:type="dxa"/>
            </w:tcMar>
            <w:vAlign w:val="center"/>
          </w:tcPr>
          <w:p w:rsidR="008D0F6E" w:rsidRPr="00054E0C" w:rsidRDefault="008D0F6E" w:rsidP="008D0F6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39" w:type="pct"/>
            <w:vMerge/>
            <w:vAlign w:val="center"/>
          </w:tcPr>
          <w:p w:rsidR="008D0F6E" w:rsidRPr="00054E0C" w:rsidRDefault="008D0F6E" w:rsidP="008D0F6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90" w:type="pct"/>
            <w:vMerge/>
            <w:vAlign w:val="center"/>
          </w:tcPr>
          <w:p w:rsidR="008D0F6E" w:rsidRPr="00054E0C" w:rsidRDefault="008D0F6E" w:rsidP="008D0F6E">
            <w:pPr>
              <w:jc w:val="left"/>
              <w:rPr>
                <w:sz w:val="22"/>
                <w:szCs w:val="22"/>
              </w:rPr>
            </w:pPr>
          </w:p>
        </w:tc>
      </w:tr>
      <w:tr w:rsidR="008D0F6E" w:rsidRPr="00054E0C" w:rsidTr="002C7313">
        <w:tblPrEx>
          <w:tblCellMar>
            <w:top w:w="0" w:type="dxa"/>
            <w:bottom w:w="0" w:type="dxa"/>
          </w:tblCellMar>
        </w:tblPrEx>
        <w:trPr>
          <w:cantSplit/>
          <w:trHeight w:val="783"/>
        </w:trPr>
        <w:tc>
          <w:tcPr>
            <w:tcW w:w="272" w:type="pct"/>
          </w:tcPr>
          <w:p w:rsidR="008D0F6E" w:rsidRPr="00054E0C" w:rsidRDefault="008D0F6E" w:rsidP="008D0F6E">
            <w:pPr>
              <w:rPr>
                <w:sz w:val="22"/>
                <w:szCs w:val="22"/>
              </w:rPr>
            </w:pPr>
            <w:r w:rsidRPr="00054E0C">
              <w:rPr>
                <w:sz w:val="22"/>
                <w:szCs w:val="22"/>
              </w:rPr>
              <w:t>1.6</w:t>
            </w:r>
          </w:p>
        </w:tc>
        <w:tc>
          <w:tcPr>
            <w:tcW w:w="1266" w:type="pct"/>
            <w:vAlign w:val="center"/>
          </w:tcPr>
          <w:p w:rsidR="008D0F6E" w:rsidRPr="0084469A" w:rsidRDefault="008D0F6E" w:rsidP="008D0F6E">
            <w:pPr>
              <w:pStyle w:val="af"/>
              <w:spacing w:after="0"/>
              <w:ind w:firstLine="27"/>
              <w:jc w:val="left"/>
              <w:rPr>
                <w:rFonts w:ascii="Calibri" w:hAnsi="Calibri"/>
                <w:sz w:val="24"/>
                <w:szCs w:val="28"/>
                <w:lang w:val="ru-RU" w:eastAsia="ru-RU"/>
              </w:rPr>
            </w:pPr>
            <w:r w:rsidRPr="0084469A">
              <w:rPr>
                <w:rFonts w:ascii="Calibri" w:hAnsi="Calibri"/>
                <w:sz w:val="24"/>
                <w:szCs w:val="28"/>
                <w:lang w:val="ru-RU" w:eastAsia="ru-RU"/>
              </w:rPr>
              <w:t>Модуль 5.</w:t>
            </w:r>
            <w:r w:rsidRPr="0084469A">
              <w:rPr>
                <w:rFonts w:ascii="Calibri" w:hAnsi="Calibri"/>
                <w:sz w:val="24"/>
                <w:lang w:val="ru-RU" w:eastAsia="ru-RU"/>
              </w:rPr>
              <w:t xml:space="preserve"> </w:t>
            </w:r>
            <w:r w:rsidRPr="0084469A">
              <w:rPr>
                <w:rFonts w:ascii="Calibri" w:hAnsi="Calibri"/>
                <w:sz w:val="24"/>
                <w:szCs w:val="28"/>
                <w:lang w:val="ru-RU" w:eastAsia="ru-RU"/>
              </w:rPr>
              <w:t>Разруш</w:t>
            </w:r>
            <w:r w:rsidRPr="0084469A">
              <w:rPr>
                <w:rFonts w:ascii="Calibri" w:hAnsi="Calibri"/>
                <w:sz w:val="24"/>
                <w:szCs w:val="28"/>
                <w:lang w:val="ru-RU" w:eastAsia="ru-RU"/>
              </w:rPr>
              <w:t>а</w:t>
            </w:r>
            <w:r w:rsidRPr="0084469A">
              <w:rPr>
                <w:rFonts w:ascii="Calibri" w:hAnsi="Calibri"/>
                <w:sz w:val="24"/>
                <w:szCs w:val="28"/>
                <w:lang w:val="ru-RU" w:eastAsia="ru-RU"/>
              </w:rPr>
              <w:t>емые биопол</w:t>
            </w:r>
            <w:r w:rsidRPr="0084469A">
              <w:rPr>
                <w:rFonts w:ascii="Calibri" w:hAnsi="Calibri"/>
                <w:sz w:val="24"/>
                <w:szCs w:val="28"/>
                <w:lang w:val="ru-RU" w:eastAsia="ru-RU"/>
              </w:rPr>
              <w:t>и</w:t>
            </w:r>
            <w:r w:rsidRPr="0084469A">
              <w:rPr>
                <w:rFonts w:ascii="Calibri" w:hAnsi="Calibri"/>
                <w:sz w:val="24"/>
                <w:szCs w:val="28"/>
                <w:lang w:val="ru-RU" w:eastAsia="ru-RU"/>
              </w:rPr>
              <w:t>меры – экологическая ал</w:t>
            </w:r>
            <w:r w:rsidRPr="0084469A">
              <w:rPr>
                <w:rFonts w:ascii="Calibri" w:hAnsi="Calibri"/>
                <w:sz w:val="24"/>
                <w:szCs w:val="28"/>
                <w:lang w:val="ru-RU" w:eastAsia="ru-RU"/>
              </w:rPr>
              <w:t>ь</w:t>
            </w:r>
            <w:r w:rsidRPr="0084469A">
              <w:rPr>
                <w:rFonts w:ascii="Calibri" w:hAnsi="Calibri"/>
                <w:sz w:val="24"/>
                <w:szCs w:val="28"/>
                <w:lang w:val="ru-RU" w:eastAsia="ru-RU"/>
              </w:rPr>
              <w:t>тернатива синтет</w:t>
            </w:r>
            <w:r w:rsidRPr="0084469A">
              <w:rPr>
                <w:rFonts w:ascii="Calibri" w:hAnsi="Calibri"/>
                <w:sz w:val="24"/>
                <w:szCs w:val="28"/>
                <w:lang w:val="ru-RU" w:eastAsia="ru-RU"/>
              </w:rPr>
              <w:t>и</w:t>
            </w:r>
            <w:r w:rsidRPr="0084469A">
              <w:rPr>
                <w:rFonts w:ascii="Calibri" w:hAnsi="Calibri"/>
                <w:sz w:val="24"/>
                <w:szCs w:val="28"/>
                <w:lang w:val="ru-RU" w:eastAsia="ru-RU"/>
              </w:rPr>
              <w:t>ческим неразруш</w:t>
            </w:r>
            <w:r w:rsidRPr="0084469A">
              <w:rPr>
                <w:rFonts w:ascii="Calibri" w:hAnsi="Calibri"/>
                <w:sz w:val="24"/>
                <w:szCs w:val="28"/>
                <w:lang w:val="ru-RU" w:eastAsia="ru-RU"/>
              </w:rPr>
              <w:t>а</w:t>
            </w:r>
            <w:r w:rsidRPr="0084469A">
              <w:rPr>
                <w:rFonts w:ascii="Calibri" w:hAnsi="Calibri"/>
                <w:sz w:val="24"/>
                <w:szCs w:val="28"/>
                <w:lang w:val="ru-RU" w:eastAsia="ru-RU"/>
              </w:rPr>
              <w:t>емым пл</w:t>
            </w:r>
            <w:r w:rsidRPr="0084469A">
              <w:rPr>
                <w:rFonts w:ascii="Calibri" w:hAnsi="Calibri"/>
                <w:sz w:val="24"/>
                <w:szCs w:val="28"/>
                <w:lang w:val="ru-RU" w:eastAsia="ru-RU"/>
              </w:rPr>
              <w:t>а</w:t>
            </w:r>
            <w:r w:rsidRPr="0084469A">
              <w:rPr>
                <w:rFonts w:ascii="Calibri" w:hAnsi="Calibri"/>
                <w:sz w:val="24"/>
                <w:szCs w:val="28"/>
                <w:lang w:val="ru-RU" w:eastAsia="ru-RU"/>
              </w:rPr>
              <w:t>стикам</w:t>
            </w:r>
          </w:p>
        </w:tc>
        <w:tc>
          <w:tcPr>
            <w:tcW w:w="608" w:type="pct"/>
            <w:vAlign w:val="center"/>
          </w:tcPr>
          <w:p w:rsidR="008D0F6E" w:rsidRPr="00054E0C" w:rsidRDefault="008D0F6E" w:rsidP="008D0F6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054E0C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2</w:t>
            </w:r>
            <w:r w:rsidRPr="00054E0C">
              <w:rPr>
                <w:sz w:val="22"/>
                <w:szCs w:val="22"/>
              </w:rPr>
              <w:t xml:space="preserve"> </w:t>
            </w:r>
            <w:proofErr w:type="spellStart"/>
            <w:r w:rsidRPr="00054E0C">
              <w:rPr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736" w:type="pct"/>
            <w:tcMar>
              <w:left w:w="68" w:type="dxa"/>
              <w:right w:w="68" w:type="dxa"/>
            </w:tcMar>
            <w:vAlign w:val="center"/>
          </w:tcPr>
          <w:p w:rsidR="008D0F6E" w:rsidRPr="00054E0C" w:rsidRDefault="008D0F6E" w:rsidP="008D0F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97" w:type="pct"/>
            <w:tcMar>
              <w:left w:w="68" w:type="dxa"/>
              <w:right w:w="68" w:type="dxa"/>
            </w:tcMar>
            <w:vAlign w:val="center"/>
          </w:tcPr>
          <w:p w:rsidR="008D0F6E" w:rsidRDefault="008D0F6E" w:rsidP="008D0F6E">
            <w:pPr>
              <w:jc w:val="center"/>
            </w:pPr>
            <w:r w:rsidRPr="006422B8">
              <w:rPr>
                <w:sz w:val="22"/>
                <w:szCs w:val="22"/>
              </w:rPr>
              <w:t>4</w:t>
            </w:r>
          </w:p>
        </w:tc>
        <w:tc>
          <w:tcPr>
            <w:tcW w:w="592" w:type="pct"/>
            <w:vMerge/>
            <w:tcMar>
              <w:left w:w="68" w:type="dxa"/>
              <w:right w:w="68" w:type="dxa"/>
            </w:tcMar>
            <w:vAlign w:val="center"/>
          </w:tcPr>
          <w:p w:rsidR="008D0F6E" w:rsidRPr="00054E0C" w:rsidRDefault="008D0F6E" w:rsidP="008D0F6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39" w:type="pct"/>
            <w:vMerge/>
            <w:vAlign w:val="center"/>
          </w:tcPr>
          <w:p w:rsidR="008D0F6E" w:rsidRPr="00054E0C" w:rsidRDefault="008D0F6E" w:rsidP="008D0F6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90" w:type="pct"/>
            <w:vMerge/>
            <w:vAlign w:val="center"/>
          </w:tcPr>
          <w:p w:rsidR="008D0F6E" w:rsidRPr="00054E0C" w:rsidRDefault="008D0F6E" w:rsidP="008D0F6E">
            <w:pPr>
              <w:jc w:val="left"/>
              <w:rPr>
                <w:sz w:val="22"/>
                <w:szCs w:val="22"/>
              </w:rPr>
            </w:pPr>
          </w:p>
        </w:tc>
      </w:tr>
      <w:tr w:rsidR="008D0F6E" w:rsidRPr="00054E0C" w:rsidTr="002C73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" w:type="pct"/>
          </w:tcPr>
          <w:p w:rsidR="008D0F6E" w:rsidRPr="00054E0C" w:rsidRDefault="008D0F6E" w:rsidP="008D0F6E">
            <w:pPr>
              <w:rPr>
                <w:sz w:val="22"/>
                <w:szCs w:val="22"/>
              </w:rPr>
            </w:pPr>
            <w:r w:rsidRPr="00054E0C">
              <w:rPr>
                <w:sz w:val="22"/>
                <w:szCs w:val="22"/>
              </w:rPr>
              <w:lastRenderedPageBreak/>
              <w:t>1.7</w:t>
            </w:r>
          </w:p>
        </w:tc>
        <w:tc>
          <w:tcPr>
            <w:tcW w:w="1266" w:type="pct"/>
            <w:vAlign w:val="center"/>
          </w:tcPr>
          <w:p w:rsidR="008D0F6E" w:rsidRPr="0084469A" w:rsidRDefault="008D0F6E" w:rsidP="008D0F6E">
            <w:pPr>
              <w:pStyle w:val="af"/>
              <w:spacing w:after="0"/>
              <w:ind w:firstLine="27"/>
              <w:jc w:val="left"/>
              <w:rPr>
                <w:rFonts w:ascii="Calibri" w:hAnsi="Calibri"/>
                <w:sz w:val="24"/>
                <w:szCs w:val="28"/>
                <w:lang w:val="ru-RU" w:eastAsia="ru-RU"/>
              </w:rPr>
            </w:pPr>
            <w:r w:rsidRPr="0084469A">
              <w:rPr>
                <w:rFonts w:ascii="Calibri" w:hAnsi="Calibri"/>
                <w:sz w:val="24"/>
                <w:szCs w:val="28"/>
                <w:lang w:val="ru-RU" w:eastAsia="ru-RU"/>
              </w:rPr>
              <w:t>Модуль 6. Биоинд</w:t>
            </w:r>
            <w:r w:rsidRPr="0084469A">
              <w:rPr>
                <w:rFonts w:ascii="Calibri" w:hAnsi="Calibri"/>
                <w:sz w:val="24"/>
                <w:szCs w:val="28"/>
                <w:lang w:val="ru-RU" w:eastAsia="ru-RU"/>
              </w:rPr>
              <w:t>и</w:t>
            </w:r>
            <w:r w:rsidRPr="0084469A">
              <w:rPr>
                <w:rFonts w:ascii="Calibri" w:hAnsi="Calibri"/>
                <w:sz w:val="24"/>
                <w:szCs w:val="28"/>
                <w:lang w:val="ru-RU" w:eastAsia="ru-RU"/>
              </w:rPr>
              <w:t>кация загрязнения водных экос</w:t>
            </w:r>
            <w:r w:rsidRPr="0084469A">
              <w:rPr>
                <w:rFonts w:ascii="Calibri" w:hAnsi="Calibri"/>
                <w:sz w:val="24"/>
                <w:szCs w:val="28"/>
                <w:lang w:val="ru-RU" w:eastAsia="ru-RU"/>
              </w:rPr>
              <w:t>и</w:t>
            </w:r>
            <w:r w:rsidRPr="0084469A">
              <w:rPr>
                <w:rFonts w:ascii="Calibri" w:hAnsi="Calibri"/>
                <w:sz w:val="24"/>
                <w:szCs w:val="28"/>
                <w:lang w:val="ru-RU" w:eastAsia="ru-RU"/>
              </w:rPr>
              <w:t>стем</w:t>
            </w:r>
          </w:p>
        </w:tc>
        <w:tc>
          <w:tcPr>
            <w:tcW w:w="608" w:type="pct"/>
            <w:vAlign w:val="center"/>
          </w:tcPr>
          <w:p w:rsidR="008D0F6E" w:rsidRPr="00054E0C" w:rsidRDefault="008D0F6E" w:rsidP="008D0F6E">
            <w:pPr>
              <w:jc w:val="left"/>
              <w:rPr>
                <w:sz w:val="22"/>
                <w:szCs w:val="22"/>
              </w:rPr>
            </w:pPr>
            <w:r w:rsidRPr="00054E0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3-14 </w:t>
            </w:r>
            <w:proofErr w:type="spellStart"/>
            <w:r w:rsidRPr="00054E0C">
              <w:rPr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736" w:type="pct"/>
            <w:tcMar>
              <w:left w:w="68" w:type="dxa"/>
              <w:right w:w="68" w:type="dxa"/>
            </w:tcMar>
            <w:vAlign w:val="center"/>
          </w:tcPr>
          <w:p w:rsidR="008D0F6E" w:rsidRPr="00054E0C" w:rsidRDefault="008D0F6E" w:rsidP="008D0F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97" w:type="pct"/>
            <w:tcMar>
              <w:left w:w="68" w:type="dxa"/>
              <w:right w:w="68" w:type="dxa"/>
            </w:tcMar>
            <w:vAlign w:val="center"/>
          </w:tcPr>
          <w:p w:rsidR="008D0F6E" w:rsidRDefault="008D0F6E" w:rsidP="008D0F6E">
            <w:pPr>
              <w:jc w:val="center"/>
            </w:pPr>
            <w:r w:rsidRPr="006422B8">
              <w:rPr>
                <w:sz w:val="22"/>
                <w:szCs w:val="22"/>
              </w:rPr>
              <w:t>4</w:t>
            </w:r>
          </w:p>
        </w:tc>
        <w:tc>
          <w:tcPr>
            <w:tcW w:w="592" w:type="pct"/>
            <w:vMerge/>
            <w:tcMar>
              <w:left w:w="68" w:type="dxa"/>
              <w:right w:w="68" w:type="dxa"/>
            </w:tcMar>
            <w:vAlign w:val="center"/>
          </w:tcPr>
          <w:p w:rsidR="008D0F6E" w:rsidRPr="00054E0C" w:rsidRDefault="008D0F6E" w:rsidP="008D0F6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39" w:type="pct"/>
            <w:vMerge/>
            <w:vAlign w:val="center"/>
          </w:tcPr>
          <w:p w:rsidR="008D0F6E" w:rsidRPr="00054E0C" w:rsidRDefault="008D0F6E" w:rsidP="008D0F6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90" w:type="pct"/>
            <w:vMerge/>
            <w:vAlign w:val="center"/>
          </w:tcPr>
          <w:p w:rsidR="008D0F6E" w:rsidRPr="00054E0C" w:rsidRDefault="008D0F6E" w:rsidP="008D0F6E">
            <w:pPr>
              <w:jc w:val="left"/>
              <w:rPr>
                <w:sz w:val="22"/>
                <w:szCs w:val="22"/>
              </w:rPr>
            </w:pPr>
          </w:p>
        </w:tc>
      </w:tr>
      <w:tr w:rsidR="008D0F6E" w:rsidRPr="00054E0C" w:rsidTr="002C7313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272" w:type="pct"/>
          </w:tcPr>
          <w:p w:rsidR="008D0F6E" w:rsidRPr="00054E0C" w:rsidRDefault="008D0F6E" w:rsidP="008D0F6E">
            <w:pPr>
              <w:rPr>
                <w:sz w:val="22"/>
                <w:szCs w:val="22"/>
              </w:rPr>
            </w:pPr>
            <w:r w:rsidRPr="00054E0C">
              <w:rPr>
                <w:sz w:val="22"/>
                <w:szCs w:val="22"/>
              </w:rPr>
              <w:t>1.8</w:t>
            </w:r>
          </w:p>
        </w:tc>
        <w:tc>
          <w:tcPr>
            <w:tcW w:w="1266" w:type="pct"/>
            <w:vAlign w:val="center"/>
          </w:tcPr>
          <w:p w:rsidR="008D0F6E" w:rsidRPr="00C25FEA" w:rsidRDefault="008D0F6E" w:rsidP="008D0F6E">
            <w:pPr>
              <w:ind w:firstLine="27"/>
              <w:jc w:val="left"/>
              <w:rPr>
                <w:sz w:val="24"/>
                <w:szCs w:val="28"/>
              </w:rPr>
            </w:pPr>
            <w:r w:rsidRPr="00241FC4">
              <w:rPr>
                <w:sz w:val="24"/>
                <w:szCs w:val="28"/>
              </w:rPr>
              <w:t>Модуль 7.</w:t>
            </w:r>
            <w:r w:rsidRPr="00241FC4">
              <w:rPr>
                <w:sz w:val="24"/>
              </w:rPr>
              <w:t xml:space="preserve"> </w:t>
            </w:r>
            <w:r w:rsidRPr="00241FC4">
              <w:rPr>
                <w:sz w:val="24"/>
                <w:szCs w:val="28"/>
              </w:rPr>
              <w:t>Эколог</w:t>
            </w:r>
            <w:r w:rsidRPr="00241FC4">
              <w:rPr>
                <w:sz w:val="24"/>
                <w:szCs w:val="28"/>
              </w:rPr>
              <w:t>и</w:t>
            </w:r>
            <w:r w:rsidRPr="00241FC4">
              <w:rPr>
                <w:sz w:val="24"/>
                <w:szCs w:val="28"/>
              </w:rPr>
              <w:t>ческий менед</w:t>
            </w:r>
            <w:r w:rsidRPr="00241FC4">
              <w:rPr>
                <w:sz w:val="24"/>
                <w:szCs w:val="28"/>
              </w:rPr>
              <w:t>ж</w:t>
            </w:r>
            <w:r w:rsidRPr="00241FC4">
              <w:rPr>
                <w:sz w:val="24"/>
                <w:szCs w:val="28"/>
              </w:rPr>
              <w:t>мент в биотехнол</w:t>
            </w:r>
            <w:r w:rsidRPr="00241FC4">
              <w:rPr>
                <w:sz w:val="24"/>
                <w:szCs w:val="28"/>
              </w:rPr>
              <w:t>о</w:t>
            </w:r>
            <w:r w:rsidRPr="00241FC4">
              <w:rPr>
                <w:sz w:val="24"/>
                <w:szCs w:val="28"/>
              </w:rPr>
              <w:t>гии</w:t>
            </w:r>
          </w:p>
        </w:tc>
        <w:tc>
          <w:tcPr>
            <w:tcW w:w="608" w:type="pct"/>
            <w:vAlign w:val="center"/>
          </w:tcPr>
          <w:p w:rsidR="008D0F6E" w:rsidRPr="00054E0C" w:rsidRDefault="008D0F6E" w:rsidP="008D0F6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15-16 </w:t>
            </w:r>
            <w:proofErr w:type="spellStart"/>
            <w:r w:rsidRPr="00054E0C">
              <w:rPr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736" w:type="pct"/>
            <w:tcMar>
              <w:left w:w="68" w:type="dxa"/>
              <w:right w:w="68" w:type="dxa"/>
            </w:tcMar>
            <w:vAlign w:val="center"/>
          </w:tcPr>
          <w:p w:rsidR="008D0F6E" w:rsidRPr="00054E0C" w:rsidRDefault="008D0F6E" w:rsidP="008D0F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97" w:type="pct"/>
            <w:tcMar>
              <w:left w:w="68" w:type="dxa"/>
              <w:right w:w="68" w:type="dxa"/>
            </w:tcMar>
            <w:vAlign w:val="center"/>
          </w:tcPr>
          <w:p w:rsidR="008D0F6E" w:rsidRDefault="008D0F6E" w:rsidP="008D0F6E">
            <w:pPr>
              <w:jc w:val="center"/>
            </w:pPr>
            <w:r w:rsidRPr="006422B8">
              <w:rPr>
                <w:sz w:val="22"/>
                <w:szCs w:val="22"/>
              </w:rPr>
              <w:t>4</w:t>
            </w:r>
          </w:p>
        </w:tc>
        <w:tc>
          <w:tcPr>
            <w:tcW w:w="592" w:type="pct"/>
            <w:vMerge/>
            <w:tcMar>
              <w:left w:w="68" w:type="dxa"/>
              <w:right w:w="68" w:type="dxa"/>
            </w:tcMar>
            <w:vAlign w:val="center"/>
          </w:tcPr>
          <w:p w:rsidR="008D0F6E" w:rsidRPr="00054E0C" w:rsidRDefault="008D0F6E" w:rsidP="008D0F6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39" w:type="pct"/>
            <w:vMerge/>
            <w:vAlign w:val="center"/>
          </w:tcPr>
          <w:p w:rsidR="008D0F6E" w:rsidRPr="00054E0C" w:rsidRDefault="008D0F6E" w:rsidP="008D0F6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90" w:type="pct"/>
            <w:vMerge/>
            <w:vAlign w:val="center"/>
          </w:tcPr>
          <w:p w:rsidR="008D0F6E" w:rsidRPr="00054E0C" w:rsidRDefault="008D0F6E" w:rsidP="008D0F6E">
            <w:pPr>
              <w:jc w:val="left"/>
              <w:rPr>
                <w:sz w:val="22"/>
                <w:szCs w:val="22"/>
              </w:rPr>
            </w:pPr>
          </w:p>
        </w:tc>
      </w:tr>
    </w:tbl>
    <w:p w:rsidR="008D0F6E" w:rsidRDefault="008D0F6E" w:rsidP="008D0F6E">
      <w:pPr>
        <w:ind w:firstLine="709"/>
        <w:jc w:val="center"/>
        <w:rPr>
          <w:szCs w:val="28"/>
        </w:rPr>
      </w:pPr>
    </w:p>
    <w:p w:rsidR="008D0F6E" w:rsidRDefault="008D0F6E" w:rsidP="00555742">
      <w:pPr>
        <w:ind w:firstLine="709"/>
        <w:jc w:val="right"/>
        <w:rPr>
          <w:szCs w:val="28"/>
        </w:rPr>
      </w:pPr>
    </w:p>
    <w:sectPr w:rsidR="008D0F6E" w:rsidSect="00912236">
      <w:pgSz w:w="11906" w:h="16838" w:code="9"/>
      <w:pgMar w:top="1418" w:right="1134" w:bottom="851" w:left="1701" w:header="1134" w:footer="113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395" w:rsidRDefault="00F70395">
      <w:r>
        <w:separator/>
      </w:r>
    </w:p>
  </w:endnote>
  <w:endnote w:type="continuationSeparator" w:id="0">
    <w:p w:rsidR="00F70395" w:rsidRDefault="00F70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395" w:rsidRDefault="00F70395">
      <w:r>
        <w:separator/>
      </w:r>
    </w:p>
  </w:footnote>
  <w:footnote w:type="continuationSeparator" w:id="0">
    <w:p w:rsidR="00F70395" w:rsidRDefault="00F703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/>
        <w:insideH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8331"/>
      <w:gridCol w:w="956"/>
    </w:tblGrid>
    <w:tr w:rsidR="00B41386" w:rsidTr="004E4D38">
      <w:tc>
        <w:tcPr>
          <w:tcW w:w="8330" w:type="dxa"/>
          <w:vAlign w:val="center"/>
        </w:tcPr>
        <w:p w:rsidR="00B41386" w:rsidRPr="002D3E62" w:rsidRDefault="00B41386" w:rsidP="004E4D38">
          <w:pPr>
            <w:pStyle w:val="a9"/>
            <w:ind w:firstLine="284"/>
            <w:jc w:val="center"/>
            <w:rPr>
              <w:rFonts w:ascii="Calibri" w:hAnsi="Calibri" w:cs="Calibri"/>
              <w:sz w:val="24"/>
              <w:szCs w:val="24"/>
              <w:lang w:val="ru-RU" w:eastAsia="ru-RU"/>
            </w:rPr>
          </w:pPr>
          <w:r w:rsidRPr="002D3E62">
            <w:rPr>
              <w:rFonts w:ascii="Calibri" w:hAnsi="Calibri" w:cs="Calibri"/>
              <w:sz w:val="24"/>
              <w:szCs w:val="24"/>
              <w:lang w:val="ru-RU" w:eastAsia="ru-RU"/>
            </w:rPr>
            <w:t>Рабочая программа дисциплины</w:t>
          </w:r>
        </w:p>
      </w:tc>
      <w:tc>
        <w:tcPr>
          <w:tcW w:w="956" w:type="dxa"/>
        </w:tcPr>
        <w:p w:rsidR="00B41386" w:rsidRPr="0084469A" w:rsidRDefault="00B41386" w:rsidP="004E4D38">
          <w:pPr>
            <w:pStyle w:val="a9"/>
            <w:jc w:val="right"/>
            <w:rPr>
              <w:rFonts w:ascii="Calibri" w:hAnsi="Calibri"/>
              <w:lang w:val="ru-RU" w:eastAsia="ru-RU"/>
            </w:rPr>
          </w:pPr>
          <w:r w:rsidRPr="0084469A">
            <w:rPr>
              <w:rFonts w:ascii="Calibri" w:hAnsi="Calibri" w:cs="Calibri"/>
              <w:lang w:val="ru-RU" w:eastAsia="ru-RU"/>
            </w:rPr>
            <w:fldChar w:fldCharType="begin"/>
          </w:r>
          <w:r w:rsidRPr="0084469A">
            <w:rPr>
              <w:rFonts w:ascii="Calibri" w:hAnsi="Calibri" w:cs="Calibri"/>
              <w:lang w:val="ru-RU" w:eastAsia="ru-RU"/>
            </w:rPr>
            <w:instrText xml:space="preserve"> PAGE   \* MERGEFORMAT </w:instrText>
          </w:r>
          <w:r w:rsidRPr="0084469A">
            <w:rPr>
              <w:rFonts w:ascii="Calibri" w:hAnsi="Calibri" w:cs="Calibri"/>
              <w:lang w:val="ru-RU" w:eastAsia="ru-RU"/>
            </w:rPr>
            <w:fldChar w:fldCharType="separate"/>
          </w:r>
          <w:r w:rsidR="0021514F">
            <w:rPr>
              <w:rFonts w:ascii="Calibri" w:hAnsi="Calibri" w:cs="Calibri"/>
              <w:noProof/>
              <w:lang w:val="ru-RU" w:eastAsia="ru-RU"/>
            </w:rPr>
            <w:t>25</w:t>
          </w:r>
          <w:r w:rsidRPr="0084469A">
            <w:rPr>
              <w:rFonts w:ascii="Calibri" w:hAnsi="Calibri" w:cs="Calibri"/>
              <w:lang w:val="ru-RU" w:eastAsia="ru-RU"/>
            </w:rPr>
            <w:fldChar w:fldCharType="end"/>
          </w:r>
        </w:p>
      </w:tc>
    </w:tr>
  </w:tbl>
  <w:p w:rsidR="00B41386" w:rsidRPr="003A12D0" w:rsidRDefault="00B41386" w:rsidP="003A12D0">
    <w:pPr>
      <w:pStyle w:val="a7"/>
      <w:rPr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9" w:type="pct"/>
      <w:tblBorders>
        <w:bottom w:val="single" w:sz="18" w:space="0" w:color="808080"/>
        <w:insideH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925"/>
      <w:gridCol w:w="8342"/>
    </w:tblGrid>
    <w:tr w:rsidR="00B41386" w:rsidRPr="00175E00" w:rsidTr="00802D46">
      <w:tc>
        <w:tcPr>
          <w:tcW w:w="499" w:type="pct"/>
          <w:vAlign w:val="center"/>
        </w:tcPr>
        <w:p w:rsidR="00B41386" w:rsidRPr="0084469A" w:rsidRDefault="00B41386" w:rsidP="00802D46">
          <w:pPr>
            <w:pStyle w:val="a9"/>
            <w:rPr>
              <w:rFonts w:ascii="Calibri" w:hAnsi="Calibri" w:cs="Calibri"/>
              <w:lang w:val="ru-RU" w:eastAsia="ru-RU"/>
            </w:rPr>
          </w:pPr>
          <w:r w:rsidRPr="0084469A">
            <w:rPr>
              <w:rFonts w:ascii="Calibri" w:hAnsi="Calibri" w:cs="Calibri"/>
              <w:lang w:val="ru-RU" w:eastAsia="ru-RU"/>
            </w:rPr>
            <w:fldChar w:fldCharType="begin"/>
          </w:r>
          <w:r w:rsidRPr="0084469A">
            <w:rPr>
              <w:rFonts w:ascii="Calibri" w:hAnsi="Calibri" w:cs="Calibri"/>
              <w:lang w:val="ru-RU" w:eastAsia="ru-RU"/>
            </w:rPr>
            <w:instrText xml:space="preserve"> PAGE   \* MERGEFORMAT </w:instrText>
          </w:r>
          <w:r w:rsidRPr="0084469A">
            <w:rPr>
              <w:rFonts w:ascii="Calibri" w:hAnsi="Calibri" w:cs="Calibri"/>
              <w:lang w:val="ru-RU" w:eastAsia="ru-RU"/>
            </w:rPr>
            <w:fldChar w:fldCharType="separate"/>
          </w:r>
          <w:r w:rsidR="0021514F">
            <w:rPr>
              <w:rFonts w:ascii="Calibri" w:hAnsi="Calibri" w:cs="Calibri"/>
              <w:noProof/>
              <w:lang w:val="ru-RU" w:eastAsia="ru-RU"/>
            </w:rPr>
            <w:t>28</w:t>
          </w:r>
          <w:r w:rsidRPr="0084469A">
            <w:rPr>
              <w:rFonts w:ascii="Calibri" w:hAnsi="Calibri" w:cs="Calibri"/>
              <w:lang w:val="ru-RU" w:eastAsia="ru-RU"/>
            </w:rPr>
            <w:fldChar w:fldCharType="end"/>
          </w:r>
        </w:p>
      </w:tc>
      <w:tc>
        <w:tcPr>
          <w:tcW w:w="4501" w:type="pct"/>
        </w:tcPr>
        <w:p w:rsidR="00B41386" w:rsidRPr="0084469A" w:rsidRDefault="00B41386" w:rsidP="00580E2D">
          <w:pPr>
            <w:pStyle w:val="a9"/>
            <w:jc w:val="center"/>
            <w:rPr>
              <w:rFonts w:ascii="Calibri" w:hAnsi="Calibri" w:cs="Calibri"/>
              <w:lang w:val="ru-RU" w:eastAsia="ru-RU"/>
            </w:rPr>
          </w:pPr>
          <w:r w:rsidRPr="002D3E62">
            <w:rPr>
              <w:rFonts w:ascii="Calibri" w:hAnsi="Calibri" w:cs="Calibri"/>
              <w:sz w:val="24"/>
              <w:lang w:val="ru-RU" w:eastAsia="ru-RU"/>
            </w:rPr>
            <w:t xml:space="preserve">УМКД «Экологическая биотехнология» </w:t>
          </w:r>
        </w:p>
      </w:tc>
    </w:tr>
  </w:tbl>
  <w:p w:rsidR="00B41386" w:rsidRPr="00580E2D" w:rsidRDefault="00B41386">
    <w:pPr>
      <w:pStyle w:val="a7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/>
        <w:insideH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8331"/>
      <w:gridCol w:w="956"/>
    </w:tblGrid>
    <w:tr w:rsidR="00B41386" w:rsidTr="00802D46">
      <w:tc>
        <w:tcPr>
          <w:tcW w:w="8330" w:type="dxa"/>
          <w:vAlign w:val="center"/>
        </w:tcPr>
        <w:p w:rsidR="00B41386" w:rsidRPr="0084469A" w:rsidRDefault="00B41386" w:rsidP="00802D46">
          <w:pPr>
            <w:pStyle w:val="a9"/>
            <w:ind w:firstLine="284"/>
            <w:jc w:val="center"/>
            <w:rPr>
              <w:rFonts w:ascii="Calibri" w:hAnsi="Calibri" w:cs="Calibri"/>
              <w:lang w:val="ru-RU" w:eastAsia="ru-RU"/>
            </w:rPr>
          </w:pPr>
          <w:r w:rsidRPr="0084469A">
            <w:rPr>
              <w:rFonts w:ascii="Calibri" w:hAnsi="Calibri" w:cs="Calibri"/>
              <w:lang w:val="ru-RU" w:eastAsia="ru-RU"/>
            </w:rPr>
            <w:t>Рабочая программа дисциплины</w:t>
          </w:r>
        </w:p>
      </w:tc>
      <w:tc>
        <w:tcPr>
          <w:tcW w:w="956" w:type="dxa"/>
        </w:tcPr>
        <w:p w:rsidR="00B41386" w:rsidRPr="0084469A" w:rsidRDefault="00B41386" w:rsidP="00802D46">
          <w:pPr>
            <w:pStyle w:val="a9"/>
            <w:jc w:val="right"/>
            <w:rPr>
              <w:rFonts w:ascii="Calibri" w:hAnsi="Calibri"/>
              <w:lang w:val="ru-RU" w:eastAsia="ru-RU"/>
            </w:rPr>
          </w:pPr>
          <w:r w:rsidRPr="0084469A">
            <w:rPr>
              <w:rFonts w:ascii="Calibri" w:hAnsi="Calibri" w:cs="Calibri"/>
              <w:lang w:val="ru-RU" w:eastAsia="ru-RU"/>
            </w:rPr>
            <w:fldChar w:fldCharType="begin"/>
          </w:r>
          <w:r w:rsidRPr="0084469A">
            <w:rPr>
              <w:rFonts w:ascii="Calibri" w:hAnsi="Calibri" w:cs="Calibri"/>
              <w:lang w:val="ru-RU" w:eastAsia="ru-RU"/>
            </w:rPr>
            <w:instrText xml:space="preserve"> PAGE   \* MERGEFORMAT </w:instrText>
          </w:r>
          <w:r w:rsidRPr="0084469A">
            <w:rPr>
              <w:rFonts w:ascii="Calibri" w:hAnsi="Calibri" w:cs="Calibri"/>
              <w:lang w:val="ru-RU" w:eastAsia="ru-RU"/>
            </w:rPr>
            <w:fldChar w:fldCharType="separate"/>
          </w:r>
          <w:r w:rsidR="0021514F">
            <w:rPr>
              <w:rFonts w:ascii="Calibri" w:hAnsi="Calibri" w:cs="Calibri"/>
              <w:noProof/>
              <w:lang w:val="ru-RU" w:eastAsia="ru-RU"/>
            </w:rPr>
            <w:t>27</w:t>
          </w:r>
          <w:r w:rsidRPr="0084469A">
            <w:rPr>
              <w:rFonts w:ascii="Calibri" w:hAnsi="Calibri" w:cs="Calibri"/>
              <w:lang w:val="ru-RU" w:eastAsia="ru-RU"/>
            </w:rPr>
            <w:fldChar w:fldCharType="end"/>
          </w:r>
        </w:p>
      </w:tc>
    </w:tr>
  </w:tbl>
  <w:p w:rsidR="00B41386" w:rsidRPr="00580E2D" w:rsidRDefault="00B41386">
    <w:pPr>
      <w:pStyle w:val="a7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A675A"/>
    <w:multiLevelType w:val="hybridMultilevel"/>
    <w:tmpl w:val="4BE61F50"/>
    <w:lvl w:ilvl="0" w:tplc="FFFFFFFF">
      <w:start w:val="1"/>
      <w:numFmt w:val="bullet"/>
      <w:pStyle w:val="a"/>
      <w:lvlText w:val=""/>
      <w:lvlJc w:val="left"/>
      <w:pPr>
        <w:tabs>
          <w:tab w:val="num" w:pos="964"/>
        </w:tabs>
        <w:ind w:left="709" w:firstLine="0"/>
      </w:pPr>
      <w:rPr>
        <w:rFonts w:ascii="Symbol" w:hAnsi="Symbol" w:hint="default"/>
        <w:b w:val="0"/>
        <w:i w:val="0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8FD7739"/>
    <w:multiLevelType w:val="hybridMultilevel"/>
    <w:tmpl w:val="35927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344DE"/>
    <w:multiLevelType w:val="hybridMultilevel"/>
    <w:tmpl w:val="69D0E7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8C20D5"/>
    <w:multiLevelType w:val="hybridMultilevel"/>
    <w:tmpl w:val="C38C4D12"/>
    <w:lvl w:ilvl="0" w:tplc="FFFFFFFF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1B571908"/>
    <w:multiLevelType w:val="hybridMultilevel"/>
    <w:tmpl w:val="BB149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52E59"/>
    <w:multiLevelType w:val="multilevel"/>
    <w:tmpl w:val="7C50AA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206" w:hanging="504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C1A490E"/>
    <w:multiLevelType w:val="multilevel"/>
    <w:tmpl w:val="C9C8A662"/>
    <w:lvl w:ilvl="0">
      <w:start w:val="1"/>
      <w:numFmt w:val="decimal"/>
      <w:pStyle w:val="a0"/>
      <w:lvlText w:val="%1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>
      <w:start w:val="1"/>
      <w:numFmt w:val="decimal"/>
      <w:lvlRestart w:val="0"/>
      <w:pStyle w:val="a1"/>
      <w:lvlText w:val="%1.%2."/>
      <w:lvlJc w:val="left"/>
      <w:pPr>
        <w:tabs>
          <w:tab w:val="num" w:pos="709"/>
        </w:tabs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14"/>
      <w:suff w:val="space"/>
      <w:lvlText w:val="%1.%2.%3."/>
      <w:lvlJc w:val="left"/>
      <w:pPr>
        <w:ind w:left="0" w:firstLine="709"/>
      </w:pPr>
      <w:rPr>
        <w:rFonts w:hint="default"/>
        <w:color w:val="auto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28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33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38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5400" w:hanging="1440"/>
      </w:pPr>
      <w:rPr>
        <w:rFonts w:hint="default"/>
      </w:rPr>
    </w:lvl>
  </w:abstractNum>
  <w:abstractNum w:abstractNumId="7">
    <w:nsid w:val="24370686"/>
    <w:multiLevelType w:val="hybridMultilevel"/>
    <w:tmpl w:val="D0C23B68"/>
    <w:lvl w:ilvl="0" w:tplc="04190001">
      <w:start w:val="1"/>
      <w:numFmt w:val="bullet"/>
      <w:lvlText w:val=""/>
      <w:lvlJc w:val="left"/>
      <w:pPr>
        <w:tabs>
          <w:tab w:val="num" w:pos="1404"/>
        </w:tabs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8">
    <w:nsid w:val="26567CEE"/>
    <w:multiLevelType w:val="hybridMultilevel"/>
    <w:tmpl w:val="334C5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29071E"/>
    <w:multiLevelType w:val="multilevel"/>
    <w:tmpl w:val="C6F67854"/>
    <w:lvl w:ilvl="0">
      <w:start w:val="1"/>
      <w:numFmt w:val="decimal"/>
      <w:pStyle w:val="a2"/>
      <w:suff w:val="space"/>
      <w:lvlText w:val="Раздел %1."/>
      <w:lvlJc w:val="left"/>
      <w:pPr>
        <w:ind w:left="709" w:firstLine="0"/>
      </w:pPr>
      <w:rPr>
        <w:rFonts w:hint="default"/>
      </w:rPr>
    </w:lvl>
    <w:lvl w:ilvl="1">
      <w:start w:val="1"/>
      <w:numFmt w:val="decimal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709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789"/>
        </w:tabs>
        <w:ind w:left="1429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509"/>
        </w:tabs>
        <w:ind w:left="2149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229"/>
        </w:tabs>
        <w:ind w:left="2869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3949"/>
        </w:tabs>
        <w:ind w:left="3589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669"/>
        </w:tabs>
        <w:ind w:left="430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389"/>
        </w:tabs>
        <w:ind w:left="5029" w:firstLine="0"/>
      </w:pPr>
      <w:rPr>
        <w:rFonts w:hint="default"/>
      </w:rPr>
    </w:lvl>
  </w:abstractNum>
  <w:abstractNum w:abstractNumId="10">
    <w:nsid w:val="31815CBD"/>
    <w:multiLevelType w:val="hybridMultilevel"/>
    <w:tmpl w:val="1AD847F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3AC13CA6"/>
    <w:multiLevelType w:val="multilevel"/>
    <w:tmpl w:val="7C50AAA6"/>
    <w:lvl w:ilvl="0">
      <w:start w:val="1"/>
      <w:numFmt w:val="decimal"/>
      <w:lvlText w:val="%1."/>
      <w:lvlJc w:val="left"/>
      <w:pPr>
        <w:ind w:left="1212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206" w:hanging="504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B31042E"/>
    <w:multiLevelType w:val="hybridMultilevel"/>
    <w:tmpl w:val="2D884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7A26ED"/>
    <w:multiLevelType w:val="multilevel"/>
    <w:tmpl w:val="17BCF7F8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4E9B5178"/>
    <w:multiLevelType w:val="multilevel"/>
    <w:tmpl w:val="670815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FA0032D"/>
    <w:multiLevelType w:val="hybridMultilevel"/>
    <w:tmpl w:val="0496714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2266BB3"/>
    <w:multiLevelType w:val="hybridMultilevel"/>
    <w:tmpl w:val="00B8DF4A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D7D030A"/>
    <w:multiLevelType w:val="hybridMultilevel"/>
    <w:tmpl w:val="334C505E"/>
    <w:lvl w:ilvl="0" w:tplc="04190001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2"/>
  </w:num>
  <w:num w:numId="5">
    <w:abstractNumId w:val="2"/>
  </w:num>
  <w:num w:numId="6">
    <w:abstractNumId w:val="9"/>
  </w:num>
  <w:num w:numId="7">
    <w:abstractNumId w:val="15"/>
  </w:num>
  <w:num w:numId="8">
    <w:abstractNumId w:val="4"/>
  </w:num>
  <w:num w:numId="9">
    <w:abstractNumId w:val="10"/>
  </w:num>
  <w:num w:numId="10">
    <w:abstractNumId w:val="7"/>
  </w:num>
  <w:num w:numId="11">
    <w:abstractNumId w:val="13"/>
  </w:num>
  <w:num w:numId="12">
    <w:abstractNumId w:val="14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6"/>
  </w:num>
  <w:num w:numId="16">
    <w:abstractNumId w:val="1"/>
  </w:num>
  <w:num w:numId="17">
    <w:abstractNumId w:val="5"/>
  </w:num>
  <w:num w:numId="18">
    <w:abstractNumId w:val="11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FVvVcY04kDDG2d7ict5BwcBay1ZlThZtJ4qpI+a/pYkyt5SJfQC1yZgF0eW0wCl81Y7OlF5DW4vm2QW/8QH7A==" w:salt="xhqUSxpMus+TmlYgDi2m6Q=="/>
  <w:defaultTabStop w:val="709"/>
  <w:autoHyphenation/>
  <w:hyphenationZone w:val="357"/>
  <w:evenAndOddHeaders/>
  <w:drawingGridHorizontalSpacing w:val="14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093"/>
    <w:rsid w:val="00001F41"/>
    <w:rsid w:val="00002DA7"/>
    <w:rsid w:val="000040B3"/>
    <w:rsid w:val="00004BBA"/>
    <w:rsid w:val="00004E8A"/>
    <w:rsid w:val="00005B56"/>
    <w:rsid w:val="00005C2D"/>
    <w:rsid w:val="00010974"/>
    <w:rsid w:val="00010981"/>
    <w:rsid w:val="00012DF9"/>
    <w:rsid w:val="00014C6A"/>
    <w:rsid w:val="0001674C"/>
    <w:rsid w:val="00021338"/>
    <w:rsid w:val="00022B3D"/>
    <w:rsid w:val="00022B3F"/>
    <w:rsid w:val="000240DE"/>
    <w:rsid w:val="0002581E"/>
    <w:rsid w:val="00027FF1"/>
    <w:rsid w:val="000304A4"/>
    <w:rsid w:val="00031033"/>
    <w:rsid w:val="000316FF"/>
    <w:rsid w:val="0003395D"/>
    <w:rsid w:val="000370C9"/>
    <w:rsid w:val="000400D8"/>
    <w:rsid w:val="00041170"/>
    <w:rsid w:val="00042841"/>
    <w:rsid w:val="00043CB1"/>
    <w:rsid w:val="00044DAB"/>
    <w:rsid w:val="00047D1C"/>
    <w:rsid w:val="000510AB"/>
    <w:rsid w:val="000518CD"/>
    <w:rsid w:val="000535FB"/>
    <w:rsid w:val="00056B45"/>
    <w:rsid w:val="00062322"/>
    <w:rsid w:val="00062E5A"/>
    <w:rsid w:val="0006301D"/>
    <w:rsid w:val="00063461"/>
    <w:rsid w:val="00067800"/>
    <w:rsid w:val="00071A50"/>
    <w:rsid w:val="00073744"/>
    <w:rsid w:val="00073C86"/>
    <w:rsid w:val="00074933"/>
    <w:rsid w:val="000776CA"/>
    <w:rsid w:val="00082822"/>
    <w:rsid w:val="00083D9A"/>
    <w:rsid w:val="00085D8F"/>
    <w:rsid w:val="00087F00"/>
    <w:rsid w:val="0009041B"/>
    <w:rsid w:val="00090E33"/>
    <w:rsid w:val="00092816"/>
    <w:rsid w:val="00094E23"/>
    <w:rsid w:val="00095C0D"/>
    <w:rsid w:val="00095D89"/>
    <w:rsid w:val="0009647F"/>
    <w:rsid w:val="00097AB0"/>
    <w:rsid w:val="000A46F8"/>
    <w:rsid w:val="000A6749"/>
    <w:rsid w:val="000B166E"/>
    <w:rsid w:val="000B1D84"/>
    <w:rsid w:val="000B349A"/>
    <w:rsid w:val="000B4967"/>
    <w:rsid w:val="000B49FE"/>
    <w:rsid w:val="000B5EB3"/>
    <w:rsid w:val="000B6242"/>
    <w:rsid w:val="000B6988"/>
    <w:rsid w:val="000C4E26"/>
    <w:rsid w:val="000C51A9"/>
    <w:rsid w:val="000C6A0D"/>
    <w:rsid w:val="000D037C"/>
    <w:rsid w:val="000D3117"/>
    <w:rsid w:val="000D369B"/>
    <w:rsid w:val="000D4DA0"/>
    <w:rsid w:val="000E0212"/>
    <w:rsid w:val="000E26B2"/>
    <w:rsid w:val="000E2E02"/>
    <w:rsid w:val="000E613C"/>
    <w:rsid w:val="000F3E2D"/>
    <w:rsid w:val="000F7970"/>
    <w:rsid w:val="00101E47"/>
    <w:rsid w:val="00102FF5"/>
    <w:rsid w:val="00105330"/>
    <w:rsid w:val="00106B3C"/>
    <w:rsid w:val="001136A9"/>
    <w:rsid w:val="00113F47"/>
    <w:rsid w:val="00114689"/>
    <w:rsid w:val="00114D4F"/>
    <w:rsid w:val="001207A2"/>
    <w:rsid w:val="00120B09"/>
    <w:rsid w:val="001215F2"/>
    <w:rsid w:val="00122530"/>
    <w:rsid w:val="00125E35"/>
    <w:rsid w:val="0012601E"/>
    <w:rsid w:val="00130488"/>
    <w:rsid w:val="00131491"/>
    <w:rsid w:val="00131AB4"/>
    <w:rsid w:val="001329AF"/>
    <w:rsid w:val="00132E9B"/>
    <w:rsid w:val="00136B2F"/>
    <w:rsid w:val="00137C70"/>
    <w:rsid w:val="00137DE8"/>
    <w:rsid w:val="00142489"/>
    <w:rsid w:val="00145567"/>
    <w:rsid w:val="00146F0B"/>
    <w:rsid w:val="00147D19"/>
    <w:rsid w:val="00147F66"/>
    <w:rsid w:val="00150EEF"/>
    <w:rsid w:val="00153B7F"/>
    <w:rsid w:val="0015409D"/>
    <w:rsid w:val="00157D11"/>
    <w:rsid w:val="00160FE4"/>
    <w:rsid w:val="00164723"/>
    <w:rsid w:val="001651E6"/>
    <w:rsid w:val="00167364"/>
    <w:rsid w:val="001713C6"/>
    <w:rsid w:val="00172262"/>
    <w:rsid w:val="00174477"/>
    <w:rsid w:val="001756F0"/>
    <w:rsid w:val="00177705"/>
    <w:rsid w:val="0018219B"/>
    <w:rsid w:val="0018320B"/>
    <w:rsid w:val="00183D59"/>
    <w:rsid w:val="00185421"/>
    <w:rsid w:val="00185FC2"/>
    <w:rsid w:val="00187A72"/>
    <w:rsid w:val="00190542"/>
    <w:rsid w:val="00192824"/>
    <w:rsid w:val="00194FE7"/>
    <w:rsid w:val="001966DD"/>
    <w:rsid w:val="001A18BC"/>
    <w:rsid w:val="001B259E"/>
    <w:rsid w:val="001B4791"/>
    <w:rsid w:val="001B5AAC"/>
    <w:rsid w:val="001B633A"/>
    <w:rsid w:val="001B6499"/>
    <w:rsid w:val="001B7B1D"/>
    <w:rsid w:val="001C25D8"/>
    <w:rsid w:val="001C3579"/>
    <w:rsid w:val="001C4F5D"/>
    <w:rsid w:val="001C6A9E"/>
    <w:rsid w:val="001C7482"/>
    <w:rsid w:val="001D07F8"/>
    <w:rsid w:val="001D0966"/>
    <w:rsid w:val="001D24E9"/>
    <w:rsid w:val="001D302F"/>
    <w:rsid w:val="001D3E9E"/>
    <w:rsid w:val="001D4FD5"/>
    <w:rsid w:val="001D582B"/>
    <w:rsid w:val="001D6047"/>
    <w:rsid w:val="001D6D71"/>
    <w:rsid w:val="001E050B"/>
    <w:rsid w:val="001E05E5"/>
    <w:rsid w:val="001E0898"/>
    <w:rsid w:val="001E18E0"/>
    <w:rsid w:val="001E4F65"/>
    <w:rsid w:val="001E5C3B"/>
    <w:rsid w:val="001E66A0"/>
    <w:rsid w:val="001E78D3"/>
    <w:rsid w:val="001F16EA"/>
    <w:rsid w:val="001F39B9"/>
    <w:rsid w:val="001F4572"/>
    <w:rsid w:val="00200A05"/>
    <w:rsid w:val="0020727E"/>
    <w:rsid w:val="002107FE"/>
    <w:rsid w:val="0021514F"/>
    <w:rsid w:val="002153C7"/>
    <w:rsid w:val="00216942"/>
    <w:rsid w:val="00217690"/>
    <w:rsid w:val="002177AA"/>
    <w:rsid w:val="002179B5"/>
    <w:rsid w:val="00217D51"/>
    <w:rsid w:val="00223570"/>
    <w:rsid w:val="00223AC4"/>
    <w:rsid w:val="00226B06"/>
    <w:rsid w:val="0023276E"/>
    <w:rsid w:val="00233044"/>
    <w:rsid w:val="00237F06"/>
    <w:rsid w:val="00241FC4"/>
    <w:rsid w:val="00242227"/>
    <w:rsid w:val="002426E2"/>
    <w:rsid w:val="00243B26"/>
    <w:rsid w:val="00244C42"/>
    <w:rsid w:val="00252AE4"/>
    <w:rsid w:val="0025332A"/>
    <w:rsid w:val="00253D0D"/>
    <w:rsid w:val="002551BB"/>
    <w:rsid w:val="002562ED"/>
    <w:rsid w:val="00260BE8"/>
    <w:rsid w:val="002653B7"/>
    <w:rsid w:val="00266997"/>
    <w:rsid w:val="00267E56"/>
    <w:rsid w:val="002720CA"/>
    <w:rsid w:val="00274206"/>
    <w:rsid w:val="00276FEB"/>
    <w:rsid w:val="00281513"/>
    <w:rsid w:val="002838A9"/>
    <w:rsid w:val="0028746D"/>
    <w:rsid w:val="00290EAE"/>
    <w:rsid w:val="0029384D"/>
    <w:rsid w:val="002979BD"/>
    <w:rsid w:val="002A0B9A"/>
    <w:rsid w:val="002A2CB0"/>
    <w:rsid w:val="002B09C0"/>
    <w:rsid w:val="002B6E31"/>
    <w:rsid w:val="002C22E4"/>
    <w:rsid w:val="002C42E8"/>
    <w:rsid w:val="002C4C33"/>
    <w:rsid w:val="002C5F03"/>
    <w:rsid w:val="002C60BD"/>
    <w:rsid w:val="002C7313"/>
    <w:rsid w:val="002D012B"/>
    <w:rsid w:val="002D12EF"/>
    <w:rsid w:val="002D2755"/>
    <w:rsid w:val="002D3E62"/>
    <w:rsid w:val="002D45B1"/>
    <w:rsid w:val="002D4E40"/>
    <w:rsid w:val="002D56D2"/>
    <w:rsid w:val="002D5D83"/>
    <w:rsid w:val="002E084E"/>
    <w:rsid w:val="002E160B"/>
    <w:rsid w:val="002E30E3"/>
    <w:rsid w:val="002E5D79"/>
    <w:rsid w:val="002F2F68"/>
    <w:rsid w:val="002F5086"/>
    <w:rsid w:val="002F518A"/>
    <w:rsid w:val="002F598A"/>
    <w:rsid w:val="002F62B3"/>
    <w:rsid w:val="00300B16"/>
    <w:rsid w:val="003024EF"/>
    <w:rsid w:val="00303160"/>
    <w:rsid w:val="0030456D"/>
    <w:rsid w:val="00311067"/>
    <w:rsid w:val="00312D0C"/>
    <w:rsid w:val="003132BE"/>
    <w:rsid w:val="003138E5"/>
    <w:rsid w:val="0031544E"/>
    <w:rsid w:val="00316E5A"/>
    <w:rsid w:val="00317950"/>
    <w:rsid w:val="00324638"/>
    <w:rsid w:val="00325085"/>
    <w:rsid w:val="003260C4"/>
    <w:rsid w:val="00327FBE"/>
    <w:rsid w:val="00330B17"/>
    <w:rsid w:val="00330C15"/>
    <w:rsid w:val="00330F81"/>
    <w:rsid w:val="003332F5"/>
    <w:rsid w:val="003335D6"/>
    <w:rsid w:val="00341830"/>
    <w:rsid w:val="0034352B"/>
    <w:rsid w:val="00350BDF"/>
    <w:rsid w:val="003517DC"/>
    <w:rsid w:val="00352C03"/>
    <w:rsid w:val="0035603D"/>
    <w:rsid w:val="00356733"/>
    <w:rsid w:val="00356C76"/>
    <w:rsid w:val="00360419"/>
    <w:rsid w:val="00360EA1"/>
    <w:rsid w:val="00361459"/>
    <w:rsid w:val="003625DA"/>
    <w:rsid w:val="00364BAB"/>
    <w:rsid w:val="00367085"/>
    <w:rsid w:val="00367E7F"/>
    <w:rsid w:val="00373551"/>
    <w:rsid w:val="003739A3"/>
    <w:rsid w:val="0037536E"/>
    <w:rsid w:val="00385D1E"/>
    <w:rsid w:val="00385E5A"/>
    <w:rsid w:val="00387CEF"/>
    <w:rsid w:val="00390C75"/>
    <w:rsid w:val="0039145F"/>
    <w:rsid w:val="00393CED"/>
    <w:rsid w:val="0039653D"/>
    <w:rsid w:val="003A12D0"/>
    <w:rsid w:val="003A41F9"/>
    <w:rsid w:val="003A555E"/>
    <w:rsid w:val="003B01ED"/>
    <w:rsid w:val="003B0892"/>
    <w:rsid w:val="003B109D"/>
    <w:rsid w:val="003B15A0"/>
    <w:rsid w:val="003B25FC"/>
    <w:rsid w:val="003B3346"/>
    <w:rsid w:val="003B3D4D"/>
    <w:rsid w:val="003B53D5"/>
    <w:rsid w:val="003B55E5"/>
    <w:rsid w:val="003B57A5"/>
    <w:rsid w:val="003C2109"/>
    <w:rsid w:val="003C64C8"/>
    <w:rsid w:val="003D0B8C"/>
    <w:rsid w:val="003D1339"/>
    <w:rsid w:val="003D56DB"/>
    <w:rsid w:val="003E0B50"/>
    <w:rsid w:val="003E3422"/>
    <w:rsid w:val="003E4703"/>
    <w:rsid w:val="003E4FF2"/>
    <w:rsid w:val="003E7E33"/>
    <w:rsid w:val="003F0228"/>
    <w:rsid w:val="003F1D9C"/>
    <w:rsid w:val="003F25DC"/>
    <w:rsid w:val="003F4849"/>
    <w:rsid w:val="003F5FA3"/>
    <w:rsid w:val="003F7E6D"/>
    <w:rsid w:val="00401111"/>
    <w:rsid w:val="00401F00"/>
    <w:rsid w:val="00402330"/>
    <w:rsid w:val="004044B8"/>
    <w:rsid w:val="004071AD"/>
    <w:rsid w:val="00410EEE"/>
    <w:rsid w:val="00412BE5"/>
    <w:rsid w:val="00412E24"/>
    <w:rsid w:val="004148E7"/>
    <w:rsid w:val="00415DF9"/>
    <w:rsid w:val="00416C12"/>
    <w:rsid w:val="00416E98"/>
    <w:rsid w:val="004176FA"/>
    <w:rsid w:val="004202D0"/>
    <w:rsid w:val="00423877"/>
    <w:rsid w:val="00423C61"/>
    <w:rsid w:val="00426C4F"/>
    <w:rsid w:val="004331EF"/>
    <w:rsid w:val="00436978"/>
    <w:rsid w:val="004370EF"/>
    <w:rsid w:val="0043735B"/>
    <w:rsid w:val="0044244F"/>
    <w:rsid w:val="004435ED"/>
    <w:rsid w:val="00443DF5"/>
    <w:rsid w:val="00444BE7"/>
    <w:rsid w:val="0044796C"/>
    <w:rsid w:val="00447F8F"/>
    <w:rsid w:val="004557EA"/>
    <w:rsid w:val="004561E1"/>
    <w:rsid w:val="00456C98"/>
    <w:rsid w:val="00466472"/>
    <w:rsid w:val="00466510"/>
    <w:rsid w:val="004711A6"/>
    <w:rsid w:val="004730C2"/>
    <w:rsid w:val="00475069"/>
    <w:rsid w:val="00475DDF"/>
    <w:rsid w:val="00477A80"/>
    <w:rsid w:val="00480B98"/>
    <w:rsid w:val="004815AE"/>
    <w:rsid w:val="004818E9"/>
    <w:rsid w:val="00482C73"/>
    <w:rsid w:val="004875D6"/>
    <w:rsid w:val="004929DB"/>
    <w:rsid w:val="00495DFE"/>
    <w:rsid w:val="004A0197"/>
    <w:rsid w:val="004A0D13"/>
    <w:rsid w:val="004A5922"/>
    <w:rsid w:val="004A6B9B"/>
    <w:rsid w:val="004B0F7E"/>
    <w:rsid w:val="004B3284"/>
    <w:rsid w:val="004B3648"/>
    <w:rsid w:val="004B3E36"/>
    <w:rsid w:val="004B5C0D"/>
    <w:rsid w:val="004B6339"/>
    <w:rsid w:val="004C028E"/>
    <w:rsid w:val="004C0363"/>
    <w:rsid w:val="004C05AE"/>
    <w:rsid w:val="004C2219"/>
    <w:rsid w:val="004C25C5"/>
    <w:rsid w:val="004C2881"/>
    <w:rsid w:val="004C6F0D"/>
    <w:rsid w:val="004D0AE8"/>
    <w:rsid w:val="004D192D"/>
    <w:rsid w:val="004D1D5B"/>
    <w:rsid w:val="004D5D8D"/>
    <w:rsid w:val="004D6E47"/>
    <w:rsid w:val="004D74CD"/>
    <w:rsid w:val="004D7A21"/>
    <w:rsid w:val="004E1157"/>
    <w:rsid w:val="004E21DB"/>
    <w:rsid w:val="004E22AB"/>
    <w:rsid w:val="004E43C1"/>
    <w:rsid w:val="004E4D38"/>
    <w:rsid w:val="004E4F75"/>
    <w:rsid w:val="004E50D2"/>
    <w:rsid w:val="004E5E30"/>
    <w:rsid w:val="004E627E"/>
    <w:rsid w:val="004F1B2D"/>
    <w:rsid w:val="004F5F43"/>
    <w:rsid w:val="004F66D5"/>
    <w:rsid w:val="004F701E"/>
    <w:rsid w:val="004F7328"/>
    <w:rsid w:val="005003F0"/>
    <w:rsid w:val="005009C3"/>
    <w:rsid w:val="005061D1"/>
    <w:rsid w:val="0051318B"/>
    <w:rsid w:val="0051427C"/>
    <w:rsid w:val="005151AB"/>
    <w:rsid w:val="00520A4C"/>
    <w:rsid w:val="00520AB2"/>
    <w:rsid w:val="0052254E"/>
    <w:rsid w:val="00524AB8"/>
    <w:rsid w:val="00526DCD"/>
    <w:rsid w:val="0052792F"/>
    <w:rsid w:val="00535566"/>
    <w:rsid w:val="00535DEF"/>
    <w:rsid w:val="005423BA"/>
    <w:rsid w:val="0054405F"/>
    <w:rsid w:val="00544F4C"/>
    <w:rsid w:val="00546FC8"/>
    <w:rsid w:val="00550F59"/>
    <w:rsid w:val="005554B9"/>
    <w:rsid w:val="005555DF"/>
    <w:rsid w:val="00555742"/>
    <w:rsid w:val="00561B99"/>
    <w:rsid w:val="00561CB2"/>
    <w:rsid w:val="00565528"/>
    <w:rsid w:val="00565CF3"/>
    <w:rsid w:val="00567F5D"/>
    <w:rsid w:val="00570985"/>
    <w:rsid w:val="005776AF"/>
    <w:rsid w:val="005776BD"/>
    <w:rsid w:val="00580E2D"/>
    <w:rsid w:val="00582F1B"/>
    <w:rsid w:val="00583137"/>
    <w:rsid w:val="00587947"/>
    <w:rsid w:val="00590C98"/>
    <w:rsid w:val="005916B6"/>
    <w:rsid w:val="005942B7"/>
    <w:rsid w:val="0059492E"/>
    <w:rsid w:val="005951D8"/>
    <w:rsid w:val="00595ECC"/>
    <w:rsid w:val="0059795B"/>
    <w:rsid w:val="005A085C"/>
    <w:rsid w:val="005A1B33"/>
    <w:rsid w:val="005A30BB"/>
    <w:rsid w:val="005A4357"/>
    <w:rsid w:val="005A6891"/>
    <w:rsid w:val="005B1CC8"/>
    <w:rsid w:val="005B2895"/>
    <w:rsid w:val="005B623C"/>
    <w:rsid w:val="005B6B1D"/>
    <w:rsid w:val="005C1F4B"/>
    <w:rsid w:val="005C2CF8"/>
    <w:rsid w:val="005C578F"/>
    <w:rsid w:val="005D116C"/>
    <w:rsid w:val="005D14F4"/>
    <w:rsid w:val="005D1CF1"/>
    <w:rsid w:val="005D3368"/>
    <w:rsid w:val="005D4C6B"/>
    <w:rsid w:val="005D56A2"/>
    <w:rsid w:val="005D697A"/>
    <w:rsid w:val="005D6DDE"/>
    <w:rsid w:val="005E061F"/>
    <w:rsid w:val="005E29D7"/>
    <w:rsid w:val="005E55ED"/>
    <w:rsid w:val="005E6259"/>
    <w:rsid w:val="005E6A21"/>
    <w:rsid w:val="005F0A04"/>
    <w:rsid w:val="005F3F1F"/>
    <w:rsid w:val="005F649B"/>
    <w:rsid w:val="005F7CAC"/>
    <w:rsid w:val="005F7EEB"/>
    <w:rsid w:val="00601277"/>
    <w:rsid w:val="00601AF7"/>
    <w:rsid w:val="006021F7"/>
    <w:rsid w:val="006064F5"/>
    <w:rsid w:val="00612F0F"/>
    <w:rsid w:val="00613835"/>
    <w:rsid w:val="00614F28"/>
    <w:rsid w:val="006155D5"/>
    <w:rsid w:val="006163AB"/>
    <w:rsid w:val="006171C3"/>
    <w:rsid w:val="00624604"/>
    <w:rsid w:val="0062501B"/>
    <w:rsid w:val="006266BB"/>
    <w:rsid w:val="00626FC0"/>
    <w:rsid w:val="0063229E"/>
    <w:rsid w:val="00632C7A"/>
    <w:rsid w:val="00632D55"/>
    <w:rsid w:val="00633F28"/>
    <w:rsid w:val="0063646A"/>
    <w:rsid w:val="00641B58"/>
    <w:rsid w:val="00644ACF"/>
    <w:rsid w:val="00645908"/>
    <w:rsid w:val="00645C8C"/>
    <w:rsid w:val="00650BC8"/>
    <w:rsid w:val="006514A9"/>
    <w:rsid w:val="006542D1"/>
    <w:rsid w:val="00656256"/>
    <w:rsid w:val="0066253F"/>
    <w:rsid w:val="00662B67"/>
    <w:rsid w:val="00672A16"/>
    <w:rsid w:val="00673B08"/>
    <w:rsid w:val="00675266"/>
    <w:rsid w:val="0067598E"/>
    <w:rsid w:val="00675FB5"/>
    <w:rsid w:val="00676832"/>
    <w:rsid w:val="00676B6F"/>
    <w:rsid w:val="00680875"/>
    <w:rsid w:val="006903A4"/>
    <w:rsid w:val="00690936"/>
    <w:rsid w:val="006922C3"/>
    <w:rsid w:val="00695445"/>
    <w:rsid w:val="00696A25"/>
    <w:rsid w:val="00697A29"/>
    <w:rsid w:val="006A60F1"/>
    <w:rsid w:val="006A6337"/>
    <w:rsid w:val="006A7907"/>
    <w:rsid w:val="006B4C18"/>
    <w:rsid w:val="006B6D85"/>
    <w:rsid w:val="006C029D"/>
    <w:rsid w:val="006C6202"/>
    <w:rsid w:val="006C68E0"/>
    <w:rsid w:val="006C746E"/>
    <w:rsid w:val="006D2F2F"/>
    <w:rsid w:val="006D35A4"/>
    <w:rsid w:val="006D723E"/>
    <w:rsid w:val="006E150A"/>
    <w:rsid w:val="006E4398"/>
    <w:rsid w:val="006E5D7E"/>
    <w:rsid w:val="006F01AC"/>
    <w:rsid w:val="006F20A8"/>
    <w:rsid w:val="006F340E"/>
    <w:rsid w:val="006F72B7"/>
    <w:rsid w:val="007009F3"/>
    <w:rsid w:val="00700F6A"/>
    <w:rsid w:val="0070321E"/>
    <w:rsid w:val="00706D90"/>
    <w:rsid w:val="00713D39"/>
    <w:rsid w:val="00717109"/>
    <w:rsid w:val="00721E0C"/>
    <w:rsid w:val="00725B76"/>
    <w:rsid w:val="00725CF9"/>
    <w:rsid w:val="00725EF3"/>
    <w:rsid w:val="00726437"/>
    <w:rsid w:val="00727832"/>
    <w:rsid w:val="007312C8"/>
    <w:rsid w:val="007372B3"/>
    <w:rsid w:val="0074012E"/>
    <w:rsid w:val="00744EBF"/>
    <w:rsid w:val="00744F51"/>
    <w:rsid w:val="00745955"/>
    <w:rsid w:val="00745EC2"/>
    <w:rsid w:val="007479C9"/>
    <w:rsid w:val="00750140"/>
    <w:rsid w:val="007504D0"/>
    <w:rsid w:val="00750DD9"/>
    <w:rsid w:val="00753B62"/>
    <w:rsid w:val="00754735"/>
    <w:rsid w:val="00754DDF"/>
    <w:rsid w:val="007554CC"/>
    <w:rsid w:val="00755E98"/>
    <w:rsid w:val="00756E10"/>
    <w:rsid w:val="00761D54"/>
    <w:rsid w:val="00761F37"/>
    <w:rsid w:val="007631AF"/>
    <w:rsid w:val="00763452"/>
    <w:rsid w:val="007736EC"/>
    <w:rsid w:val="007739E8"/>
    <w:rsid w:val="00774920"/>
    <w:rsid w:val="00774C73"/>
    <w:rsid w:val="007766C6"/>
    <w:rsid w:val="00776755"/>
    <w:rsid w:val="00781414"/>
    <w:rsid w:val="007826CE"/>
    <w:rsid w:val="0078351D"/>
    <w:rsid w:val="00785FB8"/>
    <w:rsid w:val="00794ACF"/>
    <w:rsid w:val="00797153"/>
    <w:rsid w:val="00797989"/>
    <w:rsid w:val="007A2464"/>
    <w:rsid w:val="007A2C0F"/>
    <w:rsid w:val="007A77CF"/>
    <w:rsid w:val="007A7E59"/>
    <w:rsid w:val="007B0099"/>
    <w:rsid w:val="007B0BF0"/>
    <w:rsid w:val="007B2117"/>
    <w:rsid w:val="007B2482"/>
    <w:rsid w:val="007B3608"/>
    <w:rsid w:val="007B405A"/>
    <w:rsid w:val="007B46C2"/>
    <w:rsid w:val="007B4C56"/>
    <w:rsid w:val="007B4D03"/>
    <w:rsid w:val="007B50BF"/>
    <w:rsid w:val="007B5526"/>
    <w:rsid w:val="007B70C2"/>
    <w:rsid w:val="007C1424"/>
    <w:rsid w:val="007C1772"/>
    <w:rsid w:val="007C63D2"/>
    <w:rsid w:val="007C691F"/>
    <w:rsid w:val="007C6B94"/>
    <w:rsid w:val="007C7603"/>
    <w:rsid w:val="007D1184"/>
    <w:rsid w:val="007D1F10"/>
    <w:rsid w:val="007D2104"/>
    <w:rsid w:val="007D54AC"/>
    <w:rsid w:val="007D6DE4"/>
    <w:rsid w:val="007E180E"/>
    <w:rsid w:val="007E241F"/>
    <w:rsid w:val="007E3B45"/>
    <w:rsid w:val="007F1566"/>
    <w:rsid w:val="007F18D9"/>
    <w:rsid w:val="007F3F73"/>
    <w:rsid w:val="007F51F2"/>
    <w:rsid w:val="007F686F"/>
    <w:rsid w:val="007F6E09"/>
    <w:rsid w:val="0080139C"/>
    <w:rsid w:val="00802D46"/>
    <w:rsid w:val="00811D5B"/>
    <w:rsid w:val="00816F90"/>
    <w:rsid w:val="008175CF"/>
    <w:rsid w:val="00824302"/>
    <w:rsid w:val="008257F6"/>
    <w:rsid w:val="00825F1A"/>
    <w:rsid w:val="00826822"/>
    <w:rsid w:val="00830C12"/>
    <w:rsid w:val="00831ECB"/>
    <w:rsid w:val="008333C5"/>
    <w:rsid w:val="008344B1"/>
    <w:rsid w:val="00835B10"/>
    <w:rsid w:val="00836D3B"/>
    <w:rsid w:val="008403E4"/>
    <w:rsid w:val="00843148"/>
    <w:rsid w:val="0084327B"/>
    <w:rsid w:val="008432A3"/>
    <w:rsid w:val="00843B65"/>
    <w:rsid w:val="0084469A"/>
    <w:rsid w:val="0084477A"/>
    <w:rsid w:val="008447E4"/>
    <w:rsid w:val="0085297E"/>
    <w:rsid w:val="00855FB4"/>
    <w:rsid w:val="00856ABF"/>
    <w:rsid w:val="00857922"/>
    <w:rsid w:val="00861DA4"/>
    <w:rsid w:val="008647A4"/>
    <w:rsid w:val="008657E1"/>
    <w:rsid w:val="008701DE"/>
    <w:rsid w:val="00872E22"/>
    <w:rsid w:val="00872FB5"/>
    <w:rsid w:val="00875D5F"/>
    <w:rsid w:val="00876402"/>
    <w:rsid w:val="008771B5"/>
    <w:rsid w:val="00881716"/>
    <w:rsid w:val="0088200E"/>
    <w:rsid w:val="00882729"/>
    <w:rsid w:val="00884224"/>
    <w:rsid w:val="00884E2B"/>
    <w:rsid w:val="0088668C"/>
    <w:rsid w:val="008904D3"/>
    <w:rsid w:val="008915B1"/>
    <w:rsid w:val="00893B3D"/>
    <w:rsid w:val="0089631B"/>
    <w:rsid w:val="008963E6"/>
    <w:rsid w:val="008969F5"/>
    <w:rsid w:val="0089735D"/>
    <w:rsid w:val="00897477"/>
    <w:rsid w:val="00897C10"/>
    <w:rsid w:val="008A03D0"/>
    <w:rsid w:val="008A068B"/>
    <w:rsid w:val="008A1DFF"/>
    <w:rsid w:val="008A6DFA"/>
    <w:rsid w:val="008A6E36"/>
    <w:rsid w:val="008B0DFA"/>
    <w:rsid w:val="008B1B69"/>
    <w:rsid w:val="008B6C67"/>
    <w:rsid w:val="008B7B66"/>
    <w:rsid w:val="008C05FE"/>
    <w:rsid w:val="008C14DD"/>
    <w:rsid w:val="008C19ED"/>
    <w:rsid w:val="008C26FB"/>
    <w:rsid w:val="008C621B"/>
    <w:rsid w:val="008C7861"/>
    <w:rsid w:val="008D0F6E"/>
    <w:rsid w:val="008D4BF7"/>
    <w:rsid w:val="008D541E"/>
    <w:rsid w:val="008D5AD3"/>
    <w:rsid w:val="008D777C"/>
    <w:rsid w:val="008E360B"/>
    <w:rsid w:val="008E4024"/>
    <w:rsid w:val="008E40DE"/>
    <w:rsid w:val="008E58D2"/>
    <w:rsid w:val="008E5C27"/>
    <w:rsid w:val="008E7BA2"/>
    <w:rsid w:val="008F185A"/>
    <w:rsid w:val="008F29DF"/>
    <w:rsid w:val="008F6DA2"/>
    <w:rsid w:val="008F734F"/>
    <w:rsid w:val="009006EB"/>
    <w:rsid w:val="00903FA5"/>
    <w:rsid w:val="0091047E"/>
    <w:rsid w:val="00910C0A"/>
    <w:rsid w:val="00912134"/>
    <w:rsid w:val="00912236"/>
    <w:rsid w:val="00913BF2"/>
    <w:rsid w:val="00915458"/>
    <w:rsid w:val="00917D68"/>
    <w:rsid w:val="00922725"/>
    <w:rsid w:val="009316F3"/>
    <w:rsid w:val="0093186C"/>
    <w:rsid w:val="00931EDF"/>
    <w:rsid w:val="0094014B"/>
    <w:rsid w:val="009433BC"/>
    <w:rsid w:val="00944DBE"/>
    <w:rsid w:val="0094524B"/>
    <w:rsid w:val="009458F4"/>
    <w:rsid w:val="00950862"/>
    <w:rsid w:val="00952419"/>
    <w:rsid w:val="00953975"/>
    <w:rsid w:val="00956DE6"/>
    <w:rsid w:val="009576CF"/>
    <w:rsid w:val="00964A39"/>
    <w:rsid w:val="00974C64"/>
    <w:rsid w:val="00974F46"/>
    <w:rsid w:val="00975ED9"/>
    <w:rsid w:val="00976178"/>
    <w:rsid w:val="00977556"/>
    <w:rsid w:val="009814DC"/>
    <w:rsid w:val="0098297B"/>
    <w:rsid w:val="009832D3"/>
    <w:rsid w:val="00983AC7"/>
    <w:rsid w:val="00983E7C"/>
    <w:rsid w:val="009850C0"/>
    <w:rsid w:val="00987053"/>
    <w:rsid w:val="009900BC"/>
    <w:rsid w:val="00990482"/>
    <w:rsid w:val="00993473"/>
    <w:rsid w:val="00995FF9"/>
    <w:rsid w:val="00997B91"/>
    <w:rsid w:val="009A2F5C"/>
    <w:rsid w:val="009A4A04"/>
    <w:rsid w:val="009A6153"/>
    <w:rsid w:val="009A76A5"/>
    <w:rsid w:val="009B7B74"/>
    <w:rsid w:val="009B7D0D"/>
    <w:rsid w:val="009C3281"/>
    <w:rsid w:val="009C4CE6"/>
    <w:rsid w:val="009D0B74"/>
    <w:rsid w:val="009D0F52"/>
    <w:rsid w:val="009D61D3"/>
    <w:rsid w:val="009D6C01"/>
    <w:rsid w:val="009D7260"/>
    <w:rsid w:val="009E2A50"/>
    <w:rsid w:val="009E31FA"/>
    <w:rsid w:val="009E4E36"/>
    <w:rsid w:val="009E5091"/>
    <w:rsid w:val="009F0F0C"/>
    <w:rsid w:val="009F1512"/>
    <w:rsid w:val="009F3278"/>
    <w:rsid w:val="009F47A7"/>
    <w:rsid w:val="009F5BAB"/>
    <w:rsid w:val="009F790E"/>
    <w:rsid w:val="00A0193D"/>
    <w:rsid w:val="00A027CD"/>
    <w:rsid w:val="00A0283C"/>
    <w:rsid w:val="00A04069"/>
    <w:rsid w:val="00A04128"/>
    <w:rsid w:val="00A04841"/>
    <w:rsid w:val="00A04D1C"/>
    <w:rsid w:val="00A06E2D"/>
    <w:rsid w:val="00A1063F"/>
    <w:rsid w:val="00A11028"/>
    <w:rsid w:val="00A11ADD"/>
    <w:rsid w:val="00A1408C"/>
    <w:rsid w:val="00A14C4B"/>
    <w:rsid w:val="00A1628E"/>
    <w:rsid w:val="00A17FA5"/>
    <w:rsid w:val="00A2181F"/>
    <w:rsid w:val="00A21B8A"/>
    <w:rsid w:val="00A30EF1"/>
    <w:rsid w:val="00A33975"/>
    <w:rsid w:val="00A33DD4"/>
    <w:rsid w:val="00A3458C"/>
    <w:rsid w:val="00A35FDB"/>
    <w:rsid w:val="00A40160"/>
    <w:rsid w:val="00A41493"/>
    <w:rsid w:val="00A45E58"/>
    <w:rsid w:val="00A5003F"/>
    <w:rsid w:val="00A5006D"/>
    <w:rsid w:val="00A50252"/>
    <w:rsid w:val="00A5233D"/>
    <w:rsid w:val="00A52B06"/>
    <w:rsid w:val="00A54B5B"/>
    <w:rsid w:val="00A61B87"/>
    <w:rsid w:val="00A61C66"/>
    <w:rsid w:val="00A62A23"/>
    <w:rsid w:val="00A74398"/>
    <w:rsid w:val="00A76D5F"/>
    <w:rsid w:val="00A77179"/>
    <w:rsid w:val="00A77E05"/>
    <w:rsid w:val="00A81211"/>
    <w:rsid w:val="00A81BB8"/>
    <w:rsid w:val="00A82BFD"/>
    <w:rsid w:val="00A85D64"/>
    <w:rsid w:val="00A87A13"/>
    <w:rsid w:val="00A9035E"/>
    <w:rsid w:val="00A940CA"/>
    <w:rsid w:val="00A96A47"/>
    <w:rsid w:val="00AA214A"/>
    <w:rsid w:val="00AB1FBB"/>
    <w:rsid w:val="00AB4C07"/>
    <w:rsid w:val="00AB503C"/>
    <w:rsid w:val="00AB5F3D"/>
    <w:rsid w:val="00AB618D"/>
    <w:rsid w:val="00AB6C4D"/>
    <w:rsid w:val="00AC054A"/>
    <w:rsid w:val="00AC24BD"/>
    <w:rsid w:val="00AC266A"/>
    <w:rsid w:val="00AC77CE"/>
    <w:rsid w:val="00AD5CD1"/>
    <w:rsid w:val="00AD5F4E"/>
    <w:rsid w:val="00AD751B"/>
    <w:rsid w:val="00AE0964"/>
    <w:rsid w:val="00AE2A7C"/>
    <w:rsid w:val="00AE3174"/>
    <w:rsid w:val="00AE6D58"/>
    <w:rsid w:val="00AF5DE7"/>
    <w:rsid w:val="00AF5EC8"/>
    <w:rsid w:val="00AF68A7"/>
    <w:rsid w:val="00AF6D84"/>
    <w:rsid w:val="00B00703"/>
    <w:rsid w:val="00B0574C"/>
    <w:rsid w:val="00B05B19"/>
    <w:rsid w:val="00B07385"/>
    <w:rsid w:val="00B132D7"/>
    <w:rsid w:val="00B16F66"/>
    <w:rsid w:val="00B1718E"/>
    <w:rsid w:val="00B17A32"/>
    <w:rsid w:val="00B20A1C"/>
    <w:rsid w:val="00B22093"/>
    <w:rsid w:val="00B23672"/>
    <w:rsid w:val="00B23723"/>
    <w:rsid w:val="00B25138"/>
    <w:rsid w:val="00B25D34"/>
    <w:rsid w:val="00B316EE"/>
    <w:rsid w:val="00B355CD"/>
    <w:rsid w:val="00B41386"/>
    <w:rsid w:val="00B447AA"/>
    <w:rsid w:val="00B45B78"/>
    <w:rsid w:val="00B4754D"/>
    <w:rsid w:val="00B512C8"/>
    <w:rsid w:val="00B5457B"/>
    <w:rsid w:val="00B54840"/>
    <w:rsid w:val="00B568D7"/>
    <w:rsid w:val="00B607A4"/>
    <w:rsid w:val="00B667F4"/>
    <w:rsid w:val="00B67BA4"/>
    <w:rsid w:val="00B70CCF"/>
    <w:rsid w:val="00B71EDF"/>
    <w:rsid w:val="00B72ED8"/>
    <w:rsid w:val="00B72F33"/>
    <w:rsid w:val="00B73ADA"/>
    <w:rsid w:val="00B77C4C"/>
    <w:rsid w:val="00B80A41"/>
    <w:rsid w:val="00B819FF"/>
    <w:rsid w:val="00B9267E"/>
    <w:rsid w:val="00B92BBC"/>
    <w:rsid w:val="00B92DBE"/>
    <w:rsid w:val="00B96369"/>
    <w:rsid w:val="00B97222"/>
    <w:rsid w:val="00B97E82"/>
    <w:rsid w:val="00BA1C51"/>
    <w:rsid w:val="00BA1D8F"/>
    <w:rsid w:val="00BA34FC"/>
    <w:rsid w:val="00BA4071"/>
    <w:rsid w:val="00BA469D"/>
    <w:rsid w:val="00BA78E5"/>
    <w:rsid w:val="00BA7B6C"/>
    <w:rsid w:val="00BB007F"/>
    <w:rsid w:val="00BB0308"/>
    <w:rsid w:val="00BB05EB"/>
    <w:rsid w:val="00BB11A3"/>
    <w:rsid w:val="00BB3A7A"/>
    <w:rsid w:val="00BB567B"/>
    <w:rsid w:val="00BC1737"/>
    <w:rsid w:val="00BC29A5"/>
    <w:rsid w:val="00BC306B"/>
    <w:rsid w:val="00BC3523"/>
    <w:rsid w:val="00BC6984"/>
    <w:rsid w:val="00BC77D5"/>
    <w:rsid w:val="00BD0B55"/>
    <w:rsid w:val="00BD3031"/>
    <w:rsid w:val="00BD45D0"/>
    <w:rsid w:val="00BD55DC"/>
    <w:rsid w:val="00BD5BD9"/>
    <w:rsid w:val="00BE109E"/>
    <w:rsid w:val="00BE1CAD"/>
    <w:rsid w:val="00BE3670"/>
    <w:rsid w:val="00BE50EA"/>
    <w:rsid w:val="00BE5BB3"/>
    <w:rsid w:val="00BE78E7"/>
    <w:rsid w:val="00BF0179"/>
    <w:rsid w:val="00BF0A37"/>
    <w:rsid w:val="00BF1A38"/>
    <w:rsid w:val="00C00F46"/>
    <w:rsid w:val="00C0271D"/>
    <w:rsid w:val="00C06372"/>
    <w:rsid w:val="00C13CDE"/>
    <w:rsid w:val="00C16972"/>
    <w:rsid w:val="00C21386"/>
    <w:rsid w:val="00C2269D"/>
    <w:rsid w:val="00C2521D"/>
    <w:rsid w:val="00C25A9A"/>
    <w:rsid w:val="00C25FEA"/>
    <w:rsid w:val="00C26462"/>
    <w:rsid w:val="00C26837"/>
    <w:rsid w:val="00C26E29"/>
    <w:rsid w:val="00C2779D"/>
    <w:rsid w:val="00C30842"/>
    <w:rsid w:val="00C32241"/>
    <w:rsid w:val="00C33FBC"/>
    <w:rsid w:val="00C34712"/>
    <w:rsid w:val="00C35B9D"/>
    <w:rsid w:val="00C363CD"/>
    <w:rsid w:val="00C36586"/>
    <w:rsid w:val="00C44927"/>
    <w:rsid w:val="00C4604B"/>
    <w:rsid w:val="00C4626A"/>
    <w:rsid w:val="00C51C5E"/>
    <w:rsid w:val="00C527A9"/>
    <w:rsid w:val="00C52E0A"/>
    <w:rsid w:val="00C556F0"/>
    <w:rsid w:val="00C55D00"/>
    <w:rsid w:val="00C5656E"/>
    <w:rsid w:val="00C57508"/>
    <w:rsid w:val="00C60F2A"/>
    <w:rsid w:val="00C6155D"/>
    <w:rsid w:val="00C637A0"/>
    <w:rsid w:val="00C659C5"/>
    <w:rsid w:val="00C726DA"/>
    <w:rsid w:val="00C739A0"/>
    <w:rsid w:val="00C74EE5"/>
    <w:rsid w:val="00C758F7"/>
    <w:rsid w:val="00C75AE3"/>
    <w:rsid w:val="00C820A5"/>
    <w:rsid w:val="00C82999"/>
    <w:rsid w:val="00C85E5B"/>
    <w:rsid w:val="00C90FA7"/>
    <w:rsid w:val="00C91D1F"/>
    <w:rsid w:val="00C9253D"/>
    <w:rsid w:val="00C97A39"/>
    <w:rsid w:val="00CA25DE"/>
    <w:rsid w:val="00CA2946"/>
    <w:rsid w:val="00CA343D"/>
    <w:rsid w:val="00CA4722"/>
    <w:rsid w:val="00CA5216"/>
    <w:rsid w:val="00CB51EC"/>
    <w:rsid w:val="00CB66BF"/>
    <w:rsid w:val="00CB71B2"/>
    <w:rsid w:val="00CC157A"/>
    <w:rsid w:val="00CC28DC"/>
    <w:rsid w:val="00CC5681"/>
    <w:rsid w:val="00CC6274"/>
    <w:rsid w:val="00CC67E9"/>
    <w:rsid w:val="00CC6D52"/>
    <w:rsid w:val="00CD1D09"/>
    <w:rsid w:val="00CD2C76"/>
    <w:rsid w:val="00CD3E5B"/>
    <w:rsid w:val="00CD5A5B"/>
    <w:rsid w:val="00CD7A71"/>
    <w:rsid w:val="00CE11FD"/>
    <w:rsid w:val="00CE1626"/>
    <w:rsid w:val="00CE162F"/>
    <w:rsid w:val="00CE1671"/>
    <w:rsid w:val="00CE7FC7"/>
    <w:rsid w:val="00CF032D"/>
    <w:rsid w:val="00CF0E1C"/>
    <w:rsid w:val="00CF10BD"/>
    <w:rsid w:val="00CF1D5D"/>
    <w:rsid w:val="00CF2FE4"/>
    <w:rsid w:val="00CF6CDC"/>
    <w:rsid w:val="00D13895"/>
    <w:rsid w:val="00D150FA"/>
    <w:rsid w:val="00D15A91"/>
    <w:rsid w:val="00D1645A"/>
    <w:rsid w:val="00D165C5"/>
    <w:rsid w:val="00D208BE"/>
    <w:rsid w:val="00D20EE3"/>
    <w:rsid w:val="00D23993"/>
    <w:rsid w:val="00D256DC"/>
    <w:rsid w:val="00D25AF3"/>
    <w:rsid w:val="00D2681E"/>
    <w:rsid w:val="00D2700F"/>
    <w:rsid w:val="00D27D2A"/>
    <w:rsid w:val="00D35EE7"/>
    <w:rsid w:val="00D40A5A"/>
    <w:rsid w:val="00D45474"/>
    <w:rsid w:val="00D46A40"/>
    <w:rsid w:val="00D5046D"/>
    <w:rsid w:val="00D546C6"/>
    <w:rsid w:val="00D57059"/>
    <w:rsid w:val="00D578D0"/>
    <w:rsid w:val="00D61B62"/>
    <w:rsid w:val="00D61D0D"/>
    <w:rsid w:val="00D6277D"/>
    <w:rsid w:val="00D63D7E"/>
    <w:rsid w:val="00D6425C"/>
    <w:rsid w:val="00D64749"/>
    <w:rsid w:val="00D66C0B"/>
    <w:rsid w:val="00D66EDD"/>
    <w:rsid w:val="00D71461"/>
    <w:rsid w:val="00D71492"/>
    <w:rsid w:val="00D7395F"/>
    <w:rsid w:val="00D73962"/>
    <w:rsid w:val="00D74423"/>
    <w:rsid w:val="00D76090"/>
    <w:rsid w:val="00D80009"/>
    <w:rsid w:val="00D81DBD"/>
    <w:rsid w:val="00D83186"/>
    <w:rsid w:val="00D84C26"/>
    <w:rsid w:val="00D852E7"/>
    <w:rsid w:val="00D86EB8"/>
    <w:rsid w:val="00D86EC2"/>
    <w:rsid w:val="00D927AB"/>
    <w:rsid w:val="00D9548E"/>
    <w:rsid w:val="00D96B9B"/>
    <w:rsid w:val="00DA14DE"/>
    <w:rsid w:val="00DB1B7E"/>
    <w:rsid w:val="00DB3B5E"/>
    <w:rsid w:val="00DB6F7E"/>
    <w:rsid w:val="00DC2517"/>
    <w:rsid w:val="00DC3ECB"/>
    <w:rsid w:val="00DC69F3"/>
    <w:rsid w:val="00DD2808"/>
    <w:rsid w:val="00DD4345"/>
    <w:rsid w:val="00DD52BD"/>
    <w:rsid w:val="00DD5CF0"/>
    <w:rsid w:val="00DE0802"/>
    <w:rsid w:val="00DE09B3"/>
    <w:rsid w:val="00DE34D2"/>
    <w:rsid w:val="00DE4A5F"/>
    <w:rsid w:val="00DE5D8D"/>
    <w:rsid w:val="00DE6C40"/>
    <w:rsid w:val="00DE6FBC"/>
    <w:rsid w:val="00DF1E11"/>
    <w:rsid w:val="00DF2A87"/>
    <w:rsid w:val="00DF3CB8"/>
    <w:rsid w:val="00DF4645"/>
    <w:rsid w:val="00DF478B"/>
    <w:rsid w:val="00DF5CF5"/>
    <w:rsid w:val="00DF65D1"/>
    <w:rsid w:val="00DF6770"/>
    <w:rsid w:val="00E07C65"/>
    <w:rsid w:val="00E1082F"/>
    <w:rsid w:val="00E10C8B"/>
    <w:rsid w:val="00E1344D"/>
    <w:rsid w:val="00E15B48"/>
    <w:rsid w:val="00E17078"/>
    <w:rsid w:val="00E17A82"/>
    <w:rsid w:val="00E21A93"/>
    <w:rsid w:val="00E21EDE"/>
    <w:rsid w:val="00E221B1"/>
    <w:rsid w:val="00E229B9"/>
    <w:rsid w:val="00E23F6A"/>
    <w:rsid w:val="00E2723D"/>
    <w:rsid w:val="00E32102"/>
    <w:rsid w:val="00E33F2A"/>
    <w:rsid w:val="00E34456"/>
    <w:rsid w:val="00E35730"/>
    <w:rsid w:val="00E3593A"/>
    <w:rsid w:val="00E36724"/>
    <w:rsid w:val="00E37592"/>
    <w:rsid w:val="00E43F17"/>
    <w:rsid w:val="00E455A3"/>
    <w:rsid w:val="00E52292"/>
    <w:rsid w:val="00E560C8"/>
    <w:rsid w:val="00E57F38"/>
    <w:rsid w:val="00E62C55"/>
    <w:rsid w:val="00E75B52"/>
    <w:rsid w:val="00E75CA6"/>
    <w:rsid w:val="00E76C56"/>
    <w:rsid w:val="00E76D19"/>
    <w:rsid w:val="00E81987"/>
    <w:rsid w:val="00E82AC3"/>
    <w:rsid w:val="00E839D4"/>
    <w:rsid w:val="00E8583B"/>
    <w:rsid w:val="00E8699F"/>
    <w:rsid w:val="00E872E6"/>
    <w:rsid w:val="00E93F23"/>
    <w:rsid w:val="00E9449F"/>
    <w:rsid w:val="00E94E4C"/>
    <w:rsid w:val="00E94F2D"/>
    <w:rsid w:val="00E95C3F"/>
    <w:rsid w:val="00EA3C90"/>
    <w:rsid w:val="00EA460C"/>
    <w:rsid w:val="00EA4C2E"/>
    <w:rsid w:val="00EA4FBD"/>
    <w:rsid w:val="00EA61D0"/>
    <w:rsid w:val="00EB34E8"/>
    <w:rsid w:val="00EB5FAD"/>
    <w:rsid w:val="00EB7A6A"/>
    <w:rsid w:val="00EC1AEF"/>
    <w:rsid w:val="00EC21C0"/>
    <w:rsid w:val="00EC4567"/>
    <w:rsid w:val="00EC474F"/>
    <w:rsid w:val="00EC7C31"/>
    <w:rsid w:val="00ED1D51"/>
    <w:rsid w:val="00EE077E"/>
    <w:rsid w:val="00EE142C"/>
    <w:rsid w:val="00EE2401"/>
    <w:rsid w:val="00EE4F86"/>
    <w:rsid w:val="00EE4FF6"/>
    <w:rsid w:val="00EE567E"/>
    <w:rsid w:val="00EF259F"/>
    <w:rsid w:val="00EF2780"/>
    <w:rsid w:val="00EF533E"/>
    <w:rsid w:val="00F01A31"/>
    <w:rsid w:val="00F026DA"/>
    <w:rsid w:val="00F0595E"/>
    <w:rsid w:val="00F1237E"/>
    <w:rsid w:val="00F14316"/>
    <w:rsid w:val="00F217A4"/>
    <w:rsid w:val="00F25142"/>
    <w:rsid w:val="00F338B8"/>
    <w:rsid w:val="00F34FDE"/>
    <w:rsid w:val="00F37A2F"/>
    <w:rsid w:val="00F404ED"/>
    <w:rsid w:val="00F4121A"/>
    <w:rsid w:val="00F42CA6"/>
    <w:rsid w:val="00F469F2"/>
    <w:rsid w:val="00F5069F"/>
    <w:rsid w:val="00F5127E"/>
    <w:rsid w:val="00F51531"/>
    <w:rsid w:val="00F51B22"/>
    <w:rsid w:val="00F52A78"/>
    <w:rsid w:val="00F54512"/>
    <w:rsid w:val="00F54938"/>
    <w:rsid w:val="00F57E28"/>
    <w:rsid w:val="00F6143A"/>
    <w:rsid w:val="00F61C84"/>
    <w:rsid w:val="00F636E1"/>
    <w:rsid w:val="00F647BB"/>
    <w:rsid w:val="00F66D7B"/>
    <w:rsid w:val="00F70395"/>
    <w:rsid w:val="00F73A67"/>
    <w:rsid w:val="00F73F52"/>
    <w:rsid w:val="00F7545F"/>
    <w:rsid w:val="00F7766E"/>
    <w:rsid w:val="00F80261"/>
    <w:rsid w:val="00F8081C"/>
    <w:rsid w:val="00F80AC0"/>
    <w:rsid w:val="00F810D3"/>
    <w:rsid w:val="00F811F1"/>
    <w:rsid w:val="00F83FA1"/>
    <w:rsid w:val="00F841EF"/>
    <w:rsid w:val="00F85A81"/>
    <w:rsid w:val="00F85CF0"/>
    <w:rsid w:val="00F86AED"/>
    <w:rsid w:val="00F90F50"/>
    <w:rsid w:val="00F9115B"/>
    <w:rsid w:val="00F93B27"/>
    <w:rsid w:val="00F94E85"/>
    <w:rsid w:val="00F95C5A"/>
    <w:rsid w:val="00F9650F"/>
    <w:rsid w:val="00FA332F"/>
    <w:rsid w:val="00FA37F2"/>
    <w:rsid w:val="00FA46A7"/>
    <w:rsid w:val="00FA5BEA"/>
    <w:rsid w:val="00FA7D14"/>
    <w:rsid w:val="00FB22FC"/>
    <w:rsid w:val="00FB5E7E"/>
    <w:rsid w:val="00FB6402"/>
    <w:rsid w:val="00FC06B6"/>
    <w:rsid w:val="00FC2B07"/>
    <w:rsid w:val="00FC3A4B"/>
    <w:rsid w:val="00FC4F13"/>
    <w:rsid w:val="00FD26FB"/>
    <w:rsid w:val="00FD318E"/>
    <w:rsid w:val="00FD40E5"/>
    <w:rsid w:val="00FD48F5"/>
    <w:rsid w:val="00FD4DDC"/>
    <w:rsid w:val="00FD6935"/>
    <w:rsid w:val="00FD6A7B"/>
    <w:rsid w:val="00FE1B22"/>
    <w:rsid w:val="00FE66EC"/>
    <w:rsid w:val="00FE76F8"/>
    <w:rsid w:val="00FF1540"/>
    <w:rsid w:val="00FF56C3"/>
    <w:rsid w:val="00FF7005"/>
    <w:rsid w:val="00FF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6A5C5C7-AB05-4D7A-B919-39E95DFBA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9C3281"/>
    <w:pPr>
      <w:jc w:val="both"/>
    </w:pPr>
    <w:rPr>
      <w:rFonts w:ascii="Calibri" w:hAnsi="Calibri"/>
      <w:sz w:val="28"/>
    </w:rPr>
  </w:style>
  <w:style w:type="paragraph" w:styleId="1">
    <w:name w:val="heading 1"/>
    <w:basedOn w:val="a3"/>
    <w:next w:val="a3"/>
    <w:qFormat/>
    <w:rsid w:val="007554CC"/>
    <w:pPr>
      <w:keepNext/>
      <w:numPr>
        <w:numId w:val="11"/>
      </w:numPr>
      <w:tabs>
        <w:tab w:val="left" w:pos="426"/>
      </w:tabs>
      <w:spacing w:before="240" w:after="60"/>
      <w:outlineLvl w:val="0"/>
    </w:pPr>
    <w:rPr>
      <w:rFonts w:ascii="Arial" w:hAnsi="Arial" w:cs="Arial"/>
      <w:b/>
      <w:bCs/>
      <w:kern w:val="32"/>
      <w:szCs w:val="32"/>
    </w:rPr>
  </w:style>
  <w:style w:type="paragraph" w:styleId="2">
    <w:name w:val="heading 2"/>
    <w:basedOn w:val="a3"/>
    <w:next w:val="a3"/>
    <w:qFormat/>
    <w:rsid w:val="00C25A9A"/>
    <w:pPr>
      <w:keepNext/>
      <w:keepLines/>
      <w:numPr>
        <w:ilvl w:val="1"/>
        <w:numId w:val="12"/>
      </w:numPr>
      <w:tabs>
        <w:tab w:val="left" w:pos="1134"/>
        <w:tab w:val="left" w:pos="1276"/>
      </w:tabs>
      <w:spacing w:before="200" w:after="240" w:line="276" w:lineRule="auto"/>
      <w:jc w:val="left"/>
      <w:outlineLvl w:val="1"/>
    </w:pPr>
    <w:rPr>
      <w:b/>
      <w:szCs w:val="28"/>
    </w:rPr>
  </w:style>
  <w:style w:type="paragraph" w:styleId="3">
    <w:name w:val="heading 3"/>
    <w:basedOn w:val="a3"/>
    <w:next w:val="a3"/>
    <w:qFormat/>
    <w:rsid w:val="000535FB"/>
    <w:pPr>
      <w:keepNext/>
      <w:tabs>
        <w:tab w:val="left" w:pos="1701"/>
      </w:tabs>
      <w:spacing w:after="120"/>
      <w:ind w:left="567"/>
      <w:jc w:val="left"/>
      <w:outlineLvl w:val="2"/>
    </w:pPr>
    <w:rPr>
      <w:b/>
      <w:szCs w:val="28"/>
    </w:rPr>
  </w:style>
  <w:style w:type="paragraph" w:styleId="5">
    <w:name w:val="heading 5"/>
    <w:basedOn w:val="a3"/>
    <w:next w:val="a3"/>
    <w:qFormat/>
    <w:pPr>
      <w:keepNext/>
      <w:ind w:left="5387"/>
      <w:outlineLvl w:val="4"/>
    </w:pPr>
    <w:rPr>
      <w:b/>
    </w:rPr>
  </w:style>
  <w:style w:type="paragraph" w:styleId="7">
    <w:name w:val="heading 7"/>
    <w:basedOn w:val="a3"/>
    <w:next w:val="a3"/>
    <w:qFormat/>
    <w:rsid w:val="00B96369"/>
    <w:pPr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3"/>
    <w:next w:val="a3"/>
    <w:qFormat/>
    <w:pPr>
      <w:keepNext/>
      <w:ind w:firstLine="709"/>
      <w:outlineLvl w:val="8"/>
    </w:pPr>
    <w:rPr>
      <w:b/>
    </w:rPr>
  </w:style>
  <w:style w:type="character" w:default="1" w:styleId="a4">
    <w:name w:val="Default Paragraph Font"/>
    <w:aliases w:val=" Знак Знак Знак Знак Знак Знак Знак Знак Знак Знак Знак Знак Знак Знак"/>
    <w:semiHidden/>
  </w:style>
  <w:style w:type="table" w:default="1" w:styleId="a5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semiHidden/>
  </w:style>
  <w:style w:type="paragraph" w:styleId="20">
    <w:name w:val="Body Text Indent 2"/>
    <w:basedOn w:val="a3"/>
    <w:pPr>
      <w:ind w:firstLine="709"/>
    </w:pPr>
  </w:style>
  <w:style w:type="paragraph" w:customStyle="1" w:styleId="Normal">
    <w:name w:val="Normal"/>
    <w:pPr>
      <w:widowControl w:val="0"/>
      <w:spacing w:line="260" w:lineRule="auto"/>
      <w:ind w:left="520" w:firstLine="300"/>
      <w:jc w:val="both"/>
    </w:pPr>
    <w:rPr>
      <w:snapToGrid w:val="0"/>
      <w:sz w:val="22"/>
    </w:rPr>
  </w:style>
  <w:style w:type="paragraph" w:customStyle="1" w:styleId="FR1">
    <w:name w:val="FR1"/>
    <w:pPr>
      <w:widowControl w:val="0"/>
      <w:spacing w:before="100"/>
      <w:ind w:left="80"/>
    </w:pPr>
    <w:rPr>
      <w:rFonts w:ascii="Arial" w:hAnsi="Arial"/>
      <w:i/>
      <w:snapToGrid w:val="0"/>
      <w:sz w:val="18"/>
      <w:lang w:val="en-US"/>
    </w:rPr>
  </w:style>
  <w:style w:type="paragraph" w:styleId="10">
    <w:name w:val="toc 1"/>
    <w:basedOn w:val="a3"/>
    <w:next w:val="a3"/>
    <w:autoRedefine/>
    <w:uiPriority w:val="39"/>
    <w:rsid w:val="00912134"/>
    <w:pPr>
      <w:tabs>
        <w:tab w:val="left" w:pos="426"/>
        <w:tab w:val="left" w:pos="1320"/>
        <w:tab w:val="right" w:leader="dot" w:pos="9628"/>
      </w:tabs>
      <w:spacing w:line="360" w:lineRule="auto"/>
    </w:pPr>
    <w:rPr>
      <w:b/>
      <w:spacing w:val="-2"/>
      <w:szCs w:val="28"/>
    </w:rPr>
  </w:style>
  <w:style w:type="paragraph" w:styleId="a7">
    <w:name w:val="header"/>
    <w:basedOn w:val="a3"/>
    <w:link w:val="a8"/>
    <w:uiPriority w:val="99"/>
    <w:pPr>
      <w:tabs>
        <w:tab w:val="center" w:pos="4153"/>
        <w:tab w:val="right" w:pos="8306"/>
      </w:tabs>
    </w:pPr>
    <w:rPr>
      <w:rFonts w:ascii="Times New Roman" w:hAnsi="Times New Roman"/>
      <w:lang w:val="x-none" w:eastAsia="x-none"/>
    </w:rPr>
  </w:style>
  <w:style w:type="paragraph" w:styleId="a9">
    <w:name w:val="footer"/>
    <w:aliases w:val="Нижний колонтитул ТЕКСТ"/>
    <w:basedOn w:val="a3"/>
    <w:link w:val="aa"/>
    <w:uiPriority w:val="99"/>
    <w:pPr>
      <w:tabs>
        <w:tab w:val="center" w:pos="4153"/>
        <w:tab w:val="right" w:pos="8306"/>
      </w:tabs>
    </w:pPr>
    <w:rPr>
      <w:rFonts w:ascii="Times New Roman" w:hAnsi="Times New Roman"/>
      <w:lang w:val="x-none" w:eastAsia="x-none"/>
    </w:rPr>
  </w:style>
  <w:style w:type="character" w:styleId="ab">
    <w:name w:val="page number"/>
    <w:basedOn w:val="a4"/>
  </w:style>
  <w:style w:type="paragraph" w:styleId="30">
    <w:name w:val="Body Text Indent 3"/>
    <w:basedOn w:val="a3"/>
    <w:pPr>
      <w:ind w:firstLine="709"/>
    </w:pPr>
    <w:rPr>
      <w:b/>
      <w:bCs/>
      <w:szCs w:val="28"/>
    </w:rPr>
  </w:style>
  <w:style w:type="table" w:styleId="ac">
    <w:name w:val="Table Grid"/>
    <w:basedOn w:val="a5"/>
    <w:rsid w:val="00E1082F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ë‡žÖ’žŽ"/>
    <w:rsid w:val="00C44927"/>
  </w:style>
  <w:style w:type="paragraph" w:styleId="31">
    <w:name w:val="Body Text 3"/>
    <w:basedOn w:val="a3"/>
    <w:link w:val="32"/>
    <w:rsid w:val="00F80AC0"/>
    <w:pPr>
      <w:spacing w:after="120"/>
    </w:pPr>
    <w:rPr>
      <w:rFonts w:ascii="Times New Roman" w:hAnsi="Times New Roman"/>
      <w:sz w:val="16"/>
      <w:szCs w:val="16"/>
      <w:lang w:val="x-none" w:eastAsia="x-none"/>
    </w:rPr>
  </w:style>
  <w:style w:type="paragraph" w:customStyle="1" w:styleId="BodyText2">
    <w:name w:val="Body Text 2"/>
    <w:basedOn w:val="a3"/>
    <w:rsid w:val="00BB567B"/>
    <w:pPr>
      <w:overflowPunct w:val="0"/>
      <w:autoSpaceDE w:val="0"/>
      <w:autoSpaceDN w:val="0"/>
      <w:adjustRightInd w:val="0"/>
      <w:ind w:firstLine="720"/>
      <w:textAlignment w:val="baseline"/>
    </w:pPr>
    <w:rPr>
      <w:sz w:val="24"/>
    </w:rPr>
  </w:style>
  <w:style w:type="paragraph" w:styleId="ae">
    <w:name w:val="footnote text"/>
    <w:basedOn w:val="a3"/>
    <w:semiHidden/>
    <w:rsid w:val="00FD6A7B"/>
    <w:pPr>
      <w:jc w:val="left"/>
    </w:pPr>
    <w:rPr>
      <w:sz w:val="20"/>
    </w:rPr>
  </w:style>
  <w:style w:type="paragraph" w:styleId="af">
    <w:name w:val="Body Text"/>
    <w:basedOn w:val="a3"/>
    <w:link w:val="af0"/>
    <w:rsid w:val="00AE2A7C"/>
    <w:pPr>
      <w:spacing w:after="120"/>
    </w:pPr>
    <w:rPr>
      <w:rFonts w:ascii="Times New Roman" w:hAnsi="Times New Roman"/>
      <w:lang w:val="x-none" w:eastAsia="x-none"/>
    </w:rPr>
  </w:style>
  <w:style w:type="paragraph" w:customStyle="1" w:styleId="af1">
    <w:name w:val=" Знак Знак Знак Знак Знак Знак Знак Знак Знак Знак Знак Знак"/>
    <w:basedOn w:val="a3"/>
    <w:rsid w:val="00185FC2"/>
    <w:pPr>
      <w:spacing w:after="160" w:line="240" w:lineRule="exact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Normal1">
    <w:name w:val="Normal1"/>
    <w:rsid w:val="00BA78E5"/>
    <w:pPr>
      <w:widowControl w:val="0"/>
      <w:spacing w:before="360" w:line="360" w:lineRule="auto"/>
      <w:ind w:left="40" w:firstLine="1900"/>
      <w:jc w:val="both"/>
    </w:pPr>
    <w:rPr>
      <w:sz w:val="56"/>
    </w:rPr>
  </w:style>
  <w:style w:type="paragraph" w:customStyle="1" w:styleId="21">
    <w:name w:val="Стильный2"/>
    <w:basedOn w:val="a3"/>
    <w:rsid w:val="009814DC"/>
    <w:pPr>
      <w:ind w:firstLine="709"/>
    </w:pPr>
  </w:style>
  <w:style w:type="character" w:styleId="af2">
    <w:name w:val="Hyperlink"/>
    <w:uiPriority w:val="99"/>
    <w:rsid w:val="006D2F2F"/>
    <w:rPr>
      <w:strike w:val="0"/>
      <w:dstrike w:val="0"/>
      <w:color w:val="0046B9"/>
      <w:u w:val="none"/>
      <w:effect w:val="none"/>
    </w:rPr>
  </w:style>
  <w:style w:type="paragraph" w:styleId="af3">
    <w:name w:val="Body Text Indent"/>
    <w:basedOn w:val="a3"/>
    <w:rsid w:val="001D4FD5"/>
    <w:pPr>
      <w:spacing w:after="120"/>
      <w:ind w:left="283"/>
    </w:pPr>
  </w:style>
  <w:style w:type="paragraph" w:styleId="af4">
    <w:name w:val="Block Text"/>
    <w:basedOn w:val="a3"/>
    <w:rsid w:val="00D13895"/>
    <w:pPr>
      <w:shd w:val="clear" w:color="auto" w:fill="FFFFFF"/>
      <w:ind w:left="6" w:right="11" w:firstLine="306"/>
    </w:pPr>
    <w:rPr>
      <w:color w:val="000000"/>
      <w:szCs w:val="24"/>
    </w:rPr>
  </w:style>
  <w:style w:type="paragraph" w:styleId="af5">
    <w:name w:val="Normal (Web)"/>
    <w:basedOn w:val="a3"/>
    <w:rsid w:val="00524AB8"/>
    <w:pPr>
      <w:spacing w:before="100" w:beforeAutospacing="1" w:after="100" w:afterAutospacing="1"/>
      <w:jc w:val="left"/>
    </w:pPr>
    <w:rPr>
      <w:color w:val="000000"/>
      <w:sz w:val="24"/>
      <w:szCs w:val="24"/>
    </w:rPr>
  </w:style>
  <w:style w:type="paragraph" w:customStyle="1" w:styleId="af6">
    <w:name w:val=" Знак Знак Знак"/>
    <w:basedOn w:val="a3"/>
    <w:link w:val="a4"/>
    <w:rsid w:val="00524AB8"/>
    <w:pPr>
      <w:spacing w:after="160" w:line="240" w:lineRule="exact"/>
      <w:jc w:val="left"/>
    </w:pPr>
    <w:rPr>
      <w:rFonts w:ascii="Verdana" w:hAnsi="Verdana" w:cs="Verdana"/>
      <w:sz w:val="20"/>
      <w:lang w:val="en-US" w:eastAsia="en-US"/>
    </w:rPr>
  </w:style>
  <w:style w:type="paragraph" w:styleId="af7">
    <w:name w:val="Balloon Text"/>
    <w:basedOn w:val="a3"/>
    <w:semiHidden/>
    <w:rsid w:val="004B0F7E"/>
    <w:rPr>
      <w:rFonts w:ascii="Tahoma" w:hAnsi="Tahoma" w:cs="Tahoma"/>
      <w:sz w:val="16"/>
      <w:szCs w:val="16"/>
    </w:rPr>
  </w:style>
  <w:style w:type="paragraph" w:styleId="af8">
    <w:name w:val="Plain Text"/>
    <w:basedOn w:val="a3"/>
    <w:link w:val="af9"/>
    <w:uiPriority w:val="99"/>
    <w:rsid w:val="00897C10"/>
    <w:pPr>
      <w:jc w:val="left"/>
    </w:pPr>
    <w:rPr>
      <w:rFonts w:ascii="Courier New" w:hAnsi="Courier New"/>
      <w:sz w:val="20"/>
    </w:rPr>
  </w:style>
  <w:style w:type="character" w:customStyle="1" w:styleId="af9">
    <w:name w:val="Текст Знак"/>
    <w:link w:val="af8"/>
    <w:uiPriority w:val="99"/>
    <w:rsid w:val="00897C10"/>
    <w:rPr>
      <w:rFonts w:ascii="Courier New" w:hAnsi="Courier New"/>
      <w:lang w:val="ru-RU" w:eastAsia="ru-RU" w:bidi="ar-SA"/>
    </w:rPr>
  </w:style>
  <w:style w:type="character" w:customStyle="1" w:styleId="afa">
    <w:name w:val=" Знак Знак"/>
    <w:rsid w:val="003B25FC"/>
    <w:rPr>
      <w:rFonts w:ascii="Courier New" w:hAnsi="Courier New"/>
      <w:lang w:val="ru-RU" w:eastAsia="en-US" w:bidi="ar-SA"/>
    </w:rPr>
  </w:style>
  <w:style w:type="paragraph" w:customStyle="1" w:styleId="140">
    <w:name w:val="Стиль Маркерованый + 14 пт Полож"/>
    <w:basedOn w:val="a3"/>
    <w:link w:val="141"/>
    <w:rsid w:val="007F686F"/>
    <w:pPr>
      <w:numPr>
        <w:numId w:val="4"/>
      </w:numPr>
      <w:tabs>
        <w:tab w:val="num" w:pos="1440"/>
      </w:tabs>
      <w:ind w:left="1440"/>
      <w:jc w:val="left"/>
    </w:pPr>
    <w:rPr>
      <w:color w:val="000000"/>
      <w:szCs w:val="24"/>
      <w:lang w:val="x-none" w:eastAsia="x-none"/>
    </w:rPr>
  </w:style>
  <w:style w:type="character" w:customStyle="1" w:styleId="141">
    <w:name w:val="Стиль Маркерованый + 14 пт Полож Знак Знак"/>
    <w:link w:val="140"/>
    <w:rsid w:val="007F686F"/>
    <w:rPr>
      <w:rFonts w:ascii="Calibri" w:hAnsi="Calibri"/>
      <w:color w:val="000000"/>
      <w:sz w:val="28"/>
      <w:szCs w:val="24"/>
    </w:rPr>
  </w:style>
  <w:style w:type="paragraph" w:customStyle="1" w:styleId="afb">
    <w:name w:val="Стиль нумерованый Полож"/>
    <w:basedOn w:val="a3"/>
    <w:rsid w:val="007F686F"/>
    <w:pPr>
      <w:numPr>
        <w:ilvl w:val="1"/>
        <w:numId w:val="5"/>
      </w:numPr>
      <w:shd w:val="clear" w:color="auto" w:fill="FFFFFF"/>
      <w:tabs>
        <w:tab w:val="left" w:pos="1080"/>
      </w:tabs>
      <w:ind w:firstLine="709"/>
    </w:pPr>
    <w:rPr>
      <w:color w:val="000000"/>
      <w:spacing w:val="-2"/>
      <w:szCs w:val="28"/>
    </w:rPr>
  </w:style>
  <w:style w:type="paragraph" w:customStyle="1" w:styleId="a0">
    <w:name w:val="Маркировный Рег"/>
    <w:basedOn w:val="a3"/>
    <w:rsid w:val="007F686F"/>
    <w:pPr>
      <w:numPr>
        <w:numId w:val="3"/>
      </w:numPr>
      <w:tabs>
        <w:tab w:val="clear" w:pos="284"/>
        <w:tab w:val="num" w:pos="-73"/>
      </w:tabs>
      <w:jc w:val="left"/>
    </w:pPr>
    <w:rPr>
      <w:sz w:val="24"/>
      <w:szCs w:val="24"/>
    </w:rPr>
  </w:style>
  <w:style w:type="paragraph" w:customStyle="1" w:styleId="a1">
    <w:name w:val="Стиль рег"/>
    <w:basedOn w:val="a"/>
    <w:next w:val="a3"/>
    <w:rsid w:val="007F686F"/>
    <w:pPr>
      <w:numPr>
        <w:ilvl w:val="1"/>
        <w:numId w:val="3"/>
      </w:numPr>
      <w:tabs>
        <w:tab w:val="clear" w:pos="709"/>
        <w:tab w:val="num" w:pos="284"/>
      </w:tabs>
      <w:ind w:firstLine="0"/>
      <w:jc w:val="center"/>
    </w:pPr>
    <w:rPr>
      <w:b/>
      <w:sz w:val="28"/>
    </w:rPr>
  </w:style>
  <w:style w:type="paragraph" w:styleId="a">
    <w:name w:val="List Number"/>
    <w:basedOn w:val="a3"/>
    <w:rsid w:val="007F686F"/>
    <w:pPr>
      <w:numPr>
        <w:numId w:val="2"/>
      </w:numPr>
      <w:tabs>
        <w:tab w:val="clear" w:pos="964"/>
      </w:tabs>
      <w:ind w:left="0"/>
      <w:jc w:val="left"/>
    </w:pPr>
    <w:rPr>
      <w:sz w:val="24"/>
      <w:szCs w:val="24"/>
    </w:rPr>
  </w:style>
  <w:style w:type="paragraph" w:customStyle="1" w:styleId="14">
    <w:name w:val="Стиль Стиль Маркерованый + 14 пт Полож + По ширине"/>
    <w:basedOn w:val="140"/>
    <w:rsid w:val="007F686F"/>
    <w:pPr>
      <w:numPr>
        <w:ilvl w:val="2"/>
        <w:numId w:val="3"/>
      </w:numPr>
      <w:tabs>
        <w:tab w:val="num" w:pos="360"/>
        <w:tab w:val="num" w:pos="2160"/>
        <w:tab w:val="num" w:pos="2700"/>
        <w:tab w:val="num" w:pos="2880"/>
      </w:tabs>
      <w:ind w:left="1440" w:hanging="360"/>
      <w:jc w:val="both"/>
    </w:pPr>
    <w:rPr>
      <w:szCs w:val="20"/>
    </w:rPr>
  </w:style>
  <w:style w:type="paragraph" w:customStyle="1" w:styleId="33">
    <w:name w:val="Стиль нумер. 3"/>
    <w:basedOn w:val="a3"/>
    <w:rsid w:val="007F686F"/>
    <w:pPr>
      <w:numPr>
        <w:ilvl w:val="2"/>
        <w:numId w:val="5"/>
      </w:numPr>
      <w:jc w:val="left"/>
    </w:pPr>
    <w:rPr>
      <w:sz w:val="24"/>
      <w:szCs w:val="24"/>
    </w:rPr>
  </w:style>
  <w:style w:type="paragraph" w:styleId="afc">
    <w:name w:val="List Paragraph"/>
    <w:aliases w:val="2 заголовок"/>
    <w:basedOn w:val="a3"/>
    <w:link w:val="afd"/>
    <w:uiPriority w:val="34"/>
    <w:qFormat/>
    <w:rsid w:val="001215F2"/>
    <w:pPr>
      <w:ind w:left="720"/>
      <w:contextualSpacing/>
      <w:jc w:val="center"/>
    </w:pPr>
    <w:rPr>
      <w:rFonts w:eastAsia="Calibri"/>
      <w:sz w:val="24"/>
      <w:szCs w:val="24"/>
      <w:lang w:val="x-none" w:eastAsia="x-none"/>
    </w:rPr>
  </w:style>
  <w:style w:type="paragraph" w:customStyle="1" w:styleId="-">
    <w:name w:val="Основной - абзац"/>
    <w:basedOn w:val="af"/>
    <w:rsid w:val="00A11ADD"/>
    <w:pPr>
      <w:spacing w:after="0" w:line="360" w:lineRule="auto"/>
      <w:ind w:firstLine="709"/>
    </w:pPr>
    <w:rPr>
      <w:sz w:val="24"/>
      <w:szCs w:val="24"/>
    </w:rPr>
  </w:style>
  <w:style w:type="paragraph" w:customStyle="1" w:styleId="a2">
    <w:name w:val="Программа: раздел"/>
    <w:basedOn w:val="af"/>
    <w:next w:val="-"/>
    <w:rsid w:val="001D6D71"/>
    <w:pPr>
      <w:keepNext/>
      <w:keepLines/>
      <w:numPr>
        <w:numId w:val="6"/>
      </w:numPr>
      <w:spacing w:after="0" w:line="360" w:lineRule="auto"/>
    </w:pPr>
    <w:rPr>
      <w:b/>
      <w:sz w:val="24"/>
      <w:szCs w:val="24"/>
    </w:rPr>
  </w:style>
  <w:style w:type="paragraph" w:customStyle="1" w:styleId="Default">
    <w:name w:val="Default"/>
    <w:rsid w:val="000F7970"/>
    <w:pPr>
      <w:autoSpaceDE w:val="0"/>
      <w:autoSpaceDN w:val="0"/>
      <w:adjustRightInd w:val="0"/>
      <w:jc w:val="both"/>
    </w:pPr>
    <w:rPr>
      <w:color w:val="000000"/>
      <w:sz w:val="24"/>
      <w:szCs w:val="24"/>
    </w:rPr>
  </w:style>
  <w:style w:type="character" w:customStyle="1" w:styleId="afd">
    <w:name w:val="Абзац списка Знак"/>
    <w:aliases w:val="2 заголовок Знак"/>
    <w:link w:val="afc"/>
    <w:uiPriority w:val="34"/>
    <w:locked/>
    <w:rsid w:val="000F7970"/>
    <w:rPr>
      <w:rFonts w:ascii="Calibri" w:eastAsia="Calibri" w:hAnsi="Calibri"/>
      <w:sz w:val="24"/>
      <w:szCs w:val="24"/>
    </w:rPr>
  </w:style>
  <w:style w:type="character" w:styleId="afe">
    <w:name w:val="annotation reference"/>
    <w:rsid w:val="00E37592"/>
    <w:rPr>
      <w:sz w:val="16"/>
      <w:szCs w:val="16"/>
    </w:rPr>
  </w:style>
  <w:style w:type="paragraph" w:styleId="aff">
    <w:name w:val="annotation text"/>
    <w:basedOn w:val="a3"/>
    <w:link w:val="aff0"/>
    <w:rsid w:val="00E37592"/>
    <w:rPr>
      <w:sz w:val="20"/>
    </w:rPr>
  </w:style>
  <w:style w:type="character" w:customStyle="1" w:styleId="aff0">
    <w:name w:val="Текст примечания Знак"/>
    <w:basedOn w:val="a4"/>
    <w:link w:val="aff"/>
    <w:rsid w:val="00E37592"/>
  </w:style>
  <w:style w:type="paragraph" w:styleId="aff1">
    <w:name w:val="annotation subject"/>
    <w:basedOn w:val="aff"/>
    <w:next w:val="aff"/>
    <w:link w:val="aff2"/>
    <w:rsid w:val="00E37592"/>
    <w:rPr>
      <w:rFonts w:ascii="Times New Roman" w:hAnsi="Times New Roman"/>
      <w:b/>
      <w:bCs/>
      <w:lang w:val="x-none" w:eastAsia="x-none"/>
    </w:rPr>
  </w:style>
  <w:style w:type="character" w:customStyle="1" w:styleId="aff2">
    <w:name w:val="Тема примечания Знак"/>
    <w:link w:val="aff1"/>
    <w:rsid w:val="00E37592"/>
    <w:rPr>
      <w:b/>
      <w:bCs/>
    </w:rPr>
  </w:style>
  <w:style w:type="character" w:customStyle="1" w:styleId="a8">
    <w:name w:val="Верхний колонтитул Знак"/>
    <w:link w:val="a7"/>
    <w:uiPriority w:val="99"/>
    <w:rsid w:val="00580E2D"/>
    <w:rPr>
      <w:sz w:val="28"/>
    </w:rPr>
  </w:style>
  <w:style w:type="character" w:customStyle="1" w:styleId="aa">
    <w:name w:val="Нижний колонтитул Знак"/>
    <w:aliases w:val="Нижний колонтитул ТЕКСТ Знак"/>
    <w:link w:val="a9"/>
    <w:uiPriority w:val="99"/>
    <w:rsid w:val="00580E2D"/>
    <w:rPr>
      <w:sz w:val="28"/>
    </w:rPr>
  </w:style>
  <w:style w:type="paragraph" w:styleId="aff3">
    <w:name w:val="TOC Heading"/>
    <w:basedOn w:val="1"/>
    <w:next w:val="a3"/>
    <w:uiPriority w:val="39"/>
    <w:unhideWhenUsed/>
    <w:qFormat/>
    <w:rsid w:val="00912134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Cs w:val="28"/>
      <w:lang w:eastAsia="en-US"/>
    </w:rPr>
  </w:style>
  <w:style w:type="paragraph" w:styleId="22">
    <w:name w:val="toc 2"/>
    <w:basedOn w:val="a3"/>
    <w:next w:val="a3"/>
    <w:autoRedefine/>
    <w:uiPriority w:val="39"/>
    <w:rsid w:val="00884E2B"/>
    <w:pPr>
      <w:tabs>
        <w:tab w:val="left" w:pos="851"/>
        <w:tab w:val="left" w:pos="1100"/>
        <w:tab w:val="right" w:leader="dot" w:pos="9628"/>
      </w:tabs>
      <w:ind w:left="278"/>
    </w:pPr>
  </w:style>
  <w:style w:type="paragraph" w:styleId="34">
    <w:name w:val="toc 3"/>
    <w:basedOn w:val="a3"/>
    <w:next w:val="a3"/>
    <w:autoRedefine/>
    <w:uiPriority w:val="39"/>
    <w:rsid w:val="00443DF5"/>
    <w:pPr>
      <w:tabs>
        <w:tab w:val="left" w:pos="1276"/>
        <w:tab w:val="left" w:pos="1540"/>
        <w:tab w:val="right" w:leader="dot" w:pos="9628"/>
      </w:tabs>
      <w:ind w:left="560"/>
    </w:pPr>
  </w:style>
  <w:style w:type="character" w:customStyle="1" w:styleId="32">
    <w:name w:val="Основной текст 3 Знак"/>
    <w:link w:val="31"/>
    <w:rsid w:val="00241FC4"/>
    <w:rPr>
      <w:sz w:val="16"/>
      <w:szCs w:val="16"/>
    </w:rPr>
  </w:style>
  <w:style w:type="character" w:customStyle="1" w:styleId="af0">
    <w:name w:val="Основной текст Знак"/>
    <w:link w:val="af"/>
    <w:rsid w:val="00241FC4"/>
    <w:rPr>
      <w:sz w:val="28"/>
    </w:rPr>
  </w:style>
  <w:style w:type="paragraph" w:styleId="aff4">
    <w:name w:val="Document Map"/>
    <w:basedOn w:val="a3"/>
    <w:link w:val="aff5"/>
    <w:rsid w:val="004D5D8D"/>
    <w:rPr>
      <w:rFonts w:ascii="Tahoma" w:hAnsi="Tahoma" w:cs="Tahoma"/>
      <w:sz w:val="16"/>
      <w:szCs w:val="16"/>
    </w:rPr>
  </w:style>
  <w:style w:type="character" w:customStyle="1" w:styleId="aff5">
    <w:name w:val="Схема документа Знак"/>
    <w:link w:val="aff4"/>
    <w:rsid w:val="004D5D8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4"/>
    <w:rsid w:val="004D1D5B"/>
  </w:style>
  <w:style w:type="character" w:customStyle="1" w:styleId="fn">
    <w:name w:val="fn"/>
    <w:uiPriority w:val="99"/>
    <w:rsid w:val="004D1D5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asterecycling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greenport.ru/spravochnik-pesticzidov-i-agroximikatov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sfu-kras.ru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745AD-B968-42AB-BE7C-BF42AA58A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53</Pages>
  <Words>8494</Words>
  <Characters>48422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И</vt:lpstr>
    </vt:vector>
  </TitlesOfParts>
  <Company>KGTU</Company>
  <LinksUpToDate>false</LinksUpToDate>
  <CharactersWithSpaces>56803</CharactersWithSpaces>
  <SharedDoc>false</SharedDoc>
  <HLinks>
    <vt:vector size="162" baseType="variant">
      <vt:variant>
        <vt:i4>983115</vt:i4>
      </vt:variant>
      <vt:variant>
        <vt:i4>153</vt:i4>
      </vt:variant>
      <vt:variant>
        <vt:i4>0</vt:i4>
      </vt:variant>
      <vt:variant>
        <vt:i4>5</vt:i4>
      </vt:variant>
      <vt:variant>
        <vt:lpwstr>http://www.wasterecycling.ru/</vt:lpwstr>
      </vt:variant>
      <vt:variant>
        <vt:lpwstr/>
      </vt:variant>
      <vt:variant>
        <vt:i4>1507415</vt:i4>
      </vt:variant>
      <vt:variant>
        <vt:i4>150</vt:i4>
      </vt:variant>
      <vt:variant>
        <vt:i4>0</vt:i4>
      </vt:variant>
      <vt:variant>
        <vt:i4>5</vt:i4>
      </vt:variant>
      <vt:variant>
        <vt:lpwstr>http://greenport.ru/spravochnik-pesticzidov-i-agroximikatov.html</vt:lpwstr>
      </vt:variant>
      <vt:variant>
        <vt:lpwstr/>
      </vt:variant>
      <vt:variant>
        <vt:i4>7471222</vt:i4>
      </vt:variant>
      <vt:variant>
        <vt:i4>147</vt:i4>
      </vt:variant>
      <vt:variant>
        <vt:i4>0</vt:i4>
      </vt:variant>
      <vt:variant>
        <vt:i4>5</vt:i4>
      </vt:variant>
      <vt:variant>
        <vt:lpwstr>http://lib.sfu-kras.ru/</vt:lpwstr>
      </vt:variant>
      <vt:variant>
        <vt:lpwstr/>
      </vt:variant>
      <vt:variant>
        <vt:i4>1900604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_Toc342843958</vt:lpwstr>
      </vt:variant>
      <vt:variant>
        <vt:i4>1900604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_Toc342843957</vt:lpwstr>
      </vt:variant>
      <vt:variant>
        <vt:i4>1900604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_Toc342843956</vt:lpwstr>
      </vt:variant>
      <vt:variant>
        <vt:i4>1900604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_Toc342843954</vt:lpwstr>
      </vt:variant>
      <vt:variant>
        <vt:i4>1900604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_Toc342843953</vt:lpwstr>
      </vt:variant>
      <vt:variant>
        <vt:i4>1900604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_Toc342843952</vt:lpwstr>
      </vt:variant>
      <vt:variant>
        <vt:i4>1900604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_Toc342843951</vt:lpwstr>
      </vt:variant>
      <vt:variant>
        <vt:i4>1900604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_Toc342843950</vt:lpwstr>
      </vt:variant>
      <vt:variant>
        <vt:i4>1835068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_Toc342843949</vt:lpwstr>
      </vt:variant>
      <vt:variant>
        <vt:i4>1835068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_Toc342843947</vt:lpwstr>
      </vt:variant>
      <vt:variant>
        <vt:i4>1835068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_Toc342843946</vt:lpwstr>
      </vt:variant>
      <vt:variant>
        <vt:i4>1835068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_Toc342843945</vt:lpwstr>
      </vt:variant>
      <vt:variant>
        <vt:i4>1835068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_Toc342843944</vt:lpwstr>
      </vt:variant>
      <vt:variant>
        <vt:i4>1835068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_Toc342843943</vt:lpwstr>
      </vt:variant>
      <vt:variant>
        <vt:i4>1835068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_Toc342843942</vt:lpwstr>
      </vt:variant>
      <vt:variant>
        <vt:i4>1835068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_Toc342843941</vt:lpwstr>
      </vt:variant>
      <vt:variant>
        <vt:i4>1835068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_Toc342843940</vt:lpwstr>
      </vt:variant>
      <vt:variant>
        <vt:i4>1769532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_Toc342843939</vt:lpwstr>
      </vt:variant>
      <vt:variant>
        <vt:i4>1769532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_Toc342843936</vt:lpwstr>
      </vt:variant>
      <vt:variant>
        <vt:i4>1769532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_Toc342843935</vt:lpwstr>
      </vt:variant>
      <vt:variant>
        <vt:i4>1769532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_Toc342843934</vt:lpwstr>
      </vt:variant>
      <vt:variant>
        <vt:i4>1769532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_Toc342843933</vt:lpwstr>
      </vt:variant>
      <vt:variant>
        <vt:i4>1769532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_Toc342843932</vt:lpwstr>
      </vt:variant>
      <vt:variant>
        <vt:i4>1769532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_Toc342843931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И</dc:title>
  <dc:subject/>
  <dc:creator>Smolin A.</dc:creator>
  <cp:keywords/>
  <cp:lastModifiedBy>Светлана</cp:lastModifiedBy>
  <cp:revision>2</cp:revision>
  <cp:lastPrinted>2012-12-06T07:38:00Z</cp:lastPrinted>
  <dcterms:created xsi:type="dcterms:W3CDTF">2013-04-01T14:12:00Z</dcterms:created>
  <dcterms:modified xsi:type="dcterms:W3CDTF">2013-04-01T14:12:00Z</dcterms:modified>
</cp:coreProperties>
</file>