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94" w:rsidRPr="007966B2" w:rsidRDefault="006D5994" w:rsidP="006D5994">
      <w:pPr>
        <w:pStyle w:val="afe"/>
        <w:spacing w:line="288" w:lineRule="auto"/>
        <w:ind w:right="0"/>
        <w:outlineLvl w:val="0"/>
        <w:rPr>
          <w:b w:val="0"/>
          <w:szCs w:val="28"/>
          <w:lang w:val="ru-RU"/>
        </w:rPr>
      </w:pPr>
    </w:p>
    <w:p w:rsidR="006D5994" w:rsidRPr="007966B2" w:rsidRDefault="006D5994" w:rsidP="006D5994">
      <w:pPr>
        <w:pStyle w:val="afe"/>
        <w:spacing w:line="288" w:lineRule="auto"/>
        <w:ind w:right="0"/>
        <w:outlineLvl w:val="0"/>
        <w:rPr>
          <w:b w:val="0"/>
          <w:szCs w:val="28"/>
          <w:lang w:val="ru-RU"/>
        </w:rPr>
      </w:pPr>
      <w:r w:rsidRPr="007966B2">
        <w:rPr>
          <w:b w:val="0"/>
          <w:szCs w:val="28"/>
          <w:lang w:val="ru-RU"/>
        </w:rPr>
        <w:t>Министерство образования и науки Российской Федерации</w:t>
      </w:r>
    </w:p>
    <w:p w:rsidR="006D5994" w:rsidRPr="007966B2" w:rsidRDefault="006D5994" w:rsidP="006D5994">
      <w:pPr>
        <w:pStyle w:val="afe"/>
        <w:spacing w:line="288" w:lineRule="auto"/>
        <w:ind w:right="0"/>
        <w:outlineLvl w:val="0"/>
        <w:rPr>
          <w:b w:val="0"/>
          <w:szCs w:val="28"/>
          <w:lang w:val="ru-RU"/>
        </w:rPr>
      </w:pPr>
      <w:r w:rsidRPr="007966B2">
        <w:rPr>
          <w:b w:val="0"/>
          <w:szCs w:val="28"/>
          <w:lang w:val="ru-RU"/>
        </w:rPr>
        <w:t>Сибирский федеральный университет</w:t>
      </w:r>
    </w:p>
    <w:p w:rsidR="006D5994" w:rsidRPr="007966B2" w:rsidRDefault="006D5994" w:rsidP="006D5994">
      <w:pPr>
        <w:jc w:val="center"/>
        <w:rPr>
          <w:bCs/>
          <w:sz w:val="32"/>
        </w:rPr>
      </w:pPr>
    </w:p>
    <w:p w:rsidR="006D5994" w:rsidRPr="007966B2" w:rsidRDefault="006D5994" w:rsidP="006D5994">
      <w:pPr>
        <w:ind w:firstLine="709"/>
        <w:jc w:val="center"/>
      </w:pPr>
    </w:p>
    <w:p w:rsidR="006D5994" w:rsidRPr="007966B2" w:rsidRDefault="006D5994" w:rsidP="006D5994">
      <w:pPr>
        <w:ind w:firstLine="709"/>
        <w:jc w:val="right"/>
      </w:pPr>
    </w:p>
    <w:p w:rsidR="006D5994" w:rsidRPr="007966B2" w:rsidRDefault="006D5994" w:rsidP="006D5994">
      <w:pPr>
        <w:ind w:firstLine="709"/>
        <w:jc w:val="right"/>
      </w:pPr>
    </w:p>
    <w:p w:rsidR="006D5994" w:rsidRPr="007966B2" w:rsidRDefault="006D5994" w:rsidP="006D5994">
      <w:pPr>
        <w:ind w:firstLine="709"/>
        <w:jc w:val="center"/>
        <w:rPr>
          <w:caps/>
          <w:sz w:val="36"/>
        </w:rPr>
      </w:pPr>
    </w:p>
    <w:p w:rsidR="006D5994" w:rsidRPr="007966B2" w:rsidRDefault="006D5994" w:rsidP="006D5994">
      <w:pPr>
        <w:ind w:firstLine="709"/>
        <w:jc w:val="center"/>
        <w:rPr>
          <w:caps/>
          <w:sz w:val="36"/>
        </w:rPr>
      </w:pPr>
    </w:p>
    <w:p w:rsidR="006D5994" w:rsidRPr="007966B2" w:rsidRDefault="006D5994" w:rsidP="006D5994">
      <w:pPr>
        <w:ind w:firstLine="709"/>
        <w:jc w:val="center"/>
        <w:rPr>
          <w:caps/>
          <w:sz w:val="36"/>
        </w:rPr>
      </w:pPr>
    </w:p>
    <w:p w:rsidR="006D5994" w:rsidRPr="007966B2" w:rsidRDefault="006D5994" w:rsidP="006D5994">
      <w:pPr>
        <w:ind w:firstLine="709"/>
        <w:jc w:val="center"/>
        <w:rPr>
          <w:caps/>
          <w:sz w:val="36"/>
        </w:rPr>
      </w:pPr>
    </w:p>
    <w:p w:rsidR="006D5994" w:rsidRPr="007966B2" w:rsidRDefault="006D5994" w:rsidP="006D5994">
      <w:pPr>
        <w:ind w:firstLine="709"/>
        <w:jc w:val="center"/>
        <w:rPr>
          <w:caps/>
          <w:sz w:val="36"/>
        </w:rPr>
      </w:pPr>
    </w:p>
    <w:p w:rsidR="006D5994" w:rsidRPr="007966B2" w:rsidRDefault="006D245F" w:rsidP="006D5994">
      <w:pPr>
        <w:pStyle w:val="afe"/>
        <w:spacing w:line="288" w:lineRule="auto"/>
        <w:ind w:right="0"/>
        <w:outlineLvl w:val="0"/>
        <w:rPr>
          <w:sz w:val="32"/>
          <w:szCs w:val="32"/>
          <w:lang w:val="ru-RU"/>
        </w:rPr>
      </w:pPr>
      <w:r>
        <w:rPr>
          <w:rFonts w:eastAsia="Calibri"/>
          <w:bCs/>
          <w:sz w:val="32"/>
          <w:szCs w:val="32"/>
          <w:lang w:val="ru-RU"/>
        </w:rPr>
        <w:t>Иностранный язак</w:t>
      </w:r>
    </w:p>
    <w:p w:rsidR="006D5994" w:rsidRPr="007966B2" w:rsidRDefault="006D5994" w:rsidP="006D5994">
      <w:pPr>
        <w:pStyle w:val="afe"/>
        <w:spacing w:line="288" w:lineRule="auto"/>
        <w:ind w:right="0"/>
        <w:rPr>
          <w:sz w:val="32"/>
          <w:szCs w:val="32"/>
          <w:lang w:val="ru-RU"/>
        </w:rPr>
      </w:pPr>
    </w:p>
    <w:p w:rsidR="006D5994" w:rsidRPr="007966B2" w:rsidRDefault="006D5994" w:rsidP="006D5994">
      <w:pPr>
        <w:pStyle w:val="afe"/>
        <w:spacing w:line="288" w:lineRule="auto"/>
        <w:ind w:right="0"/>
        <w:outlineLvl w:val="0"/>
        <w:rPr>
          <w:szCs w:val="28"/>
          <w:lang w:val="ru-RU"/>
        </w:rPr>
      </w:pPr>
      <w:r w:rsidRPr="007966B2">
        <w:rPr>
          <w:szCs w:val="28"/>
          <w:lang w:val="ru-RU"/>
        </w:rPr>
        <w:t xml:space="preserve">Методические указания к самостоятельной работе </w:t>
      </w:r>
    </w:p>
    <w:p w:rsidR="006D5994" w:rsidRPr="007966B2" w:rsidRDefault="006D5994" w:rsidP="00DD3FF5">
      <w:pPr>
        <w:pStyle w:val="afe"/>
        <w:spacing w:before="240" w:line="288" w:lineRule="auto"/>
        <w:ind w:right="0"/>
        <w:outlineLvl w:val="0"/>
        <w:rPr>
          <w:szCs w:val="28"/>
          <w:lang w:val="ru-RU"/>
        </w:rPr>
      </w:pPr>
      <w:r w:rsidRPr="007966B2">
        <w:rPr>
          <w:szCs w:val="28"/>
          <w:lang w:val="ru-RU"/>
        </w:rPr>
        <w:t xml:space="preserve">(для </w:t>
      </w:r>
      <w:r w:rsidR="00DD3FF5" w:rsidRPr="007966B2">
        <w:rPr>
          <w:szCs w:val="28"/>
          <w:lang w:val="ru-RU"/>
        </w:rPr>
        <w:t>направления 020</w:t>
      </w:r>
      <w:r w:rsidR="006D245F">
        <w:rPr>
          <w:szCs w:val="28"/>
          <w:lang w:val="ru-RU"/>
        </w:rPr>
        <w:t>4</w:t>
      </w:r>
      <w:r w:rsidR="00DD3FF5" w:rsidRPr="007966B2">
        <w:rPr>
          <w:szCs w:val="28"/>
          <w:lang w:val="ru-RU"/>
        </w:rPr>
        <w:t>00.6</w:t>
      </w:r>
      <w:r w:rsidR="006D245F">
        <w:rPr>
          <w:szCs w:val="28"/>
          <w:lang w:val="ru-RU"/>
        </w:rPr>
        <w:t>8</w:t>
      </w:r>
      <w:r w:rsidR="00DD3FF5" w:rsidRPr="007966B2">
        <w:rPr>
          <w:szCs w:val="28"/>
          <w:lang w:val="ru-RU"/>
        </w:rPr>
        <w:t xml:space="preserve"> биология)</w:t>
      </w:r>
    </w:p>
    <w:p w:rsidR="00DD3FF5" w:rsidRPr="007966B2" w:rsidRDefault="00DD3FF5" w:rsidP="00DD3FF5">
      <w:pPr>
        <w:pStyle w:val="afe"/>
        <w:spacing w:line="288" w:lineRule="auto"/>
        <w:ind w:right="0"/>
        <w:outlineLvl w:val="0"/>
        <w:rPr>
          <w:caps/>
          <w:sz w:val="36"/>
          <w:lang w:val="ru-RU"/>
        </w:rPr>
      </w:pPr>
    </w:p>
    <w:p w:rsidR="006D5994" w:rsidRPr="007966B2" w:rsidRDefault="006D5994" w:rsidP="006D5994">
      <w:pPr>
        <w:ind w:firstLine="709"/>
        <w:jc w:val="center"/>
        <w:rPr>
          <w:caps/>
          <w:sz w:val="36"/>
        </w:rPr>
      </w:pPr>
    </w:p>
    <w:p w:rsidR="006D5994" w:rsidRPr="007966B2" w:rsidRDefault="006D5994" w:rsidP="006D5994"/>
    <w:p w:rsidR="006D5994" w:rsidRPr="007966B2" w:rsidRDefault="006D5994" w:rsidP="006D5994"/>
    <w:p w:rsidR="006D5994" w:rsidRPr="007966B2" w:rsidRDefault="006D5994" w:rsidP="006D5994">
      <w:pPr>
        <w:jc w:val="center"/>
      </w:pPr>
      <w:r w:rsidRPr="007966B2">
        <w:t>Составители: В.Е. Гусейнова, О.Л. Гроза</w:t>
      </w:r>
    </w:p>
    <w:p w:rsidR="006D5994" w:rsidRPr="007966B2" w:rsidRDefault="006D5994" w:rsidP="006D5994"/>
    <w:p w:rsidR="006D5994" w:rsidRPr="007966B2" w:rsidRDefault="006D5994" w:rsidP="006D5994"/>
    <w:p w:rsidR="006D5994" w:rsidRPr="007966B2" w:rsidRDefault="006D5994" w:rsidP="006D5994"/>
    <w:p w:rsidR="006D5994" w:rsidRPr="007966B2" w:rsidRDefault="006D5994" w:rsidP="006D5994"/>
    <w:p w:rsidR="006D5994" w:rsidRPr="007966B2" w:rsidRDefault="006D5994" w:rsidP="006D5994"/>
    <w:p w:rsidR="006D5994" w:rsidRPr="007966B2" w:rsidRDefault="006D5994" w:rsidP="006D5994"/>
    <w:p w:rsidR="006D5994" w:rsidRPr="007966B2" w:rsidRDefault="006D5994" w:rsidP="006D5994"/>
    <w:p w:rsidR="006D5994" w:rsidRPr="007966B2" w:rsidRDefault="006D5994" w:rsidP="006D5994"/>
    <w:p w:rsidR="006D5994" w:rsidRPr="007966B2" w:rsidRDefault="006D5994" w:rsidP="006D5994"/>
    <w:p w:rsidR="006D5994" w:rsidRPr="007966B2" w:rsidRDefault="006D5994" w:rsidP="006D5994"/>
    <w:p w:rsidR="006D5994" w:rsidRPr="007966B2" w:rsidRDefault="006D5994" w:rsidP="006D5994">
      <w:pPr>
        <w:jc w:val="center"/>
      </w:pPr>
    </w:p>
    <w:p w:rsidR="006D5994" w:rsidRPr="007966B2" w:rsidRDefault="006D5994" w:rsidP="006D5994">
      <w:pPr>
        <w:jc w:val="center"/>
      </w:pPr>
      <w:r w:rsidRPr="007966B2">
        <w:t xml:space="preserve">Красноярск </w:t>
      </w:r>
    </w:p>
    <w:p w:rsidR="006D5994" w:rsidRPr="007966B2" w:rsidRDefault="006D5994" w:rsidP="006D5994">
      <w:pPr>
        <w:spacing w:after="120" w:line="235" w:lineRule="auto"/>
        <w:jc w:val="center"/>
      </w:pPr>
      <w:r w:rsidRPr="007966B2">
        <w:t>201</w:t>
      </w:r>
      <w:r w:rsidR="006D245F">
        <w:t>1</w:t>
      </w:r>
      <w:r w:rsidRPr="007966B2">
        <w:t xml:space="preserve"> </w:t>
      </w:r>
    </w:p>
    <w:p w:rsidR="006D5994" w:rsidRPr="007966B2" w:rsidRDefault="006D5994">
      <w:pPr>
        <w:spacing w:after="120"/>
        <w:jc w:val="center"/>
      </w:pPr>
      <w:r w:rsidRPr="007966B2">
        <w:br w:type="page"/>
      </w:r>
    </w:p>
    <w:p w:rsidR="00B02066" w:rsidRPr="007966B2" w:rsidRDefault="00B02066" w:rsidP="006D5994">
      <w:pPr>
        <w:spacing w:after="120" w:line="235" w:lineRule="auto"/>
        <w:jc w:val="center"/>
        <w:rPr>
          <w:b/>
          <w:bCs/>
          <w:szCs w:val="28"/>
        </w:rPr>
      </w:pPr>
      <w:r w:rsidRPr="007966B2">
        <w:rPr>
          <w:b/>
          <w:bCs/>
          <w:szCs w:val="28"/>
        </w:rPr>
        <w:lastRenderedPageBreak/>
        <w:t>ВВЕДЕНИЕ</w:t>
      </w:r>
    </w:p>
    <w:p w:rsidR="00B02066" w:rsidRPr="007966B2" w:rsidRDefault="00B02066" w:rsidP="00B02066">
      <w:pPr>
        <w:spacing w:after="120" w:line="235" w:lineRule="auto"/>
        <w:rPr>
          <w:bCs/>
          <w:szCs w:val="28"/>
        </w:rPr>
      </w:pPr>
      <w:r w:rsidRPr="007966B2">
        <w:rPr>
          <w:bCs/>
          <w:szCs w:val="28"/>
        </w:rPr>
        <w:tab/>
        <w:t>Самостоятельная работа студентов включает блоки индивидуальной практики языковых и речевых умений по всем модулям курса, а также индивидуальной работы с научной литературой в соответствии с направлен</w:t>
      </w:r>
      <w:r w:rsidR="006D5994" w:rsidRPr="007966B2">
        <w:rPr>
          <w:bCs/>
          <w:szCs w:val="28"/>
        </w:rPr>
        <w:t>ием профессиональной подготовки и целями курса.</w:t>
      </w:r>
    </w:p>
    <w:p w:rsidR="00B02066" w:rsidRPr="007966B2" w:rsidRDefault="00B02066" w:rsidP="00B02066">
      <w:pPr>
        <w:spacing w:line="235" w:lineRule="auto"/>
        <w:ind w:firstLine="709"/>
        <w:rPr>
          <w:szCs w:val="28"/>
        </w:rPr>
      </w:pPr>
      <w:r w:rsidRPr="007966B2">
        <w:t xml:space="preserve">Целью изучения дисциплины является формирование англоязычной коммуникативной компетентности, позволяющей выпускнику использовать английский язык (АЯ) </w:t>
      </w:r>
      <w:r w:rsidRPr="007966B2">
        <w:rPr>
          <w:szCs w:val="28"/>
        </w:rPr>
        <w:t>в качестве инструмента профессиональной деятельности</w:t>
      </w:r>
      <w:r w:rsidR="006D245F" w:rsidRPr="00521788">
        <w:rPr>
          <w:szCs w:val="28"/>
        </w:rPr>
        <w:t xml:space="preserve">, взаимодействия с мировым научным сообществом  </w:t>
      </w:r>
      <w:r w:rsidRPr="007966B2">
        <w:rPr>
          <w:szCs w:val="28"/>
        </w:rPr>
        <w:t>и самообразования.</w:t>
      </w:r>
    </w:p>
    <w:p w:rsidR="00B02066" w:rsidRPr="007966B2" w:rsidRDefault="00B02066" w:rsidP="00B02066">
      <w:pPr>
        <w:spacing w:line="235" w:lineRule="auto"/>
        <w:ind w:firstLine="709"/>
        <w:rPr>
          <w:szCs w:val="28"/>
        </w:rPr>
      </w:pPr>
      <w:r w:rsidRPr="007966B2">
        <w:rPr>
          <w:szCs w:val="28"/>
        </w:rPr>
        <w:t>Курс также способствует:</w:t>
      </w:r>
    </w:p>
    <w:p w:rsidR="00B02066" w:rsidRPr="007966B2" w:rsidRDefault="00B02066" w:rsidP="00B02066">
      <w:pPr>
        <w:numPr>
          <w:ilvl w:val="0"/>
          <w:numId w:val="1"/>
        </w:numPr>
        <w:ind w:left="0" w:firstLine="357"/>
        <w:rPr>
          <w:szCs w:val="28"/>
        </w:rPr>
      </w:pPr>
      <w:r w:rsidRPr="007966B2">
        <w:rPr>
          <w:szCs w:val="28"/>
        </w:rPr>
        <w:t>развитию универсальных умений, таких как умение учиться самостоятельно; проводить исследование; организовывать и осуществлять коммуникацию; принимать решения;</w:t>
      </w:r>
      <w:r w:rsidRPr="007966B2">
        <w:rPr>
          <w:bCs/>
        </w:rPr>
        <w:t xml:space="preserve"> решать нетрадиционные задачи</w:t>
      </w:r>
      <w:r w:rsidRPr="007966B2">
        <w:rPr>
          <w:szCs w:val="28"/>
        </w:rPr>
        <w:t xml:space="preserve">; проектировать свою деятельность и осуществлять задуманное; развитию толерантности и адаптивности; навыков работы в команде; освоению форм культурного научного взаимодействия; расширению представлений о морально-этических аспектах научной деятельности; повышению социальной активности </w:t>
      </w:r>
    </w:p>
    <w:p w:rsidR="00B02066" w:rsidRPr="007966B2" w:rsidRDefault="00B02066" w:rsidP="00B02066">
      <w:pPr>
        <w:numPr>
          <w:ilvl w:val="0"/>
          <w:numId w:val="1"/>
        </w:numPr>
        <w:ind w:left="0" w:firstLine="357"/>
        <w:rPr>
          <w:szCs w:val="28"/>
        </w:rPr>
      </w:pPr>
      <w:r w:rsidRPr="007966B2">
        <w:rPr>
          <w:szCs w:val="28"/>
        </w:rPr>
        <w:t xml:space="preserve">формированию умений использовать современные информационные технологии; эффективно работать с информационными источниками, включая международные научно-технические базы данных; а также самостоятельно повышать уровень коммуникативной компетентности на основе использования источников современного АЯ </w:t>
      </w:r>
    </w:p>
    <w:p w:rsidR="00B02066" w:rsidRPr="007966B2" w:rsidRDefault="00B02066" w:rsidP="00B02066">
      <w:pPr>
        <w:numPr>
          <w:ilvl w:val="0"/>
          <w:numId w:val="1"/>
        </w:numPr>
        <w:ind w:left="0" w:firstLine="357"/>
        <w:rPr>
          <w:szCs w:val="28"/>
        </w:rPr>
      </w:pPr>
      <w:r w:rsidRPr="007966B2">
        <w:rPr>
          <w:szCs w:val="28"/>
        </w:rPr>
        <w:t xml:space="preserve">углублению представлений о научном методе познания (проведение наблюдений, выделение проблемы, постановка исследовательского вопроса, выдвижение гипотезы, выбор метода / техники исследования, обработка и представление результатов, формулирование выводов); расширению практики применения научного метода познания при изучении иностранного языка </w:t>
      </w:r>
    </w:p>
    <w:p w:rsidR="00B02066" w:rsidRPr="007966B2" w:rsidRDefault="00B02066" w:rsidP="00B02066">
      <w:pPr>
        <w:spacing w:after="120" w:line="235" w:lineRule="auto"/>
        <w:rPr>
          <w:bCs/>
          <w:szCs w:val="28"/>
        </w:rPr>
      </w:pPr>
    </w:p>
    <w:p w:rsidR="00027842" w:rsidRPr="007966B2" w:rsidRDefault="00027842" w:rsidP="00027842">
      <w:pPr>
        <w:spacing w:after="120" w:line="235" w:lineRule="auto"/>
        <w:ind w:firstLine="708"/>
        <w:rPr>
          <w:bCs/>
          <w:szCs w:val="28"/>
        </w:rPr>
      </w:pPr>
      <w:r w:rsidRPr="007966B2">
        <w:rPr>
          <w:bCs/>
          <w:szCs w:val="28"/>
        </w:rPr>
        <w:t>Методические указания содержат:</w:t>
      </w:r>
    </w:p>
    <w:p w:rsidR="00DA58DF" w:rsidRPr="007966B2" w:rsidRDefault="00DA58DF" w:rsidP="00BD5DAB">
      <w:pPr>
        <w:numPr>
          <w:ilvl w:val="0"/>
          <w:numId w:val="17"/>
        </w:numPr>
        <w:spacing w:after="120" w:line="235" w:lineRule="auto"/>
        <w:rPr>
          <w:bCs/>
          <w:szCs w:val="28"/>
        </w:rPr>
      </w:pPr>
      <w:r w:rsidRPr="007966B2">
        <w:rPr>
          <w:bCs/>
          <w:szCs w:val="28"/>
        </w:rPr>
        <w:t>сведения об общей организации учебного процесса и месте в нем самостоятельной работы</w:t>
      </w:r>
    </w:p>
    <w:p w:rsidR="00027842" w:rsidRPr="007966B2" w:rsidRDefault="00027842" w:rsidP="00BD5DAB">
      <w:pPr>
        <w:numPr>
          <w:ilvl w:val="0"/>
          <w:numId w:val="17"/>
        </w:numPr>
        <w:spacing w:after="120" w:line="235" w:lineRule="auto"/>
        <w:rPr>
          <w:bCs/>
          <w:szCs w:val="28"/>
        </w:rPr>
      </w:pPr>
      <w:r w:rsidRPr="007966B2">
        <w:rPr>
          <w:bCs/>
          <w:szCs w:val="28"/>
        </w:rPr>
        <w:t>описания формата заданий по самостоятельному экстенсивному чтению и переводу научной литературы</w:t>
      </w:r>
    </w:p>
    <w:p w:rsidR="00027842" w:rsidRPr="007966B2" w:rsidRDefault="00027842" w:rsidP="00BD5DAB">
      <w:pPr>
        <w:numPr>
          <w:ilvl w:val="0"/>
          <w:numId w:val="17"/>
        </w:numPr>
        <w:spacing w:after="120" w:line="235" w:lineRule="auto"/>
        <w:rPr>
          <w:bCs/>
          <w:szCs w:val="28"/>
        </w:rPr>
      </w:pPr>
      <w:r w:rsidRPr="007966B2">
        <w:rPr>
          <w:bCs/>
          <w:szCs w:val="28"/>
        </w:rPr>
        <w:t>перечень сайтов биологических журналов, имеющих импакт-фактор и обеспечивающих свободный доступ к ряду ресурсов</w:t>
      </w:r>
    </w:p>
    <w:p w:rsidR="00027842" w:rsidRPr="007966B2" w:rsidRDefault="0073176A" w:rsidP="00BD5DAB">
      <w:pPr>
        <w:numPr>
          <w:ilvl w:val="0"/>
          <w:numId w:val="17"/>
        </w:numPr>
        <w:spacing w:after="120" w:line="235" w:lineRule="auto"/>
        <w:rPr>
          <w:bCs/>
          <w:szCs w:val="28"/>
        </w:rPr>
      </w:pPr>
      <w:r w:rsidRPr="007966B2">
        <w:rPr>
          <w:bCs/>
          <w:szCs w:val="28"/>
        </w:rPr>
        <w:t xml:space="preserve">описание формата </w:t>
      </w:r>
      <w:r w:rsidR="00F71F67" w:rsidRPr="007966B2">
        <w:rPr>
          <w:bCs/>
          <w:szCs w:val="28"/>
        </w:rPr>
        <w:t xml:space="preserve">и критериев оценки </w:t>
      </w:r>
      <w:r w:rsidRPr="007966B2">
        <w:rPr>
          <w:bCs/>
          <w:szCs w:val="28"/>
        </w:rPr>
        <w:t>итогового контроля (зачета)</w:t>
      </w:r>
    </w:p>
    <w:p w:rsidR="00B02066" w:rsidRPr="007966B2" w:rsidRDefault="00B02066" w:rsidP="00B02066">
      <w:pPr>
        <w:spacing w:after="120" w:line="235" w:lineRule="auto"/>
        <w:jc w:val="center"/>
        <w:rPr>
          <w:b/>
          <w:bCs/>
          <w:szCs w:val="28"/>
        </w:rPr>
      </w:pPr>
    </w:p>
    <w:p w:rsidR="00B02066" w:rsidRPr="007966B2" w:rsidRDefault="00B02066" w:rsidP="00B02066">
      <w:pPr>
        <w:spacing w:after="120" w:line="235" w:lineRule="auto"/>
        <w:jc w:val="center"/>
        <w:rPr>
          <w:b/>
          <w:bCs/>
          <w:szCs w:val="28"/>
        </w:rPr>
      </w:pPr>
      <w:r w:rsidRPr="007966B2">
        <w:rPr>
          <w:b/>
          <w:bCs/>
          <w:szCs w:val="28"/>
        </w:rPr>
        <w:t>СОДЕРЖАНИЕ</w:t>
      </w:r>
    </w:p>
    <w:tbl>
      <w:tblPr>
        <w:tblW w:w="0" w:type="auto"/>
        <w:tblLook w:val="01E0"/>
      </w:tblPr>
      <w:tblGrid>
        <w:gridCol w:w="8486"/>
        <w:gridCol w:w="916"/>
      </w:tblGrid>
      <w:tr w:rsidR="00B02066" w:rsidRPr="007966B2" w:rsidTr="00027842">
        <w:tc>
          <w:tcPr>
            <w:tcW w:w="8486" w:type="dxa"/>
          </w:tcPr>
          <w:p w:rsidR="00B02066" w:rsidRPr="007966B2" w:rsidRDefault="00B02066" w:rsidP="00B02066">
            <w:pPr>
              <w:spacing w:after="240" w:line="235" w:lineRule="auto"/>
              <w:jc w:val="left"/>
              <w:rPr>
                <w:bCs/>
                <w:szCs w:val="28"/>
              </w:rPr>
            </w:pPr>
          </w:p>
        </w:tc>
        <w:tc>
          <w:tcPr>
            <w:tcW w:w="916" w:type="dxa"/>
          </w:tcPr>
          <w:p w:rsidR="00B02066" w:rsidRPr="007966B2" w:rsidRDefault="00B02066" w:rsidP="00B02066">
            <w:pPr>
              <w:spacing w:after="240" w:line="235" w:lineRule="auto"/>
              <w:jc w:val="center"/>
              <w:rPr>
                <w:bCs/>
                <w:szCs w:val="28"/>
              </w:rPr>
            </w:pPr>
            <w:r w:rsidRPr="007966B2">
              <w:rPr>
                <w:bCs/>
                <w:szCs w:val="28"/>
              </w:rPr>
              <w:t>стр.</w:t>
            </w:r>
          </w:p>
        </w:tc>
      </w:tr>
      <w:tr w:rsidR="00B02066" w:rsidRPr="007966B2" w:rsidTr="00027842">
        <w:tc>
          <w:tcPr>
            <w:tcW w:w="8486" w:type="dxa"/>
          </w:tcPr>
          <w:p w:rsidR="000C49E2" w:rsidRPr="007966B2" w:rsidRDefault="000C49E2" w:rsidP="00BF71B2">
            <w:pPr>
              <w:jc w:val="left"/>
              <w:rPr>
                <w:b/>
              </w:rPr>
            </w:pPr>
            <w:r w:rsidRPr="007966B2">
              <w:rPr>
                <w:b/>
              </w:rPr>
              <w:t xml:space="preserve">Раздел 1. Общая организация дисциплины и место </w:t>
            </w:r>
            <w:r w:rsidRPr="007966B2">
              <w:rPr>
                <w:b/>
              </w:rPr>
              <w:br/>
              <w:t>самостоятельной работы</w:t>
            </w:r>
          </w:p>
          <w:p w:rsidR="00B02066" w:rsidRPr="007966B2" w:rsidRDefault="00B02066" w:rsidP="00BF71B2">
            <w:pPr>
              <w:spacing w:after="240" w:line="235" w:lineRule="auto"/>
              <w:jc w:val="left"/>
              <w:rPr>
                <w:bCs/>
                <w:szCs w:val="28"/>
                <w:highlight w:val="yellow"/>
              </w:rPr>
            </w:pPr>
          </w:p>
        </w:tc>
        <w:tc>
          <w:tcPr>
            <w:tcW w:w="916" w:type="dxa"/>
          </w:tcPr>
          <w:p w:rsidR="00B02066" w:rsidRPr="007966B2" w:rsidRDefault="000C49E2" w:rsidP="00B02066">
            <w:pPr>
              <w:spacing w:after="240" w:line="235" w:lineRule="auto"/>
              <w:jc w:val="center"/>
              <w:rPr>
                <w:bCs/>
                <w:szCs w:val="28"/>
                <w:highlight w:val="yellow"/>
              </w:rPr>
            </w:pPr>
            <w:r w:rsidRPr="007966B2">
              <w:rPr>
                <w:bCs/>
                <w:szCs w:val="28"/>
              </w:rPr>
              <w:t>3</w:t>
            </w:r>
          </w:p>
        </w:tc>
      </w:tr>
      <w:tr w:rsidR="00B02066" w:rsidRPr="007966B2" w:rsidTr="00027842">
        <w:tc>
          <w:tcPr>
            <w:tcW w:w="8486" w:type="dxa"/>
          </w:tcPr>
          <w:p w:rsidR="00343CCF" w:rsidRPr="007966B2" w:rsidRDefault="00343CCF" w:rsidP="00BF71B2">
            <w:pPr>
              <w:spacing w:after="120" w:line="235" w:lineRule="auto"/>
              <w:jc w:val="left"/>
              <w:rPr>
                <w:b/>
                <w:bCs/>
                <w:szCs w:val="28"/>
              </w:rPr>
            </w:pPr>
            <w:r w:rsidRPr="007966B2">
              <w:rPr>
                <w:b/>
                <w:bCs/>
                <w:szCs w:val="28"/>
              </w:rPr>
              <w:t>Раздел 2.</w:t>
            </w:r>
            <w:r w:rsidR="00394ACA" w:rsidRPr="007966B2">
              <w:rPr>
                <w:b/>
                <w:bCs/>
                <w:szCs w:val="28"/>
              </w:rPr>
              <w:t xml:space="preserve"> </w:t>
            </w:r>
            <w:r w:rsidR="00BF71B2" w:rsidRPr="007966B2">
              <w:rPr>
                <w:b/>
                <w:bCs/>
                <w:szCs w:val="28"/>
              </w:rPr>
              <w:t>Формат з</w:t>
            </w:r>
            <w:r w:rsidR="00394ACA" w:rsidRPr="007966B2">
              <w:rPr>
                <w:b/>
                <w:bCs/>
                <w:szCs w:val="28"/>
              </w:rPr>
              <w:t>адани</w:t>
            </w:r>
            <w:r w:rsidR="00BF71B2" w:rsidRPr="007966B2">
              <w:rPr>
                <w:b/>
                <w:bCs/>
                <w:szCs w:val="28"/>
              </w:rPr>
              <w:t>й</w:t>
            </w:r>
            <w:r w:rsidRPr="007966B2">
              <w:rPr>
                <w:b/>
                <w:bCs/>
                <w:szCs w:val="28"/>
              </w:rPr>
              <w:t xml:space="preserve"> для самостоятельной работы</w:t>
            </w:r>
          </w:p>
          <w:p w:rsidR="00B02066" w:rsidRPr="007966B2" w:rsidRDefault="00B02066" w:rsidP="00BF71B2">
            <w:pPr>
              <w:spacing w:after="240" w:line="235" w:lineRule="auto"/>
              <w:jc w:val="left"/>
              <w:rPr>
                <w:bCs/>
                <w:szCs w:val="28"/>
                <w:highlight w:val="yellow"/>
              </w:rPr>
            </w:pPr>
          </w:p>
        </w:tc>
        <w:tc>
          <w:tcPr>
            <w:tcW w:w="916" w:type="dxa"/>
          </w:tcPr>
          <w:p w:rsidR="00B02066" w:rsidRPr="007966B2" w:rsidRDefault="00343CCF" w:rsidP="00B02066">
            <w:pPr>
              <w:spacing w:after="240" w:line="235" w:lineRule="auto"/>
              <w:jc w:val="center"/>
              <w:rPr>
                <w:bCs/>
                <w:szCs w:val="28"/>
                <w:highlight w:val="yellow"/>
              </w:rPr>
            </w:pPr>
            <w:r w:rsidRPr="007966B2">
              <w:rPr>
                <w:bCs/>
                <w:szCs w:val="28"/>
              </w:rPr>
              <w:t>9</w:t>
            </w:r>
          </w:p>
        </w:tc>
      </w:tr>
      <w:tr w:rsidR="00B02066" w:rsidRPr="007966B2" w:rsidTr="00027842">
        <w:tc>
          <w:tcPr>
            <w:tcW w:w="8486" w:type="dxa"/>
          </w:tcPr>
          <w:p w:rsidR="00343CCF" w:rsidRPr="007966B2" w:rsidRDefault="00343CCF" w:rsidP="00BF71B2">
            <w:pPr>
              <w:pStyle w:val="af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7966B2">
              <w:rPr>
                <w:b/>
                <w:bCs/>
                <w:sz w:val="28"/>
                <w:szCs w:val="28"/>
              </w:rPr>
              <w:t>Раздел 3. Формат зачёта по дисциплине «</w:t>
            </w:r>
            <w:r w:rsidR="007A07A9">
              <w:rPr>
                <w:b/>
                <w:bCs/>
                <w:sz w:val="28"/>
                <w:szCs w:val="28"/>
              </w:rPr>
              <w:t>Иностранный язык</w:t>
            </w:r>
            <w:r w:rsidRPr="007966B2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B02066" w:rsidRPr="007966B2" w:rsidRDefault="00B02066" w:rsidP="00BF71B2">
            <w:pPr>
              <w:spacing w:after="240" w:line="235" w:lineRule="auto"/>
              <w:jc w:val="left"/>
              <w:rPr>
                <w:bCs/>
                <w:szCs w:val="28"/>
                <w:highlight w:val="yellow"/>
              </w:rPr>
            </w:pPr>
          </w:p>
        </w:tc>
        <w:tc>
          <w:tcPr>
            <w:tcW w:w="916" w:type="dxa"/>
          </w:tcPr>
          <w:p w:rsidR="00B02066" w:rsidRPr="007966B2" w:rsidRDefault="00343CCF" w:rsidP="00B02066">
            <w:pPr>
              <w:spacing w:after="240" w:line="235" w:lineRule="auto"/>
              <w:jc w:val="center"/>
              <w:rPr>
                <w:bCs/>
                <w:szCs w:val="28"/>
                <w:highlight w:val="yellow"/>
              </w:rPr>
            </w:pPr>
            <w:r w:rsidRPr="007966B2">
              <w:rPr>
                <w:bCs/>
                <w:szCs w:val="28"/>
              </w:rPr>
              <w:t>12</w:t>
            </w:r>
          </w:p>
        </w:tc>
      </w:tr>
      <w:tr w:rsidR="00B02066" w:rsidRPr="007966B2" w:rsidTr="00027842">
        <w:tc>
          <w:tcPr>
            <w:tcW w:w="8486" w:type="dxa"/>
          </w:tcPr>
          <w:p w:rsidR="00343CCF" w:rsidRPr="007966B2" w:rsidRDefault="00343CCF" w:rsidP="00BF71B2">
            <w:pPr>
              <w:spacing w:after="120"/>
              <w:jc w:val="left"/>
              <w:rPr>
                <w:b/>
                <w:szCs w:val="28"/>
              </w:rPr>
            </w:pPr>
            <w:r w:rsidRPr="007966B2">
              <w:rPr>
                <w:b/>
                <w:szCs w:val="28"/>
              </w:rPr>
              <w:t>Раздел 4. Критерии оценивания устных и письменных заданий</w:t>
            </w:r>
          </w:p>
          <w:p w:rsidR="00B02066" w:rsidRPr="007966B2" w:rsidRDefault="00B02066" w:rsidP="00BF71B2">
            <w:pPr>
              <w:spacing w:after="240"/>
              <w:jc w:val="left"/>
              <w:rPr>
                <w:bCs/>
                <w:szCs w:val="28"/>
                <w:highlight w:val="yellow"/>
              </w:rPr>
            </w:pPr>
          </w:p>
        </w:tc>
        <w:tc>
          <w:tcPr>
            <w:tcW w:w="916" w:type="dxa"/>
          </w:tcPr>
          <w:p w:rsidR="00B02066" w:rsidRPr="007966B2" w:rsidRDefault="00343CCF" w:rsidP="00B02066">
            <w:pPr>
              <w:spacing w:after="240" w:line="235" w:lineRule="auto"/>
              <w:jc w:val="center"/>
              <w:rPr>
                <w:bCs/>
                <w:szCs w:val="28"/>
              </w:rPr>
            </w:pPr>
            <w:r w:rsidRPr="007966B2">
              <w:rPr>
                <w:bCs/>
                <w:szCs w:val="28"/>
              </w:rPr>
              <w:t>13</w:t>
            </w:r>
          </w:p>
        </w:tc>
      </w:tr>
    </w:tbl>
    <w:p w:rsidR="001D3638" w:rsidRDefault="001D3638" w:rsidP="006D5994">
      <w:pPr>
        <w:jc w:val="center"/>
        <w:rPr>
          <w:b/>
        </w:rPr>
      </w:pPr>
    </w:p>
    <w:p w:rsidR="001D3638" w:rsidRDefault="001D3638">
      <w:pPr>
        <w:spacing w:after="120"/>
        <w:jc w:val="center"/>
        <w:rPr>
          <w:b/>
        </w:rPr>
      </w:pPr>
      <w:r>
        <w:rPr>
          <w:b/>
        </w:rPr>
        <w:br w:type="page"/>
      </w:r>
    </w:p>
    <w:p w:rsidR="0073176A" w:rsidRPr="007966B2" w:rsidRDefault="0073176A" w:rsidP="006D5994">
      <w:pPr>
        <w:jc w:val="center"/>
        <w:rPr>
          <w:b/>
        </w:rPr>
      </w:pPr>
    </w:p>
    <w:p w:rsidR="006D5994" w:rsidRPr="007966B2" w:rsidRDefault="006D5994" w:rsidP="006D5994">
      <w:pPr>
        <w:jc w:val="center"/>
        <w:rPr>
          <w:b/>
        </w:rPr>
      </w:pPr>
      <w:r w:rsidRPr="007966B2">
        <w:rPr>
          <w:b/>
        </w:rPr>
        <w:t>Раздел 1.</w:t>
      </w:r>
      <w:r w:rsidR="00DA58DF" w:rsidRPr="007966B2">
        <w:rPr>
          <w:b/>
        </w:rPr>
        <w:t xml:space="preserve"> Общая организация дисциплины и место </w:t>
      </w:r>
      <w:r w:rsidR="00DA58DF" w:rsidRPr="007966B2">
        <w:rPr>
          <w:b/>
        </w:rPr>
        <w:br/>
        <w:t>самостоятельной работы</w:t>
      </w:r>
    </w:p>
    <w:p w:rsidR="00DA58DF" w:rsidRPr="007966B2" w:rsidRDefault="00DA58DF" w:rsidP="006D5994">
      <w:pPr>
        <w:jc w:val="center"/>
        <w:rPr>
          <w:b/>
        </w:rPr>
      </w:pPr>
    </w:p>
    <w:p w:rsidR="00027842" w:rsidRPr="007966B2" w:rsidRDefault="006D5994" w:rsidP="006D5994">
      <w:pPr>
        <w:jc w:val="center"/>
        <w:rPr>
          <w:b/>
        </w:rPr>
      </w:pPr>
      <w:r w:rsidRPr="007966B2">
        <w:rPr>
          <w:b/>
        </w:rPr>
        <w:t>1.1</w:t>
      </w:r>
      <w:r w:rsidR="00027842" w:rsidRPr="007966B2">
        <w:rPr>
          <w:b/>
        </w:rPr>
        <w:t xml:space="preserve">. Объем </w:t>
      </w:r>
      <w:r w:rsidRPr="007966B2">
        <w:rPr>
          <w:b/>
        </w:rPr>
        <w:t>самостоятельной работы в общей трудоемкости дисциплины</w:t>
      </w:r>
    </w:p>
    <w:tbl>
      <w:tblPr>
        <w:tblW w:w="94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278"/>
        <w:gridCol w:w="1767"/>
        <w:gridCol w:w="1881"/>
      </w:tblGrid>
      <w:tr w:rsidR="006D245F" w:rsidRPr="00521788" w:rsidTr="00D5497B">
        <w:trPr>
          <w:cantSplit/>
          <w:trHeight w:hRule="exact" w:val="254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Всего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зачетных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единиц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(часов)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Семестр</w:t>
            </w:r>
          </w:p>
        </w:tc>
      </w:tr>
      <w:tr w:rsidR="006D245F" w:rsidRPr="00521788" w:rsidTr="00D5497B">
        <w:trPr>
          <w:cantSplit/>
          <w:trHeight w:hRule="exact" w:val="780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9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D245F" w:rsidRPr="00521788" w:rsidTr="00D5497B">
        <w:trPr>
          <w:trHeight w:hRule="exact" w:val="24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21788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1788">
              <w:rPr>
                <w:b/>
                <w:sz w:val="24"/>
                <w:szCs w:val="24"/>
              </w:rPr>
              <w:t>2  (72)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1788">
              <w:rPr>
                <w:b/>
                <w:sz w:val="24"/>
                <w:szCs w:val="24"/>
              </w:rPr>
              <w:t>2  (72)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D245F" w:rsidRPr="00521788" w:rsidTr="00D5497B">
        <w:trPr>
          <w:trHeight w:hRule="exact"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521788">
              <w:rPr>
                <w:b/>
                <w:bCs/>
                <w:sz w:val="24"/>
                <w:szCs w:val="24"/>
              </w:rPr>
              <w:t>Аудиторные занятия: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21788">
              <w:rPr>
                <w:b/>
                <w:bCs/>
                <w:sz w:val="24"/>
                <w:szCs w:val="24"/>
              </w:rPr>
              <w:t>0,9 (32)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21788">
              <w:rPr>
                <w:b/>
                <w:bCs/>
                <w:sz w:val="24"/>
                <w:szCs w:val="24"/>
              </w:rPr>
              <w:t>0,9 (32)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245F" w:rsidRPr="00521788" w:rsidTr="00D5497B">
        <w:trPr>
          <w:trHeight w:hRule="exact" w:val="28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лекции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D245F" w:rsidRPr="00521788" w:rsidTr="00D5497B">
        <w:trPr>
          <w:trHeight w:hRule="exact" w:val="2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21788">
              <w:rPr>
                <w:bCs/>
                <w:sz w:val="24"/>
                <w:szCs w:val="24"/>
              </w:rPr>
              <w:t>0,9 (32)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21788">
              <w:rPr>
                <w:bCs/>
                <w:sz w:val="24"/>
                <w:szCs w:val="24"/>
              </w:rPr>
              <w:t>0,9 (32)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tabs>
                <w:tab w:val="left" w:pos="424"/>
                <w:tab w:val="center" w:pos="90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D245F" w:rsidRPr="00521788" w:rsidTr="00D5497B">
        <w:trPr>
          <w:trHeight w:hRule="exact" w:val="2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другие виды аудиторных занятий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D245F" w:rsidRPr="00521788" w:rsidTr="00D5497B">
        <w:trPr>
          <w:trHeight w:hRule="exact" w:val="2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D245F" w:rsidRPr="00521788" w:rsidTr="00D5497B">
        <w:trPr>
          <w:trHeight w:hRule="exact" w:val="2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521788"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21788">
              <w:rPr>
                <w:b/>
                <w:bCs/>
                <w:sz w:val="24"/>
                <w:szCs w:val="24"/>
              </w:rPr>
              <w:t>1,1 (40)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21788">
              <w:rPr>
                <w:b/>
                <w:bCs/>
                <w:sz w:val="24"/>
                <w:szCs w:val="24"/>
              </w:rPr>
              <w:t>1,1 (40)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245F" w:rsidRPr="00521788" w:rsidTr="00D5497B">
        <w:trPr>
          <w:trHeight w:hRule="exact" w:val="5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 xml:space="preserve">задания для индивидуальной практики </w:t>
            </w:r>
          </w:p>
          <w:p w:rsidR="006D245F" w:rsidRPr="00521788" w:rsidRDefault="006D245F" w:rsidP="00D5497B">
            <w:pPr>
              <w:pStyle w:val="4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языковых и речевых умений (ИП)</w:t>
            </w:r>
          </w:p>
          <w:p w:rsidR="006D245F" w:rsidRPr="00521788" w:rsidRDefault="006D245F" w:rsidP="00D5497B">
            <w:pPr>
              <w:pStyle w:val="41"/>
              <w:spacing w:line="240" w:lineRule="auto"/>
              <w:ind w:left="0" w:firstLine="244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0,22  (8)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0,22  (8)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D245F" w:rsidRPr="00521788" w:rsidTr="00D5497B">
        <w:trPr>
          <w:trHeight w:hRule="exact" w:val="2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521788">
              <w:rPr>
                <w:sz w:val="24"/>
                <w:szCs w:val="16"/>
              </w:rPr>
              <w:t xml:space="preserve">экстенсивное чтение (ЭЧ)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0,22  (8)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0,22  (8)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tabs>
                <w:tab w:val="left" w:pos="645"/>
                <w:tab w:val="center" w:pos="90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D245F" w:rsidRPr="00521788" w:rsidTr="00D5497B">
        <w:trPr>
          <w:trHeight w:hRule="exact" w:val="3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244"/>
              <w:rPr>
                <w:sz w:val="24"/>
                <w:szCs w:val="16"/>
              </w:rPr>
            </w:pPr>
            <w:r w:rsidRPr="00521788">
              <w:rPr>
                <w:sz w:val="24"/>
                <w:szCs w:val="16"/>
              </w:rPr>
              <w:t>перевод научного текста (ПНТ)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0,33 (12)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0,33 (12)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tabs>
                <w:tab w:val="left" w:pos="270"/>
                <w:tab w:val="center" w:pos="90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D245F" w:rsidRPr="00521788" w:rsidTr="00D5497B">
        <w:trPr>
          <w:trHeight w:hRule="exact" w:val="6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244"/>
              <w:rPr>
                <w:sz w:val="24"/>
                <w:szCs w:val="16"/>
              </w:rPr>
            </w:pPr>
            <w:r w:rsidRPr="00521788">
              <w:rPr>
                <w:sz w:val="24"/>
                <w:szCs w:val="16"/>
              </w:rPr>
              <w:t xml:space="preserve">индивидуальная и групповая проектная </w:t>
            </w:r>
          </w:p>
          <w:p w:rsidR="006D245F" w:rsidRPr="00521788" w:rsidRDefault="006D245F" w:rsidP="00D5497B">
            <w:pPr>
              <w:pStyle w:val="41"/>
              <w:spacing w:line="240" w:lineRule="auto"/>
              <w:ind w:left="0" w:firstLine="244"/>
              <w:rPr>
                <w:sz w:val="24"/>
                <w:szCs w:val="24"/>
              </w:rPr>
            </w:pPr>
            <w:r w:rsidRPr="00521788">
              <w:rPr>
                <w:sz w:val="24"/>
                <w:szCs w:val="16"/>
              </w:rPr>
              <w:t>работа (ПР)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0,33  (12)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0,33  (12)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tabs>
                <w:tab w:val="left" w:pos="270"/>
                <w:tab w:val="center" w:pos="90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D245F" w:rsidRPr="00521788" w:rsidTr="00D5497B">
        <w:trPr>
          <w:trHeight w:hRule="exact" w:val="4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rPr>
                <w:b/>
                <w:sz w:val="24"/>
                <w:szCs w:val="24"/>
              </w:rPr>
            </w:pPr>
            <w:r w:rsidRPr="00521788">
              <w:rPr>
                <w:b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зачет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60100D" w:rsidRPr="007966B2" w:rsidRDefault="0060100D">
      <w:pPr>
        <w:spacing w:after="120"/>
        <w:jc w:val="center"/>
        <w:rPr>
          <w:b/>
          <w:bCs/>
          <w:szCs w:val="28"/>
        </w:rPr>
      </w:pPr>
    </w:p>
    <w:p w:rsidR="007B6D29" w:rsidRPr="007966B2" w:rsidRDefault="006D5994" w:rsidP="0073176A">
      <w:pPr>
        <w:spacing w:line="235" w:lineRule="auto"/>
        <w:jc w:val="center"/>
        <w:rPr>
          <w:b/>
          <w:bCs/>
          <w:szCs w:val="28"/>
        </w:rPr>
      </w:pPr>
      <w:r w:rsidRPr="007966B2">
        <w:rPr>
          <w:b/>
          <w:bCs/>
          <w:szCs w:val="28"/>
        </w:rPr>
        <w:t>1.2.</w:t>
      </w:r>
      <w:r w:rsidR="007B6D29" w:rsidRPr="007966B2">
        <w:rPr>
          <w:b/>
          <w:bCs/>
          <w:szCs w:val="28"/>
        </w:rPr>
        <w:t xml:space="preserve"> Разделы дисциплины и виды занятий в часах</w:t>
      </w:r>
      <w:r w:rsidR="0073176A" w:rsidRPr="007966B2">
        <w:rPr>
          <w:b/>
          <w:bCs/>
          <w:szCs w:val="28"/>
        </w:rPr>
        <w:t xml:space="preserve"> </w:t>
      </w:r>
      <w:r w:rsidR="0073176A" w:rsidRPr="007966B2">
        <w:rPr>
          <w:b/>
          <w:bCs/>
          <w:szCs w:val="28"/>
        </w:rPr>
        <w:br/>
      </w:r>
      <w:r w:rsidR="007B6D29" w:rsidRPr="007966B2">
        <w:rPr>
          <w:b/>
          <w:bCs/>
          <w:szCs w:val="28"/>
        </w:rPr>
        <w:t>(тематический план занятий)</w:t>
      </w:r>
    </w:p>
    <w:p w:rsidR="007B6D29" w:rsidRPr="007966B2" w:rsidRDefault="007B6D29" w:rsidP="007B6D29">
      <w:pPr>
        <w:spacing w:line="235" w:lineRule="auto"/>
        <w:rPr>
          <w:sz w:val="16"/>
          <w:szCs w:val="28"/>
        </w:rPr>
      </w:pPr>
    </w:p>
    <w:tbl>
      <w:tblPr>
        <w:tblW w:w="0" w:type="auto"/>
        <w:tblInd w:w="-17" w:type="dxa"/>
        <w:tblCellMar>
          <w:left w:w="40" w:type="dxa"/>
          <w:right w:w="40" w:type="dxa"/>
        </w:tblCellMar>
        <w:tblLook w:val="0000"/>
      </w:tblPr>
      <w:tblGrid>
        <w:gridCol w:w="404"/>
        <w:gridCol w:w="1871"/>
        <w:gridCol w:w="855"/>
        <w:gridCol w:w="1875"/>
        <w:gridCol w:w="855"/>
        <w:gridCol w:w="1552"/>
        <w:gridCol w:w="1871"/>
      </w:tblGrid>
      <w:tr w:rsidR="006D245F" w:rsidRPr="00521788" w:rsidTr="00D5497B">
        <w:trPr>
          <w:trHeight w:hRule="exact" w:val="18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№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>Лекции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>зачетные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>единицы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>(часы)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 xml:space="preserve">ПЗ + 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 xml:space="preserve">промежуточный контроль 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>зачетные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>единицы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>(часы)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>ЛР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>зачетные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>единицы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>(часы)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 xml:space="preserve">Самостоятельная 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>работа  зачетные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>единицы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>(часы)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0"/>
              </w:rPr>
            </w:pPr>
            <w:r w:rsidRPr="00521788">
              <w:rPr>
                <w:sz w:val="20"/>
              </w:rPr>
              <w:t>Формируемые компетенции</w:t>
            </w:r>
          </w:p>
        </w:tc>
      </w:tr>
      <w:tr w:rsidR="006D245F" w:rsidRPr="00521788" w:rsidTr="00D5497B">
        <w:trPr>
          <w:trHeight w:hRule="exact" w:val="11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Модуль 1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521788">
              <w:rPr>
                <w:b/>
                <w:bCs/>
                <w:sz w:val="24"/>
                <w:szCs w:val="24"/>
              </w:rPr>
              <w:t xml:space="preserve">Из истории науки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0,</w:t>
            </w:r>
            <w:r w:rsidRPr="00521788">
              <w:rPr>
                <w:sz w:val="24"/>
                <w:szCs w:val="24"/>
                <w:lang w:val="en-US"/>
              </w:rPr>
              <w:t>4</w:t>
            </w:r>
            <w:r w:rsidRPr="00521788">
              <w:rPr>
                <w:sz w:val="24"/>
                <w:szCs w:val="24"/>
              </w:rPr>
              <w:t>5  (1</w:t>
            </w:r>
            <w:r w:rsidRPr="00521788">
              <w:rPr>
                <w:sz w:val="24"/>
                <w:szCs w:val="24"/>
                <w:lang w:val="en-US"/>
              </w:rPr>
              <w:t>6</w:t>
            </w:r>
            <w:r w:rsidRPr="00521788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0,5 (18)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ПК-8</w:t>
            </w:r>
          </w:p>
        </w:tc>
      </w:tr>
      <w:tr w:rsidR="006D245F" w:rsidRPr="00521788" w:rsidTr="00D5497B">
        <w:trPr>
          <w:trHeight w:hRule="exact" w:val="11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Модуль 2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521788">
              <w:rPr>
                <w:b/>
                <w:bCs/>
                <w:sz w:val="24"/>
                <w:szCs w:val="24"/>
              </w:rPr>
              <w:t xml:space="preserve">Лабораторное </w:t>
            </w:r>
            <w:r w:rsidRPr="00521788">
              <w:rPr>
                <w:b/>
                <w:bCs/>
                <w:sz w:val="24"/>
                <w:szCs w:val="24"/>
              </w:rPr>
              <w:br/>
              <w:t xml:space="preserve">оборудование и </w:t>
            </w:r>
            <w:r w:rsidRPr="00521788">
              <w:rPr>
                <w:b/>
                <w:bCs/>
                <w:sz w:val="24"/>
                <w:szCs w:val="24"/>
              </w:rPr>
              <w:br/>
              <w:t>эксперименты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0,</w:t>
            </w:r>
            <w:r w:rsidRPr="00521788">
              <w:rPr>
                <w:sz w:val="24"/>
                <w:szCs w:val="24"/>
                <w:lang w:val="en-US"/>
              </w:rPr>
              <w:t>4</w:t>
            </w:r>
            <w:r w:rsidRPr="00521788">
              <w:rPr>
                <w:sz w:val="24"/>
                <w:szCs w:val="24"/>
              </w:rPr>
              <w:t>5  (1</w:t>
            </w:r>
            <w:r w:rsidRPr="00521788">
              <w:rPr>
                <w:sz w:val="24"/>
                <w:szCs w:val="24"/>
                <w:lang w:val="en-US"/>
              </w:rPr>
              <w:t>6</w:t>
            </w:r>
            <w:r w:rsidRPr="00521788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0,6 (22)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ПК-8</w:t>
            </w:r>
          </w:p>
        </w:tc>
      </w:tr>
      <w:tr w:rsidR="006D245F" w:rsidRPr="00521788" w:rsidTr="00D5497B">
        <w:trPr>
          <w:trHeight w:hRule="exact" w:val="3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hanging="24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0,9  (32)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5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1,1  (40)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709"/>
              <w:rPr>
                <w:sz w:val="24"/>
                <w:szCs w:val="24"/>
              </w:rPr>
            </w:pPr>
          </w:p>
        </w:tc>
      </w:tr>
    </w:tbl>
    <w:p w:rsidR="007B6D29" w:rsidRPr="007966B2" w:rsidRDefault="007B6D29" w:rsidP="007B6D29">
      <w:pPr>
        <w:spacing w:line="235" w:lineRule="auto"/>
        <w:rPr>
          <w:sz w:val="20"/>
        </w:rPr>
      </w:pPr>
    </w:p>
    <w:p w:rsidR="007B6D29" w:rsidRPr="007966B2" w:rsidRDefault="007B6D29" w:rsidP="007B6D29">
      <w:pPr>
        <w:pStyle w:val="FR1"/>
        <w:spacing w:before="0" w:line="235" w:lineRule="auto"/>
        <w:ind w:left="0" w:firstLine="709"/>
        <w:jc w:val="both"/>
        <w:rPr>
          <w:rFonts w:ascii="Times New Roman" w:hAnsi="Times New Roman"/>
          <w:i w:val="0"/>
          <w:sz w:val="12"/>
          <w:lang w:val="ru-RU"/>
        </w:rPr>
      </w:pPr>
    </w:p>
    <w:p w:rsidR="007B6D29" w:rsidRPr="007966B2" w:rsidRDefault="007B6D29" w:rsidP="007B6D29">
      <w:pPr>
        <w:pStyle w:val="FR1"/>
        <w:spacing w:before="0" w:line="235" w:lineRule="auto"/>
        <w:ind w:left="0" w:firstLine="709"/>
        <w:jc w:val="both"/>
        <w:rPr>
          <w:rFonts w:ascii="Times New Roman" w:hAnsi="Times New Roman"/>
          <w:i w:val="0"/>
          <w:sz w:val="12"/>
          <w:lang w:val="ru-RU"/>
        </w:rPr>
      </w:pPr>
    </w:p>
    <w:p w:rsidR="00DA58DF" w:rsidRPr="007966B2" w:rsidRDefault="00DA58DF">
      <w:pPr>
        <w:spacing w:after="120"/>
        <w:jc w:val="center"/>
        <w:rPr>
          <w:b/>
          <w:bCs/>
          <w:szCs w:val="28"/>
        </w:rPr>
      </w:pPr>
      <w:r w:rsidRPr="007966B2">
        <w:rPr>
          <w:b/>
          <w:bCs/>
          <w:szCs w:val="28"/>
        </w:rPr>
        <w:br w:type="page"/>
      </w:r>
    </w:p>
    <w:p w:rsidR="006D5994" w:rsidRDefault="006D5994" w:rsidP="006D245F">
      <w:pPr>
        <w:tabs>
          <w:tab w:val="left" w:pos="8222"/>
        </w:tabs>
        <w:jc w:val="center"/>
        <w:rPr>
          <w:b/>
          <w:bCs/>
          <w:szCs w:val="28"/>
        </w:rPr>
      </w:pPr>
      <w:r w:rsidRPr="007966B2">
        <w:rPr>
          <w:b/>
          <w:bCs/>
          <w:szCs w:val="28"/>
        </w:rPr>
        <w:lastRenderedPageBreak/>
        <w:t>1.3.</w:t>
      </w:r>
      <w:r w:rsidR="007B6D29" w:rsidRPr="007966B2">
        <w:rPr>
          <w:b/>
          <w:bCs/>
          <w:szCs w:val="28"/>
        </w:rPr>
        <w:t xml:space="preserve"> </w:t>
      </w:r>
      <w:r w:rsidRPr="007966B2">
        <w:rPr>
          <w:b/>
          <w:bCs/>
          <w:szCs w:val="28"/>
        </w:rPr>
        <w:t>Структура самостоятельная работы</w:t>
      </w:r>
    </w:p>
    <w:p w:rsidR="006D245F" w:rsidRDefault="006D245F" w:rsidP="006D245F">
      <w:pPr>
        <w:tabs>
          <w:tab w:val="left" w:pos="8222"/>
        </w:tabs>
        <w:jc w:val="center"/>
        <w:rPr>
          <w:b/>
          <w:bCs/>
          <w:szCs w:val="28"/>
        </w:rPr>
      </w:pPr>
    </w:p>
    <w:p w:rsidR="006D245F" w:rsidRDefault="006D245F" w:rsidP="006D245F">
      <w:pPr>
        <w:tabs>
          <w:tab w:val="left" w:pos="8222"/>
        </w:tabs>
        <w:jc w:val="center"/>
        <w:rPr>
          <w:b/>
          <w:bCs/>
          <w:szCs w:val="28"/>
        </w:rPr>
      </w:pPr>
    </w:p>
    <w:tbl>
      <w:tblPr>
        <w:tblW w:w="9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2374"/>
        <w:gridCol w:w="2357"/>
        <w:gridCol w:w="2736"/>
        <w:gridCol w:w="912"/>
      </w:tblGrid>
      <w:tr w:rsidR="006D245F" w:rsidRPr="00521788" w:rsidTr="00D5497B">
        <w:tc>
          <w:tcPr>
            <w:tcW w:w="1320" w:type="dxa"/>
          </w:tcPr>
          <w:p w:rsidR="006D245F" w:rsidRPr="00521788" w:rsidRDefault="006D245F" w:rsidP="00D5497B">
            <w:pPr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 xml:space="preserve">№ </w:t>
            </w:r>
            <w:r w:rsidRPr="00521788">
              <w:rPr>
                <w:sz w:val="24"/>
                <w:szCs w:val="24"/>
              </w:rPr>
              <w:br/>
              <w:t>раздела</w:t>
            </w:r>
          </w:p>
        </w:tc>
        <w:tc>
          <w:tcPr>
            <w:tcW w:w="2374" w:type="dxa"/>
          </w:tcPr>
          <w:p w:rsidR="006D245F" w:rsidRPr="00521788" w:rsidRDefault="006D245F" w:rsidP="00D5497B">
            <w:pPr>
              <w:ind w:right="33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Вид работы</w:t>
            </w:r>
          </w:p>
        </w:tc>
        <w:tc>
          <w:tcPr>
            <w:tcW w:w="2357" w:type="dxa"/>
          </w:tcPr>
          <w:p w:rsidR="006D245F" w:rsidRPr="00521788" w:rsidRDefault="006D245F" w:rsidP="00D5497B">
            <w:pPr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Материалы</w:t>
            </w:r>
          </w:p>
        </w:tc>
        <w:tc>
          <w:tcPr>
            <w:tcW w:w="2736" w:type="dxa"/>
          </w:tcPr>
          <w:p w:rsidR="006D245F" w:rsidRPr="00521788" w:rsidRDefault="006D245F" w:rsidP="00D5497B">
            <w:pPr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912" w:type="dxa"/>
          </w:tcPr>
          <w:p w:rsidR="006D245F" w:rsidRPr="00521788" w:rsidRDefault="006D245F" w:rsidP="00D5497B">
            <w:pPr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Объем</w:t>
            </w:r>
          </w:p>
          <w:p w:rsidR="006D245F" w:rsidRPr="00521788" w:rsidRDefault="006D245F" w:rsidP="00D5497B">
            <w:pPr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(час.)</w:t>
            </w:r>
          </w:p>
        </w:tc>
      </w:tr>
      <w:tr w:rsidR="006D245F" w:rsidRPr="00521788" w:rsidTr="00D5497B">
        <w:tc>
          <w:tcPr>
            <w:tcW w:w="9699" w:type="dxa"/>
            <w:gridSpan w:val="5"/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21788">
              <w:rPr>
                <w:b/>
                <w:bCs/>
                <w:sz w:val="24"/>
                <w:szCs w:val="24"/>
              </w:rPr>
              <w:t>1 семестр</w:t>
            </w:r>
          </w:p>
        </w:tc>
      </w:tr>
      <w:tr w:rsidR="006D245F" w:rsidRPr="00521788" w:rsidTr="00D5497B">
        <w:tc>
          <w:tcPr>
            <w:tcW w:w="1320" w:type="dxa"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521788">
              <w:rPr>
                <w:b/>
                <w:bCs/>
                <w:sz w:val="24"/>
                <w:szCs w:val="24"/>
              </w:rPr>
              <w:t>Модуль 1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3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b/>
                <w:bCs/>
                <w:sz w:val="24"/>
                <w:szCs w:val="24"/>
              </w:rPr>
            </w:pPr>
            <w:r w:rsidRPr="00521788">
              <w:rPr>
                <w:b/>
                <w:sz w:val="24"/>
                <w:szCs w:val="24"/>
              </w:rPr>
              <w:t xml:space="preserve">Из истории науки. </w:t>
            </w:r>
          </w:p>
        </w:tc>
        <w:tc>
          <w:tcPr>
            <w:tcW w:w="912" w:type="dxa"/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21788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D245F" w:rsidRPr="00521788" w:rsidTr="00D5497B">
        <w:tc>
          <w:tcPr>
            <w:tcW w:w="1320" w:type="dxa"/>
            <w:vMerge w:val="restart"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spacing w:after="120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Индивидуальная практика языковых навыков и речевых умений (ИП)</w:t>
            </w:r>
          </w:p>
        </w:tc>
        <w:tc>
          <w:tcPr>
            <w:tcW w:w="2357" w:type="dxa"/>
          </w:tcPr>
          <w:p w:rsidR="006D245F" w:rsidRPr="00521788" w:rsidRDefault="006D245F" w:rsidP="00D5497B">
            <w:pPr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№ 5-8 с.8-9</w:t>
            </w:r>
            <w:r w:rsidRPr="00521788">
              <w:rPr>
                <w:rStyle w:val="af1"/>
                <w:sz w:val="24"/>
                <w:szCs w:val="24"/>
              </w:rPr>
              <w:footnoteReference w:id="2"/>
            </w:r>
            <w:r w:rsidRPr="00521788">
              <w:rPr>
                <w:sz w:val="24"/>
                <w:szCs w:val="24"/>
              </w:rPr>
              <w:t xml:space="preserve"> </w:t>
            </w:r>
          </w:p>
          <w:p w:rsidR="006D245F" w:rsidRPr="00521788" w:rsidRDefault="006D245F" w:rsidP="00D5497B">
            <w:pPr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 xml:space="preserve">№ 5-7 с.14 </w:t>
            </w:r>
          </w:p>
          <w:p w:rsidR="006D245F" w:rsidRPr="00521788" w:rsidRDefault="006D245F" w:rsidP="00D5497B">
            <w:pPr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№ 4-5 с.18</w:t>
            </w:r>
          </w:p>
          <w:p w:rsidR="006D245F" w:rsidRPr="00521788" w:rsidRDefault="006D245F" w:rsidP="00D549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Фронтальный опрос, само- / взаимопроверка, проверка письменных работ преподавателем</w:t>
            </w:r>
          </w:p>
        </w:tc>
        <w:tc>
          <w:tcPr>
            <w:tcW w:w="912" w:type="dxa"/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4</w:t>
            </w:r>
          </w:p>
        </w:tc>
      </w:tr>
      <w:tr w:rsidR="006D245F" w:rsidRPr="00521788" w:rsidTr="00D5497B">
        <w:tc>
          <w:tcPr>
            <w:tcW w:w="1320" w:type="dxa"/>
            <w:vMerge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spacing w:after="120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Индивидуальная и групповая проектная работа (ПР)</w:t>
            </w:r>
          </w:p>
        </w:tc>
        <w:tc>
          <w:tcPr>
            <w:tcW w:w="2357" w:type="dxa"/>
          </w:tcPr>
          <w:p w:rsidR="006D245F" w:rsidRPr="00521788" w:rsidRDefault="006D245F" w:rsidP="00D5497B">
            <w:pPr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Конспектирование лекции, подготовка к обсуждению конспекта</w:t>
            </w:r>
          </w:p>
        </w:tc>
        <w:tc>
          <w:tcPr>
            <w:tcW w:w="2736" w:type="dxa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Презентация</w:t>
            </w:r>
          </w:p>
        </w:tc>
        <w:tc>
          <w:tcPr>
            <w:tcW w:w="912" w:type="dxa"/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2</w:t>
            </w:r>
          </w:p>
        </w:tc>
      </w:tr>
      <w:tr w:rsidR="006D245F" w:rsidRPr="00521788" w:rsidTr="00D5497B">
        <w:tc>
          <w:tcPr>
            <w:tcW w:w="1320" w:type="dxa"/>
            <w:vMerge w:val="restart"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spacing w:after="120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Экстенсивное чтение научной литературы (ЭЧ)</w:t>
            </w:r>
          </w:p>
        </w:tc>
        <w:tc>
          <w:tcPr>
            <w:tcW w:w="2357" w:type="dxa"/>
          </w:tcPr>
          <w:p w:rsidR="006D245F" w:rsidRPr="00521788" w:rsidRDefault="006D245F" w:rsidP="00D5497B">
            <w:pPr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Текст</w:t>
            </w:r>
            <w:r w:rsidRPr="00521788">
              <w:rPr>
                <w:rStyle w:val="af1"/>
                <w:sz w:val="24"/>
                <w:szCs w:val="24"/>
              </w:rPr>
              <w:footnoteReference w:id="3"/>
            </w:r>
            <w:r w:rsidRPr="00521788">
              <w:rPr>
                <w:sz w:val="24"/>
                <w:szCs w:val="24"/>
              </w:rPr>
              <w:t xml:space="preserve"> (2 тыс. слов)</w:t>
            </w:r>
          </w:p>
        </w:tc>
        <w:tc>
          <w:tcPr>
            <w:tcW w:w="2736" w:type="dxa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Индивидуальный отчет преподавателю</w:t>
            </w:r>
          </w:p>
        </w:tc>
        <w:tc>
          <w:tcPr>
            <w:tcW w:w="912" w:type="dxa"/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6</w:t>
            </w:r>
          </w:p>
        </w:tc>
      </w:tr>
      <w:tr w:rsidR="006D245F" w:rsidRPr="00521788" w:rsidTr="00D5497B">
        <w:trPr>
          <w:trHeight w:val="657"/>
        </w:trPr>
        <w:tc>
          <w:tcPr>
            <w:tcW w:w="1320" w:type="dxa"/>
            <w:vMerge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spacing w:after="120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Перевод научного текста (ПНТ)</w:t>
            </w:r>
          </w:p>
        </w:tc>
        <w:tc>
          <w:tcPr>
            <w:tcW w:w="2357" w:type="dxa"/>
          </w:tcPr>
          <w:p w:rsidR="006D245F" w:rsidRPr="00521788" w:rsidRDefault="006D245F" w:rsidP="00D5497B">
            <w:pPr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Текст</w:t>
            </w:r>
            <w:r w:rsidRPr="00521788">
              <w:rPr>
                <w:sz w:val="24"/>
                <w:szCs w:val="24"/>
                <w:vertAlign w:val="superscript"/>
              </w:rPr>
              <w:t>3</w:t>
            </w:r>
            <w:r w:rsidRPr="00521788">
              <w:rPr>
                <w:sz w:val="24"/>
                <w:szCs w:val="24"/>
              </w:rPr>
              <w:t xml:space="preserve"> (500 слов)</w:t>
            </w:r>
          </w:p>
        </w:tc>
        <w:tc>
          <w:tcPr>
            <w:tcW w:w="2736" w:type="dxa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Индивидуальный отчет преподавателю</w:t>
            </w:r>
          </w:p>
        </w:tc>
        <w:tc>
          <w:tcPr>
            <w:tcW w:w="912" w:type="dxa"/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6</w:t>
            </w:r>
          </w:p>
        </w:tc>
      </w:tr>
      <w:tr w:rsidR="006D245F" w:rsidRPr="00521788" w:rsidTr="00D5497B">
        <w:tc>
          <w:tcPr>
            <w:tcW w:w="1320" w:type="dxa"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521788">
              <w:rPr>
                <w:b/>
                <w:bCs/>
                <w:sz w:val="24"/>
                <w:szCs w:val="24"/>
              </w:rPr>
              <w:t>Модуль 2</w:t>
            </w:r>
          </w:p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3"/>
          </w:tcPr>
          <w:p w:rsidR="006D245F" w:rsidRPr="00521788" w:rsidRDefault="006D245F" w:rsidP="00D5497B">
            <w:pPr>
              <w:jc w:val="left"/>
              <w:rPr>
                <w:b/>
                <w:bCs/>
                <w:sz w:val="24"/>
                <w:szCs w:val="24"/>
              </w:rPr>
            </w:pPr>
            <w:r w:rsidRPr="00521788">
              <w:rPr>
                <w:b/>
                <w:bCs/>
                <w:sz w:val="24"/>
                <w:szCs w:val="24"/>
              </w:rPr>
              <w:t>Лабораторное оборудование и эксперименты</w:t>
            </w:r>
          </w:p>
        </w:tc>
        <w:tc>
          <w:tcPr>
            <w:tcW w:w="912" w:type="dxa"/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21788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6D245F" w:rsidRPr="00521788" w:rsidTr="00D5497B">
        <w:tc>
          <w:tcPr>
            <w:tcW w:w="1320" w:type="dxa"/>
            <w:vMerge w:val="restart"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spacing w:after="120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Индивидуальная практика языковых навыков и речевых умений (ИП)</w:t>
            </w:r>
          </w:p>
        </w:tc>
        <w:tc>
          <w:tcPr>
            <w:tcW w:w="2357" w:type="dxa"/>
          </w:tcPr>
          <w:p w:rsidR="006D245F" w:rsidRPr="00521788" w:rsidRDefault="006D245F" w:rsidP="00D5497B">
            <w:pPr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№ 4-5 с. 48-49</w:t>
            </w:r>
          </w:p>
          <w:p w:rsidR="006D245F" w:rsidRPr="00521788" w:rsidRDefault="006D245F" w:rsidP="00D5497B">
            <w:pPr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№ 6-7 с.53-54</w:t>
            </w:r>
          </w:p>
          <w:p w:rsidR="006D245F" w:rsidRPr="00521788" w:rsidRDefault="006D245F" w:rsidP="00D5497B">
            <w:pPr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№ 5 с.58</w:t>
            </w:r>
          </w:p>
        </w:tc>
        <w:tc>
          <w:tcPr>
            <w:tcW w:w="2736" w:type="dxa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Фронтальный опрос, само- / взаимопроверка, проверка письменных работ преподавателем</w:t>
            </w:r>
          </w:p>
        </w:tc>
        <w:tc>
          <w:tcPr>
            <w:tcW w:w="912" w:type="dxa"/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4</w:t>
            </w:r>
          </w:p>
        </w:tc>
      </w:tr>
      <w:tr w:rsidR="006D245F" w:rsidRPr="00521788" w:rsidTr="00D5497B">
        <w:tc>
          <w:tcPr>
            <w:tcW w:w="1320" w:type="dxa"/>
            <w:vMerge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spacing w:after="120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Индивидуальная и групповая проектная работа (ПР)</w:t>
            </w:r>
          </w:p>
        </w:tc>
        <w:tc>
          <w:tcPr>
            <w:tcW w:w="2357" w:type="dxa"/>
          </w:tcPr>
          <w:p w:rsidR="006D245F" w:rsidRPr="00521788" w:rsidRDefault="006D245F" w:rsidP="00D5497B">
            <w:pPr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Подготовка материалов к эксперименту</w:t>
            </w:r>
          </w:p>
        </w:tc>
        <w:tc>
          <w:tcPr>
            <w:tcW w:w="2736" w:type="dxa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Презентация</w:t>
            </w:r>
          </w:p>
        </w:tc>
        <w:tc>
          <w:tcPr>
            <w:tcW w:w="912" w:type="dxa"/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6</w:t>
            </w:r>
          </w:p>
        </w:tc>
      </w:tr>
      <w:tr w:rsidR="006D245F" w:rsidRPr="00521788" w:rsidTr="00D5497B">
        <w:tc>
          <w:tcPr>
            <w:tcW w:w="1320" w:type="dxa"/>
            <w:vMerge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spacing w:after="120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Экстенсивное чтение научной литературы (ЭЧ)</w:t>
            </w:r>
          </w:p>
        </w:tc>
        <w:tc>
          <w:tcPr>
            <w:tcW w:w="2357" w:type="dxa"/>
          </w:tcPr>
          <w:p w:rsidR="006D245F" w:rsidRPr="00521788" w:rsidRDefault="006D245F" w:rsidP="00D5497B">
            <w:pPr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Текст (2 тыс. слов)</w:t>
            </w:r>
          </w:p>
        </w:tc>
        <w:tc>
          <w:tcPr>
            <w:tcW w:w="2736" w:type="dxa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Индивидуальный отчет преподавателю</w:t>
            </w:r>
          </w:p>
        </w:tc>
        <w:tc>
          <w:tcPr>
            <w:tcW w:w="912" w:type="dxa"/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6</w:t>
            </w:r>
          </w:p>
        </w:tc>
      </w:tr>
      <w:tr w:rsidR="006D245F" w:rsidRPr="00521788" w:rsidTr="00D5497B">
        <w:tc>
          <w:tcPr>
            <w:tcW w:w="1320" w:type="dxa"/>
            <w:vMerge/>
          </w:tcPr>
          <w:p w:rsidR="006D245F" w:rsidRPr="00521788" w:rsidRDefault="006D245F" w:rsidP="00D5497B">
            <w:pPr>
              <w:pStyle w:val="41"/>
              <w:spacing w:line="235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spacing w:after="120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Перевод научного текста (ПНТ)</w:t>
            </w:r>
          </w:p>
        </w:tc>
        <w:tc>
          <w:tcPr>
            <w:tcW w:w="2357" w:type="dxa"/>
          </w:tcPr>
          <w:p w:rsidR="006D245F" w:rsidRPr="00521788" w:rsidRDefault="006D245F" w:rsidP="00D5497B">
            <w:pPr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Текст (500 слов)</w:t>
            </w:r>
          </w:p>
        </w:tc>
        <w:tc>
          <w:tcPr>
            <w:tcW w:w="2736" w:type="dxa"/>
          </w:tcPr>
          <w:p w:rsidR="006D245F" w:rsidRPr="00521788" w:rsidRDefault="006D245F" w:rsidP="00D5497B">
            <w:pPr>
              <w:tabs>
                <w:tab w:val="left" w:pos="0"/>
                <w:tab w:val="left" w:pos="115"/>
                <w:tab w:val="left" w:pos="229"/>
              </w:tabs>
              <w:ind w:right="33"/>
              <w:jc w:val="left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Индивидуальный отчет преподавателю</w:t>
            </w:r>
          </w:p>
        </w:tc>
        <w:tc>
          <w:tcPr>
            <w:tcW w:w="912" w:type="dxa"/>
          </w:tcPr>
          <w:p w:rsidR="006D245F" w:rsidRPr="00521788" w:rsidRDefault="006D245F" w:rsidP="00D5497B">
            <w:pPr>
              <w:pStyle w:val="4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1788">
              <w:rPr>
                <w:sz w:val="24"/>
                <w:szCs w:val="24"/>
              </w:rPr>
              <w:t>6</w:t>
            </w:r>
          </w:p>
        </w:tc>
      </w:tr>
    </w:tbl>
    <w:p w:rsidR="006D245F" w:rsidRPr="007966B2" w:rsidRDefault="006D245F" w:rsidP="006D245F">
      <w:pPr>
        <w:tabs>
          <w:tab w:val="left" w:pos="8222"/>
        </w:tabs>
        <w:jc w:val="center"/>
        <w:sectPr w:rsidR="006D245F" w:rsidRPr="007966B2" w:rsidSect="00343CCF">
          <w:footerReference w:type="default" r:id="rId8"/>
          <w:footerReference w:type="first" r:id="rId9"/>
          <w:footnotePr>
            <w:numFmt w:val="chicago"/>
          </w:footnotePr>
          <w:pgSz w:w="11906" w:h="16838" w:code="9"/>
          <w:pgMar w:top="1276" w:right="1019" w:bottom="1418" w:left="1701" w:header="1134" w:footer="1134" w:gutter="0"/>
          <w:pgNumType w:start="1"/>
          <w:cols w:space="720"/>
          <w:titlePg/>
        </w:sectPr>
      </w:pPr>
    </w:p>
    <w:p w:rsidR="006D5994" w:rsidRPr="007966B2" w:rsidRDefault="006D5994" w:rsidP="006D5994">
      <w:pPr>
        <w:ind w:firstLine="709"/>
        <w:rPr>
          <w:szCs w:val="28"/>
        </w:rPr>
      </w:pPr>
    </w:p>
    <w:p w:rsidR="007A07A9" w:rsidRPr="00521788" w:rsidRDefault="000D55DC" w:rsidP="007A07A9">
      <w:pPr>
        <w:jc w:val="center"/>
        <w:rPr>
          <w:szCs w:val="24"/>
        </w:rPr>
      </w:pPr>
      <w:r w:rsidRPr="000D55DC">
        <w:rPr>
          <w:noProof/>
        </w:rPr>
        <w:pict>
          <v:rect id="_x0000_s1028" style="position:absolute;left:0;text-align:left;margin-left:347.7pt;margin-top:-16.1pt;width:19.95pt;height:18pt;z-index:251660288" stroked="f"/>
        </w:pict>
      </w:r>
      <w:r w:rsidR="007A07A9" w:rsidRPr="00521788">
        <w:rPr>
          <w:szCs w:val="24"/>
        </w:rPr>
        <w:t>ГРАФИК</w:t>
      </w:r>
    </w:p>
    <w:p w:rsidR="007A07A9" w:rsidRPr="00521788" w:rsidRDefault="007A07A9" w:rsidP="007A07A9">
      <w:pPr>
        <w:jc w:val="center"/>
        <w:rPr>
          <w:sz w:val="24"/>
          <w:szCs w:val="24"/>
        </w:rPr>
      </w:pPr>
      <w:r w:rsidRPr="00521788">
        <w:rPr>
          <w:sz w:val="24"/>
          <w:szCs w:val="24"/>
        </w:rPr>
        <w:t>учебного процесса и самостоятельной работы студентов по дисциплине «Иностранный язык»</w:t>
      </w:r>
    </w:p>
    <w:p w:rsidR="007A07A9" w:rsidRPr="00521788" w:rsidRDefault="007A07A9" w:rsidP="007A07A9">
      <w:pPr>
        <w:jc w:val="center"/>
        <w:rPr>
          <w:sz w:val="24"/>
          <w:szCs w:val="24"/>
        </w:rPr>
      </w:pPr>
      <w:r w:rsidRPr="00521788">
        <w:rPr>
          <w:sz w:val="24"/>
          <w:szCs w:val="24"/>
        </w:rPr>
        <w:t>направления  020400.68 «Биология», Института фундаментальной биологии и биотехнологии,</w:t>
      </w:r>
      <w:r w:rsidRPr="00521788">
        <w:rPr>
          <w:sz w:val="24"/>
          <w:szCs w:val="24"/>
        </w:rPr>
        <w:br/>
        <w:t xml:space="preserve">на  </w:t>
      </w:r>
      <w:r w:rsidRPr="00521788">
        <w:rPr>
          <w:sz w:val="24"/>
          <w:szCs w:val="24"/>
          <w:u w:val="single"/>
        </w:rPr>
        <w:t xml:space="preserve">   9   </w:t>
      </w:r>
      <w:r w:rsidRPr="00521788">
        <w:rPr>
          <w:sz w:val="24"/>
          <w:szCs w:val="24"/>
        </w:rPr>
        <w:t xml:space="preserve"> семестр магистратуры</w:t>
      </w:r>
    </w:p>
    <w:p w:rsidR="007A07A9" w:rsidRPr="00521788" w:rsidRDefault="007A07A9" w:rsidP="007A07A9">
      <w:pPr>
        <w:ind w:firstLine="709"/>
        <w:rPr>
          <w:szCs w:val="24"/>
        </w:rPr>
      </w:pP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50"/>
        <w:gridCol w:w="1197"/>
        <w:gridCol w:w="684"/>
        <w:gridCol w:w="570"/>
        <w:gridCol w:w="855"/>
        <w:gridCol w:w="855"/>
        <w:gridCol w:w="459"/>
        <w:gridCol w:w="795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7A07A9" w:rsidRPr="00521788" w:rsidTr="00D5497B">
        <w:trPr>
          <w:cantSplit/>
        </w:trPr>
        <w:tc>
          <w:tcPr>
            <w:tcW w:w="450" w:type="dxa"/>
            <w:vMerge w:val="restart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№ п/п</w:t>
            </w:r>
          </w:p>
        </w:tc>
        <w:tc>
          <w:tcPr>
            <w:tcW w:w="1197" w:type="dxa"/>
            <w:vMerge w:val="restart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 xml:space="preserve">Наименование </w:t>
            </w:r>
          </w:p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дисциплины</w:t>
            </w:r>
          </w:p>
        </w:tc>
        <w:tc>
          <w:tcPr>
            <w:tcW w:w="684" w:type="dxa"/>
            <w:vMerge w:val="restart"/>
            <w:vAlign w:val="center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Семестр</w:t>
            </w:r>
          </w:p>
        </w:tc>
        <w:tc>
          <w:tcPr>
            <w:tcW w:w="1425" w:type="dxa"/>
            <w:gridSpan w:val="2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Число аудиторных занятий</w:t>
            </w:r>
          </w:p>
        </w:tc>
        <w:tc>
          <w:tcPr>
            <w:tcW w:w="855" w:type="dxa"/>
            <w:vMerge w:val="restart"/>
            <w:vAlign w:val="center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Форма</w:t>
            </w:r>
          </w:p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контроля</w:t>
            </w:r>
          </w:p>
        </w:tc>
        <w:tc>
          <w:tcPr>
            <w:tcW w:w="1254" w:type="dxa"/>
            <w:gridSpan w:val="2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 xml:space="preserve">Часов на </w:t>
            </w:r>
            <w:r w:rsidRPr="00521788">
              <w:rPr>
                <w:b/>
                <w:sz w:val="14"/>
                <w:szCs w:val="14"/>
              </w:rPr>
              <w:br/>
              <w:t>самостоятельную работу</w:t>
            </w:r>
          </w:p>
        </w:tc>
        <w:tc>
          <w:tcPr>
            <w:tcW w:w="8721" w:type="dxa"/>
            <w:gridSpan w:val="17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Недели учебного процесса семестра</w:t>
            </w:r>
          </w:p>
        </w:tc>
      </w:tr>
      <w:tr w:rsidR="007A07A9" w:rsidRPr="00521788" w:rsidTr="00D5497B">
        <w:trPr>
          <w:cantSplit/>
        </w:trPr>
        <w:tc>
          <w:tcPr>
            <w:tcW w:w="450" w:type="dxa"/>
            <w:vMerge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855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По видам</w:t>
            </w:r>
          </w:p>
        </w:tc>
        <w:tc>
          <w:tcPr>
            <w:tcW w:w="855" w:type="dxa"/>
            <w:vMerge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9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Всего</w:t>
            </w:r>
          </w:p>
        </w:tc>
        <w:tc>
          <w:tcPr>
            <w:tcW w:w="795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По видам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  <w:r w:rsidRPr="00521788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A07A9" w:rsidRPr="00521788" w:rsidTr="00D5497B">
        <w:trPr>
          <w:cantSplit/>
        </w:trPr>
        <w:tc>
          <w:tcPr>
            <w:tcW w:w="450" w:type="dxa"/>
            <w:vMerge w:val="restart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1</w:t>
            </w:r>
          </w:p>
        </w:tc>
        <w:tc>
          <w:tcPr>
            <w:tcW w:w="1197" w:type="dxa"/>
            <w:vMerge w:val="restart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684" w:type="dxa"/>
            <w:vMerge w:val="restart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vMerge w:val="restart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32</w:t>
            </w:r>
          </w:p>
        </w:tc>
        <w:tc>
          <w:tcPr>
            <w:tcW w:w="855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 – 32</w:t>
            </w:r>
          </w:p>
        </w:tc>
        <w:tc>
          <w:tcPr>
            <w:tcW w:w="855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 xml:space="preserve">Зачет </w:t>
            </w:r>
          </w:p>
        </w:tc>
        <w:tc>
          <w:tcPr>
            <w:tcW w:w="459" w:type="dxa"/>
            <w:vMerge w:val="restart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40</w:t>
            </w:r>
          </w:p>
        </w:tc>
        <w:tc>
          <w:tcPr>
            <w:tcW w:w="795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ПЗ</w:t>
            </w: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</w:tr>
      <w:tr w:rsidR="007A07A9" w:rsidRPr="00521788" w:rsidTr="00D5497B">
        <w:trPr>
          <w:cantSplit/>
        </w:trPr>
        <w:tc>
          <w:tcPr>
            <w:tcW w:w="450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7A07A9" w:rsidRPr="00521788" w:rsidRDefault="007A07A9" w:rsidP="00D5497B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ВК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ПК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ПК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</w:tr>
      <w:tr w:rsidR="007A07A9" w:rsidRPr="00521788" w:rsidTr="00D5497B">
        <w:trPr>
          <w:cantSplit/>
        </w:trPr>
        <w:tc>
          <w:tcPr>
            <w:tcW w:w="450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7A07A9" w:rsidRPr="00521788" w:rsidRDefault="007A07A9" w:rsidP="00D5497B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7A07A9" w:rsidRPr="00521788" w:rsidRDefault="007A07A9" w:rsidP="00D5497B">
            <w:pPr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ИП –  8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ИП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</w:tr>
      <w:tr w:rsidR="007A07A9" w:rsidRPr="00521788" w:rsidTr="00D5497B">
        <w:trPr>
          <w:cantSplit/>
        </w:trPr>
        <w:tc>
          <w:tcPr>
            <w:tcW w:w="450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7A07A9" w:rsidRPr="00521788" w:rsidRDefault="007A07A9" w:rsidP="00D5497B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7A07A9" w:rsidRPr="00521788" w:rsidRDefault="007A07A9" w:rsidP="00D5497B">
            <w:pPr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ЭЧ – 12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ЭЧ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ЭЧ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ЭЧ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ЭЧ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ЭЧ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ЭЧ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ЭЧ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ЭЧ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ЭЧ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ЭЧ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</w:tr>
      <w:tr w:rsidR="007A07A9" w:rsidRPr="00521788" w:rsidTr="00D5497B">
        <w:trPr>
          <w:cantSplit/>
        </w:trPr>
        <w:tc>
          <w:tcPr>
            <w:tcW w:w="450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7A07A9" w:rsidRPr="00521788" w:rsidRDefault="007A07A9" w:rsidP="00D5497B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7A07A9" w:rsidRPr="00521788" w:rsidRDefault="007A07A9" w:rsidP="00D5497B">
            <w:pPr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ПНТ–12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ПНТ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ПНТ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ПНТ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ПНТ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ПНТ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ПНТ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ПНТ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ПНТ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ПНТ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ПНТ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</w:tr>
      <w:tr w:rsidR="007A07A9" w:rsidRPr="00521788" w:rsidTr="00D5497B">
        <w:trPr>
          <w:cantSplit/>
        </w:trPr>
        <w:tc>
          <w:tcPr>
            <w:tcW w:w="450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7" w:type="dxa"/>
            <w:vMerge/>
          </w:tcPr>
          <w:p w:rsidR="007A07A9" w:rsidRPr="00521788" w:rsidRDefault="007A07A9" w:rsidP="00D5497B">
            <w:pPr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</w:tcPr>
          <w:p w:rsidR="007A07A9" w:rsidRPr="00521788" w:rsidRDefault="007A07A9" w:rsidP="00D5497B">
            <w:pPr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ПР – 8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  <w:r w:rsidRPr="00521788">
              <w:rPr>
                <w:sz w:val="14"/>
                <w:szCs w:val="14"/>
              </w:rPr>
              <w:t>ПР</w:t>
            </w:r>
          </w:p>
        </w:tc>
        <w:tc>
          <w:tcPr>
            <w:tcW w:w="513" w:type="dxa"/>
            <w:vAlign w:val="center"/>
          </w:tcPr>
          <w:p w:rsidR="007A07A9" w:rsidRPr="00521788" w:rsidRDefault="007A07A9" w:rsidP="00D5497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A07A9" w:rsidRPr="00521788" w:rsidRDefault="007A07A9" w:rsidP="007A07A9">
      <w:pPr>
        <w:ind w:firstLine="709"/>
        <w:rPr>
          <w:szCs w:val="28"/>
        </w:rPr>
      </w:pPr>
    </w:p>
    <w:p w:rsidR="007A07A9" w:rsidRPr="00521788" w:rsidRDefault="007A07A9" w:rsidP="007A07A9">
      <w:pPr>
        <w:ind w:firstLine="709"/>
        <w:rPr>
          <w:szCs w:val="28"/>
        </w:rPr>
      </w:pPr>
    </w:p>
    <w:p w:rsidR="007A07A9" w:rsidRPr="00521788" w:rsidRDefault="007A07A9" w:rsidP="007A07A9"/>
    <w:p w:rsidR="007A07A9" w:rsidRPr="00521788" w:rsidRDefault="007A07A9" w:rsidP="007A07A9">
      <w:pPr>
        <w:rPr>
          <w:sz w:val="24"/>
          <w:szCs w:val="28"/>
        </w:rPr>
      </w:pPr>
      <w:r w:rsidRPr="00521788">
        <w:rPr>
          <w:b/>
          <w:sz w:val="24"/>
          <w:szCs w:val="16"/>
        </w:rPr>
        <w:t>Условные обозначения:</w:t>
      </w:r>
      <w:r w:rsidRPr="00521788">
        <w:rPr>
          <w:sz w:val="24"/>
          <w:szCs w:val="16"/>
        </w:rPr>
        <w:t xml:space="preserve"> ПЗ – практические занятия; ВК – входной контроль (тестирование), ПК – промежуточный контроль, ИП – индивидуальная практика языковых и речевых умений, ЭЧ – самостоятельное экстенсивное чтение, ПНТ – перевод научного текста, ПР – индивидуальная и групповая проектная работа </w:t>
      </w:r>
    </w:p>
    <w:p w:rsidR="006D5994" w:rsidRPr="007966B2" w:rsidRDefault="006D5994" w:rsidP="006D5994">
      <w:pPr>
        <w:rPr>
          <w:sz w:val="24"/>
          <w:szCs w:val="28"/>
        </w:rPr>
      </w:pPr>
      <w:r w:rsidRPr="007966B2">
        <w:rPr>
          <w:sz w:val="24"/>
          <w:szCs w:val="16"/>
        </w:rPr>
        <w:t xml:space="preserve"> </w:t>
      </w:r>
    </w:p>
    <w:p w:rsidR="006D5994" w:rsidRPr="007966B2" w:rsidRDefault="006D5994" w:rsidP="006D5994">
      <w:pPr>
        <w:ind w:firstLine="709"/>
        <w:rPr>
          <w:sz w:val="24"/>
          <w:szCs w:val="24"/>
        </w:rPr>
      </w:pPr>
    </w:p>
    <w:p w:rsidR="006D5994" w:rsidRPr="007966B2" w:rsidRDefault="006D5994" w:rsidP="006D5994">
      <w:pPr>
        <w:ind w:firstLine="709"/>
        <w:rPr>
          <w:sz w:val="24"/>
          <w:szCs w:val="24"/>
        </w:rPr>
      </w:pPr>
    </w:p>
    <w:p w:rsidR="006D5994" w:rsidRPr="007966B2" w:rsidRDefault="006D5994" w:rsidP="006D5994">
      <w:pPr>
        <w:ind w:firstLine="709"/>
        <w:rPr>
          <w:sz w:val="24"/>
          <w:szCs w:val="24"/>
        </w:rPr>
      </w:pPr>
    </w:p>
    <w:p w:rsidR="006D5994" w:rsidRPr="007966B2" w:rsidRDefault="006D5994" w:rsidP="006D5994">
      <w:pPr>
        <w:ind w:firstLine="709"/>
        <w:rPr>
          <w:sz w:val="24"/>
          <w:szCs w:val="24"/>
        </w:rPr>
      </w:pPr>
    </w:p>
    <w:p w:rsidR="006D5994" w:rsidRPr="007966B2" w:rsidRDefault="006D5994">
      <w:pPr>
        <w:spacing w:after="120"/>
        <w:jc w:val="center"/>
        <w:rPr>
          <w:b/>
          <w:bCs/>
          <w:szCs w:val="28"/>
        </w:rPr>
        <w:sectPr w:rsidR="006D5994" w:rsidRPr="007966B2" w:rsidSect="009B1F46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1701" w:right="899" w:bottom="1019" w:left="1418" w:header="1134" w:footer="1134" w:gutter="0"/>
          <w:pgNumType w:start="6"/>
          <w:cols w:space="720"/>
          <w:titlePg/>
          <w:docGrid w:linePitch="381"/>
        </w:sectPr>
      </w:pPr>
    </w:p>
    <w:p w:rsidR="006D5994" w:rsidRPr="007966B2" w:rsidRDefault="006D5994">
      <w:pPr>
        <w:spacing w:after="120"/>
        <w:jc w:val="center"/>
        <w:rPr>
          <w:b/>
          <w:bCs/>
          <w:szCs w:val="28"/>
        </w:rPr>
      </w:pPr>
    </w:p>
    <w:p w:rsidR="00DA58DF" w:rsidRPr="007966B2" w:rsidRDefault="00DA58DF" w:rsidP="00027842">
      <w:pPr>
        <w:spacing w:after="120" w:line="235" w:lineRule="auto"/>
        <w:jc w:val="center"/>
        <w:rPr>
          <w:b/>
          <w:bCs/>
          <w:szCs w:val="28"/>
        </w:rPr>
      </w:pPr>
      <w:r w:rsidRPr="007966B2">
        <w:rPr>
          <w:b/>
          <w:bCs/>
          <w:szCs w:val="28"/>
        </w:rPr>
        <w:t xml:space="preserve">Раздел 2. </w:t>
      </w:r>
      <w:r w:rsidR="0060100D" w:rsidRPr="007966B2">
        <w:rPr>
          <w:b/>
          <w:bCs/>
          <w:szCs w:val="28"/>
        </w:rPr>
        <w:t>Формат заданий</w:t>
      </w:r>
      <w:r w:rsidRPr="007966B2">
        <w:rPr>
          <w:b/>
          <w:bCs/>
          <w:szCs w:val="28"/>
        </w:rPr>
        <w:t xml:space="preserve"> для самостоятельной работы</w:t>
      </w:r>
    </w:p>
    <w:p w:rsidR="00DA58DF" w:rsidRPr="007966B2" w:rsidRDefault="00DA58DF" w:rsidP="00027842">
      <w:pPr>
        <w:spacing w:after="120" w:line="235" w:lineRule="auto"/>
        <w:jc w:val="center"/>
        <w:rPr>
          <w:b/>
          <w:bCs/>
          <w:sz w:val="24"/>
          <w:szCs w:val="28"/>
        </w:rPr>
      </w:pPr>
    </w:p>
    <w:p w:rsidR="00B02066" w:rsidRPr="007966B2" w:rsidRDefault="00DA58DF" w:rsidP="00027842">
      <w:pPr>
        <w:spacing w:after="120" w:line="235" w:lineRule="auto"/>
        <w:jc w:val="center"/>
        <w:rPr>
          <w:b/>
          <w:bCs/>
          <w:sz w:val="26"/>
          <w:szCs w:val="26"/>
        </w:rPr>
      </w:pPr>
      <w:r w:rsidRPr="007966B2">
        <w:rPr>
          <w:b/>
          <w:bCs/>
          <w:sz w:val="26"/>
          <w:szCs w:val="26"/>
        </w:rPr>
        <w:t>2.</w:t>
      </w:r>
      <w:r w:rsidR="00B02066" w:rsidRPr="007966B2">
        <w:rPr>
          <w:b/>
          <w:bCs/>
          <w:sz w:val="26"/>
          <w:szCs w:val="26"/>
        </w:rPr>
        <w:t>1.  ЗАДАНИЯ ДЛЯ САМОСТОЯТЕЛЬНОГО ЧТЕНИЯ</w:t>
      </w:r>
    </w:p>
    <w:p w:rsidR="00B02066" w:rsidRPr="007966B2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7966B2">
        <w:rPr>
          <w:bCs/>
          <w:sz w:val="26"/>
          <w:szCs w:val="26"/>
        </w:rPr>
        <w:t>С целью развития умений профессионального чтения в курсе предусмотрен блок самостоятельного чтения. Для самостоятельного профессионального чтения используются оригинальные статьи из специализированных журналов и монографии не более чем пятилетней давности по узкой специальности студента.</w:t>
      </w:r>
    </w:p>
    <w:p w:rsidR="00B02066" w:rsidRPr="007966B2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7966B2">
        <w:rPr>
          <w:bCs/>
          <w:sz w:val="26"/>
          <w:szCs w:val="26"/>
        </w:rPr>
        <w:t>Подбор материалов для чтения осуществляет студент в соответствии с рекомендациями научного руководителя. Список подобранной литературы утверждается преподавателем английского языка. Не допускается использование одного текста разными студентами.</w:t>
      </w:r>
    </w:p>
    <w:p w:rsidR="00B02066" w:rsidRPr="007966B2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7966B2">
        <w:rPr>
          <w:bCs/>
          <w:sz w:val="26"/>
          <w:szCs w:val="26"/>
        </w:rPr>
        <w:t>Объем чтения составляет 12 000 слов в течение всего курса обучения.</w:t>
      </w:r>
    </w:p>
    <w:p w:rsidR="00B02066" w:rsidRPr="007966B2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7966B2">
        <w:rPr>
          <w:bCs/>
          <w:sz w:val="26"/>
          <w:szCs w:val="26"/>
        </w:rPr>
        <w:t xml:space="preserve">Контроль проводится регулярно в конце каждого модуля, для чего отводится специальное время на индивидуальных консультациях. </w:t>
      </w:r>
    </w:p>
    <w:p w:rsidR="00B02066" w:rsidRPr="007966B2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7966B2">
        <w:rPr>
          <w:bCs/>
          <w:sz w:val="26"/>
          <w:szCs w:val="26"/>
        </w:rPr>
        <w:t xml:space="preserve">Объем чтения для каждого модуля – 2 000 слов.  </w:t>
      </w:r>
    </w:p>
    <w:p w:rsidR="00B02066" w:rsidRPr="007966B2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  <w:lang w:val="en-US"/>
        </w:rPr>
      </w:pPr>
      <w:r w:rsidRPr="007966B2">
        <w:rPr>
          <w:bCs/>
          <w:sz w:val="26"/>
          <w:szCs w:val="26"/>
        </w:rPr>
        <w:t xml:space="preserve">Контроль осуществляется в виде устного отчета по заданному формату, описанному в учебном пособии к практическим занятиям (см. </w:t>
      </w:r>
      <w:r w:rsidRPr="007966B2">
        <w:rPr>
          <w:bCs/>
          <w:sz w:val="26"/>
          <w:szCs w:val="26"/>
          <w:lang w:val="en-US"/>
        </w:rPr>
        <w:t>Worksheet</w:t>
      </w:r>
      <w:r w:rsidRPr="007966B2">
        <w:rPr>
          <w:bCs/>
          <w:sz w:val="26"/>
          <w:szCs w:val="26"/>
        </w:rPr>
        <w:t xml:space="preserve"> </w:t>
      </w:r>
      <w:r w:rsidRPr="007966B2">
        <w:rPr>
          <w:bCs/>
          <w:sz w:val="26"/>
          <w:szCs w:val="26"/>
          <w:lang w:val="en-US"/>
        </w:rPr>
        <w:t>M</w:t>
      </w:r>
      <w:r w:rsidRPr="007966B2">
        <w:rPr>
          <w:bCs/>
          <w:sz w:val="26"/>
          <w:szCs w:val="26"/>
        </w:rPr>
        <w:t>1</w:t>
      </w:r>
      <w:r w:rsidRPr="007966B2">
        <w:rPr>
          <w:bCs/>
          <w:sz w:val="26"/>
          <w:szCs w:val="26"/>
          <w:lang w:val="en-US"/>
        </w:rPr>
        <w:t>S</w:t>
      </w:r>
      <w:r w:rsidRPr="007966B2">
        <w:rPr>
          <w:bCs/>
          <w:sz w:val="26"/>
          <w:szCs w:val="26"/>
        </w:rPr>
        <w:t>3</w:t>
      </w:r>
      <w:r w:rsidRPr="007966B2">
        <w:rPr>
          <w:bCs/>
          <w:sz w:val="26"/>
          <w:szCs w:val="26"/>
          <w:lang w:val="en-US"/>
        </w:rPr>
        <w:t>Ex</w:t>
      </w:r>
      <w:r w:rsidRPr="007966B2">
        <w:rPr>
          <w:bCs/>
          <w:sz w:val="26"/>
          <w:szCs w:val="26"/>
        </w:rPr>
        <w:t>.1</w:t>
      </w:r>
      <w:r w:rsidRPr="007966B2">
        <w:rPr>
          <w:bCs/>
          <w:sz w:val="26"/>
          <w:szCs w:val="26"/>
          <w:lang w:val="en-US"/>
        </w:rPr>
        <w:t>A</w:t>
      </w:r>
      <w:r w:rsidRPr="007966B2">
        <w:rPr>
          <w:bCs/>
          <w:sz w:val="26"/>
          <w:szCs w:val="26"/>
        </w:rPr>
        <w:t>).</w:t>
      </w:r>
    </w:p>
    <w:p w:rsidR="00B02066" w:rsidRPr="007966B2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7966B2">
        <w:rPr>
          <w:bCs/>
          <w:sz w:val="26"/>
          <w:szCs w:val="26"/>
        </w:rPr>
        <w:t xml:space="preserve">Оценивание производится по критериям, вес которых изменяется в зависимости от потребностей студента. </w:t>
      </w:r>
    </w:p>
    <w:p w:rsidR="00B02066" w:rsidRPr="007966B2" w:rsidRDefault="00B02066" w:rsidP="00B02066">
      <w:pPr>
        <w:spacing w:line="235" w:lineRule="auto"/>
        <w:rPr>
          <w:b/>
          <w:bCs/>
          <w:sz w:val="26"/>
          <w:szCs w:val="26"/>
          <w:highlight w:val="yellow"/>
        </w:rPr>
      </w:pPr>
    </w:p>
    <w:p w:rsidR="00B02066" w:rsidRPr="007966B2" w:rsidRDefault="00B02066" w:rsidP="00B02066">
      <w:pPr>
        <w:spacing w:line="235" w:lineRule="auto"/>
        <w:rPr>
          <w:b/>
          <w:bCs/>
          <w:sz w:val="26"/>
          <w:szCs w:val="26"/>
          <w:highlight w:val="yellow"/>
        </w:rPr>
      </w:pPr>
    </w:p>
    <w:p w:rsidR="00B02066" w:rsidRPr="007966B2" w:rsidRDefault="00DA58DF" w:rsidP="00B02066">
      <w:pPr>
        <w:spacing w:after="120" w:line="235" w:lineRule="auto"/>
        <w:jc w:val="center"/>
        <w:rPr>
          <w:b/>
          <w:bCs/>
          <w:sz w:val="26"/>
          <w:szCs w:val="26"/>
        </w:rPr>
      </w:pPr>
      <w:r w:rsidRPr="007966B2">
        <w:rPr>
          <w:b/>
          <w:bCs/>
          <w:sz w:val="26"/>
          <w:szCs w:val="26"/>
        </w:rPr>
        <w:t>2.</w:t>
      </w:r>
      <w:r w:rsidR="00B02066" w:rsidRPr="007966B2">
        <w:rPr>
          <w:b/>
          <w:bCs/>
          <w:sz w:val="26"/>
          <w:szCs w:val="26"/>
        </w:rPr>
        <w:t>2. ЗАДАНИЯ ДЛЯ РАЗВИТИЯ УМЕНИЙ ПИСЬМЕННОГО ПЕРЕВОДА</w:t>
      </w:r>
    </w:p>
    <w:p w:rsidR="00B02066" w:rsidRPr="007966B2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7966B2">
        <w:rPr>
          <w:bCs/>
          <w:sz w:val="26"/>
          <w:szCs w:val="26"/>
        </w:rPr>
        <w:t>С целью развития умений письменного перевода специальной литературы в курсе предусмотрен блок письменного перевода специальной литературы. Для перевода используются оригинальные статьи из специализированных журналов и монографии не более чем пятилетней давности по узкой специальности студента.</w:t>
      </w:r>
    </w:p>
    <w:p w:rsidR="00B02066" w:rsidRPr="007966B2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7966B2">
        <w:rPr>
          <w:bCs/>
          <w:sz w:val="26"/>
          <w:szCs w:val="26"/>
        </w:rPr>
        <w:t xml:space="preserve">Подбор материалов для перевода осуществляет студент в соответствии с рекомендациями научного руководителя. Список подобранной литературы утверждается преподавателем английского языка. </w:t>
      </w:r>
    </w:p>
    <w:p w:rsidR="00B02066" w:rsidRPr="007966B2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7966B2">
        <w:rPr>
          <w:bCs/>
          <w:sz w:val="26"/>
          <w:szCs w:val="26"/>
        </w:rPr>
        <w:t>Объем текстов для перевода составляет 3 000 слов в течение всего курса обучения.</w:t>
      </w:r>
    </w:p>
    <w:p w:rsidR="00B02066" w:rsidRPr="007966B2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7966B2">
        <w:rPr>
          <w:bCs/>
          <w:sz w:val="26"/>
          <w:szCs w:val="26"/>
        </w:rPr>
        <w:t xml:space="preserve">Контроль проводится регулярно в конце каждого модуля, для чего отводится специальное время на индивидуальных консультациях. </w:t>
      </w:r>
    </w:p>
    <w:p w:rsidR="00B02066" w:rsidRPr="007966B2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7966B2">
        <w:rPr>
          <w:bCs/>
          <w:sz w:val="26"/>
          <w:szCs w:val="26"/>
        </w:rPr>
        <w:t xml:space="preserve">Объем текстов для перевода для каждого модуля – 500 слов.  </w:t>
      </w:r>
    </w:p>
    <w:p w:rsidR="00B02066" w:rsidRPr="007966B2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7966B2">
        <w:rPr>
          <w:bCs/>
          <w:sz w:val="26"/>
          <w:szCs w:val="26"/>
        </w:rPr>
        <w:t>Для контроля студент предоставляет письменный текст после предварительного обсуждения с преподавателем.</w:t>
      </w:r>
    </w:p>
    <w:p w:rsidR="00B02066" w:rsidRPr="007966B2" w:rsidRDefault="00B02066" w:rsidP="00BD5DAB">
      <w:pPr>
        <w:numPr>
          <w:ilvl w:val="0"/>
          <w:numId w:val="16"/>
        </w:numPr>
        <w:spacing w:line="235" w:lineRule="auto"/>
        <w:rPr>
          <w:bCs/>
          <w:sz w:val="26"/>
          <w:szCs w:val="26"/>
        </w:rPr>
      </w:pPr>
      <w:r w:rsidRPr="007966B2">
        <w:rPr>
          <w:bCs/>
          <w:sz w:val="26"/>
          <w:szCs w:val="26"/>
        </w:rPr>
        <w:t xml:space="preserve">Оценивание производится по критериям, вес которых изменяется в зависимости от потребностей студента. </w:t>
      </w:r>
    </w:p>
    <w:p w:rsidR="00B02066" w:rsidRPr="007966B2" w:rsidRDefault="00B02066" w:rsidP="00B02066">
      <w:pPr>
        <w:spacing w:line="235" w:lineRule="auto"/>
        <w:rPr>
          <w:b/>
          <w:bCs/>
          <w:szCs w:val="28"/>
        </w:rPr>
      </w:pPr>
    </w:p>
    <w:p w:rsidR="00B02066" w:rsidRPr="007966B2" w:rsidRDefault="00B02066" w:rsidP="00B02066">
      <w:pPr>
        <w:spacing w:line="235" w:lineRule="auto"/>
        <w:rPr>
          <w:b/>
          <w:bCs/>
          <w:szCs w:val="28"/>
        </w:rPr>
      </w:pPr>
    </w:p>
    <w:p w:rsidR="0073176A" w:rsidRPr="007966B2" w:rsidRDefault="0073176A">
      <w:pPr>
        <w:spacing w:after="120"/>
        <w:jc w:val="center"/>
        <w:rPr>
          <w:b/>
          <w:bCs/>
          <w:szCs w:val="28"/>
        </w:rPr>
      </w:pPr>
      <w:r w:rsidRPr="007966B2">
        <w:rPr>
          <w:b/>
          <w:bCs/>
          <w:szCs w:val="28"/>
        </w:rPr>
        <w:br w:type="page"/>
      </w:r>
    </w:p>
    <w:p w:rsidR="00B02066" w:rsidRPr="007966B2" w:rsidRDefault="00DA58DF" w:rsidP="00B02066">
      <w:pPr>
        <w:spacing w:line="235" w:lineRule="auto"/>
        <w:jc w:val="center"/>
        <w:rPr>
          <w:b/>
          <w:bCs/>
          <w:szCs w:val="28"/>
        </w:rPr>
      </w:pPr>
      <w:r w:rsidRPr="007966B2">
        <w:rPr>
          <w:b/>
          <w:bCs/>
          <w:szCs w:val="28"/>
        </w:rPr>
        <w:lastRenderedPageBreak/>
        <w:t xml:space="preserve">2.3. </w:t>
      </w:r>
      <w:r w:rsidR="00B02066" w:rsidRPr="007966B2">
        <w:rPr>
          <w:b/>
          <w:bCs/>
          <w:szCs w:val="28"/>
        </w:rPr>
        <w:t xml:space="preserve">Рекомендуемые ресурсы для самостоятельного чтения и перевода: </w:t>
      </w:r>
      <w:r w:rsidR="00B02066" w:rsidRPr="007966B2">
        <w:rPr>
          <w:b/>
          <w:bCs/>
          <w:szCs w:val="28"/>
        </w:rPr>
        <w:br/>
        <w:t>сайты научных журналов с импакт-фактором</w:t>
      </w:r>
    </w:p>
    <w:p w:rsidR="00B02066" w:rsidRPr="007966B2" w:rsidRDefault="00B02066" w:rsidP="00B02066">
      <w:pPr>
        <w:spacing w:line="235" w:lineRule="auto"/>
        <w:jc w:val="center"/>
        <w:rPr>
          <w:b/>
          <w:bCs/>
          <w:sz w:val="20"/>
          <w:szCs w:val="28"/>
        </w:rPr>
      </w:pPr>
    </w:p>
    <w:p w:rsidR="00B02066" w:rsidRPr="007966B2" w:rsidRDefault="00B02066" w:rsidP="00B02066">
      <w:pPr>
        <w:rPr>
          <w:sz w:val="26"/>
          <w:szCs w:val="26"/>
          <w:lang w:val="en-US"/>
        </w:rPr>
      </w:pPr>
      <w:r w:rsidRPr="007966B2">
        <w:rPr>
          <w:sz w:val="26"/>
          <w:szCs w:val="26"/>
          <w:lang w:val="en-US"/>
        </w:rPr>
        <w:t>Phytochemistry (</w:t>
      </w:r>
      <w:r w:rsidRPr="007966B2">
        <w:rPr>
          <w:sz w:val="26"/>
          <w:szCs w:val="26"/>
        </w:rPr>
        <w:t>импакт</w:t>
      </w:r>
      <w:r w:rsidRPr="007966B2">
        <w:rPr>
          <w:sz w:val="26"/>
          <w:szCs w:val="26"/>
          <w:lang w:val="en-US"/>
        </w:rPr>
        <w:t xml:space="preserve"> </w:t>
      </w:r>
      <w:r w:rsidRPr="007966B2">
        <w:rPr>
          <w:sz w:val="26"/>
          <w:szCs w:val="26"/>
        </w:rPr>
        <w:t>фактор</w:t>
      </w:r>
      <w:r w:rsidRPr="007966B2">
        <w:rPr>
          <w:sz w:val="26"/>
          <w:szCs w:val="26"/>
          <w:lang w:val="en-US"/>
        </w:rPr>
        <w:t xml:space="preserve"> 2.4)</w:t>
      </w:r>
    </w:p>
    <w:p w:rsidR="00B02066" w:rsidRPr="007966B2" w:rsidRDefault="000D55DC" w:rsidP="00B02066">
      <w:pPr>
        <w:rPr>
          <w:sz w:val="26"/>
          <w:szCs w:val="26"/>
          <w:lang w:val="en-US"/>
        </w:rPr>
      </w:pPr>
      <w:hyperlink r:id="rId14" w:history="1">
        <w:r w:rsidR="00B02066" w:rsidRPr="007966B2">
          <w:rPr>
            <w:rStyle w:val="ac"/>
            <w:color w:val="auto"/>
            <w:sz w:val="26"/>
            <w:szCs w:val="26"/>
            <w:lang w:val="en-US"/>
          </w:rPr>
          <w:t>http://www.sciencedirect.com/science/journal/00319422</w:t>
        </w:r>
      </w:hyperlink>
    </w:p>
    <w:p w:rsidR="00B02066" w:rsidRPr="007966B2" w:rsidRDefault="00B02066" w:rsidP="00B02066">
      <w:pPr>
        <w:rPr>
          <w:sz w:val="18"/>
          <w:szCs w:val="26"/>
          <w:lang w:val="en-US"/>
        </w:rPr>
      </w:pPr>
    </w:p>
    <w:p w:rsidR="00B02066" w:rsidRPr="007966B2" w:rsidRDefault="00B02066" w:rsidP="00B02066">
      <w:pPr>
        <w:rPr>
          <w:sz w:val="26"/>
          <w:szCs w:val="26"/>
          <w:lang w:val="en-US"/>
        </w:rPr>
      </w:pPr>
      <w:r w:rsidRPr="007966B2">
        <w:rPr>
          <w:sz w:val="26"/>
          <w:szCs w:val="26"/>
          <w:lang w:val="en-US"/>
        </w:rPr>
        <w:t>Plant Physiology and Biochemistry (1.8)</w:t>
      </w:r>
    </w:p>
    <w:p w:rsidR="00B02066" w:rsidRPr="007966B2" w:rsidRDefault="000D55DC" w:rsidP="00B02066">
      <w:pPr>
        <w:rPr>
          <w:sz w:val="26"/>
          <w:szCs w:val="26"/>
          <w:lang w:val="en-US"/>
        </w:rPr>
      </w:pPr>
      <w:hyperlink r:id="rId15" w:history="1">
        <w:r w:rsidR="00B02066" w:rsidRPr="007966B2">
          <w:rPr>
            <w:rStyle w:val="ac"/>
            <w:color w:val="auto"/>
            <w:sz w:val="26"/>
            <w:szCs w:val="26"/>
            <w:lang w:val="en-US"/>
          </w:rPr>
          <w:t>http://www.sciencedirect.com/science/journal/09819428</w:t>
        </w:r>
      </w:hyperlink>
    </w:p>
    <w:p w:rsidR="00B02066" w:rsidRPr="007966B2" w:rsidRDefault="00B02066" w:rsidP="00B02066">
      <w:pPr>
        <w:rPr>
          <w:sz w:val="18"/>
          <w:szCs w:val="26"/>
          <w:lang w:val="en-US"/>
        </w:rPr>
      </w:pPr>
    </w:p>
    <w:p w:rsidR="00B02066" w:rsidRPr="007966B2" w:rsidRDefault="00B02066" w:rsidP="00B02066">
      <w:pPr>
        <w:rPr>
          <w:rStyle w:val="journalhead"/>
          <w:bCs/>
          <w:sz w:val="26"/>
          <w:szCs w:val="26"/>
          <w:lang w:val="en-US"/>
        </w:rPr>
      </w:pPr>
      <w:r w:rsidRPr="007966B2">
        <w:rPr>
          <w:rStyle w:val="journalhead"/>
          <w:bCs/>
          <w:sz w:val="26"/>
          <w:szCs w:val="26"/>
          <w:lang w:val="en-US"/>
        </w:rPr>
        <w:t>Plant Science (1.6)</w:t>
      </w:r>
    </w:p>
    <w:p w:rsidR="00B02066" w:rsidRPr="007966B2" w:rsidRDefault="000D55DC" w:rsidP="00B02066">
      <w:pPr>
        <w:rPr>
          <w:sz w:val="26"/>
          <w:szCs w:val="26"/>
          <w:lang w:val="en-US"/>
        </w:rPr>
      </w:pPr>
      <w:hyperlink r:id="rId16" w:history="1">
        <w:r w:rsidR="00B02066" w:rsidRPr="007966B2">
          <w:rPr>
            <w:rStyle w:val="ac"/>
            <w:color w:val="auto"/>
            <w:sz w:val="26"/>
            <w:szCs w:val="26"/>
            <w:lang w:val="en-US"/>
          </w:rPr>
          <w:t>http://www.sciencedirect.com/science/journal/01689452</w:t>
        </w:r>
      </w:hyperlink>
    </w:p>
    <w:p w:rsidR="00B02066" w:rsidRPr="007966B2" w:rsidRDefault="00B02066" w:rsidP="00B02066">
      <w:pPr>
        <w:rPr>
          <w:sz w:val="18"/>
          <w:szCs w:val="26"/>
          <w:lang w:val="en-US"/>
        </w:rPr>
      </w:pPr>
    </w:p>
    <w:p w:rsidR="00B02066" w:rsidRPr="007966B2" w:rsidRDefault="00B02066" w:rsidP="00B02066">
      <w:pPr>
        <w:rPr>
          <w:rStyle w:val="journalhead"/>
          <w:bCs/>
          <w:sz w:val="26"/>
          <w:szCs w:val="26"/>
          <w:lang w:val="en-US"/>
        </w:rPr>
      </w:pPr>
      <w:r w:rsidRPr="007966B2">
        <w:rPr>
          <w:rStyle w:val="journalhead"/>
          <w:bCs/>
          <w:sz w:val="26"/>
          <w:szCs w:val="26"/>
          <w:lang w:val="en-US"/>
        </w:rPr>
        <w:t>Plant Science Letters (1.6)</w:t>
      </w:r>
    </w:p>
    <w:p w:rsidR="00B02066" w:rsidRPr="007966B2" w:rsidRDefault="000D55DC" w:rsidP="00B02066">
      <w:pPr>
        <w:rPr>
          <w:sz w:val="26"/>
          <w:szCs w:val="26"/>
          <w:lang w:val="en-US"/>
        </w:rPr>
      </w:pPr>
      <w:hyperlink r:id="rId17" w:history="1">
        <w:r w:rsidR="00B02066" w:rsidRPr="007966B2">
          <w:rPr>
            <w:rStyle w:val="ac"/>
            <w:color w:val="auto"/>
            <w:sz w:val="26"/>
            <w:szCs w:val="26"/>
            <w:lang w:val="en-US"/>
          </w:rPr>
          <w:t>http://www.sciencedirect.com/science/journal/03044211</w:t>
        </w:r>
      </w:hyperlink>
    </w:p>
    <w:p w:rsidR="00B02066" w:rsidRPr="007966B2" w:rsidRDefault="00B02066" w:rsidP="00B02066">
      <w:pPr>
        <w:rPr>
          <w:sz w:val="18"/>
          <w:szCs w:val="26"/>
          <w:lang w:val="en-US"/>
        </w:rPr>
      </w:pPr>
    </w:p>
    <w:p w:rsidR="00B02066" w:rsidRPr="007966B2" w:rsidRDefault="00B02066" w:rsidP="00B02066">
      <w:pPr>
        <w:rPr>
          <w:sz w:val="26"/>
          <w:szCs w:val="26"/>
          <w:lang w:val="en-US"/>
        </w:rPr>
      </w:pPr>
      <w:r w:rsidRPr="007966B2">
        <w:rPr>
          <w:sz w:val="26"/>
          <w:szCs w:val="26"/>
          <w:lang w:val="en-US"/>
        </w:rPr>
        <w:t>Progress in oceanography (2.2)</w:t>
      </w:r>
    </w:p>
    <w:p w:rsidR="00B02066" w:rsidRPr="007966B2" w:rsidRDefault="000D55DC" w:rsidP="00B02066">
      <w:pPr>
        <w:rPr>
          <w:sz w:val="26"/>
          <w:szCs w:val="26"/>
          <w:lang w:val="en-US"/>
        </w:rPr>
      </w:pPr>
      <w:hyperlink r:id="rId18" w:history="1">
        <w:r w:rsidR="00B02066" w:rsidRPr="007966B2">
          <w:rPr>
            <w:rStyle w:val="ac"/>
            <w:color w:val="auto"/>
            <w:sz w:val="26"/>
            <w:szCs w:val="26"/>
            <w:lang w:val="en-US"/>
          </w:rPr>
          <w:t>http://www.sciencedirect.com/science/journal/00796611</w:t>
        </w:r>
      </w:hyperlink>
    </w:p>
    <w:p w:rsidR="00B02066" w:rsidRPr="007966B2" w:rsidRDefault="00B02066" w:rsidP="00B02066">
      <w:pPr>
        <w:rPr>
          <w:sz w:val="18"/>
          <w:szCs w:val="26"/>
          <w:lang w:val="en-US"/>
        </w:rPr>
      </w:pPr>
    </w:p>
    <w:p w:rsidR="00B02066" w:rsidRPr="007966B2" w:rsidRDefault="00B02066" w:rsidP="00B02066">
      <w:pPr>
        <w:rPr>
          <w:sz w:val="26"/>
          <w:szCs w:val="26"/>
          <w:lang w:val="en-US"/>
        </w:rPr>
      </w:pPr>
      <w:r w:rsidRPr="007966B2">
        <w:rPr>
          <w:sz w:val="26"/>
          <w:szCs w:val="26"/>
          <w:lang w:val="en-US"/>
        </w:rPr>
        <w:t>Biological Reviews (5.5)</w:t>
      </w:r>
    </w:p>
    <w:p w:rsidR="00B02066" w:rsidRPr="007966B2" w:rsidRDefault="000D55DC" w:rsidP="00B02066">
      <w:pPr>
        <w:rPr>
          <w:sz w:val="26"/>
          <w:szCs w:val="26"/>
          <w:lang w:val="en-US"/>
        </w:rPr>
      </w:pPr>
      <w:hyperlink r:id="rId19" w:history="1">
        <w:r w:rsidR="00B02066" w:rsidRPr="007966B2">
          <w:rPr>
            <w:rStyle w:val="ac"/>
            <w:color w:val="auto"/>
            <w:sz w:val="26"/>
            <w:szCs w:val="26"/>
            <w:lang w:val="en-US"/>
          </w:rPr>
          <w:t>http://www.blackwell-synergy.com/loi/brv</w:t>
        </w:r>
      </w:hyperlink>
    </w:p>
    <w:p w:rsidR="00B02066" w:rsidRPr="007966B2" w:rsidRDefault="00B02066" w:rsidP="00B02066">
      <w:pPr>
        <w:rPr>
          <w:sz w:val="18"/>
          <w:szCs w:val="26"/>
          <w:lang w:val="en-US"/>
        </w:rPr>
      </w:pPr>
    </w:p>
    <w:p w:rsidR="00B02066" w:rsidRPr="007966B2" w:rsidRDefault="00B02066" w:rsidP="00B02066">
      <w:pPr>
        <w:rPr>
          <w:sz w:val="26"/>
          <w:szCs w:val="26"/>
          <w:lang w:val="en-US"/>
        </w:rPr>
      </w:pPr>
      <w:r w:rsidRPr="007966B2">
        <w:rPr>
          <w:sz w:val="26"/>
          <w:szCs w:val="26"/>
          <w:lang w:val="en-US"/>
        </w:rPr>
        <w:t>Ecology Letters (7.6)</w:t>
      </w:r>
    </w:p>
    <w:p w:rsidR="00B02066" w:rsidRPr="007966B2" w:rsidRDefault="000D55DC" w:rsidP="00B02066">
      <w:pPr>
        <w:rPr>
          <w:sz w:val="26"/>
          <w:szCs w:val="26"/>
          <w:lang w:val="en-US"/>
        </w:rPr>
      </w:pPr>
      <w:hyperlink r:id="rId20" w:history="1">
        <w:r w:rsidR="00B02066" w:rsidRPr="007966B2">
          <w:rPr>
            <w:rStyle w:val="ac"/>
            <w:color w:val="auto"/>
            <w:sz w:val="26"/>
            <w:szCs w:val="26"/>
            <w:lang w:val="en-US"/>
          </w:rPr>
          <w:t>http://www.blackwell-synergy.com/loi/ele</w:t>
        </w:r>
      </w:hyperlink>
    </w:p>
    <w:p w:rsidR="00B02066" w:rsidRPr="007966B2" w:rsidRDefault="00B02066" w:rsidP="00B02066">
      <w:pPr>
        <w:rPr>
          <w:sz w:val="18"/>
          <w:szCs w:val="26"/>
          <w:lang w:val="en-US"/>
        </w:rPr>
      </w:pPr>
    </w:p>
    <w:p w:rsidR="00B02066" w:rsidRPr="007966B2" w:rsidRDefault="00B02066" w:rsidP="00B02066">
      <w:pPr>
        <w:rPr>
          <w:sz w:val="26"/>
          <w:szCs w:val="26"/>
          <w:lang w:val="en-US"/>
        </w:rPr>
      </w:pPr>
      <w:r w:rsidRPr="007966B2">
        <w:rPr>
          <w:sz w:val="26"/>
          <w:szCs w:val="26"/>
          <w:lang w:val="en-US"/>
        </w:rPr>
        <w:t>Ecology of Freshwater Fish (1.4)</w:t>
      </w:r>
    </w:p>
    <w:p w:rsidR="00B02066" w:rsidRPr="007966B2" w:rsidRDefault="000D55DC" w:rsidP="00B02066">
      <w:pPr>
        <w:rPr>
          <w:sz w:val="26"/>
          <w:szCs w:val="26"/>
          <w:lang w:val="en-US"/>
        </w:rPr>
      </w:pPr>
      <w:hyperlink r:id="rId21" w:history="1">
        <w:r w:rsidR="00B02066" w:rsidRPr="007966B2">
          <w:rPr>
            <w:rStyle w:val="ac"/>
            <w:color w:val="auto"/>
            <w:sz w:val="26"/>
            <w:szCs w:val="26"/>
            <w:lang w:val="en-US"/>
          </w:rPr>
          <w:t>http://www.blackwell-synergy.com/loi/eff</w:t>
        </w:r>
      </w:hyperlink>
    </w:p>
    <w:p w:rsidR="00B02066" w:rsidRPr="007966B2" w:rsidRDefault="00B02066" w:rsidP="00B02066">
      <w:pPr>
        <w:rPr>
          <w:sz w:val="18"/>
          <w:szCs w:val="26"/>
          <w:lang w:val="en-US"/>
        </w:rPr>
      </w:pPr>
    </w:p>
    <w:p w:rsidR="00B02066" w:rsidRPr="007966B2" w:rsidRDefault="00B02066" w:rsidP="00B02066">
      <w:pPr>
        <w:rPr>
          <w:sz w:val="26"/>
          <w:szCs w:val="26"/>
          <w:lang w:val="en-US"/>
        </w:rPr>
      </w:pPr>
      <w:r w:rsidRPr="007966B2">
        <w:rPr>
          <w:sz w:val="26"/>
          <w:szCs w:val="26"/>
          <w:lang w:val="en-US"/>
        </w:rPr>
        <w:t>Functional Ecology (3.4)</w:t>
      </w:r>
    </w:p>
    <w:p w:rsidR="00B02066" w:rsidRPr="007966B2" w:rsidRDefault="000D55DC" w:rsidP="00B02066">
      <w:pPr>
        <w:rPr>
          <w:sz w:val="26"/>
          <w:szCs w:val="26"/>
          <w:lang w:val="en-US"/>
        </w:rPr>
      </w:pPr>
      <w:hyperlink r:id="rId22" w:history="1">
        <w:r w:rsidR="00B02066" w:rsidRPr="007966B2">
          <w:rPr>
            <w:rStyle w:val="ac"/>
            <w:color w:val="auto"/>
            <w:sz w:val="26"/>
            <w:szCs w:val="26"/>
            <w:lang w:val="en-US"/>
          </w:rPr>
          <w:t>http://www.blackwell-synergy.com/loi/fec</w:t>
        </w:r>
      </w:hyperlink>
    </w:p>
    <w:p w:rsidR="00B02066" w:rsidRPr="007966B2" w:rsidRDefault="00B02066" w:rsidP="00B02066">
      <w:pPr>
        <w:rPr>
          <w:sz w:val="18"/>
          <w:szCs w:val="26"/>
          <w:lang w:val="en-US"/>
        </w:rPr>
      </w:pPr>
    </w:p>
    <w:p w:rsidR="00B02066" w:rsidRPr="007966B2" w:rsidRDefault="00B02066" w:rsidP="00B02066">
      <w:pPr>
        <w:rPr>
          <w:sz w:val="26"/>
          <w:szCs w:val="26"/>
          <w:lang w:val="en-GB"/>
        </w:rPr>
      </w:pPr>
      <w:r w:rsidRPr="007966B2">
        <w:rPr>
          <w:sz w:val="26"/>
          <w:szCs w:val="26"/>
          <w:lang w:val="en-US"/>
        </w:rPr>
        <w:t>Journal of Applied Ecology</w:t>
      </w:r>
      <w:r w:rsidRPr="007966B2">
        <w:rPr>
          <w:sz w:val="26"/>
          <w:szCs w:val="26"/>
          <w:lang w:val="en-GB"/>
        </w:rPr>
        <w:t xml:space="preserve"> (4</w:t>
      </w:r>
      <w:r w:rsidRPr="007966B2">
        <w:rPr>
          <w:sz w:val="26"/>
          <w:szCs w:val="26"/>
          <w:lang w:val="en-US"/>
        </w:rPr>
        <w:t>.</w:t>
      </w:r>
      <w:r w:rsidRPr="007966B2">
        <w:rPr>
          <w:sz w:val="26"/>
          <w:szCs w:val="26"/>
          <w:lang w:val="en-GB"/>
        </w:rPr>
        <w:t>5)</w:t>
      </w:r>
    </w:p>
    <w:p w:rsidR="00B02066" w:rsidRPr="007966B2" w:rsidRDefault="000D55DC" w:rsidP="00B02066">
      <w:pPr>
        <w:rPr>
          <w:sz w:val="26"/>
          <w:szCs w:val="26"/>
          <w:lang w:val="en-GB"/>
        </w:rPr>
      </w:pPr>
      <w:hyperlink r:id="rId23" w:history="1">
        <w:r w:rsidR="00B02066" w:rsidRPr="007966B2">
          <w:rPr>
            <w:rStyle w:val="ac"/>
            <w:color w:val="auto"/>
            <w:sz w:val="26"/>
            <w:szCs w:val="26"/>
            <w:lang w:val="en-GB"/>
          </w:rPr>
          <w:t>http://www.blackwell-synergy.com/loi/jpe</w:t>
        </w:r>
      </w:hyperlink>
    </w:p>
    <w:p w:rsidR="00B02066" w:rsidRPr="007966B2" w:rsidRDefault="00B02066" w:rsidP="00B02066">
      <w:pPr>
        <w:rPr>
          <w:sz w:val="18"/>
          <w:szCs w:val="26"/>
          <w:lang w:val="en-GB"/>
        </w:rPr>
      </w:pPr>
    </w:p>
    <w:p w:rsidR="00B02066" w:rsidRPr="007966B2" w:rsidRDefault="00B02066" w:rsidP="00B02066">
      <w:pPr>
        <w:rPr>
          <w:sz w:val="26"/>
          <w:szCs w:val="26"/>
          <w:lang w:val="en-US"/>
        </w:rPr>
      </w:pPr>
      <w:r w:rsidRPr="007966B2">
        <w:rPr>
          <w:sz w:val="26"/>
          <w:szCs w:val="26"/>
          <w:lang w:val="en-US"/>
        </w:rPr>
        <w:t>New Phytologist (4.2)</w:t>
      </w:r>
    </w:p>
    <w:p w:rsidR="00B02066" w:rsidRPr="007966B2" w:rsidRDefault="000D55DC" w:rsidP="00B02066">
      <w:pPr>
        <w:rPr>
          <w:sz w:val="26"/>
          <w:szCs w:val="26"/>
          <w:lang w:val="en-US"/>
        </w:rPr>
      </w:pPr>
      <w:hyperlink r:id="rId24" w:history="1">
        <w:r w:rsidR="00B02066" w:rsidRPr="007966B2">
          <w:rPr>
            <w:rStyle w:val="ac"/>
            <w:color w:val="auto"/>
            <w:sz w:val="26"/>
            <w:szCs w:val="26"/>
            <w:lang w:val="en-US"/>
          </w:rPr>
          <w:t>http://www.blackwell-synergy.com/loi/nph</w:t>
        </w:r>
      </w:hyperlink>
    </w:p>
    <w:p w:rsidR="00B02066" w:rsidRPr="007966B2" w:rsidRDefault="00B02066" w:rsidP="00B02066">
      <w:pPr>
        <w:rPr>
          <w:sz w:val="18"/>
          <w:szCs w:val="26"/>
          <w:lang w:val="en-US"/>
        </w:rPr>
      </w:pPr>
    </w:p>
    <w:p w:rsidR="00B02066" w:rsidRPr="007966B2" w:rsidRDefault="00B02066" w:rsidP="00B02066">
      <w:pPr>
        <w:rPr>
          <w:sz w:val="26"/>
          <w:szCs w:val="26"/>
          <w:lang w:val="en-US"/>
        </w:rPr>
      </w:pPr>
      <w:r w:rsidRPr="007966B2">
        <w:rPr>
          <w:sz w:val="26"/>
          <w:szCs w:val="26"/>
          <w:lang w:val="en-US"/>
        </w:rPr>
        <w:t>Limnology and Oceanography (3.2)</w:t>
      </w:r>
    </w:p>
    <w:p w:rsidR="00B02066" w:rsidRPr="007966B2" w:rsidRDefault="000D55DC" w:rsidP="00B02066">
      <w:pPr>
        <w:rPr>
          <w:sz w:val="26"/>
          <w:szCs w:val="26"/>
          <w:lang w:val="en-US"/>
        </w:rPr>
      </w:pPr>
      <w:hyperlink r:id="rId25" w:history="1">
        <w:r w:rsidR="00B02066" w:rsidRPr="007966B2">
          <w:rPr>
            <w:rStyle w:val="ac"/>
            <w:color w:val="auto"/>
            <w:sz w:val="26"/>
            <w:szCs w:val="26"/>
            <w:lang w:val="en-US"/>
          </w:rPr>
          <w:t>http://aslo.org/lo/index.html</w:t>
        </w:r>
      </w:hyperlink>
    </w:p>
    <w:p w:rsidR="00B02066" w:rsidRPr="007966B2" w:rsidRDefault="00B02066" w:rsidP="00B02066">
      <w:pPr>
        <w:rPr>
          <w:rStyle w:val="af8"/>
          <w:rFonts w:ascii="Verdana" w:hAnsi="Verdana"/>
          <w:sz w:val="18"/>
          <w:szCs w:val="26"/>
          <w:lang w:val="en-US"/>
        </w:rPr>
      </w:pPr>
    </w:p>
    <w:p w:rsidR="00B02066" w:rsidRPr="007966B2" w:rsidRDefault="00B02066" w:rsidP="00B02066">
      <w:pPr>
        <w:rPr>
          <w:rStyle w:val="af8"/>
          <w:b w:val="0"/>
          <w:sz w:val="26"/>
          <w:szCs w:val="26"/>
          <w:lang w:val="en-US"/>
        </w:rPr>
      </w:pPr>
      <w:r w:rsidRPr="007966B2">
        <w:rPr>
          <w:rStyle w:val="af8"/>
          <w:b w:val="0"/>
          <w:sz w:val="26"/>
          <w:szCs w:val="26"/>
          <w:lang w:val="en-US"/>
        </w:rPr>
        <w:t>Biophysical Journal (4.7)</w:t>
      </w:r>
    </w:p>
    <w:p w:rsidR="00B02066" w:rsidRPr="007966B2" w:rsidRDefault="000D55DC" w:rsidP="00B02066">
      <w:pPr>
        <w:rPr>
          <w:sz w:val="26"/>
          <w:szCs w:val="26"/>
          <w:lang w:val="en-US"/>
        </w:rPr>
      </w:pPr>
      <w:hyperlink r:id="rId26" w:history="1">
        <w:r w:rsidR="00B02066" w:rsidRPr="007966B2">
          <w:rPr>
            <w:rStyle w:val="ac"/>
            <w:color w:val="auto"/>
            <w:sz w:val="26"/>
            <w:szCs w:val="26"/>
            <w:lang w:val="en-US"/>
          </w:rPr>
          <w:t>http://www.biophysj.org/current.shtml</w:t>
        </w:r>
      </w:hyperlink>
    </w:p>
    <w:p w:rsidR="00B02066" w:rsidRPr="007966B2" w:rsidRDefault="00B02066" w:rsidP="00B02066">
      <w:pPr>
        <w:rPr>
          <w:sz w:val="18"/>
          <w:szCs w:val="26"/>
          <w:lang w:val="en-US"/>
        </w:rPr>
      </w:pPr>
    </w:p>
    <w:p w:rsidR="00B02066" w:rsidRPr="007966B2" w:rsidRDefault="00B02066" w:rsidP="00B02066">
      <w:pPr>
        <w:rPr>
          <w:sz w:val="26"/>
          <w:szCs w:val="26"/>
          <w:lang w:val="en-US"/>
        </w:rPr>
      </w:pPr>
      <w:r w:rsidRPr="007966B2">
        <w:rPr>
          <w:sz w:val="26"/>
          <w:szCs w:val="26"/>
          <w:lang w:val="en-US"/>
        </w:rPr>
        <w:t>Freshwater Biology (2.5)</w:t>
      </w:r>
    </w:p>
    <w:p w:rsidR="00B02066" w:rsidRPr="007966B2" w:rsidRDefault="000D55DC" w:rsidP="00B02066">
      <w:pPr>
        <w:rPr>
          <w:sz w:val="26"/>
          <w:szCs w:val="26"/>
          <w:lang w:val="en-US"/>
        </w:rPr>
      </w:pPr>
      <w:hyperlink r:id="rId27" w:history="1">
        <w:r w:rsidR="00B02066" w:rsidRPr="007966B2">
          <w:rPr>
            <w:rStyle w:val="ac"/>
            <w:color w:val="auto"/>
            <w:sz w:val="26"/>
            <w:szCs w:val="26"/>
            <w:lang w:val="en-US"/>
          </w:rPr>
          <w:t>http://www.blackwell-synergy.com/loi/FWB</w:t>
        </w:r>
      </w:hyperlink>
    </w:p>
    <w:p w:rsidR="00B02066" w:rsidRPr="007966B2" w:rsidRDefault="00B02066" w:rsidP="00B02066">
      <w:pPr>
        <w:rPr>
          <w:sz w:val="18"/>
          <w:szCs w:val="26"/>
          <w:lang w:val="en-US"/>
        </w:rPr>
      </w:pPr>
    </w:p>
    <w:p w:rsidR="00B02066" w:rsidRPr="007966B2" w:rsidRDefault="00B02066" w:rsidP="00B02066">
      <w:pPr>
        <w:rPr>
          <w:sz w:val="26"/>
          <w:szCs w:val="26"/>
          <w:lang w:val="en-US"/>
        </w:rPr>
      </w:pPr>
      <w:r w:rsidRPr="007966B2">
        <w:rPr>
          <w:sz w:val="26"/>
          <w:szCs w:val="26"/>
          <w:lang w:val="en-US"/>
        </w:rPr>
        <w:t>FEMS Microbiology Reviews (8.6)</w:t>
      </w:r>
    </w:p>
    <w:p w:rsidR="00B02066" w:rsidRPr="007966B2" w:rsidRDefault="000D55DC" w:rsidP="0073176A">
      <w:pPr>
        <w:rPr>
          <w:b/>
          <w:bCs/>
          <w:szCs w:val="28"/>
          <w:lang w:val="en-US"/>
        </w:rPr>
      </w:pPr>
      <w:hyperlink r:id="rId28" w:history="1">
        <w:r w:rsidR="00B02066" w:rsidRPr="007966B2">
          <w:rPr>
            <w:rStyle w:val="ac"/>
            <w:color w:val="auto"/>
            <w:sz w:val="26"/>
            <w:szCs w:val="26"/>
            <w:lang w:val="en-US"/>
          </w:rPr>
          <w:t>http://www.blackwell-synergy.com/loi/fmr</w:t>
        </w:r>
      </w:hyperlink>
      <w:r w:rsidR="00B02066" w:rsidRPr="007966B2">
        <w:rPr>
          <w:b/>
          <w:bCs/>
          <w:szCs w:val="28"/>
          <w:lang w:val="en-US"/>
        </w:rPr>
        <w:br w:type="page"/>
      </w:r>
    </w:p>
    <w:p w:rsidR="00090CCF" w:rsidRPr="007966B2" w:rsidRDefault="00090CCF" w:rsidP="00090CCF">
      <w:pPr>
        <w:ind w:firstLine="709"/>
        <w:jc w:val="right"/>
        <w:rPr>
          <w:sz w:val="16"/>
          <w:szCs w:val="28"/>
          <w:lang w:val="en-US"/>
        </w:rPr>
        <w:sectPr w:rsidR="00090CCF" w:rsidRPr="007966B2" w:rsidSect="009B1F46">
          <w:pgSz w:w="11906" w:h="16838" w:code="9"/>
          <w:pgMar w:top="899" w:right="1019" w:bottom="1418" w:left="1701" w:header="1134" w:footer="1134" w:gutter="0"/>
          <w:pgNumType w:start="9"/>
          <w:cols w:space="720"/>
          <w:titlePg/>
          <w:docGrid w:linePitch="381"/>
        </w:sectPr>
      </w:pPr>
    </w:p>
    <w:p w:rsidR="006D5994" w:rsidRPr="007966B2" w:rsidRDefault="00DA58DF" w:rsidP="006D5994">
      <w:pPr>
        <w:pStyle w:val="af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966B2">
        <w:rPr>
          <w:b/>
          <w:bCs/>
          <w:sz w:val="28"/>
          <w:szCs w:val="28"/>
        </w:rPr>
        <w:lastRenderedPageBreak/>
        <w:t xml:space="preserve">Раздел 3. </w:t>
      </w:r>
      <w:r w:rsidR="006D5994" w:rsidRPr="007966B2">
        <w:rPr>
          <w:b/>
          <w:bCs/>
          <w:sz w:val="28"/>
          <w:szCs w:val="28"/>
        </w:rPr>
        <w:t xml:space="preserve">Формат зачёта по дисциплине «Английский язык в профессиональных целях» </w:t>
      </w:r>
    </w:p>
    <w:p w:rsidR="00DA58DF" w:rsidRPr="007966B2" w:rsidRDefault="00DA58DF" w:rsidP="006D5994">
      <w:pPr>
        <w:pStyle w:val="af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D5994" w:rsidRPr="007966B2" w:rsidRDefault="006D5994" w:rsidP="006D5994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  <w:r w:rsidRPr="007966B2">
        <w:rPr>
          <w:bCs/>
          <w:sz w:val="28"/>
          <w:szCs w:val="28"/>
        </w:rPr>
        <w:t>Материалы для зачёта подбираются из аутентичных первоисточников (научно-популярные и научные статьи, лекции, учебники по биологическим дисциплинам и т.д.) и утверждаются ежегодно в установленном порядке.</w:t>
      </w:r>
    </w:p>
    <w:p w:rsidR="006D5994" w:rsidRPr="007966B2" w:rsidRDefault="006D5994" w:rsidP="006D5994">
      <w:pPr>
        <w:pStyle w:val="afb"/>
        <w:spacing w:before="0" w:beforeAutospacing="0" w:after="0" w:afterAutospacing="0"/>
        <w:rPr>
          <w:bCs/>
          <w:sz w:val="18"/>
          <w:szCs w:val="28"/>
        </w:rPr>
      </w:pPr>
    </w:p>
    <w:p w:rsidR="006D5994" w:rsidRPr="007966B2" w:rsidRDefault="006D5994" w:rsidP="006D5994">
      <w:pPr>
        <w:pStyle w:val="afb"/>
        <w:spacing w:before="0" w:beforeAutospacing="0" w:after="60" w:afterAutospacing="0"/>
        <w:rPr>
          <w:bCs/>
          <w:sz w:val="28"/>
          <w:szCs w:val="28"/>
        </w:rPr>
      </w:pPr>
      <w:r w:rsidRPr="007966B2">
        <w:rPr>
          <w:bCs/>
          <w:sz w:val="28"/>
          <w:szCs w:val="28"/>
        </w:rPr>
        <w:t>Часть 1</w:t>
      </w:r>
    </w:p>
    <w:p w:rsidR="006D5994" w:rsidRPr="007966B2" w:rsidRDefault="006D5994" w:rsidP="006D5994">
      <w:pPr>
        <w:pStyle w:val="afb"/>
        <w:spacing w:before="0" w:beforeAutospacing="0" w:after="60" w:afterAutospacing="0"/>
        <w:rPr>
          <w:bCs/>
          <w:i/>
          <w:sz w:val="28"/>
          <w:szCs w:val="28"/>
        </w:rPr>
      </w:pPr>
      <w:r w:rsidRPr="007966B2">
        <w:rPr>
          <w:bCs/>
          <w:i/>
          <w:sz w:val="28"/>
          <w:szCs w:val="28"/>
        </w:rPr>
        <w:t>Умения аудирования (20 минут)</w:t>
      </w:r>
    </w:p>
    <w:p w:rsidR="006D5994" w:rsidRPr="007966B2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7966B2">
        <w:rPr>
          <w:bCs/>
          <w:sz w:val="28"/>
          <w:szCs w:val="28"/>
        </w:rPr>
        <w:t xml:space="preserve">Задание 1.  Понимание общего смысла (например, </w:t>
      </w:r>
      <w:r w:rsidRPr="007966B2">
        <w:rPr>
          <w:bCs/>
          <w:i/>
          <w:sz w:val="28"/>
          <w:szCs w:val="28"/>
        </w:rPr>
        <w:t>Выберите утверждение, соответствующее услышанному по смыслу</w:t>
      </w:r>
      <w:r w:rsidRPr="007966B2">
        <w:rPr>
          <w:bCs/>
          <w:sz w:val="28"/>
          <w:szCs w:val="28"/>
        </w:rPr>
        <w:t>.)</w:t>
      </w:r>
    </w:p>
    <w:p w:rsidR="006D5994" w:rsidRPr="007966B2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7966B2">
        <w:rPr>
          <w:bCs/>
          <w:sz w:val="28"/>
          <w:szCs w:val="28"/>
        </w:rPr>
        <w:t xml:space="preserve">Задание 2.  Понимание существенных деталей (например, </w:t>
      </w:r>
      <w:r w:rsidRPr="007966B2">
        <w:rPr>
          <w:bCs/>
          <w:i/>
          <w:sz w:val="28"/>
          <w:szCs w:val="28"/>
        </w:rPr>
        <w:t>Отметьте верно или неверно данное утверждение.</w:t>
      </w:r>
      <w:r w:rsidRPr="007966B2">
        <w:rPr>
          <w:bCs/>
          <w:sz w:val="28"/>
          <w:szCs w:val="28"/>
        </w:rPr>
        <w:t>)</w:t>
      </w:r>
    </w:p>
    <w:p w:rsidR="006D5994" w:rsidRPr="007966B2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7966B2">
        <w:rPr>
          <w:bCs/>
          <w:sz w:val="28"/>
          <w:szCs w:val="28"/>
        </w:rPr>
        <w:t xml:space="preserve">Задание 3.  Понимание специфической информации (например, </w:t>
      </w:r>
      <w:r w:rsidRPr="007966B2">
        <w:rPr>
          <w:bCs/>
          <w:i/>
          <w:sz w:val="28"/>
          <w:szCs w:val="28"/>
        </w:rPr>
        <w:t>Выберите вариант ответа на вопрос</w:t>
      </w:r>
      <w:r w:rsidRPr="007966B2">
        <w:rPr>
          <w:bCs/>
          <w:sz w:val="28"/>
          <w:szCs w:val="28"/>
        </w:rPr>
        <w:t>.)</w:t>
      </w:r>
    </w:p>
    <w:p w:rsidR="006D5994" w:rsidRPr="007966B2" w:rsidRDefault="006D5994" w:rsidP="006D5994">
      <w:pPr>
        <w:pStyle w:val="afb"/>
        <w:spacing w:before="0" w:beforeAutospacing="0" w:after="0" w:afterAutospacing="0"/>
        <w:rPr>
          <w:bCs/>
          <w:i/>
          <w:sz w:val="20"/>
          <w:szCs w:val="28"/>
        </w:rPr>
      </w:pPr>
    </w:p>
    <w:p w:rsidR="006D5994" w:rsidRPr="007966B2" w:rsidRDefault="006D5994" w:rsidP="006D5994">
      <w:pPr>
        <w:pStyle w:val="afb"/>
        <w:spacing w:before="0" w:beforeAutospacing="0" w:after="60" w:afterAutospacing="0"/>
        <w:rPr>
          <w:bCs/>
          <w:i/>
          <w:sz w:val="28"/>
          <w:szCs w:val="28"/>
        </w:rPr>
      </w:pPr>
      <w:r w:rsidRPr="007966B2">
        <w:rPr>
          <w:bCs/>
          <w:i/>
          <w:sz w:val="28"/>
          <w:szCs w:val="28"/>
        </w:rPr>
        <w:t>Умения чтения (40 минут, 3 текста объемом  по 150-200 слов)</w:t>
      </w:r>
    </w:p>
    <w:p w:rsidR="006D5994" w:rsidRPr="007966B2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7966B2">
        <w:rPr>
          <w:bCs/>
          <w:sz w:val="28"/>
          <w:szCs w:val="28"/>
        </w:rPr>
        <w:t xml:space="preserve">Задание 1.  Понимание общего смысла (например, </w:t>
      </w:r>
      <w:r w:rsidRPr="007966B2">
        <w:rPr>
          <w:bCs/>
          <w:i/>
          <w:sz w:val="28"/>
          <w:szCs w:val="28"/>
        </w:rPr>
        <w:t>Выберите заголовки к частям текста</w:t>
      </w:r>
      <w:r w:rsidRPr="007966B2">
        <w:rPr>
          <w:bCs/>
          <w:sz w:val="28"/>
          <w:szCs w:val="28"/>
        </w:rPr>
        <w:t>.)</w:t>
      </w:r>
    </w:p>
    <w:p w:rsidR="006D5994" w:rsidRPr="007966B2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7966B2">
        <w:rPr>
          <w:bCs/>
          <w:sz w:val="28"/>
          <w:szCs w:val="28"/>
        </w:rPr>
        <w:t xml:space="preserve">Задание 2.  Понимание существенных деталей (например, </w:t>
      </w:r>
      <w:r w:rsidRPr="007966B2">
        <w:rPr>
          <w:bCs/>
          <w:i/>
          <w:sz w:val="28"/>
          <w:szCs w:val="28"/>
        </w:rPr>
        <w:t>Отметьте верно или неверно данное утверждение.</w:t>
      </w:r>
      <w:r w:rsidRPr="007966B2">
        <w:rPr>
          <w:bCs/>
          <w:sz w:val="28"/>
          <w:szCs w:val="28"/>
        </w:rPr>
        <w:t>)</w:t>
      </w:r>
    </w:p>
    <w:p w:rsidR="006D5994" w:rsidRPr="007966B2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7966B2">
        <w:rPr>
          <w:bCs/>
          <w:sz w:val="28"/>
          <w:szCs w:val="28"/>
        </w:rPr>
        <w:t xml:space="preserve">Задание 3.  Понимание специфической информации (например, </w:t>
      </w:r>
      <w:r w:rsidRPr="007966B2">
        <w:rPr>
          <w:bCs/>
          <w:i/>
          <w:sz w:val="28"/>
          <w:szCs w:val="28"/>
        </w:rPr>
        <w:t>Выберите вариант ответа на вопрос</w:t>
      </w:r>
      <w:r w:rsidRPr="007966B2">
        <w:rPr>
          <w:bCs/>
          <w:sz w:val="28"/>
          <w:szCs w:val="28"/>
        </w:rPr>
        <w:t>.)</w:t>
      </w:r>
    </w:p>
    <w:p w:rsidR="006D5994" w:rsidRPr="007966B2" w:rsidRDefault="006D5994" w:rsidP="006D5994">
      <w:pPr>
        <w:pStyle w:val="afb"/>
        <w:spacing w:before="0" w:beforeAutospacing="0" w:after="120" w:afterAutospacing="0"/>
        <w:rPr>
          <w:bCs/>
          <w:sz w:val="14"/>
          <w:szCs w:val="28"/>
        </w:rPr>
      </w:pPr>
    </w:p>
    <w:p w:rsidR="006D5994" w:rsidRPr="007966B2" w:rsidRDefault="006D5994" w:rsidP="006D5994">
      <w:pPr>
        <w:pStyle w:val="afb"/>
        <w:spacing w:before="0" w:beforeAutospacing="0" w:after="60" w:afterAutospacing="0"/>
        <w:rPr>
          <w:bCs/>
          <w:i/>
          <w:sz w:val="28"/>
          <w:szCs w:val="28"/>
        </w:rPr>
      </w:pPr>
      <w:r w:rsidRPr="007966B2">
        <w:rPr>
          <w:bCs/>
          <w:i/>
          <w:sz w:val="28"/>
          <w:szCs w:val="28"/>
        </w:rPr>
        <w:t>Использование языковых форм (20 минут, 3 текста объемом по 70-90 слов)</w:t>
      </w:r>
    </w:p>
    <w:p w:rsidR="006D5994" w:rsidRPr="007966B2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7966B2">
        <w:rPr>
          <w:bCs/>
          <w:sz w:val="28"/>
          <w:szCs w:val="28"/>
        </w:rPr>
        <w:t xml:space="preserve">Задание 1.  Общенаучная и специальная лексика (например, </w:t>
      </w:r>
      <w:r w:rsidRPr="007966B2">
        <w:rPr>
          <w:bCs/>
          <w:i/>
          <w:sz w:val="28"/>
          <w:szCs w:val="28"/>
        </w:rPr>
        <w:t>Выберите подходящее слово для заполнения пропуска</w:t>
      </w:r>
      <w:r w:rsidRPr="007966B2">
        <w:rPr>
          <w:bCs/>
          <w:sz w:val="28"/>
          <w:szCs w:val="28"/>
        </w:rPr>
        <w:t xml:space="preserve">.) </w:t>
      </w:r>
    </w:p>
    <w:p w:rsidR="006D5994" w:rsidRPr="007966B2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7966B2">
        <w:rPr>
          <w:bCs/>
          <w:sz w:val="28"/>
          <w:szCs w:val="28"/>
        </w:rPr>
        <w:t xml:space="preserve">Задание 2.  Словообразование и грамматические формы (например, </w:t>
      </w:r>
      <w:r w:rsidRPr="007966B2">
        <w:rPr>
          <w:bCs/>
          <w:i/>
          <w:sz w:val="28"/>
          <w:szCs w:val="28"/>
        </w:rPr>
        <w:t>Образуйте новую форму данного слова для заполнения пропуска в тексте.</w:t>
      </w:r>
      <w:r w:rsidRPr="007966B2">
        <w:rPr>
          <w:bCs/>
          <w:sz w:val="28"/>
          <w:szCs w:val="28"/>
        </w:rPr>
        <w:t>)</w:t>
      </w:r>
    </w:p>
    <w:p w:rsidR="006D5994" w:rsidRPr="007966B2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7966B2">
        <w:rPr>
          <w:bCs/>
          <w:sz w:val="28"/>
          <w:szCs w:val="28"/>
        </w:rPr>
        <w:t xml:space="preserve">Задание 3.  Коррекция грамматических ошибок (например, </w:t>
      </w:r>
      <w:r w:rsidRPr="007966B2">
        <w:rPr>
          <w:bCs/>
          <w:i/>
          <w:sz w:val="28"/>
          <w:szCs w:val="28"/>
        </w:rPr>
        <w:t>Зачеркните лишнее слово.</w:t>
      </w:r>
      <w:r w:rsidRPr="007966B2">
        <w:rPr>
          <w:bCs/>
          <w:sz w:val="28"/>
          <w:szCs w:val="28"/>
        </w:rPr>
        <w:t>)</w:t>
      </w:r>
    </w:p>
    <w:p w:rsidR="006D5994" w:rsidRPr="007966B2" w:rsidRDefault="006D5994" w:rsidP="006D5994">
      <w:pPr>
        <w:pStyle w:val="afb"/>
        <w:spacing w:before="0" w:beforeAutospacing="0" w:after="0" w:afterAutospacing="0"/>
        <w:rPr>
          <w:bCs/>
          <w:sz w:val="22"/>
          <w:szCs w:val="28"/>
        </w:rPr>
      </w:pPr>
    </w:p>
    <w:p w:rsidR="006D5994" w:rsidRPr="007966B2" w:rsidRDefault="006D5994" w:rsidP="006D5994">
      <w:pPr>
        <w:pStyle w:val="afb"/>
        <w:spacing w:before="0" w:beforeAutospacing="0" w:after="60" w:afterAutospacing="0"/>
        <w:rPr>
          <w:bCs/>
          <w:i/>
          <w:sz w:val="28"/>
          <w:szCs w:val="28"/>
        </w:rPr>
      </w:pPr>
      <w:r w:rsidRPr="007966B2">
        <w:rPr>
          <w:bCs/>
          <w:i/>
          <w:sz w:val="28"/>
          <w:szCs w:val="28"/>
        </w:rPr>
        <w:t>Письменная речь (20 минут, объем текста 80-100 слов)</w:t>
      </w:r>
    </w:p>
    <w:p w:rsidR="006D5994" w:rsidRPr="007966B2" w:rsidRDefault="006D5994" w:rsidP="006D5994">
      <w:pPr>
        <w:pStyle w:val="afb"/>
        <w:spacing w:before="0" w:beforeAutospacing="0" w:after="0" w:afterAutospacing="0"/>
        <w:rPr>
          <w:bCs/>
          <w:sz w:val="28"/>
          <w:szCs w:val="28"/>
        </w:rPr>
      </w:pPr>
      <w:r w:rsidRPr="007966B2">
        <w:rPr>
          <w:bCs/>
          <w:sz w:val="28"/>
          <w:szCs w:val="28"/>
        </w:rPr>
        <w:t xml:space="preserve">Задание 1.  Эссе на заданную тему. </w:t>
      </w:r>
    </w:p>
    <w:p w:rsidR="006D5994" w:rsidRPr="007966B2" w:rsidRDefault="006D5994" w:rsidP="006D5994">
      <w:pPr>
        <w:pStyle w:val="afb"/>
        <w:spacing w:before="0" w:beforeAutospacing="0" w:after="0" w:afterAutospacing="0"/>
        <w:rPr>
          <w:bCs/>
          <w:sz w:val="22"/>
          <w:szCs w:val="28"/>
        </w:rPr>
      </w:pPr>
    </w:p>
    <w:p w:rsidR="006D5994" w:rsidRPr="007966B2" w:rsidRDefault="006D5994" w:rsidP="006D5994">
      <w:pPr>
        <w:pStyle w:val="afb"/>
        <w:spacing w:before="0" w:beforeAutospacing="0" w:after="60" w:afterAutospacing="0"/>
        <w:rPr>
          <w:bCs/>
          <w:sz w:val="28"/>
          <w:szCs w:val="28"/>
        </w:rPr>
      </w:pPr>
      <w:r w:rsidRPr="007966B2">
        <w:rPr>
          <w:bCs/>
          <w:sz w:val="28"/>
          <w:szCs w:val="28"/>
        </w:rPr>
        <w:t>Часть 2</w:t>
      </w:r>
    </w:p>
    <w:p w:rsidR="006D5994" w:rsidRPr="007966B2" w:rsidRDefault="006D5994" w:rsidP="006D5994">
      <w:pPr>
        <w:pStyle w:val="afb"/>
        <w:spacing w:before="0" w:beforeAutospacing="0" w:after="60" w:afterAutospacing="0"/>
        <w:rPr>
          <w:bCs/>
          <w:i/>
          <w:sz w:val="28"/>
          <w:szCs w:val="28"/>
        </w:rPr>
      </w:pPr>
      <w:r w:rsidRPr="007966B2">
        <w:rPr>
          <w:bCs/>
          <w:i/>
          <w:sz w:val="28"/>
          <w:szCs w:val="28"/>
        </w:rPr>
        <w:t xml:space="preserve">Умения говорения </w:t>
      </w:r>
    </w:p>
    <w:p w:rsidR="006D5994" w:rsidRPr="007966B2" w:rsidRDefault="006D5994" w:rsidP="006D5994">
      <w:pPr>
        <w:pStyle w:val="afb"/>
        <w:spacing w:before="0" w:beforeAutospacing="0" w:after="0" w:afterAutospacing="0"/>
        <w:rPr>
          <w:sz w:val="28"/>
          <w:szCs w:val="28"/>
        </w:rPr>
      </w:pPr>
      <w:r w:rsidRPr="007966B2">
        <w:rPr>
          <w:sz w:val="28"/>
          <w:szCs w:val="28"/>
        </w:rPr>
        <w:t>Вариант 1.  Выступить с сообщением на конференции.</w:t>
      </w:r>
    </w:p>
    <w:p w:rsidR="006D5994" w:rsidRPr="007966B2" w:rsidRDefault="006D5994" w:rsidP="006D5994">
      <w:pPr>
        <w:pStyle w:val="afb"/>
        <w:spacing w:before="0" w:beforeAutospacing="0" w:after="0" w:afterAutospacing="0"/>
        <w:rPr>
          <w:sz w:val="28"/>
          <w:szCs w:val="28"/>
        </w:rPr>
      </w:pPr>
      <w:r w:rsidRPr="007966B2">
        <w:rPr>
          <w:sz w:val="28"/>
          <w:szCs w:val="28"/>
        </w:rPr>
        <w:t>Вариант 2.  Провести в соответствии с инструкцией и прокомментировать учебный эксперимент.</w:t>
      </w:r>
    </w:p>
    <w:p w:rsidR="00FC7F4D" w:rsidRPr="007966B2" w:rsidRDefault="006D5994" w:rsidP="006D5994">
      <w:pPr>
        <w:pStyle w:val="afb"/>
        <w:spacing w:before="0" w:beforeAutospacing="0" w:after="0" w:afterAutospacing="0"/>
        <w:rPr>
          <w:sz w:val="28"/>
          <w:szCs w:val="28"/>
        </w:rPr>
      </w:pPr>
      <w:r w:rsidRPr="007966B2">
        <w:rPr>
          <w:sz w:val="28"/>
          <w:szCs w:val="28"/>
        </w:rPr>
        <w:t xml:space="preserve">Вариант 3.  Представить план исследовательской работы. </w:t>
      </w:r>
    </w:p>
    <w:p w:rsidR="00FC7F4D" w:rsidRPr="007966B2" w:rsidRDefault="00FC7F4D">
      <w:pPr>
        <w:spacing w:after="120"/>
        <w:jc w:val="center"/>
        <w:rPr>
          <w:b/>
          <w:szCs w:val="28"/>
        </w:rPr>
      </w:pPr>
      <w:r w:rsidRPr="007966B2">
        <w:rPr>
          <w:b/>
          <w:szCs w:val="28"/>
        </w:rPr>
        <w:lastRenderedPageBreak/>
        <w:t>Раздел 4. Критерии оценивания устных и письменных заданий</w:t>
      </w:r>
    </w:p>
    <w:p w:rsidR="00FC7F4D" w:rsidRPr="007966B2" w:rsidRDefault="00FC7F4D" w:rsidP="00FC7F4D">
      <w:pPr>
        <w:rPr>
          <w:b/>
          <w:szCs w:val="28"/>
        </w:rPr>
      </w:pPr>
    </w:p>
    <w:p w:rsidR="00FC7F4D" w:rsidRPr="007966B2" w:rsidRDefault="00FC7F4D" w:rsidP="00FC7F4D">
      <w:pPr>
        <w:rPr>
          <w:b/>
          <w:szCs w:val="28"/>
          <w:lang w:val="en-US"/>
        </w:rPr>
      </w:pPr>
      <w:r w:rsidRPr="007966B2">
        <w:rPr>
          <w:b/>
          <w:szCs w:val="28"/>
          <w:lang w:val="en-US"/>
        </w:rPr>
        <w:t xml:space="preserve">SPEAKING </w:t>
      </w:r>
    </w:p>
    <w:p w:rsidR="00FC7F4D" w:rsidRPr="007966B2" w:rsidRDefault="00FC7F4D" w:rsidP="00FC7F4D">
      <w:pPr>
        <w:rPr>
          <w:b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2"/>
      </w:tblGrid>
      <w:tr w:rsidR="00FC7F4D" w:rsidRPr="007966B2" w:rsidTr="000C49E2">
        <w:tc>
          <w:tcPr>
            <w:tcW w:w="9570" w:type="dxa"/>
          </w:tcPr>
          <w:p w:rsidR="00FC7F4D" w:rsidRPr="007966B2" w:rsidRDefault="00FC7F4D" w:rsidP="000C49E2">
            <w:pPr>
              <w:rPr>
                <w:b/>
                <w:szCs w:val="28"/>
                <w:lang w:val="en-US"/>
              </w:rPr>
            </w:pPr>
          </w:p>
          <w:p w:rsidR="00FC7F4D" w:rsidRPr="007966B2" w:rsidRDefault="00FC7F4D" w:rsidP="000C49E2">
            <w:pPr>
              <w:rPr>
                <w:b/>
                <w:szCs w:val="28"/>
                <w:lang w:val="en-US"/>
              </w:rPr>
            </w:pPr>
            <w:r w:rsidRPr="007966B2">
              <w:rPr>
                <w:b/>
                <w:szCs w:val="28"/>
                <w:lang w:val="en-US"/>
              </w:rPr>
              <w:t xml:space="preserve">You talk to your supervisor about your scientific research. Discuss your </w:t>
            </w:r>
            <w:r w:rsidRPr="007966B2">
              <w:rPr>
                <w:b/>
                <w:szCs w:val="28"/>
                <w:lang w:val="en-US"/>
              </w:rPr>
              <w:br/>
              <w:t>research and plan further actions.</w:t>
            </w:r>
          </w:p>
          <w:p w:rsidR="00FC7F4D" w:rsidRPr="007966B2" w:rsidRDefault="00FC7F4D" w:rsidP="000C49E2">
            <w:pPr>
              <w:rPr>
                <w:szCs w:val="28"/>
                <w:lang w:val="en-US"/>
              </w:rPr>
            </w:pPr>
          </w:p>
          <w:p w:rsidR="00FC7F4D" w:rsidRPr="007966B2" w:rsidRDefault="00FC7F4D" w:rsidP="000C49E2">
            <w:pPr>
              <w:rPr>
                <w:szCs w:val="28"/>
                <w:lang w:val="en-US"/>
              </w:rPr>
            </w:pPr>
          </w:p>
          <w:p w:rsidR="00FC7F4D" w:rsidRPr="007966B2" w:rsidRDefault="00FC7F4D" w:rsidP="000C49E2">
            <w:pPr>
              <w:rPr>
                <w:szCs w:val="28"/>
                <w:lang w:val="en-US"/>
              </w:rPr>
            </w:pPr>
            <w:r w:rsidRPr="007966B2">
              <w:rPr>
                <w:szCs w:val="28"/>
                <w:lang w:val="en-US"/>
              </w:rPr>
              <w:t>You begin the discussion. The examiner will play the part of your supervisor.</w:t>
            </w:r>
          </w:p>
          <w:p w:rsidR="00FC7F4D" w:rsidRPr="007966B2" w:rsidRDefault="00FC7F4D" w:rsidP="000C49E2">
            <w:pPr>
              <w:rPr>
                <w:szCs w:val="28"/>
                <w:lang w:val="en-US"/>
              </w:rPr>
            </w:pPr>
          </w:p>
          <w:p w:rsidR="00FC7F4D" w:rsidRPr="007966B2" w:rsidRDefault="00FC7F4D" w:rsidP="000C49E2">
            <w:pPr>
              <w:rPr>
                <w:szCs w:val="28"/>
                <w:lang w:val="en-US"/>
              </w:rPr>
            </w:pPr>
            <w:r w:rsidRPr="007966B2">
              <w:rPr>
                <w:szCs w:val="28"/>
                <w:lang w:val="en-US"/>
              </w:rPr>
              <w:t>Remember to:</w:t>
            </w:r>
          </w:p>
          <w:p w:rsidR="00FC7F4D" w:rsidRPr="007966B2" w:rsidRDefault="00FC7F4D" w:rsidP="000C49E2">
            <w:pPr>
              <w:ind w:left="708"/>
              <w:rPr>
                <w:szCs w:val="28"/>
                <w:lang w:val="en-US"/>
              </w:rPr>
            </w:pPr>
            <w:r w:rsidRPr="007966B2">
              <w:rPr>
                <w:szCs w:val="28"/>
                <w:lang w:val="en-US"/>
              </w:rPr>
              <w:t>-  discuss all the stages of your  research</w:t>
            </w:r>
          </w:p>
          <w:p w:rsidR="00FC7F4D" w:rsidRPr="007966B2" w:rsidRDefault="00FC7F4D" w:rsidP="000C49E2">
            <w:pPr>
              <w:ind w:left="708"/>
              <w:rPr>
                <w:szCs w:val="28"/>
                <w:lang w:val="en-US"/>
              </w:rPr>
            </w:pPr>
            <w:r w:rsidRPr="007966B2">
              <w:rPr>
                <w:szCs w:val="28"/>
                <w:lang w:val="en-US"/>
              </w:rPr>
              <w:t>-  take an active part in the conversation and be polite</w:t>
            </w:r>
          </w:p>
          <w:p w:rsidR="00FC7F4D" w:rsidRPr="007966B2" w:rsidRDefault="00FC7F4D" w:rsidP="000C49E2">
            <w:pPr>
              <w:ind w:left="708"/>
              <w:rPr>
                <w:szCs w:val="28"/>
                <w:lang w:val="en-US"/>
              </w:rPr>
            </w:pPr>
            <w:r w:rsidRPr="007966B2">
              <w:rPr>
                <w:szCs w:val="28"/>
                <w:lang w:val="en-US"/>
              </w:rPr>
              <w:t>-  come up with the ideas</w:t>
            </w:r>
          </w:p>
          <w:p w:rsidR="00FC7F4D" w:rsidRPr="007966B2" w:rsidRDefault="00FC7F4D" w:rsidP="000C49E2">
            <w:pPr>
              <w:ind w:left="708"/>
              <w:rPr>
                <w:szCs w:val="28"/>
                <w:lang w:val="en-US"/>
              </w:rPr>
            </w:pPr>
            <w:r w:rsidRPr="007966B2">
              <w:rPr>
                <w:szCs w:val="28"/>
                <w:lang w:val="en-US"/>
              </w:rPr>
              <w:t>-  give good arguments</w:t>
            </w:r>
          </w:p>
          <w:p w:rsidR="00FC7F4D" w:rsidRPr="007966B2" w:rsidRDefault="00FC7F4D" w:rsidP="000C49E2">
            <w:pPr>
              <w:ind w:left="708"/>
              <w:rPr>
                <w:szCs w:val="28"/>
                <w:lang w:val="en-US"/>
              </w:rPr>
            </w:pPr>
            <w:r w:rsidRPr="007966B2">
              <w:rPr>
                <w:szCs w:val="28"/>
                <w:lang w:val="en-US"/>
              </w:rPr>
              <w:t>-  come to a conclusion</w:t>
            </w:r>
          </w:p>
          <w:p w:rsidR="00FC7F4D" w:rsidRPr="007966B2" w:rsidRDefault="00FC7F4D" w:rsidP="000C49E2">
            <w:pPr>
              <w:rPr>
                <w:b/>
                <w:szCs w:val="28"/>
                <w:lang w:val="en-US"/>
              </w:rPr>
            </w:pPr>
          </w:p>
        </w:tc>
      </w:tr>
    </w:tbl>
    <w:p w:rsidR="00FC7F4D" w:rsidRPr="007966B2" w:rsidRDefault="00FC7F4D" w:rsidP="00FC7F4D">
      <w:pPr>
        <w:rPr>
          <w:b/>
          <w:szCs w:val="28"/>
          <w:lang w:val="en-US"/>
        </w:rPr>
      </w:pPr>
    </w:p>
    <w:p w:rsidR="00FC7F4D" w:rsidRPr="007966B2" w:rsidRDefault="00FC7F4D" w:rsidP="00FC7F4D">
      <w:pPr>
        <w:rPr>
          <w:b/>
          <w:szCs w:val="28"/>
        </w:rPr>
      </w:pPr>
      <w:r w:rsidRPr="007966B2">
        <w:rPr>
          <w:b/>
          <w:szCs w:val="28"/>
        </w:rPr>
        <w:t>Критерии</w:t>
      </w:r>
      <w:r w:rsidRPr="007966B2">
        <w:rPr>
          <w:b/>
          <w:szCs w:val="28"/>
          <w:lang w:val="en-US"/>
        </w:rPr>
        <w:t xml:space="preserve"> </w:t>
      </w:r>
      <w:r w:rsidRPr="007966B2">
        <w:rPr>
          <w:b/>
          <w:szCs w:val="28"/>
        </w:rPr>
        <w:t>оценивания</w:t>
      </w:r>
    </w:p>
    <w:p w:rsidR="00FC7F4D" w:rsidRPr="007966B2" w:rsidRDefault="00FC7F4D" w:rsidP="00FC7F4D">
      <w:pPr>
        <w:rPr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030"/>
        <w:gridCol w:w="2030"/>
        <w:gridCol w:w="2030"/>
        <w:gridCol w:w="2030"/>
      </w:tblGrid>
      <w:tr w:rsidR="00FC7F4D" w:rsidRPr="007966B2" w:rsidTr="000C49E2">
        <w:tc>
          <w:tcPr>
            <w:tcW w:w="1368" w:type="dxa"/>
            <w:vMerge w:val="restart"/>
          </w:tcPr>
          <w:p w:rsidR="00FC7F4D" w:rsidRPr="007966B2" w:rsidRDefault="00FC7F4D" w:rsidP="000C49E2">
            <w:pPr>
              <w:rPr>
                <w:b/>
                <w:sz w:val="24"/>
                <w:szCs w:val="24"/>
              </w:rPr>
            </w:pPr>
            <w:r w:rsidRPr="007966B2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8120" w:type="dxa"/>
            <w:gridSpan w:val="4"/>
          </w:tcPr>
          <w:p w:rsidR="00FC7F4D" w:rsidRPr="007966B2" w:rsidRDefault="00FC7F4D" w:rsidP="000C49E2">
            <w:pPr>
              <w:jc w:val="center"/>
              <w:rPr>
                <w:b/>
                <w:sz w:val="24"/>
                <w:szCs w:val="24"/>
              </w:rPr>
            </w:pPr>
            <w:r w:rsidRPr="007966B2">
              <w:rPr>
                <w:b/>
                <w:sz w:val="24"/>
                <w:szCs w:val="24"/>
              </w:rPr>
              <w:t>Описание критерия</w:t>
            </w:r>
          </w:p>
        </w:tc>
      </w:tr>
      <w:tr w:rsidR="00FC7F4D" w:rsidRPr="007966B2" w:rsidTr="000C49E2">
        <w:tc>
          <w:tcPr>
            <w:tcW w:w="1368" w:type="dxa"/>
            <w:vMerge/>
          </w:tcPr>
          <w:p w:rsidR="00FC7F4D" w:rsidRPr="007966B2" w:rsidRDefault="00FC7F4D" w:rsidP="000C49E2">
            <w:pPr>
              <w:rPr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FC7F4D" w:rsidRPr="007966B2" w:rsidRDefault="00FC7F4D" w:rsidP="000C49E2">
            <w:pPr>
              <w:jc w:val="center"/>
              <w:rPr>
                <w:b/>
                <w:sz w:val="24"/>
                <w:szCs w:val="24"/>
              </w:rPr>
            </w:pPr>
            <w:r w:rsidRPr="007966B2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jc w:val="center"/>
              <w:rPr>
                <w:b/>
                <w:sz w:val="24"/>
                <w:szCs w:val="24"/>
              </w:rPr>
            </w:pPr>
            <w:r w:rsidRPr="007966B2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jc w:val="center"/>
              <w:rPr>
                <w:b/>
                <w:sz w:val="24"/>
                <w:szCs w:val="24"/>
              </w:rPr>
            </w:pPr>
            <w:r w:rsidRPr="007966B2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jc w:val="center"/>
              <w:rPr>
                <w:b/>
                <w:sz w:val="24"/>
                <w:szCs w:val="24"/>
              </w:rPr>
            </w:pPr>
            <w:r w:rsidRPr="007966B2">
              <w:rPr>
                <w:b/>
                <w:sz w:val="24"/>
                <w:szCs w:val="24"/>
              </w:rPr>
              <w:t>0 баллов</w:t>
            </w:r>
          </w:p>
        </w:tc>
      </w:tr>
      <w:tr w:rsidR="00FC7F4D" w:rsidRPr="007966B2" w:rsidTr="000C49E2">
        <w:tc>
          <w:tcPr>
            <w:tcW w:w="1368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Решение коммуникативной задачи</w:t>
            </w:r>
          </w:p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(максимум 3 балла)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 xml:space="preserve"> Обсуждение включает все аспекты в полном объеме, знания о проведении научного исследования использованы в соответствии с ситуацией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b/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Обсуждение включает  аспекты в полном объеме или 1-2 аспекта раскрыты частично, знания о проведении научного исследования использованы в соответствии с ситуацией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b/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Обсуждение включает ряд аспектов, которые Раскрыты частично, знания о проведении научного исследования использованы в основном в соответствии с ситуацией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 xml:space="preserve">Обсуждение включает 1-2 аспекта не в полном объеме, знания о проведении научного исследования не использованы или использованы неадекватно ситуации. </w:t>
            </w:r>
          </w:p>
        </w:tc>
      </w:tr>
      <w:tr w:rsidR="00FC7F4D" w:rsidRPr="007966B2" w:rsidTr="000C49E2">
        <w:tc>
          <w:tcPr>
            <w:tcW w:w="1368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Взаимодействие с собеседником (максимум 3 балла)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 xml:space="preserve">Демонстрирует способность вести обсуждение логично, проявляет инициативу, </w:t>
            </w:r>
            <w:r w:rsidRPr="007966B2">
              <w:rPr>
                <w:sz w:val="24"/>
                <w:szCs w:val="24"/>
              </w:rPr>
              <w:lastRenderedPageBreak/>
              <w:t>выдвигает идеи, самостоятельно делает выводы, учитывает мнение «научного руководителя»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lastRenderedPageBreak/>
              <w:t xml:space="preserve">Демонстрирует способность вести обсуждение в основном логично, проявляет </w:t>
            </w:r>
            <w:r w:rsidRPr="007966B2">
              <w:rPr>
                <w:sz w:val="24"/>
                <w:szCs w:val="24"/>
              </w:rPr>
              <w:lastRenderedPageBreak/>
              <w:t>инициативу, выдвигает идеи, делает выводы, старается учитывать мнение «научного руководителя»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lastRenderedPageBreak/>
              <w:t xml:space="preserve">Иногда нарушается логика обсуждения, выдвигает идеи с помощью руководителя, </w:t>
            </w:r>
            <w:r w:rsidRPr="007966B2">
              <w:rPr>
                <w:sz w:val="24"/>
                <w:szCs w:val="24"/>
              </w:rPr>
              <w:lastRenderedPageBreak/>
              <w:t>делает выводы с помощью руководителя, не всегда учитывает мнение «научного руководителя»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lastRenderedPageBreak/>
              <w:t xml:space="preserve">Демонстрирует неспособность вести обсуждение логично, не проявляет инициативу, </w:t>
            </w:r>
            <w:r w:rsidRPr="007966B2">
              <w:rPr>
                <w:sz w:val="24"/>
                <w:szCs w:val="24"/>
              </w:rPr>
              <w:lastRenderedPageBreak/>
              <w:t>идеи не выдвигает, не делает выводы, не учитывает мнение «научного руководителя»</w:t>
            </w:r>
          </w:p>
        </w:tc>
      </w:tr>
      <w:tr w:rsidR="00FC7F4D" w:rsidRPr="007966B2" w:rsidTr="000C49E2">
        <w:tc>
          <w:tcPr>
            <w:tcW w:w="1368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lastRenderedPageBreak/>
              <w:t>Использование лексических средств (максимум 3 балла)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Использование лексических единиц полностью соответствует описываемой проблеме, нет ошибок в выборе лексических единиц и их употреблении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Использование лексических единиц  соответствует описываемой проблеме, допускает незначительные ошибки (2-3) в выборе лексических единиц и их употреблении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Использование лексических единиц частично соответствует описываемой проблеме, допускает значительное количество ошибок в выборе лексических единиц и их употреблении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Использование лексических единиц не соответствует описываемой проблеме, большое количество ошибок в выборе лексических единиц и их употреблении, затрудняющих понимание</w:t>
            </w:r>
          </w:p>
        </w:tc>
      </w:tr>
      <w:tr w:rsidR="00FC7F4D" w:rsidRPr="007966B2" w:rsidTr="000C49E2">
        <w:tc>
          <w:tcPr>
            <w:tcW w:w="1368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Использование грамматических средств (максимум 3 балла)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Выбор грамматических средств полностью соответствует стилю речи и содержанию, ошибки в употреблении практически отсутствуют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Выбор грамматических средств в основном соответствует стилю речи и содержанию, допускаются незначительные  ошибки в употреблении практически отсутствуют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Выбор грамматических средств не всегда соответствует стилю речи и содержанию, допускается значительное количество ошибок в употреблении, которые могут затруднять понимание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Выбор грамматических средств не соответствует стилю речи и содержанию,  допускаются грубые ошибки в употреблении, которые затрудняют понимание</w:t>
            </w:r>
          </w:p>
        </w:tc>
      </w:tr>
      <w:tr w:rsidR="00FC7F4D" w:rsidRPr="007966B2" w:rsidTr="000C49E2">
        <w:tc>
          <w:tcPr>
            <w:tcW w:w="1368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Произношение (максимум 2 балла)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 xml:space="preserve">        - 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 xml:space="preserve">Речь понятна, фонетические и фонематические ошибки практически отсутствуют, используются адекватные интонационные образцы 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 xml:space="preserve">Речь понятна, допускаются незначительныефонетические и фонематические ошибки , используются в основном адекватные интонационные образцы </w:t>
            </w:r>
          </w:p>
        </w:tc>
        <w:tc>
          <w:tcPr>
            <w:tcW w:w="2030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 xml:space="preserve">Речь не всегда понятна, фонетические и фонематические ошибки затрудняют понимание, часто используются не адекватные интонационные образцы </w:t>
            </w:r>
          </w:p>
        </w:tc>
      </w:tr>
    </w:tbl>
    <w:p w:rsidR="00FC7F4D" w:rsidRPr="007966B2" w:rsidRDefault="00FC7F4D" w:rsidP="00FC7F4D">
      <w:pPr>
        <w:jc w:val="right"/>
        <w:rPr>
          <w:sz w:val="24"/>
          <w:szCs w:val="24"/>
        </w:rPr>
      </w:pPr>
    </w:p>
    <w:p w:rsidR="00FC7F4D" w:rsidRPr="007966B2" w:rsidRDefault="00FC7F4D" w:rsidP="00FC7F4D">
      <w:pPr>
        <w:rPr>
          <w:sz w:val="24"/>
          <w:szCs w:val="24"/>
        </w:rPr>
      </w:pPr>
    </w:p>
    <w:p w:rsidR="00FC7F4D" w:rsidRPr="007966B2" w:rsidRDefault="00FC7F4D" w:rsidP="00FC7F4D">
      <w:pPr>
        <w:rPr>
          <w:b/>
          <w:bCs/>
          <w:szCs w:val="24"/>
          <w:lang w:val="en-US"/>
        </w:rPr>
      </w:pPr>
      <w:r w:rsidRPr="007966B2">
        <w:rPr>
          <w:b/>
          <w:bCs/>
          <w:szCs w:val="24"/>
          <w:lang w:val="en-US"/>
        </w:rPr>
        <w:t xml:space="preserve">WRITING </w:t>
      </w:r>
    </w:p>
    <w:p w:rsidR="00FC7F4D" w:rsidRPr="007966B2" w:rsidRDefault="00FC7F4D" w:rsidP="00FC7F4D">
      <w:pPr>
        <w:rPr>
          <w:b/>
          <w:bCs/>
          <w:szCs w:val="24"/>
          <w:lang w:val="en-US"/>
        </w:rPr>
      </w:pPr>
    </w:p>
    <w:p w:rsidR="00FC7F4D" w:rsidRPr="007966B2" w:rsidRDefault="00FC7F4D" w:rsidP="00FC7F4D">
      <w:pPr>
        <w:rPr>
          <w:b/>
          <w:bCs/>
          <w:szCs w:val="24"/>
          <w:lang w:val="en-US"/>
        </w:rPr>
      </w:pPr>
    </w:p>
    <w:p w:rsidR="00FC7F4D" w:rsidRPr="007966B2" w:rsidRDefault="00FC7F4D" w:rsidP="00FC7F4D">
      <w:pPr>
        <w:rPr>
          <w:b/>
          <w:szCs w:val="24"/>
        </w:rPr>
      </w:pPr>
      <w:r w:rsidRPr="007966B2">
        <w:rPr>
          <w:b/>
          <w:szCs w:val="24"/>
        </w:rPr>
        <w:t xml:space="preserve">Критерии оценивания </w:t>
      </w:r>
    </w:p>
    <w:p w:rsidR="00FC7F4D" w:rsidRPr="007966B2" w:rsidRDefault="00FC7F4D" w:rsidP="00FC7F4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95"/>
        <w:gridCol w:w="1995"/>
        <w:gridCol w:w="1995"/>
        <w:gridCol w:w="1995"/>
      </w:tblGrid>
      <w:tr w:rsidR="00FC7F4D" w:rsidRPr="007966B2" w:rsidTr="000C49E2">
        <w:tc>
          <w:tcPr>
            <w:tcW w:w="1368" w:type="dxa"/>
            <w:vMerge w:val="restart"/>
          </w:tcPr>
          <w:p w:rsidR="00FC7F4D" w:rsidRPr="007966B2" w:rsidRDefault="00FC7F4D" w:rsidP="000C49E2">
            <w:pPr>
              <w:rPr>
                <w:b/>
                <w:sz w:val="24"/>
                <w:szCs w:val="24"/>
              </w:rPr>
            </w:pPr>
            <w:r w:rsidRPr="007966B2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980" w:type="dxa"/>
            <w:gridSpan w:val="4"/>
          </w:tcPr>
          <w:p w:rsidR="00FC7F4D" w:rsidRPr="007966B2" w:rsidRDefault="00FC7F4D" w:rsidP="000C49E2">
            <w:pPr>
              <w:jc w:val="center"/>
              <w:rPr>
                <w:b/>
                <w:sz w:val="24"/>
                <w:szCs w:val="24"/>
              </w:rPr>
            </w:pPr>
            <w:r w:rsidRPr="007966B2">
              <w:rPr>
                <w:b/>
                <w:sz w:val="24"/>
                <w:szCs w:val="24"/>
              </w:rPr>
              <w:t>Описание критерия</w:t>
            </w:r>
          </w:p>
        </w:tc>
      </w:tr>
      <w:tr w:rsidR="00FC7F4D" w:rsidRPr="007966B2" w:rsidTr="000C49E2">
        <w:tc>
          <w:tcPr>
            <w:tcW w:w="1368" w:type="dxa"/>
            <w:vMerge/>
          </w:tcPr>
          <w:p w:rsidR="00FC7F4D" w:rsidRPr="007966B2" w:rsidRDefault="00FC7F4D" w:rsidP="000C49E2">
            <w:pPr>
              <w:rPr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FC7F4D" w:rsidRPr="007966B2" w:rsidRDefault="00FC7F4D" w:rsidP="000C49E2">
            <w:pPr>
              <w:jc w:val="center"/>
              <w:rPr>
                <w:b/>
                <w:sz w:val="24"/>
                <w:szCs w:val="24"/>
              </w:rPr>
            </w:pPr>
            <w:r w:rsidRPr="007966B2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jc w:val="center"/>
              <w:rPr>
                <w:b/>
                <w:sz w:val="24"/>
                <w:szCs w:val="24"/>
              </w:rPr>
            </w:pPr>
            <w:r w:rsidRPr="007966B2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jc w:val="center"/>
              <w:rPr>
                <w:b/>
                <w:sz w:val="24"/>
                <w:szCs w:val="24"/>
              </w:rPr>
            </w:pPr>
            <w:r w:rsidRPr="007966B2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jc w:val="center"/>
              <w:rPr>
                <w:b/>
                <w:sz w:val="24"/>
                <w:szCs w:val="24"/>
              </w:rPr>
            </w:pPr>
            <w:r w:rsidRPr="007966B2">
              <w:rPr>
                <w:b/>
                <w:sz w:val="24"/>
                <w:szCs w:val="24"/>
              </w:rPr>
              <w:t>0 баллов</w:t>
            </w:r>
          </w:p>
        </w:tc>
      </w:tr>
      <w:tr w:rsidR="00FC7F4D" w:rsidRPr="007966B2" w:rsidTr="000C49E2">
        <w:tc>
          <w:tcPr>
            <w:tcW w:w="1368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Решение коммуникативной задачи (максимум 3 балла)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Большая часть текста содержит описание результатов научного исследования, представленного в статье, методы названы, содержится небольшое количество фактической информации и общей информации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Значительная часть текста содержит описание результатов научного исследования, представленного в статье, методы в основном названы, может содержать некоторые неточности в изложении фактической информации и общей информации или излишнее изложение данной информации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Лишь некоторая часть текста содержит описание результатов научного исследования, представленного в статье, не все методы названы, содержатся ошибки в фактической информации и общей информации или она представлена избыточно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Текст содержит не достаточное описания результатов научного исследования, представленного в статье, методы не названы, содержится избыточное количество фактической информации и общей информации</w:t>
            </w:r>
          </w:p>
        </w:tc>
      </w:tr>
      <w:tr w:rsidR="00FC7F4D" w:rsidRPr="007966B2" w:rsidTr="000C49E2">
        <w:tc>
          <w:tcPr>
            <w:tcW w:w="1368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Организация текста (максимум 2 балла)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Текст представляет собой один логически выстроенный абзац объемом 200-250 слов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Текст представляет собой один  абзац объемом  200-250 слов (может наблюдаться незначительное нарушение логики высказывания)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Текст представляет собой один абзац объемом более или менее 200-250 слов с нарушением логики высказывания</w:t>
            </w:r>
          </w:p>
        </w:tc>
      </w:tr>
      <w:tr w:rsidR="00FC7F4D" w:rsidRPr="007966B2" w:rsidTr="000C49E2">
        <w:tc>
          <w:tcPr>
            <w:tcW w:w="1368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 xml:space="preserve">Использование лексических средств </w:t>
            </w:r>
            <w:r w:rsidRPr="007966B2">
              <w:rPr>
                <w:sz w:val="24"/>
                <w:szCs w:val="24"/>
              </w:rPr>
              <w:lastRenderedPageBreak/>
              <w:t>(максимум 3 балла)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lastRenderedPageBreak/>
              <w:t xml:space="preserve">Использование лексических единиц полностью </w:t>
            </w:r>
            <w:r w:rsidRPr="007966B2">
              <w:rPr>
                <w:sz w:val="24"/>
                <w:szCs w:val="24"/>
              </w:rPr>
              <w:lastRenderedPageBreak/>
              <w:t>соответствует описываемой проблеме, нет ошибок в выборе лексических единиц и их употреблении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lastRenderedPageBreak/>
              <w:t xml:space="preserve">Использование лексических единиц в основном </w:t>
            </w:r>
            <w:r w:rsidRPr="007966B2">
              <w:rPr>
                <w:sz w:val="24"/>
                <w:szCs w:val="24"/>
              </w:rPr>
              <w:lastRenderedPageBreak/>
              <w:t>соответствует описываемой проблеме, могут быть 2-3 незначительных ошибки в выборе лексических единиц и их употреблении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lastRenderedPageBreak/>
              <w:t xml:space="preserve">Использование лексических единиц часто не соответствует </w:t>
            </w:r>
            <w:r w:rsidRPr="007966B2">
              <w:rPr>
                <w:sz w:val="24"/>
                <w:szCs w:val="24"/>
              </w:rPr>
              <w:lastRenderedPageBreak/>
              <w:t>описываемой проблеме, допускается значительное количество ошибок в выборе лексических единиц и их употреблении, но они не затрудняют понимание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lastRenderedPageBreak/>
              <w:t xml:space="preserve">Использование лексических единиц не соответствует </w:t>
            </w:r>
            <w:r w:rsidRPr="007966B2">
              <w:rPr>
                <w:sz w:val="24"/>
                <w:szCs w:val="24"/>
              </w:rPr>
              <w:lastRenderedPageBreak/>
              <w:t>описываемой проблеме, допускаются грубые, затрудняющие понимание ошибки в выборе лексических единиц и их употреблении</w:t>
            </w:r>
          </w:p>
        </w:tc>
      </w:tr>
      <w:tr w:rsidR="00FC7F4D" w:rsidRPr="007966B2" w:rsidTr="000C49E2">
        <w:tc>
          <w:tcPr>
            <w:tcW w:w="1368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lastRenderedPageBreak/>
              <w:t>Использование грамматических средств (максимум 3 балла)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Выбор грамматических средств полностью соответствует стилю текста и содержанию, ошибки в употреблении практически отсутствуют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Выбор грамматических средств в основном соответствует стилю текста и содержанию, ошибки в употреблении не часты и незначительны (не затрудняют понимание)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Выбор грамматических средств часто не соответствует стилю текста и содержанию, ошибки в употреблении многочисленны, но не затрудняют понимание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Выбор грамматических средств во многом не соответствует стилю текста и содержанию, ошибки в употреблении многочисленны и затрудняют понимание</w:t>
            </w:r>
          </w:p>
        </w:tc>
      </w:tr>
      <w:tr w:rsidR="00FC7F4D" w:rsidRPr="007966B2" w:rsidTr="000C49E2">
        <w:tc>
          <w:tcPr>
            <w:tcW w:w="1368" w:type="dxa"/>
          </w:tcPr>
          <w:p w:rsidR="00FC7F4D" w:rsidRPr="007966B2" w:rsidRDefault="00FC7F4D" w:rsidP="000C49E2">
            <w:pPr>
              <w:jc w:val="left"/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Орфография и пунктуация (максимум 2 балла)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Орфографические и пунктуационные ошибки практически отсутствуют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Орфографические и пунктуационные ошибки не грубые и не затрудняют понимание</w:t>
            </w:r>
          </w:p>
        </w:tc>
        <w:tc>
          <w:tcPr>
            <w:tcW w:w="1995" w:type="dxa"/>
          </w:tcPr>
          <w:p w:rsidR="00FC7F4D" w:rsidRPr="007966B2" w:rsidRDefault="00FC7F4D" w:rsidP="000C49E2">
            <w:pPr>
              <w:rPr>
                <w:sz w:val="24"/>
                <w:szCs w:val="24"/>
              </w:rPr>
            </w:pPr>
            <w:r w:rsidRPr="007966B2">
              <w:rPr>
                <w:sz w:val="24"/>
                <w:szCs w:val="24"/>
              </w:rPr>
              <w:t>Орфографические и пунктуационные ошибки грубые, часто затрудняющие понимание</w:t>
            </w:r>
          </w:p>
        </w:tc>
      </w:tr>
    </w:tbl>
    <w:p w:rsidR="00FC7F4D" w:rsidRPr="007966B2" w:rsidRDefault="00FC7F4D" w:rsidP="00FC7F4D">
      <w:pPr>
        <w:jc w:val="right"/>
        <w:rPr>
          <w:sz w:val="24"/>
          <w:szCs w:val="24"/>
        </w:rPr>
      </w:pPr>
    </w:p>
    <w:p w:rsidR="00FC7F4D" w:rsidRPr="007966B2" w:rsidRDefault="00FC7F4D">
      <w:pPr>
        <w:spacing w:after="120"/>
        <w:jc w:val="center"/>
        <w:rPr>
          <w:rFonts w:eastAsia="SimSun"/>
          <w:b/>
          <w:sz w:val="24"/>
          <w:szCs w:val="24"/>
          <w:lang w:eastAsia="zh-CN"/>
        </w:rPr>
      </w:pPr>
    </w:p>
    <w:p w:rsidR="006D5994" w:rsidRPr="007966B2" w:rsidRDefault="006D5994" w:rsidP="006D5994">
      <w:pPr>
        <w:pStyle w:val="afb"/>
        <w:spacing w:before="0" w:beforeAutospacing="0" w:after="0" w:afterAutospacing="0"/>
      </w:pPr>
    </w:p>
    <w:sectPr w:rsidR="006D5994" w:rsidRPr="007966B2" w:rsidSect="009B1F46">
      <w:footnotePr>
        <w:numFmt w:val="chicago"/>
      </w:footnotePr>
      <w:pgSz w:w="11906" w:h="16838" w:code="9"/>
      <w:pgMar w:top="1701" w:right="1019" w:bottom="1418" w:left="1701" w:header="1134" w:footer="1134" w:gutter="0"/>
      <w:pgNumType w:start="1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11A" w:rsidRDefault="005B211A" w:rsidP="00090CCF">
      <w:r>
        <w:separator/>
      </w:r>
    </w:p>
  </w:endnote>
  <w:endnote w:type="continuationSeparator" w:id="1">
    <w:p w:rsidR="005B211A" w:rsidRDefault="005B211A" w:rsidP="0009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5877"/>
      <w:docPartObj>
        <w:docPartGallery w:val="Page Numbers (Bottom of Page)"/>
        <w:docPartUnique/>
      </w:docPartObj>
    </w:sdtPr>
    <w:sdtContent>
      <w:p w:rsidR="00D5497B" w:rsidRDefault="00D5497B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5497B" w:rsidRDefault="00D549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5878"/>
      <w:docPartObj>
        <w:docPartGallery w:val="Page Numbers (Bottom of Page)"/>
        <w:docPartUnique/>
      </w:docPartObj>
    </w:sdtPr>
    <w:sdtContent>
      <w:p w:rsidR="00D5497B" w:rsidRDefault="00D5497B">
        <w:pPr>
          <w:pStyle w:val="a8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D5497B" w:rsidRDefault="00D549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7B" w:rsidRDefault="00D5497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497B" w:rsidRDefault="00D5497B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5876"/>
      <w:docPartObj>
        <w:docPartGallery w:val="Page Numbers (Bottom of Page)"/>
        <w:docPartUnique/>
      </w:docPartObj>
    </w:sdtPr>
    <w:sdtContent>
      <w:p w:rsidR="00D5497B" w:rsidRDefault="00D5497B">
        <w:pPr>
          <w:pStyle w:val="a8"/>
          <w:jc w:val="center"/>
        </w:pPr>
        <w:fldSimple w:instr=" PAGE   \* MERGEFORMAT ">
          <w:r w:rsidR="00154D3F">
            <w:rPr>
              <w:noProof/>
            </w:rPr>
            <w:t>16</w:t>
          </w:r>
        </w:fldSimple>
      </w:p>
    </w:sdtContent>
  </w:sdt>
  <w:p w:rsidR="00D5497B" w:rsidRDefault="00D5497B">
    <w:pPr>
      <w:pStyle w:val="a8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11A" w:rsidRDefault="005B211A" w:rsidP="00090CCF">
      <w:r>
        <w:separator/>
      </w:r>
    </w:p>
  </w:footnote>
  <w:footnote w:type="continuationSeparator" w:id="1">
    <w:p w:rsidR="005B211A" w:rsidRDefault="005B211A" w:rsidP="00090CCF">
      <w:r>
        <w:continuationSeparator/>
      </w:r>
    </w:p>
  </w:footnote>
  <w:footnote w:id="2">
    <w:p w:rsidR="00D5497B" w:rsidRPr="005F41C4" w:rsidRDefault="00D5497B" w:rsidP="006D245F">
      <w:pPr>
        <w:rPr>
          <w:sz w:val="20"/>
        </w:rPr>
      </w:pPr>
      <w:r w:rsidRPr="00AF17A7">
        <w:rPr>
          <w:rStyle w:val="af1"/>
          <w:sz w:val="20"/>
        </w:rPr>
        <w:footnoteRef/>
      </w:r>
      <w:r>
        <w:t xml:space="preserve"> </w:t>
      </w:r>
      <w:r>
        <w:rPr>
          <w:sz w:val="20"/>
        </w:rPr>
        <w:t xml:space="preserve">Здесь и далее – задания для ИП из учебного пособия: </w:t>
      </w:r>
      <w:r w:rsidRPr="005F41C4">
        <w:rPr>
          <w:sz w:val="20"/>
        </w:rPr>
        <w:t xml:space="preserve">Гроза О.Л. и др. </w:t>
      </w:r>
      <w:r w:rsidRPr="005F41C4">
        <w:rPr>
          <w:sz w:val="20"/>
          <w:lang w:val="en-US"/>
        </w:rPr>
        <w:t>English</w:t>
      </w:r>
      <w:r w:rsidRPr="005F41C4">
        <w:rPr>
          <w:sz w:val="20"/>
        </w:rPr>
        <w:t xml:space="preserve"> </w:t>
      </w:r>
      <w:r w:rsidRPr="005F41C4">
        <w:rPr>
          <w:sz w:val="20"/>
          <w:lang w:val="en-US"/>
        </w:rPr>
        <w:t>for</w:t>
      </w:r>
      <w:r w:rsidRPr="005F41C4">
        <w:rPr>
          <w:sz w:val="20"/>
        </w:rPr>
        <w:t xml:space="preserve"> </w:t>
      </w:r>
      <w:r w:rsidRPr="005F41C4">
        <w:rPr>
          <w:sz w:val="20"/>
          <w:lang w:val="en-US"/>
        </w:rPr>
        <w:t>Science</w:t>
      </w:r>
      <w:r w:rsidRPr="005F41C4">
        <w:rPr>
          <w:sz w:val="20"/>
        </w:rPr>
        <w:t>. – Обнинск: Титул, 2007. – 144с.</w:t>
      </w:r>
    </w:p>
  </w:footnote>
  <w:footnote w:id="3">
    <w:p w:rsidR="00D5497B" w:rsidRDefault="00D5497B" w:rsidP="006D245F">
      <w:pPr>
        <w:pStyle w:val="af2"/>
      </w:pPr>
      <w:r>
        <w:rPr>
          <w:rStyle w:val="af1"/>
        </w:rPr>
        <w:footnoteRef/>
      </w:r>
      <w:r>
        <w:t xml:space="preserve"> Тексты для ЭЧ и ПНТ –  по выбору студента, согласованному с преподавателем.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7B" w:rsidRDefault="00D5497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497B" w:rsidRDefault="00D5497B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7B" w:rsidRPr="008A213D" w:rsidRDefault="00D5497B">
    <w:pPr>
      <w:pStyle w:val="a6"/>
      <w:jc w:val="center"/>
      <w:rPr>
        <w:lang w:val="en-US"/>
      </w:rPr>
    </w:pPr>
  </w:p>
  <w:p w:rsidR="00D5497B" w:rsidRDefault="00D549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8DACE3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7A675A"/>
    <w:multiLevelType w:val="hybridMultilevel"/>
    <w:tmpl w:val="4BE61F50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709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2758DF"/>
    <w:multiLevelType w:val="hybridMultilevel"/>
    <w:tmpl w:val="41561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F217D"/>
    <w:multiLevelType w:val="hybridMultilevel"/>
    <w:tmpl w:val="0078362C"/>
    <w:lvl w:ilvl="0" w:tplc="26D87CB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05AA1"/>
    <w:multiLevelType w:val="hybridMultilevel"/>
    <w:tmpl w:val="1AC421D0"/>
    <w:lvl w:ilvl="0" w:tplc="A1F6CA4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6FF"/>
    <w:multiLevelType w:val="hybridMultilevel"/>
    <w:tmpl w:val="E7AE9EF0"/>
    <w:lvl w:ilvl="0" w:tplc="26D87CB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1A490E"/>
    <w:multiLevelType w:val="multilevel"/>
    <w:tmpl w:val="C9C8A662"/>
    <w:lvl w:ilvl="0">
      <w:start w:val="1"/>
      <w:numFmt w:val="decimal"/>
      <w:pStyle w:val="a0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1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14"/>
      <w:suff w:val="space"/>
      <w:lvlText w:val="%1.%2.%3."/>
      <w:lvlJc w:val="left"/>
      <w:pPr>
        <w:ind w:left="0" w:firstLine="709"/>
      </w:pPr>
      <w:rPr>
        <w:rFonts w:hint="default"/>
        <w:color w:val="auto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5400" w:hanging="1440"/>
      </w:pPr>
      <w:rPr>
        <w:rFonts w:hint="default"/>
      </w:rPr>
    </w:lvl>
  </w:abstractNum>
  <w:abstractNum w:abstractNumId="7">
    <w:nsid w:val="1D393D7F"/>
    <w:multiLevelType w:val="hybridMultilevel"/>
    <w:tmpl w:val="068EEB46"/>
    <w:lvl w:ilvl="0" w:tplc="A1F6CA4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51F75"/>
    <w:multiLevelType w:val="hybridMultilevel"/>
    <w:tmpl w:val="11D47500"/>
    <w:lvl w:ilvl="0" w:tplc="26D87CB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9209D"/>
    <w:multiLevelType w:val="singleLevel"/>
    <w:tmpl w:val="9C68C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0">
    <w:nsid w:val="4F0F2A2B"/>
    <w:multiLevelType w:val="hybridMultilevel"/>
    <w:tmpl w:val="FD6CA466"/>
    <w:lvl w:ilvl="0" w:tplc="B4CC82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1335C"/>
    <w:multiLevelType w:val="hybridMultilevel"/>
    <w:tmpl w:val="218A0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C4489B"/>
    <w:multiLevelType w:val="hybridMultilevel"/>
    <w:tmpl w:val="2AC677A2"/>
    <w:lvl w:ilvl="0" w:tplc="A1F6CA4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513D2"/>
    <w:multiLevelType w:val="hybridMultilevel"/>
    <w:tmpl w:val="1E2E32AC"/>
    <w:lvl w:ilvl="0" w:tplc="A1F6CA4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2113A"/>
    <w:multiLevelType w:val="hybridMultilevel"/>
    <w:tmpl w:val="0172C2B2"/>
    <w:lvl w:ilvl="0" w:tplc="A1F6CA4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3251BC"/>
    <w:multiLevelType w:val="hybridMultilevel"/>
    <w:tmpl w:val="AD2629F6"/>
    <w:lvl w:ilvl="0" w:tplc="B4CC82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D14676"/>
    <w:multiLevelType w:val="hybridMultilevel"/>
    <w:tmpl w:val="D880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14"/>
  </w:num>
  <w:num w:numId="13">
    <w:abstractNumId w:val="2"/>
  </w:num>
  <w:num w:numId="14">
    <w:abstractNumId w:val="16"/>
  </w:num>
  <w:num w:numId="15">
    <w:abstractNumId w:val="11"/>
  </w:num>
  <w:num w:numId="16">
    <w:abstractNumId w:val="15"/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cumentProtection w:edit="forms" w:enforcement="1" w:cryptProviderType="rsaFull" w:cryptAlgorithmClass="hash" w:cryptAlgorithmType="typeAny" w:cryptAlgorithmSid="4" w:cryptSpinCount="50000" w:hash="6ZF2VJRwjj3ICM/ceOczogm8OnY=" w:salt="F2QO4wuxGyNwOuEoGil2cA=="/>
  <w:defaultTabStop w:val="708"/>
  <w:drawingGridHorizontalSpacing w:val="14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090CCF"/>
    <w:rsid w:val="00027842"/>
    <w:rsid w:val="0003423A"/>
    <w:rsid w:val="00090CCF"/>
    <w:rsid w:val="000A38CE"/>
    <w:rsid w:val="000C49E2"/>
    <w:rsid w:val="000D55DC"/>
    <w:rsid w:val="00101072"/>
    <w:rsid w:val="0011351E"/>
    <w:rsid w:val="00154D3F"/>
    <w:rsid w:val="00184523"/>
    <w:rsid w:val="00187C4B"/>
    <w:rsid w:val="00191CB2"/>
    <w:rsid w:val="00193C01"/>
    <w:rsid w:val="001D3638"/>
    <w:rsid w:val="00317D2E"/>
    <w:rsid w:val="00343CCF"/>
    <w:rsid w:val="00345025"/>
    <w:rsid w:val="00394ACA"/>
    <w:rsid w:val="00473768"/>
    <w:rsid w:val="004D1010"/>
    <w:rsid w:val="004F1A26"/>
    <w:rsid w:val="004F29A1"/>
    <w:rsid w:val="00554CDE"/>
    <w:rsid w:val="00563F9F"/>
    <w:rsid w:val="005B211A"/>
    <w:rsid w:val="005C0E61"/>
    <w:rsid w:val="005E01B4"/>
    <w:rsid w:val="0060100D"/>
    <w:rsid w:val="00610C74"/>
    <w:rsid w:val="006430CB"/>
    <w:rsid w:val="006579FD"/>
    <w:rsid w:val="006D245F"/>
    <w:rsid w:val="006D5994"/>
    <w:rsid w:val="00711ECF"/>
    <w:rsid w:val="0073176A"/>
    <w:rsid w:val="00786748"/>
    <w:rsid w:val="007966B2"/>
    <w:rsid w:val="007A07A9"/>
    <w:rsid w:val="007B6D29"/>
    <w:rsid w:val="007F5846"/>
    <w:rsid w:val="00854E24"/>
    <w:rsid w:val="0089222E"/>
    <w:rsid w:val="00903F1E"/>
    <w:rsid w:val="009B1F46"/>
    <w:rsid w:val="009B6276"/>
    <w:rsid w:val="009D2321"/>
    <w:rsid w:val="00A04AD6"/>
    <w:rsid w:val="00B02066"/>
    <w:rsid w:val="00B10B88"/>
    <w:rsid w:val="00B70C24"/>
    <w:rsid w:val="00BC4E05"/>
    <w:rsid w:val="00BD5DAB"/>
    <w:rsid w:val="00BF71B2"/>
    <w:rsid w:val="00C14850"/>
    <w:rsid w:val="00D5497B"/>
    <w:rsid w:val="00D87EEE"/>
    <w:rsid w:val="00D92303"/>
    <w:rsid w:val="00DA58DF"/>
    <w:rsid w:val="00DD3FF5"/>
    <w:rsid w:val="00E4470E"/>
    <w:rsid w:val="00F147CB"/>
    <w:rsid w:val="00F30A20"/>
    <w:rsid w:val="00F71F67"/>
    <w:rsid w:val="00FC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90CCF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090CCF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2"/>
    <w:next w:val="a2"/>
    <w:link w:val="20"/>
    <w:qFormat/>
    <w:rsid w:val="00090CCF"/>
    <w:pPr>
      <w:keepNext/>
      <w:jc w:val="center"/>
      <w:outlineLvl w:val="1"/>
    </w:pPr>
    <w:rPr>
      <w:b/>
      <w:sz w:val="36"/>
    </w:rPr>
  </w:style>
  <w:style w:type="paragraph" w:styleId="30">
    <w:name w:val="heading 3"/>
    <w:basedOn w:val="a2"/>
    <w:next w:val="a2"/>
    <w:link w:val="31"/>
    <w:qFormat/>
    <w:rsid w:val="00090CC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2"/>
    <w:next w:val="a2"/>
    <w:link w:val="40"/>
    <w:qFormat/>
    <w:rsid w:val="00090CC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2"/>
    <w:next w:val="a2"/>
    <w:link w:val="50"/>
    <w:qFormat/>
    <w:rsid w:val="00090CCF"/>
    <w:pPr>
      <w:keepNext/>
      <w:ind w:left="5387"/>
      <w:outlineLvl w:val="4"/>
    </w:pPr>
    <w:rPr>
      <w:b/>
    </w:rPr>
  </w:style>
  <w:style w:type="paragraph" w:styleId="8">
    <w:name w:val="heading 8"/>
    <w:basedOn w:val="a2"/>
    <w:next w:val="a2"/>
    <w:link w:val="80"/>
    <w:qFormat/>
    <w:rsid w:val="00090C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090CCF"/>
    <w:pPr>
      <w:keepNext/>
      <w:ind w:firstLine="709"/>
      <w:outlineLvl w:val="8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090CCF"/>
    <w:rPr>
      <w:rFonts w:ascii="Arial" w:eastAsia="Times New Roman" w:hAnsi="Arial" w:cs="Arial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3"/>
    <w:link w:val="2"/>
    <w:rsid w:val="0009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1">
    <w:name w:val="Заголовок 3 Знак"/>
    <w:basedOn w:val="a3"/>
    <w:link w:val="30"/>
    <w:rsid w:val="00090C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090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090C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090C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090C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2"/>
    <w:link w:val="22"/>
    <w:rsid w:val="00090CCF"/>
    <w:pPr>
      <w:ind w:firstLine="709"/>
    </w:pPr>
  </w:style>
  <w:style w:type="character" w:customStyle="1" w:styleId="22">
    <w:name w:val="Основной текст с отступом 2 Знак"/>
    <w:basedOn w:val="a3"/>
    <w:link w:val="21"/>
    <w:rsid w:val="00090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90CCF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090CCF"/>
    <w:pPr>
      <w:widowControl w:val="0"/>
      <w:spacing w:before="100" w:after="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12">
    <w:name w:val="toc 1"/>
    <w:basedOn w:val="a2"/>
    <w:next w:val="a2"/>
    <w:autoRedefine/>
    <w:semiHidden/>
    <w:rsid w:val="00090CCF"/>
    <w:pPr>
      <w:ind w:left="57" w:firstLine="684"/>
    </w:pPr>
    <w:rPr>
      <w:b/>
      <w:spacing w:val="-2"/>
      <w:szCs w:val="28"/>
    </w:rPr>
  </w:style>
  <w:style w:type="paragraph" w:styleId="a6">
    <w:name w:val="header"/>
    <w:basedOn w:val="a2"/>
    <w:link w:val="a7"/>
    <w:uiPriority w:val="99"/>
    <w:rsid w:val="00090CC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090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2"/>
    <w:link w:val="a9"/>
    <w:uiPriority w:val="99"/>
    <w:rsid w:val="00090CC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090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3"/>
    <w:rsid w:val="00090CCF"/>
  </w:style>
  <w:style w:type="paragraph" w:styleId="32">
    <w:name w:val="Body Text Indent 3"/>
    <w:basedOn w:val="a2"/>
    <w:link w:val="33"/>
    <w:rsid w:val="00090CCF"/>
    <w:pPr>
      <w:ind w:firstLine="709"/>
    </w:pPr>
    <w:rPr>
      <w:b/>
      <w:bCs/>
      <w:szCs w:val="28"/>
    </w:rPr>
  </w:style>
  <w:style w:type="character" w:customStyle="1" w:styleId="33">
    <w:name w:val="Основной текст с отступом 3 Знак"/>
    <w:basedOn w:val="a3"/>
    <w:link w:val="32"/>
    <w:rsid w:val="00090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4"/>
    <w:rsid w:val="00090CCF"/>
    <w:pPr>
      <w:spacing w:after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3"/>
    <w:rsid w:val="00090CCF"/>
    <w:rPr>
      <w:color w:val="0000FF"/>
      <w:u w:val="single"/>
    </w:rPr>
  </w:style>
  <w:style w:type="character" w:styleId="ad">
    <w:name w:val="FollowedHyperlink"/>
    <w:basedOn w:val="a3"/>
    <w:rsid w:val="00090CCF"/>
    <w:rPr>
      <w:color w:val="800080"/>
      <w:u w:val="single"/>
    </w:rPr>
  </w:style>
  <w:style w:type="character" w:customStyle="1" w:styleId="ae">
    <w:name w:val="a"/>
    <w:basedOn w:val="a3"/>
    <w:rsid w:val="00090CCF"/>
  </w:style>
  <w:style w:type="paragraph" w:styleId="af">
    <w:name w:val="Body Text Indent"/>
    <w:basedOn w:val="a2"/>
    <w:link w:val="af0"/>
    <w:rsid w:val="00090CCF"/>
    <w:pPr>
      <w:spacing w:after="120"/>
      <w:ind w:left="283"/>
    </w:pPr>
  </w:style>
  <w:style w:type="character" w:customStyle="1" w:styleId="af0">
    <w:name w:val="Основной текст с отступом Знак"/>
    <w:basedOn w:val="a3"/>
    <w:link w:val="af"/>
    <w:rsid w:val="00090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ubHeading">
    <w:name w:val="Sub Heading"/>
    <w:basedOn w:val="a2"/>
    <w:next w:val="a2"/>
    <w:rsid w:val="00090CCF"/>
    <w:pPr>
      <w:keepNext/>
      <w:spacing w:before="440" w:after="280"/>
      <w:jc w:val="left"/>
    </w:pPr>
    <w:rPr>
      <w:rFonts w:ascii="Univers" w:hAnsi="Univers"/>
      <w:b/>
      <w:bCs/>
      <w:sz w:val="24"/>
      <w:szCs w:val="24"/>
      <w:lang w:val="en-GB"/>
    </w:rPr>
  </w:style>
  <w:style w:type="character" w:styleId="af1">
    <w:name w:val="footnote reference"/>
    <w:basedOn w:val="a3"/>
    <w:semiHidden/>
    <w:rsid w:val="00090CCF"/>
    <w:rPr>
      <w:vertAlign w:val="superscript"/>
    </w:rPr>
  </w:style>
  <w:style w:type="paragraph" w:styleId="af2">
    <w:name w:val="footnote text"/>
    <w:basedOn w:val="a2"/>
    <w:link w:val="af3"/>
    <w:semiHidden/>
    <w:rsid w:val="00090CCF"/>
    <w:pPr>
      <w:widowControl w:val="0"/>
      <w:autoSpaceDE w:val="0"/>
      <w:autoSpaceDN w:val="0"/>
      <w:jc w:val="left"/>
    </w:pPr>
    <w:rPr>
      <w:sz w:val="20"/>
    </w:rPr>
  </w:style>
  <w:style w:type="character" w:customStyle="1" w:styleId="af3">
    <w:name w:val="Текст сноски Знак"/>
    <w:basedOn w:val="a3"/>
    <w:link w:val="af2"/>
    <w:semiHidden/>
    <w:rsid w:val="00090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Bullet"/>
    <w:basedOn w:val="a2"/>
    <w:autoRedefine/>
    <w:rsid w:val="00090CCF"/>
    <w:pPr>
      <w:widowControl w:val="0"/>
      <w:adjustRightInd w:val="0"/>
      <w:spacing w:after="120"/>
      <w:jc w:val="left"/>
      <w:textAlignment w:val="baseline"/>
    </w:pPr>
    <w:rPr>
      <w:sz w:val="24"/>
      <w:szCs w:val="24"/>
    </w:rPr>
  </w:style>
  <w:style w:type="paragraph" w:customStyle="1" w:styleId="af5">
    <w:name w:val="Знак"/>
    <w:basedOn w:val="a2"/>
    <w:rsid w:val="00090CCF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-">
    <w:name w:val="Основной - абзац"/>
    <w:basedOn w:val="af6"/>
    <w:rsid w:val="00090CCF"/>
    <w:pPr>
      <w:spacing w:after="0" w:line="360" w:lineRule="auto"/>
      <w:ind w:firstLine="709"/>
    </w:pPr>
    <w:rPr>
      <w:sz w:val="24"/>
      <w:szCs w:val="24"/>
    </w:rPr>
  </w:style>
  <w:style w:type="paragraph" w:styleId="af6">
    <w:name w:val="Body Text"/>
    <w:basedOn w:val="a2"/>
    <w:link w:val="af7"/>
    <w:rsid w:val="00090CCF"/>
    <w:pPr>
      <w:spacing w:after="120"/>
    </w:pPr>
  </w:style>
  <w:style w:type="character" w:customStyle="1" w:styleId="af7">
    <w:name w:val="Основной текст Знак"/>
    <w:basedOn w:val="a3"/>
    <w:link w:val="af6"/>
    <w:rsid w:val="00090C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3"/>
    <w:qFormat/>
    <w:rsid w:val="00090CCF"/>
    <w:rPr>
      <w:rFonts w:cs="Times New Roman"/>
      <w:b/>
      <w:bCs/>
    </w:rPr>
  </w:style>
  <w:style w:type="paragraph" w:styleId="3">
    <w:name w:val="List Bullet 3"/>
    <w:basedOn w:val="a2"/>
    <w:rsid w:val="00090CCF"/>
    <w:pPr>
      <w:numPr>
        <w:numId w:val="2"/>
      </w:numPr>
      <w:contextualSpacing/>
    </w:pPr>
  </w:style>
  <w:style w:type="paragraph" w:styleId="af9">
    <w:name w:val="List Paragraph"/>
    <w:basedOn w:val="a2"/>
    <w:link w:val="afa"/>
    <w:uiPriority w:val="34"/>
    <w:qFormat/>
    <w:rsid w:val="00090CC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basedOn w:val="a3"/>
    <w:link w:val="af9"/>
    <w:uiPriority w:val="34"/>
    <w:locked/>
    <w:rsid w:val="00090CCF"/>
    <w:rPr>
      <w:rFonts w:ascii="Calibri" w:eastAsia="Calibri" w:hAnsi="Calibri" w:cs="Times New Roman"/>
    </w:rPr>
  </w:style>
  <w:style w:type="paragraph" w:styleId="afb">
    <w:name w:val="Normal (Web)"/>
    <w:basedOn w:val="a2"/>
    <w:rsid w:val="00090CCF"/>
    <w:pPr>
      <w:spacing w:before="100" w:beforeAutospacing="1" w:after="100" w:afterAutospacing="1"/>
      <w:jc w:val="left"/>
    </w:pPr>
    <w:rPr>
      <w:rFonts w:eastAsia="SimSun"/>
      <w:sz w:val="24"/>
      <w:szCs w:val="24"/>
      <w:lang w:eastAsia="zh-CN"/>
    </w:rPr>
  </w:style>
  <w:style w:type="paragraph" w:customStyle="1" w:styleId="140">
    <w:name w:val="Стиль Маркерованый + 14 пт Полож"/>
    <w:basedOn w:val="a2"/>
    <w:link w:val="141"/>
    <w:rsid w:val="00090CCF"/>
    <w:pPr>
      <w:tabs>
        <w:tab w:val="num" w:pos="1440"/>
      </w:tabs>
      <w:ind w:left="1440" w:hanging="360"/>
      <w:jc w:val="left"/>
    </w:pPr>
    <w:rPr>
      <w:color w:val="000000"/>
      <w:szCs w:val="24"/>
    </w:rPr>
  </w:style>
  <w:style w:type="character" w:customStyle="1" w:styleId="141">
    <w:name w:val="Стиль Маркерованый + 14 пт Полож Знак Знак"/>
    <w:basedOn w:val="a3"/>
    <w:link w:val="140"/>
    <w:rsid w:val="00090CC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fc">
    <w:name w:val="Стиль нумерованый Полож"/>
    <w:basedOn w:val="a2"/>
    <w:rsid w:val="00090CCF"/>
    <w:pPr>
      <w:shd w:val="clear" w:color="auto" w:fill="FFFFFF"/>
      <w:tabs>
        <w:tab w:val="left" w:pos="1080"/>
        <w:tab w:val="num" w:pos="2160"/>
      </w:tabs>
      <w:ind w:left="2160" w:firstLine="709"/>
    </w:pPr>
    <w:rPr>
      <w:color w:val="000000"/>
      <w:spacing w:val="-2"/>
      <w:szCs w:val="28"/>
    </w:rPr>
  </w:style>
  <w:style w:type="paragraph" w:customStyle="1" w:styleId="a0">
    <w:name w:val="Маркировный Рег"/>
    <w:basedOn w:val="a2"/>
    <w:rsid w:val="00090CCF"/>
    <w:pPr>
      <w:numPr>
        <w:numId w:val="4"/>
      </w:numPr>
      <w:tabs>
        <w:tab w:val="clear" w:pos="284"/>
        <w:tab w:val="num" w:pos="-73"/>
      </w:tabs>
      <w:jc w:val="left"/>
    </w:pPr>
    <w:rPr>
      <w:sz w:val="24"/>
      <w:szCs w:val="24"/>
    </w:rPr>
  </w:style>
  <w:style w:type="paragraph" w:customStyle="1" w:styleId="a1">
    <w:name w:val="Стиль рег"/>
    <w:basedOn w:val="a"/>
    <w:next w:val="a2"/>
    <w:rsid w:val="00090CCF"/>
    <w:pPr>
      <w:numPr>
        <w:ilvl w:val="1"/>
        <w:numId w:val="4"/>
      </w:numPr>
      <w:tabs>
        <w:tab w:val="clear" w:pos="709"/>
        <w:tab w:val="num" w:pos="284"/>
      </w:tabs>
      <w:ind w:firstLine="0"/>
      <w:jc w:val="center"/>
    </w:pPr>
    <w:rPr>
      <w:b/>
      <w:sz w:val="28"/>
    </w:rPr>
  </w:style>
  <w:style w:type="paragraph" w:styleId="a">
    <w:name w:val="List Number"/>
    <w:basedOn w:val="a2"/>
    <w:rsid w:val="00090CCF"/>
    <w:pPr>
      <w:numPr>
        <w:numId w:val="3"/>
      </w:numPr>
      <w:tabs>
        <w:tab w:val="clear" w:pos="964"/>
      </w:tabs>
      <w:ind w:left="0"/>
      <w:jc w:val="left"/>
    </w:pPr>
    <w:rPr>
      <w:sz w:val="24"/>
      <w:szCs w:val="24"/>
    </w:rPr>
  </w:style>
  <w:style w:type="paragraph" w:customStyle="1" w:styleId="14">
    <w:name w:val="Стиль Стиль Маркерованый + 14 пт Полож + По ширине"/>
    <w:basedOn w:val="140"/>
    <w:rsid w:val="00090CCF"/>
    <w:pPr>
      <w:numPr>
        <w:ilvl w:val="2"/>
        <w:numId w:val="4"/>
      </w:numPr>
      <w:tabs>
        <w:tab w:val="num" w:pos="360"/>
        <w:tab w:val="num" w:pos="1440"/>
        <w:tab w:val="num" w:pos="2700"/>
        <w:tab w:val="num" w:pos="2880"/>
      </w:tabs>
      <w:ind w:left="1440" w:hanging="360"/>
      <w:jc w:val="both"/>
    </w:pPr>
    <w:rPr>
      <w:szCs w:val="20"/>
    </w:rPr>
  </w:style>
  <w:style w:type="paragraph" w:customStyle="1" w:styleId="34">
    <w:name w:val="Стиль нумер. 3"/>
    <w:basedOn w:val="a2"/>
    <w:rsid w:val="00090CCF"/>
    <w:pPr>
      <w:tabs>
        <w:tab w:val="num" w:pos="2880"/>
      </w:tabs>
      <w:ind w:left="2880" w:hanging="180"/>
      <w:jc w:val="left"/>
    </w:pPr>
    <w:rPr>
      <w:sz w:val="24"/>
      <w:szCs w:val="24"/>
    </w:rPr>
  </w:style>
  <w:style w:type="paragraph" w:styleId="23">
    <w:name w:val="Body Text 2"/>
    <w:basedOn w:val="a2"/>
    <w:link w:val="24"/>
    <w:rsid w:val="00090CC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090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090CCF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5">
    <w:name w:val="Обычный3"/>
    <w:rsid w:val="00C14850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2"/>
    <w:rsid w:val="00C14850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Обычный (веб)1"/>
    <w:basedOn w:val="a2"/>
    <w:rsid w:val="00C14850"/>
    <w:pPr>
      <w:spacing w:before="100" w:after="100"/>
      <w:jc w:val="left"/>
    </w:pPr>
    <w:rPr>
      <w:color w:val="000000"/>
      <w:sz w:val="24"/>
      <w:lang w:val="en-US"/>
    </w:rPr>
  </w:style>
  <w:style w:type="character" w:customStyle="1" w:styleId="journalhead">
    <w:name w:val="journalhead"/>
    <w:basedOn w:val="a3"/>
    <w:rsid w:val="00B02066"/>
  </w:style>
  <w:style w:type="paragraph" w:styleId="afe">
    <w:name w:val="Title"/>
    <w:basedOn w:val="a2"/>
    <w:link w:val="aff"/>
    <w:qFormat/>
    <w:rsid w:val="006D5994"/>
    <w:pPr>
      <w:widowControl w:val="0"/>
      <w:autoSpaceDE w:val="0"/>
      <w:autoSpaceDN w:val="0"/>
      <w:ind w:right="1200"/>
      <w:jc w:val="center"/>
    </w:pPr>
    <w:rPr>
      <w:b/>
      <w:snapToGrid w:val="0"/>
      <w:lang w:val="en-US"/>
    </w:rPr>
  </w:style>
  <w:style w:type="character" w:customStyle="1" w:styleId="aff">
    <w:name w:val="Название Знак"/>
    <w:basedOn w:val="a3"/>
    <w:link w:val="afe"/>
    <w:rsid w:val="006D599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customStyle="1" w:styleId="41">
    <w:name w:val="Обычный4"/>
    <w:rsid w:val="006D245F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sciencedirect.com/science/journal/00796611" TargetMode="External"/><Relationship Id="rId26" Type="http://schemas.openxmlformats.org/officeDocument/2006/relationships/hyperlink" Target="http://www.biophysj.org/current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lackwell-synergy.com/loi/eff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sciencedirect.com/science/journal/03044211" TargetMode="External"/><Relationship Id="rId25" Type="http://schemas.openxmlformats.org/officeDocument/2006/relationships/hyperlink" Target="http://aslo.org/lo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journal/01689452" TargetMode="External"/><Relationship Id="rId20" Type="http://schemas.openxmlformats.org/officeDocument/2006/relationships/hyperlink" Target="http://www.blackwell-synergy.com/loi/el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blackwell-synergy.com/loi/np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journal/09819428" TargetMode="External"/><Relationship Id="rId23" Type="http://schemas.openxmlformats.org/officeDocument/2006/relationships/hyperlink" Target="http://www.blackwell-synergy.com/loi/jpe" TargetMode="External"/><Relationship Id="rId28" Type="http://schemas.openxmlformats.org/officeDocument/2006/relationships/hyperlink" Target="http://www.blackwell-synergy.com/loi/fmr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blackwell-synergy.com/loi/br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ciencedirect.com/science/journal/00319422" TargetMode="External"/><Relationship Id="rId22" Type="http://schemas.openxmlformats.org/officeDocument/2006/relationships/hyperlink" Target="http://www.blackwell-synergy.com/loi/fec" TargetMode="External"/><Relationship Id="rId27" Type="http://schemas.openxmlformats.org/officeDocument/2006/relationships/hyperlink" Target="http://www.blackwell-synergy.com/loi/FW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3111-728F-4016-9CA8-06CEE54A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ИСуковатая</cp:lastModifiedBy>
  <cp:revision>3</cp:revision>
  <cp:lastPrinted>2012-11-20T04:02:00Z</cp:lastPrinted>
  <dcterms:created xsi:type="dcterms:W3CDTF">2013-03-31T05:34:00Z</dcterms:created>
  <dcterms:modified xsi:type="dcterms:W3CDTF">2013-03-31T06:27:00Z</dcterms:modified>
</cp:coreProperties>
</file>