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1A" w:rsidRPr="00855BD9" w:rsidRDefault="009A5A1A" w:rsidP="009A5A1A">
      <w:pPr>
        <w:pStyle w:val="1-"/>
        <w:spacing w:line="240" w:lineRule="auto"/>
        <w:ind w:firstLine="0"/>
      </w:pPr>
    </w:p>
    <w:p w:rsidR="009A5A1A" w:rsidRPr="00855BD9" w:rsidRDefault="009A5A1A" w:rsidP="009A5A1A">
      <w:pPr>
        <w:pStyle w:val="2-"/>
        <w:spacing w:line="240" w:lineRule="auto"/>
        <w:ind w:firstLine="0"/>
      </w:pPr>
      <w:r w:rsidRPr="00855BD9">
        <w:t>СИБИРСКИЙ ФЕДЕРАЛЬНЫЙ УНИВЕРСИТЕТ</w:t>
      </w:r>
    </w:p>
    <w:p w:rsidR="009A5A1A" w:rsidRPr="00855BD9" w:rsidRDefault="009A5A1A" w:rsidP="009A5A1A">
      <w:pPr>
        <w:pStyle w:val="5-"/>
        <w:ind w:firstLine="0"/>
      </w:pPr>
    </w:p>
    <w:p w:rsidR="009A5A1A" w:rsidRPr="00855BD9" w:rsidRDefault="009A5A1A" w:rsidP="009A5A1A">
      <w:pPr>
        <w:pStyle w:val="5-"/>
        <w:ind w:firstLine="0"/>
      </w:pPr>
    </w:p>
    <w:p w:rsidR="009A5A1A" w:rsidRPr="00855BD9" w:rsidRDefault="009A5A1A" w:rsidP="009A5A1A">
      <w:pPr>
        <w:pStyle w:val="5-"/>
        <w:ind w:firstLine="0"/>
      </w:pPr>
    </w:p>
    <w:p w:rsidR="009A5A1A" w:rsidRPr="00855BD9" w:rsidRDefault="009A5A1A" w:rsidP="009A5A1A">
      <w:pPr>
        <w:pStyle w:val="5-"/>
        <w:ind w:firstLine="0"/>
        <w:rPr>
          <w:sz w:val="32"/>
          <w:szCs w:val="32"/>
        </w:rPr>
      </w:pPr>
    </w:p>
    <w:p w:rsidR="009A5A1A" w:rsidRPr="00855BD9" w:rsidRDefault="009A5A1A" w:rsidP="009A5A1A">
      <w:pPr>
        <w:pStyle w:val="5-"/>
        <w:ind w:firstLine="0"/>
        <w:rPr>
          <w:sz w:val="32"/>
          <w:szCs w:val="32"/>
        </w:rPr>
      </w:pPr>
    </w:p>
    <w:p w:rsidR="009A5A1A" w:rsidRPr="00855BD9" w:rsidRDefault="009A5A1A" w:rsidP="009A5A1A">
      <w:pPr>
        <w:pStyle w:val="5-"/>
        <w:ind w:firstLine="0"/>
        <w:rPr>
          <w:sz w:val="32"/>
          <w:szCs w:val="32"/>
        </w:rPr>
      </w:pPr>
    </w:p>
    <w:p w:rsidR="009A5A1A" w:rsidRPr="00855BD9" w:rsidRDefault="009A5A1A" w:rsidP="009A5A1A">
      <w:pPr>
        <w:pStyle w:val="5-"/>
        <w:ind w:firstLine="0"/>
      </w:pPr>
    </w:p>
    <w:p w:rsidR="009A5A1A" w:rsidRPr="00855BD9" w:rsidRDefault="009A5A1A" w:rsidP="009A5A1A">
      <w:pPr>
        <w:pStyle w:val="5-"/>
        <w:ind w:firstLine="0"/>
      </w:pPr>
    </w:p>
    <w:p w:rsidR="009A5A1A" w:rsidRPr="00855BD9" w:rsidRDefault="009A5A1A" w:rsidP="009A5A1A">
      <w:pPr>
        <w:pStyle w:val="5-"/>
        <w:ind w:firstLine="0"/>
      </w:pPr>
    </w:p>
    <w:p w:rsidR="009A5A1A" w:rsidRDefault="009A5A1A" w:rsidP="009A5A1A">
      <w:pPr>
        <w:pStyle w:val="5-"/>
        <w:ind w:firstLine="0"/>
        <w:rPr>
          <w:sz w:val="32"/>
          <w:szCs w:val="32"/>
        </w:rPr>
      </w:pPr>
    </w:p>
    <w:p w:rsidR="009A5A1A" w:rsidRDefault="009A5A1A" w:rsidP="009A5A1A">
      <w:pPr>
        <w:pStyle w:val="5-"/>
        <w:ind w:firstLine="0"/>
        <w:rPr>
          <w:sz w:val="32"/>
          <w:szCs w:val="32"/>
        </w:rPr>
      </w:pPr>
    </w:p>
    <w:p w:rsidR="009A5A1A" w:rsidRDefault="009A5A1A" w:rsidP="009A5A1A">
      <w:pPr>
        <w:jc w:val="center"/>
        <w:rPr>
          <w:szCs w:val="28"/>
        </w:rPr>
      </w:pPr>
    </w:p>
    <w:p w:rsidR="009A5A1A" w:rsidRPr="00855BD9" w:rsidRDefault="009A5A1A" w:rsidP="009A5A1A">
      <w:pPr>
        <w:jc w:val="center"/>
        <w:rPr>
          <w:b/>
          <w:sz w:val="40"/>
          <w:szCs w:val="40"/>
        </w:rPr>
      </w:pPr>
      <w:r>
        <w:rPr>
          <w:b/>
          <w:sz w:val="40"/>
          <w:szCs w:val="40"/>
        </w:rPr>
        <w:t xml:space="preserve">МАТЕРИАЛЫ ДЛЯ МЕДИЦИНЫ, </w:t>
      </w:r>
      <w:r>
        <w:rPr>
          <w:b/>
          <w:sz w:val="40"/>
          <w:szCs w:val="40"/>
        </w:rPr>
        <w:br/>
        <w:t>КЛЕТОЧНОЙ И ТКАНЕВОЙИНЖЕНЕРИИ</w:t>
      </w:r>
    </w:p>
    <w:p w:rsidR="009A5A1A" w:rsidRDefault="009A5A1A" w:rsidP="009A5A1A">
      <w:pPr>
        <w:jc w:val="center"/>
        <w:rPr>
          <w:b/>
          <w:sz w:val="36"/>
          <w:szCs w:val="36"/>
        </w:rPr>
      </w:pPr>
    </w:p>
    <w:p w:rsidR="009A5A1A" w:rsidRPr="00855BD9" w:rsidRDefault="009A5A1A" w:rsidP="009A5A1A">
      <w:pPr>
        <w:jc w:val="center"/>
        <w:rPr>
          <w:b/>
          <w:sz w:val="36"/>
          <w:szCs w:val="36"/>
        </w:rPr>
      </w:pPr>
    </w:p>
    <w:p w:rsidR="009A5A1A" w:rsidRPr="00855BD9" w:rsidRDefault="009A5A1A" w:rsidP="009A5A1A">
      <w:pPr>
        <w:pStyle w:val="5-"/>
        <w:ind w:firstLine="0"/>
      </w:pPr>
      <w:r>
        <w:t>Организационно-методические указания</w:t>
      </w:r>
    </w:p>
    <w:p w:rsidR="009A5A1A" w:rsidRPr="00855BD9" w:rsidRDefault="009A5A1A" w:rsidP="009A5A1A">
      <w:pPr>
        <w:pStyle w:val="5-"/>
        <w:ind w:firstLine="0"/>
        <w:rPr>
          <w:sz w:val="20"/>
          <w:szCs w:val="20"/>
        </w:rPr>
      </w:pPr>
    </w:p>
    <w:p w:rsidR="009A5A1A" w:rsidRPr="00855BD9" w:rsidRDefault="009A5A1A" w:rsidP="009A5A1A">
      <w:pPr>
        <w:pStyle w:val="5-"/>
        <w:ind w:firstLine="0"/>
        <w:rPr>
          <w:sz w:val="20"/>
          <w:szCs w:val="20"/>
        </w:rPr>
      </w:pPr>
    </w:p>
    <w:p w:rsidR="009A5A1A" w:rsidRPr="00855BD9" w:rsidRDefault="009A5A1A" w:rsidP="009A5A1A">
      <w:pPr>
        <w:pStyle w:val="5-"/>
        <w:ind w:firstLine="0"/>
        <w:rPr>
          <w:sz w:val="20"/>
          <w:szCs w:val="20"/>
        </w:rPr>
      </w:pPr>
    </w:p>
    <w:p w:rsidR="009A5A1A" w:rsidRPr="00855BD9" w:rsidRDefault="009A5A1A" w:rsidP="009A5A1A">
      <w:pPr>
        <w:pStyle w:val="5-"/>
        <w:ind w:firstLine="0"/>
        <w:rPr>
          <w:sz w:val="20"/>
          <w:szCs w:val="20"/>
        </w:rPr>
      </w:pPr>
    </w:p>
    <w:p w:rsidR="009A5A1A" w:rsidRPr="00855BD9" w:rsidRDefault="009A5A1A" w:rsidP="009A5A1A">
      <w:pPr>
        <w:pStyle w:val="5-"/>
        <w:ind w:firstLine="0"/>
        <w:rPr>
          <w:sz w:val="20"/>
          <w:szCs w:val="20"/>
        </w:rPr>
      </w:pPr>
    </w:p>
    <w:p w:rsidR="009A5A1A" w:rsidRPr="00855BD9" w:rsidRDefault="009A5A1A" w:rsidP="009A5A1A">
      <w:pPr>
        <w:pStyle w:val="5-"/>
        <w:ind w:firstLine="0"/>
        <w:rPr>
          <w:sz w:val="20"/>
          <w:szCs w:val="20"/>
        </w:rPr>
      </w:pPr>
    </w:p>
    <w:p w:rsidR="009A5A1A" w:rsidRDefault="009A5A1A" w:rsidP="009A5A1A">
      <w:pPr>
        <w:pStyle w:val="5-"/>
        <w:ind w:firstLine="0"/>
        <w:rPr>
          <w:sz w:val="20"/>
          <w:szCs w:val="20"/>
        </w:rPr>
      </w:pPr>
    </w:p>
    <w:p w:rsidR="009A5A1A" w:rsidRDefault="009A5A1A" w:rsidP="009A5A1A">
      <w:pPr>
        <w:pStyle w:val="5-"/>
        <w:ind w:firstLine="0"/>
        <w:rPr>
          <w:sz w:val="20"/>
          <w:szCs w:val="20"/>
        </w:rPr>
      </w:pPr>
    </w:p>
    <w:p w:rsidR="009A5A1A" w:rsidRDefault="009A5A1A" w:rsidP="009A5A1A">
      <w:pPr>
        <w:pStyle w:val="5-"/>
        <w:ind w:firstLine="0"/>
        <w:rPr>
          <w:sz w:val="20"/>
          <w:szCs w:val="20"/>
        </w:rPr>
      </w:pPr>
    </w:p>
    <w:p w:rsidR="009A5A1A" w:rsidRDefault="009A5A1A" w:rsidP="009A5A1A">
      <w:pPr>
        <w:pStyle w:val="5-"/>
        <w:ind w:firstLine="0"/>
        <w:rPr>
          <w:sz w:val="20"/>
          <w:szCs w:val="20"/>
        </w:rPr>
      </w:pPr>
    </w:p>
    <w:p w:rsidR="009A5A1A" w:rsidRDefault="009A5A1A" w:rsidP="009A5A1A">
      <w:pPr>
        <w:pStyle w:val="5-"/>
        <w:ind w:firstLine="0"/>
        <w:rPr>
          <w:sz w:val="20"/>
          <w:szCs w:val="20"/>
        </w:rPr>
      </w:pPr>
    </w:p>
    <w:p w:rsidR="009A5A1A" w:rsidRDefault="009A5A1A" w:rsidP="009A5A1A">
      <w:pPr>
        <w:pStyle w:val="5-"/>
        <w:ind w:firstLine="0"/>
        <w:rPr>
          <w:sz w:val="20"/>
          <w:szCs w:val="20"/>
        </w:rPr>
      </w:pPr>
    </w:p>
    <w:p w:rsidR="009A5A1A" w:rsidRDefault="009A5A1A" w:rsidP="009A5A1A">
      <w:pPr>
        <w:pStyle w:val="5-"/>
        <w:ind w:firstLine="0"/>
        <w:rPr>
          <w:sz w:val="20"/>
          <w:szCs w:val="20"/>
        </w:rPr>
      </w:pPr>
    </w:p>
    <w:p w:rsidR="009A5A1A" w:rsidRPr="00855BD9" w:rsidRDefault="009A5A1A" w:rsidP="009A5A1A">
      <w:pPr>
        <w:pStyle w:val="5-"/>
        <w:ind w:firstLine="0"/>
        <w:rPr>
          <w:sz w:val="20"/>
          <w:szCs w:val="20"/>
        </w:rPr>
      </w:pPr>
    </w:p>
    <w:p w:rsidR="009A5A1A" w:rsidRPr="00855BD9" w:rsidRDefault="009A5A1A" w:rsidP="009A5A1A">
      <w:pPr>
        <w:pStyle w:val="5-"/>
        <w:ind w:firstLine="0"/>
        <w:rPr>
          <w:sz w:val="20"/>
          <w:szCs w:val="20"/>
        </w:rPr>
      </w:pPr>
    </w:p>
    <w:p w:rsidR="009A5A1A" w:rsidRPr="00855BD9" w:rsidRDefault="009A5A1A" w:rsidP="009A5A1A">
      <w:pPr>
        <w:pStyle w:val="5-"/>
        <w:ind w:firstLine="0"/>
        <w:rPr>
          <w:sz w:val="20"/>
          <w:szCs w:val="20"/>
        </w:rPr>
      </w:pPr>
    </w:p>
    <w:p w:rsidR="009A5A1A" w:rsidRPr="00855BD9" w:rsidRDefault="009A5A1A" w:rsidP="009A5A1A">
      <w:pPr>
        <w:pStyle w:val="5-"/>
        <w:ind w:firstLine="0"/>
        <w:rPr>
          <w:sz w:val="20"/>
          <w:szCs w:val="20"/>
        </w:rPr>
      </w:pPr>
    </w:p>
    <w:p w:rsidR="009A5A1A" w:rsidRPr="00855BD9" w:rsidRDefault="009A5A1A" w:rsidP="009A5A1A">
      <w:pPr>
        <w:pStyle w:val="5-"/>
        <w:ind w:firstLine="0"/>
        <w:rPr>
          <w:sz w:val="20"/>
          <w:szCs w:val="20"/>
        </w:rPr>
      </w:pPr>
    </w:p>
    <w:p w:rsidR="009A5A1A" w:rsidRPr="00855BD9" w:rsidRDefault="009A5A1A" w:rsidP="009A5A1A">
      <w:pPr>
        <w:pStyle w:val="5-"/>
        <w:ind w:firstLine="0"/>
        <w:rPr>
          <w:sz w:val="20"/>
          <w:szCs w:val="20"/>
        </w:rPr>
      </w:pPr>
    </w:p>
    <w:p w:rsidR="009A5A1A" w:rsidRPr="00855BD9" w:rsidRDefault="009A5A1A" w:rsidP="009A5A1A">
      <w:pPr>
        <w:pStyle w:val="5-"/>
        <w:ind w:firstLine="0"/>
        <w:rPr>
          <w:sz w:val="20"/>
          <w:szCs w:val="20"/>
        </w:rPr>
      </w:pPr>
    </w:p>
    <w:p w:rsidR="009A5A1A" w:rsidRPr="00855BD9" w:rsidRDefault="009A5A1A" w:rsidP="009A5A1A">
      <w:pPr>
        <w:pStyle w:val="5-"/>
        <w:ind w:firstLine="0"/>
        <w:rPr>
          <w:sz w:val="20"/>
          <w:szCs w:val="20"/>
        </w:rPr>
      </w:pPr>
    </w:p>
    <w:p w:rsidR="009A5A1A" w:rsidRPr="00855BD9" w:rsidRDefault="009A5A1A" w:rsidP="009A5A1A">
      <w:pPr>
        <w:pStyle w:val="5-"/>
        <w:ind w:firstLine="0"/>
        <w:rPr>
          <w:sz w:val="16"/>
          <w:szCs w:val="16"/>
        </w:rPr>
      </w:pPr>
    </w:p>
    <w:p w:rsidR="009A5A1A" w:rsidRPr="00855BD9" w:rsidRDefault="009A5A1A" w:rsidP="009A5A1A">
      <w:pPr>
        <w:pStyle w:val="5-"/>
        <w:ind w:firstLine="0"/>
        <w:rPr>
          <w:sz w:val="16"/>
          <w:szCs w:val="16"/>
        </w:rPr>
      </w:pPr>
    </w:p>
    <w:p w:rsidR="009A5A1A" w:rsidRPr="00855BD9" w:rsidRDefault="009A5A1A" w:rsidP="009A5A1A">
      <w:pPr>
        <w:pStyle w:val="5-"/>
        <w:ind w:firstLine="0"/>
        <w:rPr>
          <w:sz w:val="16"/>
          <w:szCs w:val="16"/>
        </w:rPr>
      </w:pPr>
    </w:p>
    <w:p w:rsidR="009A5A1A" w:rsidRPr="00855BD9" w:rsidRDefault="009A5A1A" w:rsidP="009A5A1A">
      <w:pPr>
        <w:pStyle w:val="5-"/>
        <w:ind w:firstLine="0"/>
        <w:rPr>
          <w:sz w:val="16"/>
          <w:szCs w:val="16"/>
        </w:rPr>
      </w:pPr>
    </w:p>
    <w:p w:rsidR="009A5A1A" w:rsidRPr="00855BD9" w:rsidRDefault="009A5A1A" w:rsidP="009A5A1A">
      <w:pPr>
        <w:pStyle w:val="6-"/>
        <w:ind w:firstLine="0"/>
      </w:pPr>
      <w:r w:rsidRPr="00855BD9">
        <w:t>Красноярск</w:t>
      </w:r>
    </w:p>
    <w:p w:rsidR="009A5A1A" w:rsidRPr="00855BD9" w:rsidRDefault="007706DB" w:rsidP="009A5A1A">
      <w:pPr>
        <w:pStyle w:val="6-"/>
        <w:ind w:firstLine="0"/>
      </w:pPr>
      <w:r>
        <w:rPr>
          <w:noProof/>
        </w:rPr>
        <w:pict>
          <v:rect id="_x0000_s1115" style="position:absolute;left:0;text-align:left;margin-left:359.25pt;margin-top:.25pt;width:25.2pt;height:18.7pt;z-index:251660800" strokecolor="white"/>
        </w:pict>
      </w:r>
      <w:r w:rsidR="009A5A1A" w:rsidRPr="00855BD9">
        <w:t>ИПК СФУ</w:t>
      </w:r>
    </w:p>
    <w:p w:rsidR="009A5A1A" w:rsidRDefault="007706DB" w:rsidP="009A5A1A">
      <w:pPr>
        <w:pStyle w:val="6-"/>
        <w:ind w:firstLine="0"/>
      </w:pPr>
      <w:r>
        <w:rPr>
          <w:noProof/>
        </w:rPr>
        <w:pict>
          <v:rect id="_x0000_s1117" style="position:absolute;left:0;text-align:left;margin-left:219.35pt;margin-top:19.4pt;width:25.2pt;height:18.7pt;z-index:251662848" strokecolor="white"/>
        </w:pict>
      </w:r>
      <w:r w:rsidR="009A5A1A" w:rsidRPr="00855BD9">
        <w:t>20</w:t>
      </w:r>
      <w:r w:rsidR="009A5A1A">
        <w:t>1</w:t>
      </w:r>
      <w:r w:rsidR="000A2971">
        <w:t>1</w:t>
      </w:r>
    </w:p>
    <w:p w:rsidR="009A5A1A" w:rsidRDefault="009A5A1A" w:rsidP="009A5A1A">
      <w:pPr>
        <w:pStyle w:val="6-"/>
        <w:ind w:firstLine="0"/>
      </w:pPr>
    </w:p>
    <w:p w:rsidR="009A5A1A" w:rsidRDefault="009A5A1A" w:rsidP="009A5A1A">
      <w:pPr>
        <w:pStyle w:val="6-"/>
        <w:ind w:firstLine="0"/>
      </w:pPr>
    </w:p>
    <w:p w:rsidR="009A5A1A" w:rsidRPr="00855BD9" w:rsidRDefault="009A5A1A" w:rsidP="000A2971">
      <w:pPr>
        <w:pStyle w:val="6-"/>
        <w:ind w:firstLine="0"/>
        <w:jc w:val="left"/>
        <w:rPr>
          <w:b/>
          <w:sz w:val="22"/>
          <w:szCs w:val="22"/>
        </w:rPr>
      </w:pPr>
      <w:r>
        <w:rPr>
          <w:bCs w:val="0"/>
          <w:sz w:val="26"/>
          <w:szCs w:val="26"/>
        </w:rPr>
        <w:br w:type="page"/>
      </w:r>
      <w:r w:rsidR="007706DB">
        <w:rPr>
          <w:noProof/>
          <w:sz w:val="28"/>
          <w:szCs w:val="28"/>
        </w:rPr>
        <w:lastRenderedPageBreak/>
        <w:pict>
          <v:rect id="_x0000_s1120" style="position:absolute;margin-left:220.25pt;margin-top:-33.05pt;width:19.95pt;height:18pt;z-index:251664896" stroked="f"/>
        </w:pict>
      </w:r>
    </w:p>
    <w:p w:rsidR="009A5A1A" w:rsidRPr="00855BD9" w:rsidRDefault="009A5A1A" w:rsidP="009A5A1A">
      <w:pPr>
        <w:pStyle w:val="6--"/>
        <w:tabs>
          <w:tab w:val="clear" w:pos="6237"/>
          <w:tab w:val="left" w:pos="142"/>
          <w:tab w:val="left" w:pos="5245"/>
        </w:tabs>
        <w:ind w:firstLine="0"/>
        <w:jc w:val="center"/>
        <w:rPr>
          <w:b w:val="0"/>
          <w:sz w:val="22"/>
          <w:szCs w:val="22"/>
        </w:rPr>
      </w:pPr>
      <w:r w:rsidRPr="00855BD9">
        <w:rPr>
          <w:b w:val="0"/>
          <w:sz w:val="22"/>
          <w:szCs w:val="22"/>
        </w:rPr>
        <w:t>Учебное издание</w:t>
      </w:r>
    </w:p>
    <w:p w:rsidR="009A5A1A" w:rsidRPr="00855BD9" w:rsidRDefault="009A5A1A" w:rsidP="009A5A1A">
      <w:pPr>
        <w:pStyle w:val="6--"/>
        <w:tabs>
          <w:tab w:val="clear" w:pos="6237"/>
          <w:tab w:val="left" w:pos="142"/>
          <w:tab w:val="left" w:pos="5245"/>
        </w:tabs>
        <w:ind w:firstLine="0"/>
        <w:jc w:val="center"/>
        <w:rPr>
          <w:b w:val="0"/>
          <w:sz w:val="22"/>
          <w:szCs w:val="22"/>
        </w:rPr>
      </w:pPr>
    </w:p>
    <w:p w:rsidR="009A5A1A" w:rsidRPr="00855BD9" w:rsidRDefault="009A5A1A" w:rsidP="009A5A1A">
      <w:pPr>
        <w:pStyle w:val="aff0"/>
        <w:tabs>
          <w:tab w:val="left" w:pos="142"/>
        </w:tabs>
        <w:spacing w:line="240" w:lineRule="auto"/>
        <w:rPr>
          <w:b/>
          <w:sz w:val="28"/>
        </w:rPr>
      </w:pPr>
    </w:p>
    <w:p w:rsidR="009A5A1A" w:rsidRDefault="009A5A1A" w:rsidP="009A5A1A">
      <w:pPr>
        <w:pStyle w:val="6--"/>
        <w:tabs>
          <w:tab w:val="clear" w:pos="6237"/>
          <w:tab w:val="left" w:pos="142"/>
          <w:tab w:val="left" w:pos="5245"/>
        </w:tabs>
        <w:ind w:firstLine="0"/>
        <w:jc w:val="center"/>
        <w:rPr>
          <w:b w:val="0"/>
          <w:sz w:val="26"/>
        </w:rPr>
      </w:pPr>
    </w:p>
    <w:p w:rsidR="009A5A1A" w:rsidRPr="00855BD9" w:rsidRDefault="009A5A1A" w:rsidP="009A5A1A">
      <w:pPr>
        <w:pStyle w:val="6--"/>
        <w:tabs>
          <w:tab w:val="clear" w:pos="6237"/>
          <w:tab w:val="left" w:pos="142"/>
          <w:tab w:val="left" w:pos="5245"/>
        </w:tabs>
        <w:ind w:firstLine="0"/>
        <w:jc w:val="center"/>
        <w:rPr>
          <w:b w:val="0"/>
          <w:sz w:val="26"/>
        </w:rPr>
      </w:pPr>
    </w:p>
    <w:p w:rsidR="009A5A1A" w:rsidRPr="00855BD9" w:rsidRDefault="009A5A1A" w:rsidP="009A5A1A">
      <w:pPr>
        <w:pStyle w:val="6--"/>
        <w:tabs>
          <w:tab w:val="clear" w:pos="6237"/>
          <w:tab w:val="left" w:pos="142"/>
          <w:tab w:val="left" w:pos="5245"/>
        </w:tabs>
        <w:ind w:firstLine="0"/>
        <w:jc w:val="center"/>
        <w:rPr>
          <w:b w:val="0"/>
          <w:sz w:val="26"/>
        </w:rPr>
      </w:pPr>
    </w:p>
    <w:p w:rsidR="009A5A1A" w:rsidRPr="00855BD9" w:rsidRDefault="009A5A1A" w:rsidP="009A5A1A">
      <w:pPr>
        <w:jc w:val="center"/>
        <w:rPr>
          <w:b/>
          <w:sz w:val="40"/>
          <w:szCs w:val="40"/>
        </w:rPr>
      </w:pPr>
      <w:r>
        <w:rPr>
          <w:b/>
          <w:sz w:val="40"/>
          <w:szCs w:val="40"/>
        </w:rPr>
        <w:t xml:space="preserve">МАТЕРИАЛЫ ДЛЯ МЕДИЦИНЫ, </w:t>
      </w:r>
      <w:r>
        <w:rPr>
          <w:b/>
          <w:sz w:val="40"/>
          <w:szCs w:val="40"/>
        </w:rPr>
        <w:br/>
        <w:t>КЛЕТОЧНОЙ И ТКАНЕВОЙИНЖЕНЕРИИ</w:t>
      </w:r>
    </w:p>
    <w:p w:rsidR="009A5A1A" w:rsidRPr="00855BD9" w:rsidRDefault="009A5A1A" w:rsidP="009A5A1A">
      <w:pPr>
        <w:jc w:val="center"/>
        <w:rPr>
          <w:b/>
          <w:sz w:val="36"/>
          <w:szCs w:val="36"/>
        </w:rPr>
      </w:pPr>
    </w:p>
    <w:p w:rsidR="009A5A1A" w:rsidRPr="00855BD9" w:rsidRDefault="009A5A1A" w:rsidP="009A5A1A">
      <w:pPr>
        <w:pStyle w:val="5-"/>
        <w:ind w:firstLine="0"/>
      </w:pPr>
      <w:r>
        <w:t>Организационно-методические указания</w:t>
      </w:r>
    </w:p>
    <w:p w:rsidR="009A5A1A" w:rsidRPr="00855BD9" w:rsidRDefault="009A5A1A" w:rsidP="009A5A1A">
      <w:pPr>
        <w:pStyle w:val="5-"/>
        <w:ind w:firstLine="0"/>
      </w:pPr>
    </w:p>
    <w:p w:rsidR="009A5A1A" w:rsidRDefault="009A5A1A" w:rsidP="009A5A1A">
      <w:pPr>
        <w:pStyle w:val="5-"/>
        <w:tabs>
          <w:tab w:val="left" w:pos="142"/>
        </w:tabs>
        <w:ind w:firstLine="0"/>
      </w:pPr>
    </w:p>
    <w:p w:rsidR="009A5A1A" w:rsidRDefault="009A5A1A" w:rsidP="009A5A1A">
      <w:pPr>
        <w:pStyle w:val="5-"/>
        <w:tabs>
          <w:tab w:val="left" w:pos="142"/>
        </w:tabs>
        <w:ind w:firstLine="0"/>
      </w:pPr>
    </w:p>
    <w:p w:rsidR="009A5A1A" w:rsidRPr="00855BD9" w:rsidRDefault="009A5A1A" w:rsidP="009A5A1A">
      <w:pPr>
        <w:pStyle w:val="5-"/>
        <w:tabs>
          <w:tab w:val="left" w:pos="142"/>
        </w:tabs>
        <w:ind w:firstLine="0"/>
      </w:pPr>
    </w:p>
    <w:p w:rsidR="009A5A1A" w:rsidRDefault="009A5A1A" w:rsidP="009A5A1A">
      <w:pPr>
        <w:pStyle w:val="5-"/>
        <w:tabs>
          <w:tab w:val="left" w:pos="142"/>
        </w:tabs>
        <w:ind w:firstLine="0"/>
      </w:pPr>
      <w:r>
        <w:t>Составители:</w:t>
      </w:r>
    </w:p>
    <w:p w:rsidR="009A5A1A" w:rsidRDefault="009A5A1A" w:rsidP="009A5A1A">
      <w:pPr>
        <w:pStyle w:val="6--"/>
        <w:tabs>
          <w:tab w:val="clear" w:pos="6237"/>
          <w:tab w:val="left" w:pos="142"/>
          <w:tab w:val="left" w:pos="5245"/>
        </w:tabs>
        <w:ind w:firstLine="0"/>
        <w:jc w:val="center"/>
        <w:rPr>
          <w:sz w:val="28"/>
          <w:szCs w:val="28"/>
        </w:rPr>
      </w:pPr>
      <w:r>
        <w:rPr>
          <w:sz w:val="28"/>
          <w:szCs w:val="28"/>
        </w:rPr>
        <w:t>Волова Татьяна Григорьевна</w:t>
      </w:r>
    </w:p>
    <w:p w:rsidR="009A5A1A" w:rsidRDefault="009A5A1A" w:rsidP="009A5A1A">
      <w:pPr>
        <w:pStyle w:val="6--"/>
        <w:tabs>
          <w:tab w:val="clear" w:pos="6237"/>
          <w:tab w:val="left" w:pos="142"/>
          <w:tab w:val="left" w:pos="5245"/>
        </w:tabs>
        <w:ind w:firstLine="0"/>
        <w:jc w:val="center"/>
        <w:rPr>
          <w:sz w:val="28"/>
          <w:szCs w:val="28"/>
        </w:rPr>
      </w:pPr>
      <w:r>
        <w:rPr>
          <w:sz w:val="28"/>
          <w:szCs w:val="28"/>
        </w:rPr>
        <w:t xml:space="preserve">Гительзон Иосиф Исаевич </w:t>
      </w:r>
    </w:p>
    <w:p w:rsidR="009A5A1A" w:rsidRDefault="009A5A1A" w:rsidP="009A5A1A">
      <w:pPr>
        <w:pStyle w:val="6--"/>
        <w:tabs>
          <w:tab w:val="clear" w:pos="6237"/>
          <w:tab w:val="left" w:pos="142"/>
          <w:tab w:val="left" w:pos="5245"/>
        </w:tabs>
        <w:ind w:firstLine="0"/>
        <w:jc w:val="center"/>
        <w:rPr>
          <w:sz w:val="28"/>
          <w:szCs w:val="28"/>
        </w:rPr>
      </w:pPr>
      <w:r>
        <w:rPr>
          <w:sz w:val="28"/>
          <w:szCs w:val="28"/>
        </w:rPr>
        <w:t>Шишацкая Екатерина Игоревна</w:t>
      </w:r>
    </w:p>
    <w:p w:rsidR="009A5A1A" w:rsidRPr="00855BD9" w:rsidRDefault="009A5A1A" w:rsidP="009A5A1A">
      <w:pPr>
        <w:pStyle w:val="6--"/>
        <w:tabs>
          <w:tab w:val="clear" w:pos="6237"/>
          <w:tab w:val="left" w:pos="142"/>
          <w:tab w:val="left" w:pos="5245"/>
        </w:tabs>
        <w:ind w:firstLine="0"/>
        <w:jc w:val="center"/>
        <w:rPr>
          <w:sz w:val="28"/>
          <w:szCs w:val="28"/>
        </w:rPr>
      </w:pPr>
      <w:r>
        <w:rPr>
          <w:sz w:val="28"/>
          <w:szCs w:val="28"/>
        </w:rPr>
        <w:t>Франк Людмила Алексеевна</w:t>
      </w:r>
    </w:p>
    <w:p w:rsidR="009A5A1A" w:rsidRPr="00855BD9" w:rsidRDefault="009A5A1A" w:rsidP="009A5A1A">
      <w:pPr>
        <w:pStyle w:val="6--"/>
        <w:tabs>
          <w:tab w:val="clear" w:pos="6237"/>
          <w:tab w:val="left" w:pos="142"/>
          <w:tab w:val="left" w:pos="5245"/>
        </w:tabs>
        <w:ind w:firstLine="0"/>
        <w:jc w:val="center"/>
        <w:rPr>
          <w:b w:val="0"/>
          <w:sz w:val="20"/>
          <w:szCs w:val="20"/>
        </w:rPr>
      </w:pPr>
    </w:p>
    <w:p w:rsidR="009A5A1A" w:rsidRDefault="009A5A1A" w:rsidP="009A5A1A">
      <w:pPr>
        <w:pStyle w:val="6--"/>
        <w:tabs>
          <w:tab w:val="clear" w:pos="6237"/>
          <w:tab w:val="left" w:pos="142"/>
          <w:tab w:val="left" w:pos="5245"/>
        </w:tabs>
        <w:ind w:firstLine="0"/>
        <w:jc w:val="center"/>
        <w:rPr>
          <w:b w:val="0"/>
          <w:sz w:val="20"/>
          <w:szCs w:val="20"/>
        </w:rPr>
      </w:pPr>
    </w:p>
    <w:p w:rsidR="009A5A1A" w:rsidRPr="00855BD9" w:rsidRDefault="009A5A1A" w:rsidP="009A5A1A">
      <w:pPr>
        <w:pStyle w:val="6--"/>
        <w:tabs>
          <w:tab w:val="clear" w:pos="6237"/>
          <w:tab w:val="left" w:pos="142"/>
          <w:tab w:val="left" w:pos="5245"/>
        </w:tabs>
        <w:ind w:firstLine="0"/>
        <w:jc w:val="center"/>
        <w:rPr>
          <w:b w:val="0"/>
          <w:sz w:val="20"/>
          <w:szCs w:val="20"/>
        </w:rPr>
      </w:pPr>
    </w:p>
    <w:p w:rsidR="009A5A1A" w:rsidRPr="00855BD9" w:rsidRDefault="009A5A1A" w:rsidP="009A5A1A">
      <w:pPr>
        <w:pStyle w:val="6--"/>
        <w:tabs>
          <w:tab w:val="clear" w:pos="6237"/>
          <w:tab w:val="left" w:pos="142"/>
          <w:tab w:val="left" w:pos="5245"/>
        </w:tabs>
        <w:ind w:firstLine="0"/>
        <w:jc w:val="center"/>
        <w:rPr>
          <w:b w:val="0"/>
          <w:sz w:val="20"/>
          <w:szCs w:val="20"/>
        </w:rPr>
      </w:pPr>
    </w:p>
    <w:p w:rsidR="009A5A1A" w:rsidRPr="00855BD9" w:rsidRDefault="009A5A1A" w:rsidP="009A5A1A">
      <w:pPr>
        <w:pStyle w:val="6--"/>
        <w:tabs>
          <w:tab w:val="clear" w:pos="6237"/>
          <w:tab w:val="left" w:pos="142"/>
          <w:tab w:val="left" w:pos="5245"/>
        </w:tabs>
        <w:ind w:firstLine="0"/>
        <w:jc w:val="center"/>
        <w:rPr>
          <w:b w:val="0"/>
          <w:sz w:val="20"/>
          <w:szCs w:val="20"/>
        </w:rPr>
      </w:pPr>
    </w:p>
    <w:p w:rsidR="009A5A1A" w:rsidRPr="00855BD9" w:rsidRDefault="009A5A1A" w:rsidP="009A5A1A">
      <w:pPr>
        <w:pStyle w:val="6--"/>
        <w:tabs>
          <w:tab w:val="clear" w:pos="6237"/>
          <w:tab w:val="left" w:pos="142"/>
          <w:tab w:val="left" w:pos="5245"/>
        </w:tabs>
        <w:ind w:firstLine="0"/>
        <w:jc w:val="center"/>
        <w:rPr>
          <w:b w:val="0"/>
          <w:sz w:val="20"/>
          <w:szCs w:val="20"/>
        </w:rPr>
      </w:pPr>
    </w:p>
    <w:p w:rsidR="00424EC0" w:rsidRPr="00CB5644" w:rsidRDefault="009A5A1A" w:rsidP="0092718F">
      <w:pPr>
        <w:jc w:val="center"/>
        <w:rPr>
          <w:b/>
          <w:bCs/>
          <w:sz w:val="28"/>
          <w:szCs w:val="28"/>
        </w:rPr>
      </w:pPr>
      <w:r>
        <w:rPr>
          <w:b/>
          <w:bCs/>
          <w:sz w:val="28"/>
          <w:szCs w:val="28"/>
        </w:rPr>
        <w:br w:type="page"/>
      </w:r>
      <w:r w:rsidR="0092718F" w:rsidRPr="00CB5644">
        <w:rPr>
          <w:b/>
          <w:bCs/>
          <w:sz w:val="28"/>
          <w:szCs w:val="28"/>
        </w:rPr>
        <w:t>1. ОБЩИЕ СВЕДЕНИЯ</w:t>
      </w:r>
    </w:p>
    <w:p w:rsidR="00424EC0" w:rsidRPr="00CB5644" w:rsidRDefault="00424EC0" w:rsidP="0092718F">
      <w:pPr>
        <w:ind w:left="708"/>
        <w:jc w:val="both"/>
        <w:rPr>
          <w:sz w:val="28"/>
          <w:szCs w:val="28"/>
        </w:rPr>
      </w:pPr>
    </w:p>
    <w:p w:rsidR="00CE471D" w:rsidRPr="00CB5644" w:rsidRDefault="00CE471D" w:rsidP="00561FF4">
      <w:pPr>
        <w:ind w:firstLine="709"/>
        <w:jc w:val="both"/>
        <w:rPr>
          <w:sz w:val="28"/>
          <w:szCs w:val="28"/>
        </w:rPr>
      </w:pPr>
      <w:r w:rsidRPr="00CB5644">
        <w:rPr>
          <w:sz w:val="28"/>
          <w:szCs w:val="28"/>
        </w:rPr>
        <w:t>Целью организационно-методических указаний по курсу «Материалы для медицины, клеточной и тканевой инженерии» является обеспечение э</w:t>
      </w:r>
      <w:r w:rsidRPr="00CB5644">
        <w:rPr>
          <w:sz w:val="28"/>
          <w:szCs w:val="28"/>
        </w:rPr>
        <w:t>ф</w:t>
      </w:r>
      <w:r w:rsidRPr="00CB5644">
        <w:rPr>
          <w:sz w:val="28"/>
          <w:szCs w:val="28"/>
        </w:rPr>
        <w:t>фективного процесса обучения студентов на основе изучения</w:t>
      </w:r>
      <w:r w:rsidR="007814C2">
        <w:rPr>
          <w:sz w:val="28"/>
          <w:szCs w:val="28"/>
        </w:rPr>
        <w:t xml:space="preserve"> </w:t>
      </w:r>
      <w:r w:rsidRPr="00CB5644">
        <w:rPr>
          <w:sz w:val="28"/>
          <w:szCs w:val="28"/>
        </w:rPr>
        <w:t>теоретического материала, выполнения экспериментальных лабораторных работ, самосто</w:t>
      </w:r>
      <w:r w:rsidRPr="00CB5644">
        <w:rPr>
          <w:sz w:val="28"/>
          <w:szCs w:val="28"/>
        </w:rPr>
        <w:t>я</w:t>
      </w:r>
      <w:r w:rsidRPr="00CB5644">
        <w:rPr>
          <w:sz w:val="28"/>
          <w:szCs w:val="28"/>
        </w:rPr>
        <w:t>тельной работы с литературой</w:t>
      </w:r>
      <w:r w:rsidR="007814C2">
        <w:rPr>
          <w:sz w:val="28"/>
          <w:szCs w:val="28"/>
        </w:rPr>
        <w:t xml:space="preserve"> </w:t>
      </w:r>
      <w:r w:rsidRPr="00CB5644">
        <w:rPr>
          <w:sz w:val="28"/>
          <w:szCs w:val="28"/>
        </w:rPr>
        <w:t>на основе рациональной организации процесса обучения.</w:t>
      </w:r>
    </w:p>
    <w:p w:rsidR="00CE471D" w:rsidRPr="00CB5644" w:rsidRDefault="00CE471D" w:rsidP="00561FF4">
      <w:pPr>
        <w:ind w:firstLine="709"/>
        <w:contextualSpacing/>
        <w:jc w:val="both"/>
        <w:rPr>
          <w:sz w:val="28"/>
          <w:szCs w:val="28"/>
        </w:rPr>
      </w:pPr>
      <w:r w:rsidRPr="00CB5644">
        <w:rPr>
          <w:sz w:val="28"/>
          <w:szCs w:val="28"/>
        </w:rPr>
        <w:t>Организационно-методические указания предназначены для ассисте</w:t>
      </w:r>
      <w:r w:rsidRPr="00CB5644">
        <w:rPr>
          <w:sz w:val="28"/>
          <w:szCs w:val="28"/>
        </w:rPr>
        <w:t>н</w:t>
      </w:r>
      <w:r w:rsidRPr="00CB5644">
        <w:rPr>
          <w:sz w:val="28"/>
          <w:szCs w:val="28"/>
        </w:rPr>
        <w:t>тов и старших преподавателей, ведущих лабораторные ипрактические зан</w:t>
      </w:r>
      <w:r w:rsidRPr="00CB5644">
        <w:rPr>
          <w:sz w:val="28"/>
          <w:szCs w:val="28"/>
        </w:rPr>
        <w:t>я</w:t>
      </w:r>
      <w:r w:rsidRPr="00CB5644">
        <w:rPr>
          <w:sz w:val="28"/>
          <w:szCs w:val="28"/>
        </w:rPr>
        <w:t xml:space="preserve">тия, доцентов и профессоров, читающих лекции по дисциплине. </w:t>
      </w:r>
    </w:p>
    <w:p w:rsidR="00CE471D" w:rsidRPr="00CB5644" w:rsidRDefault="00CE471D" w:rsidP="00561FF4">
      <w:pPr>
        <w:ind w:firstLine="709"/>
        <w:jc w:val="both"/>
        <w:rPr>
          <w:sz w:val="28"/>
          <w:szCs w:val="28"/>
        </w:rPr>
      </w:pPr>
      <w:r w:rsidRPr="00CB5644">
        <w:rPr>
          <w:sz w:val="28"/>
          <w:szCs w:val="28"/>
        </w:rPr>
        <w:t>Исходя из</w:t>
      </w:r>
      <w:r w:rsidR="007814C2">
        <w:rPr>
          <w:sz w:val="28"/>
          <w:szCs w:val="28"/>
        </w:rPr>
        <w:t xml:space="preserve"> </w:t>
      </w:r>
      <w:r w:rsidRPr="00CB5644">
        <w:rPr>
          <w:sz w:val="28"/>
          <w:szCs w:val="28"/>
        </w:rPr>
        <w:t>концепции совершенствования качества и повышени</w:t>
      </w:r>
      <w:r w:rsidR="0092718F">
        <w:rPr>
          <w:sz w:val="28"/>
          <w:szCs w:val="28"/>
        </w:rPr>
        <w:t>я</w:t>
      </w:r>
      <w:r w:rsidRPr="00CB5644">
        <w:rPr>
          <w:sz w:val="28"/>
          <w:szCs w:val="28"/>
        </w:rPr>
        <w:t xml:space="preserve"> э</w:t>
      </w:r>
      <w:r w:rsidRPr="00CB5644">
        <w:rPr>
          <w:sz w:val="28"/>
          <w:szCs w:val="28"/>
        </w:rPr>
        <w:t>ф</w:t>
      </w:r>
      <w:r w:rsidRPr="00CB5644">
        <w:rPr>
          <w:sz w:val="28"/>
          <w:szCs w:val="28"/>
        </w:rPr>
        <w:t>фективности подготовки</w:t>
      </w:r>
      <w:r w:rsidR="007814C2">
        <w:rPr>
          <w:sz w:val="28"/>
          <w:szCs w:val="28"/>
        </w:rPr>
        <w:t xml:space="preserve"> </w:t>
      </w:r>
      <w:r w:rsidRPr="00CB5644">
        <w:rPr>
          <w:sz w:val="28"/>
          <w:szCs w:val="28"/>
        </w:rPr>
        <w:t>специалистов</w:t>
      </w:r>
      <w:r w:rsidR="00A06D8B">
        <w:rPr>
          <w:sz w:val="28"/>
          <w:szCs w:val="28"/>
        </w:rPr>
        <w:t xml:space="preserve"> </w:t>
      </w:r>
      <w:r w:rsidRPr="00CB5644">
        <w:rPr>
          <w:sz w:val="28"/>
          <w:szCs w:val="28"/>
        </w:rPr>
        <w:t xml:space="preserve">и приоритетных задач, стоящих перед Сибирским </w:t>
      </w:r>
      <w:r w:rsidR="0092718F">
        <w:rPr>
          <w:sz w:val="28"/>
          <w:szCs w:val="28"/>
        </w:rPr>
        <w:t>ф</w:t>
      </w:r>
      <w:r w:rsidRPr="00CB5644">
        <w:rPr>
          <w:sz w:val="28"/>
          <w:szCs w:val="28"/>
        </w:rPr>
        <w:t>едеральным университетом, необходимо совершенствовани</w:t>
      </w:r>
      <w:r w:rsidR="0092718F">
        <w:rPr>
          <w:sz w:val="28"/>
          <w:szCs w:val="28"/>
        </w:rPr>
        <w:t>е</w:t>
      </w:r>
      <w:r w:rsidRPr="00CB5644">
        <w:rPr>
          <w:sz w:val="28"/>
          <w:szCs w:val="28"/>
        </w:rPr>
        <w:t xml:space="preserve"> собственно процесса обучения, развитие активных форм обучения и орие</w:t>
      </w:r>
      <w:r w:rsidRPr="00CB5644">
        <w:rPr>
          <w:sz w:val="28"/>
          <w:szCs w:val="28"/>
        </w:rPr>
        <w:t>н</w:t>
      </w:r>
      <w:r w:rsidRPr="00CB5644">
        <w:rPr>
          <w:sz w:val="28"/>
          <w:szCs w:val="28"/>
        </w:rPr>
        <w:t>тирование</w:t>
      </w:r>
      <w:r w:rsidR="007814C2">
        <w:rPr>
          <w:sz w:val="28"/>
          <w:szCs w:val="28"/>
        </w:rPr>
        <w:t xml:space="preserve"> </w:t>
      </w:r>
      <w:r w:rsidRPr="00CB5644">
        <w:rPr>
          <w:sz w:val="28"/>
          <w:szCs w:val="28"/>
        </w:rPr>
        <w:t>студентов на углубленное и творческое освоение дисциплин в процессе аудиторного обучения, а также расширение</w:t>
      </w:r>
      <w:r w:rsidR="007814C2">
        <w:rPr>
          <w:sz w:val="28"/>
          <w:szCs w:val="28"/>
        </w:rPr>
        <w:t xml:space="preserve"> </w:t>
      </w:r>
      <w:r w:rsidRPr="00CB5644">
        <w:rPr>
          <w:sz w:val="28"/>
          <w:szCs w:val="28"/>
        </w:rPr>
        <w:t>объема самостоятел</w:t>
      </w:r>
      <w:r w:rsidRPr="00CB5644">
        <w:rPr>
          <w:sz w:val="28"/>
          <w:szCs w:val="28"/>
        </w:rPr>
        <w:t>ь</w:t>
      </w:r>
      <w:r w:rsidRPr="00CB5644">
        <w:rPr>
          <w:sz w:val="28"/>
          <w:szCs w:val="28"/>
        </w:rPr>
        <w:t>ной комп</w:t>
      </w:r>
      <w:r w:rsidRPr="00CB5644">
        <w:rPr>
          <w:sz w:val="28"/>
          <w:szCs w:val="28"/>
        </w:rPr>
        <w:t>о</w:t>
      </w:r>
      <w:r w:rsidRPr="00CB5644">
        <w:rPr>
          <w:sz w:val="28"/>
          <w:szCs w:val="28"/>
        </w:rPr>
        <w:t>ненты</w:t>
      </w:r>
      <w:r w:rsidR="007814C2">
        <w:rPr>
          <w:sz w:val="28"/>
          <w:szCs w:val="28"/>
        </w:rPr>
        <w:t xml:space="preserve"> </w:t>
      </w:r>
      <w:r w:rsidRPr="00CB5644">
        <w:rPr>
          <w:sz w:val="28"/>
          <w:szCs w:val="28"/>
        </w:rPr>
        <w:t xml:space="preserve">обучения и повышения творческой активности. </w:t>
      </w:r>
    </w:p>
    <w:p w:rsidR="00CE471D" w:rsidRPr="00CB5644" w:rsidRDefault="00CE471D" w:rsidP="00561FF4">
      <w:pPr>
        <w:ind w:firstLine="709"/>
        <w:jc w:val="both"/>
        <w:rPr>
          <w:sz w:val="28"/>
          <w:szCs w:val="28"/>
        </w:rPr>
      </w:pPr>
      <w:r w:rsidRPr="00CB5644">
        <w:rPr>
          <w:sz w:val="28"/>
          <w:szCs w:val="28"/>
        </w:rPr>
        <w:t>Расширение спектра компонентов деятельности студентов в процессе обучения и увеличени</w:t>
      </w:r>
      <w:r w:rsidR="0092718F">
        <w:rPr>
          <w:sz w:val="28"/>
          <w:szCs w:val="28"/>
        </w:rPr>
        <w:t>я</w:t>
      </w:r>
      <w:r w:rsidRPr="00CB5644">
        <w:rPr>
          <w:sz w:val="28"/>
          <w:szCs w:val="28"/>
        </w:rPr>
        <w:t xml:space="preserve"> объема внеаудиторных</w:t>
      </w:r>
      <w:r w:rsidR="007814C2">
        <w:rPr>
          <w:sz w:val="28"/>
          <w:szCs w:val="28"/>
        </w:rPr>
        <w:t xml:space="preserve"> </w:t>
      </w:r>
      <w:r w:rsidRPr="00CB5644">
        <w:rPr>
          <w:sz w:val="28"/>
          <w:szCs w:val="28"/>
        </w:rPr>
        <w:t>занятий делают необходим</w:t>
      </w:r>
      <w:r w:rsidRPr="00CB5644">
        <w:rPr>
          <w:sz w:val="28"/>
          <w:szCs w:val="28"/>
        </w:rPr>
        <w:t>ы</w:t>
      </w:r>
      <w:r w:rsidRPr="00CB5644">
        <w:rPr>
          <w:sz w:val="28"/>
          <w:szCs w:val="28"/>
        </w:rPr>
        <w:t>ми повышение активности</w:t>
      </w:r>
      <w:r w:rsidR="007814C2">
        <w:rPr>
          <w:sz w:val="28"/>
          <w:szCs w:val="28"/>
        </w:rPr>
        <w:t xml:space="preserve"> </w:t>
      </w:r>
      <w:r w:rsidRPr="00CB5644">
        <w:rPr>
          <w:sz w:val="28"/>
          <w:szCs w:val="28"/>
        </w:rPr>
        <w:t>студентов и развитие у них чувства ответственн</w:t>
      </w:r>
      <w:r w:rsidRPr="00CB5644">
        <w:rPr>
          <w:sz w:val="28"/>
          <w:szCs w:val="28"/>
        </w:rPr>
        <w:t>о</w:t>
      </w:r>
      <w:r w:rsidRPr="00CB5644">
        <w:rPr>
          <w:sz w:val="28"/>
          <w:szCs w:val="28"/>
        </w:rPr>
        <w:t>сти и самоконтроля. Для этого необходимо наличие</w:t>
      </w:r>
      <w:r w:rsidR="007814C2">
        <w:rPr>
          <w:sz w:val="28"/>
          <w:szCs w:val="28"/>
        </w:rPr>
        <w:t xml:space="preserve"> </w:t>
      </w:r>
      <w:r w:rsidRPr="00CB5644">
        <w:rPr>
          <w:sz w:val="28"/>
          <w:szCs w:val="28"/>
        </w:rPr>
        <w:t>критериев и показателей оценки качества обучения, современных средств мониторинга качества по</w:t>
      </w:r>
      <w:r w:rsidRPr="00CB5644">
        <w:rPr>
          <w:sz w:val="28"/>
          <w:szCs w:val="28"/>
        </w:rPr>
        <w:t>д</w:t>
      </w:r>
      <w:r w:rsidRPr="00CB5644">
        <w:rPr>
          <w:sz w:val="28"/>
          <w:szCs w:val="28"/>
        </w:rPr>
        <w:t>готовки специалистов в университете, включая внедрение системы объе</w:t>
      </w:r>
      <w:r w:rsidRPr="00CB5644">
        <w:rPr>
          <w:sz w:val="28"/>
          <w:szCs w:val="28"/>
        </w:rPr>
        <w:t>к</w:t>
      </w:r>
      <w:r w:rsidRPr="00CB5644">
        <w:rPr>
          <w:sz w:val="28"/>
          <w:szCs w:val="28"/>
        </w:rPr>
        <w:t xml:space="preserve">тивных измерений оценки успеваемости студентов </w:t>
      </w:r>
      <w:r w:rsidR="0092718F">
        <w:rPr>
          <w:sz w:val="28"/>
          <w:szCs w:val="28"/>
        </w:rPr>
        <w:t>–</w:t>
      </w:r>
      <w:r w:rsidRPr="00CB5644">
        <w:rPr>
          <w:sz w:val="28"/>
          <w:szCs w:val="28"/>
        </w:rPr>
        <w:t xml:space="preserve"> бал</w:t>
      </w:r>
      <w:r w:rsidR="0092718F">
        <w:rPr>
          <w:sz w:val="28"/>
          <w:szCs w:val="28"/>
        </w:rPr>
        <w:t>л</w:t>
      </w:r>
      <w:r w:rsidRPr="00CB5644">
        <w:rPr>
          <w:sz w:val="28"/>
          <w:szCs w:val="28"/>
        </w:rPr>
        <w:t>ьно-рейтинговую систем</w:t>
      </w:r>
      <w:r w:rsidR="0092718F">
        <w:rPr>
          <w:sz w:val="28"/>
          <w:szCs w:val="28"/>
        </w:rPr>
        <w:t>у</w:t>
      </w:r>
      <w:r w:rsidRPr="00CB5644">
        <w:rPr>
          <w:sz w:val="28"/>
          <w:szCs w:val="28"/>
        </w:rPr>
        <w:t xml:space="preserve"> оценки результатов обучения студентов.</w:t>
      </w:r>
      <w:r w:rsidR="007814C2">
        <w:rPr>
          <w:sz w:val="28"/>
          <w:szCs w:val="28"/>
        </w:rPr>
        <w:t xml:space="preserve"> </w:t>
      </w:r>
      <w:r w:rsidRPr="00CB5644">
        <w:rPr>
          <w:sz w:val="28"/>
          <w:szCs w:val="28"/>
        </w:rPr>
        <w:t>Необходимость развития этого подхода</w:t>
      </w:r>
      <w:r w:rsidR="007814C2">
        <w:rPr>
          <w:sz w:val="28"/>
          <w:szCs w:val="28"/>
        </w:rPr>
        <w:t xml:space="preserve"> </w:t>
      </w:r>
      <w:r w:rsidRPr="00CB5644">
        <w:rPr>
          <w:sz w:val="28"/>
          <w:szCs w:val="28"/>
        </w:rPr>
        <w:t>и новых форм учебно-методической деятельности в универс</w:t>
      </w:r>
      <w:r w:rsidRPr="00CB5644">
        <w:rPr>
          <w:sz w:val="28"/>
          <w:szCs w:val="28"/>
        </w:rPr>
        <w:t>и</w:t>
      </w:r>
      <w:r w:rsidRPr="00CB5644">
        <w:rPr>
          <w:sz w:val="28"/>
          <w:szCs w:val="28"/>
        </w:rPr>
        <w:t>тетах РФ регламентирована Министерством образования и науки Российской Федерации</w:t>
      </w:r>
      <w:r w:rsidR="007814C2">
        <w:rPr>
          <w:sz w:val="28"/>
          <w:szCs w:val="28"/>
        </w:rPr>
        <w:t xml:space="preserve"> </w:t>
      </w:r>
      <w:r w:rsidRPr="00CB5644">
        <w:rPr>
          <w:sz w:val="28"/>
          <w:szCs w:val="28"/>
        </w:rPr>
        <w:t>в приказе № 215 от 29.07.2005 «Об инновационной деятельности высших учебных заведений по переходу на систему зачетных единиц». В о</w:t>
      </w:r>
      <w:r w:rsidRPr="00CB5644">
        <w:rPr>
          <w:sz w:val="28"/>
          <w:szCs w:val="28"/>
        </w:rPr>
        <w:t>с</w:t>
      </w:r>
      <w:r w:rsidRPr="00CB5644">
        <w:rPr>
          <w:sz w:val="28"/>
          <w:szCs w:val="28"/>
        </w:rPr>
        <w:t>нове разработки настоящих методических указаний положены рекомендации, разр</w:t>
      </w:r>
      <w:r w:rsidR="0092718F">
        <w:rPr>
          <w:sz w:val="28"/>
          <w:szCs w:val="28"/>
        </w:rPr>
        <w:t>аботанные ИМУ СФУ от 01.09.2008</w:t>
      </w:r>
      <w:r w:rsidRPr="00CB5644">
        <w:rPr>
          <w:sz w:val="28"/>
          <w:szCs w:val="28"/>
        </w:rPr>
        <w:t>.</w:t>
      </w:r>
    </w:p>
    <w:p w:rsidR="008A5480" w:rsidRDefault="00CE471D" w:rsidP="00561FF4">
      <w:pPr>
        <w:ind w:firstLine="709"/>
        <w:jc w:val="both"/>
        <w:rPr>
          <w:sz w:val="28"/>
          <w:szCs w:val="28"/>
        </w:rPr>
      </w:pPr>
      <w:r w:rsidRPr="00CB5644">
        <w:rPr>
          <w:sz w:val="28"/>
          <w:szCs w:val="28"/>
        </w:rPr>
        <w:t>Настоящие организационно-методические</w:t>
      </w:r>
      <w:r w:rsidR="007814C2">
        <w:rPr>
          <w:sz w:val="28"/>
          <w:szCs w:val="28"/>
        </w:rPr>
        <w:t xml:space="preserve"> </w:t>
      </w:r>
      <w:r w:rsidRPr="00CB5644">
        <w:rPr>
          <w:sz w:val="28"/>
          <w:szCs w:val="28"/>
        </w:rPr>
        <w:t>указания по</w:t>
      </w:r>
      <w:r w:rsidR="007814C2">
        <w:rPr>
          <w:sz w:val="28"/>
          <w:szCs w:val="28"/>
        </w:rPr>
        <w:t xml:space="preserve"> </w:t>
      </w:r>
      <w:r w:rsidRPr="00CB5644">
        <w:rPr>
          <w:sz w:val="28"/>
          <w:szCs w:val="28"/>
        </w:rPr>
        <w:t>дисциплине «Материалы для медицины, клеточной и тканевой инженерии» включают в себя указания и рекомендации по порядку преподавания разделов и тем ку</w:t>
      </w:r>
      <w:r w:rsidRPr="00CB5644">
        <w:rPr>
          <w:sz w:val="28"/>
          <w:szCs w:val="28"/>
        </w:rPr>
        <w:t>р</w:t>
      </w:r>
      <w:r w:rsidRPr="00CB5644">
        <w:rPr>
          <w:sz w:val="28"/>
          <w:szCs w:val="28"/>
        </w:rPr>
        <w:t>са в процессе его усвоения студентами, включающего изучение теоретич</w:t>
      </w:r>
      <w:r w:rsidRPr="00CB5644">
        <w:rPr>
          <w:sz w:val="28"/>
          <w:szCs w:val="28"/>
        </w:rPr>
        <w:t>е</w:t>
      </w:r>
      <w:r w:rsidR="0092718F">
        <w:rPr>
          <w:sz w:val="28"/>
          <w:szCs w:val="28"/>
        </w:rPr>
        <w:t xml:space="preserve">ского материала на </w:t>
      </w:r>
      <w:r w:rsidRPr="00CB5644">
        <w:rPr>
          <w:sz w:val="28"/>
          <w:szCs w:val="28"/>
        </w:rPr>
        <w:t>аудиторных и</w:t>
      </w:r>
      <w:r w:rsidR="007814C2">
        <w:rPr>
          <w:sz w:val="28"/>
          <w:szCs w:val="28"/>
        </w:rPr>
        <w:t xml:space="preserve"> </w:t>
      </w:r>
      <w:r w:rsidRPr="00CB5644">
        <w:rPr>
          <w:sz w:val="28"/>
          <w:szCs w:val="28"/>
        </w:rPr>
        <w:t>самостоятельных занятиях, выполнение лабораторных работ, оформление рефератов, проведение тестирования ст</w:t>
      </w:r>
      <w:r w:rsidRPr="00CB5644">
        <w:rPr>
          <w:sz w:val="28"/>
          <w:szCs w:val="28"/>
        </w:rPr>
        <w:t>у</w:t>
      </w:r>
      <w:r w:rsidRPr="00CB5644">
        <w:rPr>
          <w:sz w:val="28"/>
          <w:szCs w:val="28"/>
        </w:rPr>
        <w:t>дентов, оценк</w:t>
      </w:r>
      <w:r w:rsidR="0092718F">
        <w:rPr>
          <w:sz w:val="28"/>
          <w:szCs w:val="28"/>
        </w:rPr>
        <w:t>у</w:t>
      </w:r>
      <w:r w:rsidRPr="00CB5644">
        <w:rPr>
          <w:sz w:val="28"/>
          <w:szCs w:val="28"/>
        </w:rPr>
        <w:t xml:space="preserve"> эффективности обучения студентов на основе кредитно-модульной системы. </w:t>
      </w:r>
    </w:p>
    <w:p w:rsidR="0092718F" w:rsidRDefault="0092718F" w:rsidP="00561FF4">
      <w:pPr>
        <w:ind w:firstLine="709"/>
        <w:jc w:val="both"/>
        <w:rPr>
          <w:b/>
          <w:bCs/>
          <w:sz w:val="28"/>
          <w:szCs w:val="28"/>
        </w:rPr>
      </w:pPr>
    </w:p>
    <w:p w:rsidR="0092718F" w:rsidRDefault="0092718F" w:rsidP="0092718F">
      <w:pPr>
        <w:jc w:val="both"/>
        <w:rPr>
          <w:b/>
          <w:bCs/>
          <w:sz w:val="28"/>
          <w:szCs w:val="28"/>
        </w:rPr>
      </w:pPr>
    </w:p>
    <w:p w:rsidR="00424EC0" w:rsidRPr="00CB5644" w:rsidRDefault="0092718F" w:rsidP="0092718F">
      <w:pPr>
        <w:jc w:val="center"/>
        <w:rPr>
          <w:b/>
          <w:bCs/>
          <w:sz w:val="28"/>
          <w:szCs w:val="28"/>
        </w:rPr>
      </w:pPr>
      <w:r w:rsidRPr="00CB5644">
        <w:rPr>
          <w:b/>
          <w:bCs/>
          <w:sz w:val="28"/>
          <w:szCs w:val="28"/>
        </w:rPr>
        <w:t>2. ОБЩАЯ ХАРАКТЕРИСТИКА ДИСЦИПЛИНЫ</w:t>
      </w:r>
    </w:p>
    <w:p w:rsidR="00AA415B" w:rsidRPr="00CB5644" w:rsidRDefault="00AA415B" w:rsidP="0092718F">
      <w:pPr>
        <w:jc w:val="both"/>
        <w:rPr>
          <w:b/>
          <w:bCs/>
          <w:sz w:val="28"/>
          <w:szCs w:val="28"/>
        </w:rPr>
      </w:pPr>
    </w:p>
    <w:p w:rsidR="008615EA" w:rsidRPr="008615EA" w:rsidRDefault="008615EA" w:rsidP="008615EA">
      <w:pPr>
        <w:shd w:val="clear" w:color="auto" w:fill="FFFFFF"/>
        <w:spacing w:line="252" w:lineRule="auto"/>
        <w:ind w:left="7" w:right="22" w:firstLine="986"/>
        <w:rPr>
          <w:sz w:val="28"/>
          <w:szCs w:val="28"/>
        </w:rPr>
      </w:pPr>
      <w:r w:rsidRPr="008615EA">
        <w:rPr>
          <w:sz w:val="28"/>
          <w:szCs w:val="28"/>
        </w:rPr>
        <w:t>Основная образовательная программа (ООП) подготовки магистров по направлению «Биология» согласно</w:t>
      </w:r>
      <w:r w:rsidR="007814C2">
        <w:rPr>
          <w:sz w:val="28"/>
          <w:szCs w:val="28"/>
        </w:rPr>
        <w:t xml:space="preserve"> </w:t>
      </w:r>
      <w:r w:rsidRPr="008615EA">
        <w:rPr>
          <w:sz w:val="28"/>
          <w:szCs w:val="28"/>
        </w:rPr>
        <w:t>ФГОС ВПО  предусматривает изуч</w:t>
      </w:r>
      <w:r w:rsidRPr="008615EA">
        <w:rPr>
          <w:sz w:val="28"/>
          <w:szCs w:val="28"/>
        </w:rPr>
        <w:t>е</w:t>
      </w:r>
      <w:r w:rsidRPr="008615EA">
        <w:rPr>
          <w:sz w:val="28"/>
          <w:szCs w:val="28"/>
        </w:rPr>
        <w:t xml:space="preserve">ние следующих учебных циклов: </w:t>
      </w:r>
    </w:p>
    <w:p w:rsidR="008615EA" w:rsidRPr="008615EA" w:rsidRDefault="008615EA" w:rsidP="008615EA">
      <w:pPr>
        <w:shd w:val="clear" w:color="auto" w:fill="FFFFFF"/>
        <w:spacing w:line="252" w:lineRule="auto"/>
        <w:ind w:left="7" w:right="22" w:firstLine="986"/>
        <w:rPr>
          <w:sz w:val="28"/>
          <w:szCs w:val="28"/>
        </w:rPr>
      </w:pPr>
      <w:r w:rsidRPr="008615EA">
        <w:rPr>
          <w:sz w:val="28"/>
          <w:szCs w:val="28"/>
        </w:rPr>
        <w:t xml:space="preserve">– общенаучный цикл; </w:t>
      </w:r>
    </w:p>
    <w:p w:rsidR="008615EA" w:rsidRPr="008615EA" w:rsidRDefault="008615EA" w:rsidP="008615EA">
      <w:pPr>
        <w:shd w:val="clear" w:color="auto" w:fill="FFFFFF"/>
        <w:spacing w:line="252" w:lineRule="auto"/>
        <w:ind w:left="7" w:right="22" w:firstLine="986"/>
        <w:rPr>
          <w:sz w:val="28"/>
          <w:szCs w:val="28"/>
        </w:rPr>
      </w:pPr>
      <w:r w:rsidRPr="008615EA">
        <w:rPr>
          <w:sz w:val="28"/>
          <w:szCs w:val="28"/>
        </w:rPr>
        <w:t xml:space="preserve">– профессиональный цикл; </w:t>
      </w:r>
    </w:p>
    <w:p w:rsidR="008615EA" w:rsidRPr="008615EA" w:rsidRDefault="008615EA" w:rsidP="008615EA">
      <w:pPr>
        <w:shd w:val="clear" w:color="auto" w:fill="FFFFFF"/>
        <w:spacing w:line="252" w:lineRule="auto"/>
        <w:ind w:left="7" w:right="22" w:firstLine="986"/>
        <w:rPr>
          <w:sz w:val="28"/>
          <w:szCs w:val="28"/>
        </w:rPr>
      </w:pPr>
      <w:r w:rsidRPr="008615EA">
        <w:rPr>
          <w:sz w:val="28"/>
          <w:szCs w:val="28"/>
        </w:rPr>
        <w:t xml:space="preserve">и разделов: </w:t>
      </w:r>
    </w:p>
    <w:p w:rsidR="008615EA" w:rsidRPr="008615EA" w:rsidRDefault="008615EA" w:rsidP="008615EA">
      <w:pPr>
        <w:shd w:val="clear" w:color="auto" w:fill="FFFFFF"/>
        <w:spacing w:line="252" w:lineRule="auto"/>
        <w:ind w:left="7" w:right="22" w:firstLine="986"/>
        <w:rPr>
          <w:sz w:val="28"/>
          <w:szCs w:val="28"/>
        </w:rPr>
      </w:pPr>
      <w:r w:rsidRPr="008615EA">
        <w:rPr>
          <w:sz w:val="28"/>
          <w:szCs w:val="28"/>
        </w:rPr>
        <w:t xml:space="preserve">– практика и/или научно-исследовательская работа; </w:t>
      </w:r>
    </w:p>
    <w:p w:rsidR="008615EA" w:rsidRPr="008615EA" w:rsidRDefault="008615EA" w:rsidP="008615EA">
      <w:pPr>
        <w:shd w:val="clear" w:color="auto" w:fill="FFFFFF"/>
        <w:spacing w:line="252" w:lineRule="auto"/>
        <w:ind w:left="7" w:right="22" w:firstLine="986"/>
        <w:rPr>
          <w:sz w:val="28"/>
          <w:szCs w:val="28"/>
        </w:rPr>
      </w:pPr>
      <w:r w:rsidRPr="008615EA">
        <w:rPr>
          <w:sz w:val="28"/>
          <w:szCs w:val="28"/>
        </w:rPr>
        <w:t xml:space="preserve">– итоговая государственная аттестация. </w:t>
      </w:r>
    </w:p>
    <w:p w:rsidR="008615EA" w:rsidRDefault="008615EA" w:rsidP="00561FF4">
      <w:pPr>
        <w:ind w:left="7" w:firstLine="702"/>
        <w:jc w:val="both"/>
        <w:rPr>
          <w:sz w:val="28"/>
          <w:szCs w:val="28"/>
        </w:rPr>
      </w:pPr>
      <w:r w:rsidRPr="008615EA">
        <w:rPr>
          <w:sz w:val="28"/>
          <w:szCs w:val="28"/>
        </w:rPr>
        <w:t>Каждый учебный цикл имеет базовую (обязательную) часть и вари</w:t>
      </w:r>
      <w:r w:rsidRPr="008615EA">
        <w:rPr>
          <w:sz w:val="28"/>
          <w:szCs w:val="28"/>
        </w:rPr>
        <w:t>а</w:t>
      </w:r>
      <w:r w:rsidRPr="008615EA">
        <w:rPr>
          <w:sz w:val="28"/>
          <w:szCs w:val="28"/>
        </w:rPr>
        <w:t>тивную, устанавливаемую вузом. Вариативная часть дает возможность ра</w:t>
      </w:r>
      <w:r w:rsidRPr="008615EA">
        <w:rPr>
          <w:sz w:val="28"/>
          <w:szCs w:val="28"/>
        </w:rPr>
        <w:t>с</w:t>
      </w:r>
      <w:r w:rsidRPr="008615EA">
        <w:rPr>
          <w:sz w:val="28"/>
          <w:szCs w:val="28"/>
        </w:rPr>
        <w:t>ширения и (или) углубления знаний, умений, навыков и компетенций, опр</w:t>
      </w:r>
      <w:r w:rsidRPr="008615EA">
        <w:rPr>
          <w:sz w:val="28"/>
          <w:szCs w:val="28"/>
        </w:rPr>
        <w:t>е</w:t>
      </w:r>
      <w:r w:rsidRPr="008615EA">
        <w:rPr>
          <w:sz w:val="28"/>
          <w:szCs w:val="28"/>
        </w:rPr>
        <w:t>деляемых содержанием базовых (обязательных) дисциплин (модулей), п</w:t>
      </w:r>
      <w:r w:rsidRPr="008615EA">
        <w:rPr>
          <w:sz w:val="28"/>
          <w:szCs w:val="28"/>
        </w:rPr>
        <w:t>о</w:t>
      </w:r>
      <w:r w:rsidRPr="008615EA">
        <w:rPr>
          <w:sz w:val="28"/>
          <w:szCs w:val="28"/>
        </w:rPr>
        <w:t>зволяет обучающимся получить углубленные знания и навыки для успе</w:t>
      </w:r>
      <w:r w:rsidRPr="008615EA">
        <w:rPr>
          <w:sz w:val="28"/>
          <w:szCs w:val="28"/>
        </w:rPr>
        <w:t>ш</w:t>
      </w:r>
      <w:r w:rsidRPr="008615EA">
        <w:rPr>
          <w:sz w:val="28"/>
          <w:szCs w:val="28"/>
        </w:rPr>
        <w:t>ной</w:t>
      </w:r>
      <w:r w:rsidR="007814C2">
        <w:rPr>
          <w:sz w:val="28"/>
          <w:szCs w:val="28"/>
        </w:rPr>
        <w:t xml:space="preserve"> </w:t>
      </w:r>
      <w:r w:rsidRPr="008615EA">
        <w:rPr>
          <w:sz w:val="28"/>
          <w:szCs w:val="28"/>
        </w:rPr>
        <w:t>профессиональной деятельности</w:t>
      </w:r>
      <w:r w:rsidR="007814C2">
        <w:rPr>
          <w:sz w:val="28"/>
          <w:szCs w:val="28"/>
        </w:rPr>
        <w:t xml:space="preserve"> </w:t>
      </w:r>
      <w:r w:rsidRPr="008615EA">
        <w:rPr>
          <w:sz w:val="28"/>
          <w:szCs w:val="28"/>
        </w:rPr>
        <w:t xml:space="preserve">и (или)продолжения профессионального образования в аспирантуре. </w:t>
      </w:r>
    </w:p>
    <w:p w:rsidR="008615EA" w:rsidRDefault="008615EA" w:rsidP="00561FF4">
      <w:pPr>
        <w:pStyle w:val="210"/>
        <w:ind w:left="7" w:firstLine="702"/>
        <w:rPr>
          <w:sz w:val="28"/>
          <w:szCs w:val="28"/>
        </w:rPr>
      </w:pPr>
      <w:r w:rsidRPr="008615EA">
        <w:rPr>
          <w:sz w:val="28"/>
          <w:szCs w:val="28"/>
        </w:rPr>
        <w:t>Дисциплина «Материалы для медицины, клеточной и тканевой инже-нерии» относится к циклу М.3. – профессиональный цикл</w:t>
      </w:r>
      <w:r w:rsidR="007814C2">
        <w:rPr>
          <w:sz w:val="28"/>
          <w:szCs w:val="28"/>
        </w:rPr>
        <w:t xml:space="preserve"> </w:t>
      </w:r>
      <w:r w:rsidRPr="008615EA">
        <w:rPr>
          <w:sz w:val="28"/>
          <w:szCs w:val="28"/>
        </w:rPr>
        <w:t>по направлению подготовки магистров 020</w:t>
      </w:r>
      <w:r w:rsidR="007814C2">
        <w:rPr>
          <w:sz w:val="28"/>
          <w:szCs w:val="28"/>
        </w:rPr>
        <w:t>4</w:t>
      </w:r>
      <w:r w:rsidRPr="008615EA">
        <w:rPr>
          <w:sz w:val="28"/>
          <w:szCs w:val="28"/>
        </w:rPr>
        <w:t>00.68 «Биология», программа подготовки 020</w:t>
      </w:r>
      <w:r w:rsidR="007814C2">
        <w:rPr>
          <w:sz w:val="28"/>
          <w:szCs w:val="28"/>
        </w:rPr>
        <w:t>4</w:t>
      </w:r>
      <w:r w:rsidRPr="008615EA">
        <w:rPr>
          <w:sz w:val="28"/>
          <w:szCs w:val="28"/>
        </w:rPr>
        <w:t>00.68.</w:t>
      </w:r>
      <w:r w:rsidR="007814C2">
        <w:rPr>
          <w:sz w:val="28"/>
          <w:szCs w:val="28"/>
        </w:rPr>
        <w:t>01</w:t>
      </w:r>
      <w:r w:rsidRPr="008615EA">
        <w:rPr>
          <w:sz w:val="28"/>
          <w:szCs w:val="28"/>
        </w:rPr>
        <w:t xml:space="preserve"> «Микробиология и биотехнология», укрупненной группы 020000 «Естественные науки».</w:t>
      </w:r>
    </w:p>
    <w:p w:rsidR="00AA415B" w:rsidRPr="00CB5644" w:rsidRDefault="00AA415B" w:rsidP="00561FF4">
      <w:pPr>
        <w:pStyle w:val="210"/>
        <w:ind w:left="7" w:firstLine="702"/>
        <w:rPr>
          <w:sz w:val="28"/>
          <w:szCs w:val="28"/>
        </w:rPr>
      </w:pPr>
      <w:r w:rsidRPr="00CB5644">
        <w:rPr>
          <w:sz w:val="28"/>
          <w:szCs w:val="28"/>
        </w:rPr>
        <w:t>Значимость учебного курса «Материалы для медицины, клеточной и тканевой инженерии» обусловлена тем, что создание экологически чистых материалов с полезными свойствами остается</w:t>
      </w:r>
      <w:r w:rsidR="007814C2">
        <w:rPr>
          <w:sz w:val="28"/>
          <w:szCs w:val="28"/>
        </w:rPr>
        <w:t xml:space="preserve"> </w:t>
      </w:r>
      <w:r w:rsidRPr="00CB5644">
        <w:rPr>
          <w:sz w:val="28"/>
          <w:szCs w:val="28"/>
        </w:rPr>
        <w:t>одной из ключевых проблем современности. Наиболее актуален поиск специализированных биосовме</w:t>
      </w:r>
      <w:r w:rsidRPr="00CB5644">
        <w:rPr>
          <w:sz w:val="28"/>
          <w:szCs w:val="28"/>
        </w:rPr>
        <w:t>с</w:t>
      </w:r>
      <w:r w:rsidRPr="00CB5644">
        <w:rPr>
          <w:sz w:val="28"/>
          <w:szCs w:val="28"/>
        </w:rPr>
        <w:t>тимых материалов</w:t>
      </w:r>
      <w:r w:rsidR="007814C2">
        <w:rPr>
          <w:sz w:val="28"/>
          <w:szCs w:val="28"/>
        </w:rPr>
        <w:t xml:space="preserve"> </w:t>
      </w:r>
      <w:r w:rsidRPr="00CB5644">
        <w:rPr>
          <w:sz w:val="28"/>
          <w:szCs w:val="28"/>
        </w:rPr>
        <w:t>для</w:t>
      </w:r>
      <w:r w:rsidR="007814C2">
        <w:rPr>
          <w:sz w:val="28"/>
          <w:szCs w:val="28"/>
        </w:rPr>
        <w:t xml:space="preserve"> </w:t>
      </w:r>
      <w:r w:rsidRPr="00CB5644">
        <w:rPr>
          <w:sz w:val="28"/>
          <w:szCs w:val="28"/>
        </w:rPr>
        <w:t>сформировавшегося в последние годы нового напра</w:t>
      </w:r>
      <w:r w:rsidRPr="00CB5644">
        <w:rPr>
          <w:sz w:val="28"/>
          <w:szCs w:val="28"/>
        </w:rPr>
        <w:t>в</w:t>
      </w:r>
      <w:r w:rsidRPr="00CB5644">
        <w:rPr>
          <w:sz w:val="28"/>
          <w:szCs w:val="28"/>
        </w:rPr>
        <w:t>ления биоматериаловедения – клеточной и тканевой инженерии, связанного с разработкой биоискусственных органов.</w:t>
      </w:r>
      <w:r w:rsidR="007814C2">
        <w:rPr>
          <w:sz w:val="28"/>
          <w:szCs w:val="28"/>
        </w:rPr>
        <w:t xml:space="preserve"> </w:t>
      </w:r>
      <w:r w:rsidRPr="00CB5644">
        <w:rPr>
          <w:sz w:val="28"/>
          <w:szCs w:val="28"/>
        </w:rPr>
        <w:t>Исследования в области новых би</w:t>
      </w:r>
      <w:r w:rsidRPr="00CB5644">
        <w:rPr>
          <w:sz w:val="28"/>
          <w:szCs w:val="28"/>
        </w:rPr>
        <w:t>о</w:t>
      </w:r>
      <w:r w:rsidRPr="00CB5644">
        <w:rPr>
          <w:sz w:val="28"/>
          <w:szCs w:val="28"/>
        </w:rPr>
        <w:t>материалов являются одним из актуальных направлений, соответствуют з</w:t>
      </w:r>
      <w:r w:rsidRPr="00CB5644">
        <w:rPr>
          <w:sz w:val="28"/>
          <w:szCs w:val="28"/>
        </w:rPr>
        <w:t>а</w:t>
      </w:r>
      <w:r w:rsidRPr="00CB5644">
        <w:rPr>
          <w:sz w:val="28"/>
          <w:szCs w:val="28"/>
        </w:rPr>
        <w:t>дачам и уровню развития науки, технологий и техники</w:t>
      </w:r>
      <w:r w:rsidR="007814C2">
        <w:rPr>
          <w:sz w:val="28"/>
          <w:szCs w:val="28"/>
        </w:rPr>
        <w:t xml:space="preserve"> </w:t>
      </w:r>
      <w:r w:rsidRPr="00CB5644">
        <w:rPr>
          <w:sz w:val="28"/>
          <w:szCs w:val="28"/>
        </w:rPr>
        <w:t>РФ и перечню крит</w:t>
      </w:r>
      <w:r w:rsidRPr="00CB5644">
        <w:rPr>
          <w:sz w:val="28"/>
          <w:szCs w:val="28"/>
        </w:rPr>
        <w:t>и</w:t>
      </w:r>
      <w:r w:rsidRPr="00CB5644">
        <w:rPr>
          <w:sz w:val="28"/>
          <w:szCs w:val="28"/>
        </w:rPr>
        <w:t xml:space="preserve">ческих технологий Российской </w:t>
      </w:r>
      <w:r w:rsidR="00563845">
        <w:rPr>
          <w:sz w:val="28"/>
          <w:szCs w:val="28"/>
        </w:rPr>
        <w:t>Ф</w:t>
      </w:r>
      <w:r w:rsidRPr="00CB5644">
        <w:rPr>
          <w:sz w:val="28"/>
          <w:szCs w:val="28"/>
        </w:rPr>
        <w:t>едерации, в котором приоритетным напра</w:t>
      </w:r>
      <w:r w:rsidRPr="00CB5644">
        <w:rPr>
          <w:sz w:val="28"/>
          <w:szCs w:val="28"/>
        </w:rPr>
        <w:t>в</w:t>
      </w:r>
      <w:r w:rsidRPr="00CB5644">
        <w:rPr>
          <w:sz w:val="28"/>
          <w:szCs w:val="28"/>
        </w:rPr>
        <w:t>лением являются «Технологии создания биосовместимых материалов». Эти исследования</w:t>
      </w:r>
      <w:r w:rsidR="007814C2">
        <w:rPr>
          <w:sz w:val="28"/>
          <w:szCs w:val="28"/>
        </w:rPr>
        <w:t xml:space="preserve"> </w:t>
      </w:r>
      <w:r w:rsidRPr="00CB5644">
        <w:rPr>
          <w:sz w:val="28"/>
          <w:szCs w:val="28"/>
        </w:rPr>
        <w:t>реализу</w:t>
      </w:r>
      <w:r w:rsidR="00563845">
        <w:rPr>
          <w:sz w:val="28"/>
          <w:szCs w:val="28"/>
        </w:rPr>
        <w:t>ю</w:t>
      </w:r>
      <w:r w:rsidRPr="00CB5644">
        <w:rPr>
          <w:sz w:val="28"/>
          <w:szCs w:val="28"/>
        </w:rPr>
        <w:t>тся на стыке медицины, химии высокомолекулярных соединений, биотехнологии, биофизики, молекулярной и клеточной биол</w:t>
      </w:r>
      <w:r w:rsidRPr="00CB5644">
        <w:rPr>
          <w:sz w:val="28"/>
          <w:szCs w:val="28"/>
        </w:rPr>
        <w:t>о</w:t>
      </w:r>
      <w:r w:rsidRPr="00CB5644">
        <w:rPr>
          <w:sz w:val="28"/>
          <w:szCs w:val="28"/>
        </w:rPr>
        <w:t>гии и</w:t>
      </w:r>
      <w:r w:rsidR="007814C2">
        <w:rPr>
          <w:sz w:val="28"/>
          <w:szCs w:val="28"/>
        </w:rPr>
        <w:t xml:space="preserve"> </w:t>
      </w:r>
      <w:r w:rsidRPr="00CB5644">
        <w:rPr>
          <w:sz w:val="28"/>
          <w:szCs w:val="28"/>
        </w:rPr>
        <w:t>включают в себя следующие взаимосвязанные задачи:</w:t>
      </w:r>
    </w:p>
    <w:p w:rsidR="00F31205" w:rsidRPr="00CB5644" w:rsidRDefault="00B70FB1" w:rsidP="00561FF4">
      <w:pPr>
        <w:pStyle w:val="BodyText21"/>
        <w:ind w:left="7" w:firstLine="702"/>
        <w:rPr>
          <w:sz w:val="28"/>
          <w:szCs w:val="28"/>
        </w:rPr>
      </w:pPr>
      <w:r w:rsidRPr="00CB5644">
        <w:rPr>
          <w:sz w:val="28"/>
          <w:szCs w:val="28"/>
        </w:rPr>
        <w:t>1) разработку новых материалов, методов их модификации и перер</w:t>
      </w:r>
      <w:r w:rsidRPr="00CB5644">
        <w:rPr>
          <w:sz w:val="28"/>
          <w:szCs w:val="28"/>
        </w:rPr>
        <w:t>а</w:t>
      </w:r>
      <w:r w:rsidRPr="00CB5644">
        <w:rPr>
          <w:sz w:val="28"/>
          <w:szCs w:val="28"/>
        </w:rPr>
        <w:t>ботки в специализированные изделия биомедицинского назначения;</w:t>
      </w:r>
    </w:p>
    <w:p w:rsidR="00F31205" w:rsidRPr="00CB5644" w:rsidRDefault="00B70FB1" w:rsidP="00561FF4">
      <w:pPr>
        <w:pStyle w:val="BodyText21"/>
        <w:ind w:left="7" w:firstLine="702"/>
        <w:rPr>
          <w:sz w:val="28"/>
          <w:szCs w:val="28"/>
        </w:rPr>
      </w:pPr>
      <w:r w:rsidRPr="00CB5644">
        <w:rPr>
          <w:sz w:val="28"/>
          <w:szCs w:val="28"/>
        </w:rPr>
        <w:t>2) изучение механизма взаимодействия биоматериалов с кровью и тк</w:t>
      </w:r>
      <w:r w:rsidRPr="00CB5644">
        <w:rPr>
          <w:sz w:val="28"/>
          <w:szCs w:val="28"/>
        </w:rPr>
        <w:t>а</w:t>
      </w:r>
      <w:r w:rsidRPr="00CB5644">
        <w:rPr>
          <w:sz w:val="28"/>
          <w:szCs w:val="28"/>
        </w:rPr>
        <w:t>нями;</w:t>
      </w:r>
      <w:r w:rsidR="007814C2">
        <w:rPr>
          <w:sz w:val="28"/>
          <w:szCs w:val="28"/>
        </w:rPr>
        <w:t xml:space="preserve"> </w:t>
      </w:r>
      <w:r w:rsidRPr="00CB5644">
        <w:rPr>
          <w:sz w:val="28"/>
          <w:szCs w:val="28"/>
        </w:rPr>
        <w:t>оценку физико-химических и медико-биологических свойств биомат</w:t>
      </w:r>
      <w:r w:rsidRPr="00CB5644">
        <w:rPr>
          <w:sz w:val="28"/>
          <w:szCs w:val="28"/>
        </w:rPr>
        <w:t>е</w:t>
      </w:r>
      <w:r w:rsidRPr="00CB5644">
        <w:rPr>
          <w:sz w:val="28"/>
          <w:szCs w:val="28"/>
        </w:rPr>
        <w:t>риалов и изделий из них;</w:t>
      </w:r>
    </w:p>
    <w:p w:rsidR="00B70FB1" w:rsidRPr="00CB5644" w:rsidRDefault="00B70FB1" w:rsidP="0092718F">
      <w:pPr>
        <w:pStyle w:val="BodyText21"/>
        <w:rPr>
          <w:sz w:val="28"/>
          <w:szCs w:val="28"/>
        </w:rPr>
      </w:pPr>
      <w:r w:rsidRPr="00CB5644">
        <w:rPr>
          <w:sz w:val="28"/>
          <w:szCs w:val="28"/>
        </w:rPr>
        <w:t>3) экспериментальное исследование и обоснование для применени</w:t>
      </w:r>
      <w:r w:rsidR="00563845">
        <w:rPr>
          <w:sz w:val="28"/>
          <w:szCs w:val="28"/>
        </w:rPr>
        <w:t>я</w:t>
      </w:r>
      <w:r w:rsidRPr="00CB5644">
        <w:rPr>
          <w:sz w:val="28"/>
          <w:szCs w:val="28"/>
        </w:rPr>
        <w:t xml:space="preserve"> н</w:t>
      </w:r>
      <w:r w:rsidRPr="00CB5644">
        <w:rPr>
          <w:sz w:val="28"/>
          <w:szCs w:val="28"/>
        </w:rPr>
        <w:t>о</w:t>
      </w:r>
      <w:r w:rsidRPr="00CB5644">
        <w:rPr>
          <w:sz w:val="28"/>
          <w:szCs w:val="28"/>
        </w:rPr>
        <w:t>вых материалов и изделий.</w:t>
      </w:r>
    </w:p>
    <w:p w:rsidR="00561FF4" w:rsidRDefault="00561FF4" w:rsidP="0092718F">
      <w:pPr>
        <w:ind w:firstLine="708"/>
        <w:jc w:val="both"/>
        <w:rPr>
          <w:sz w:val="28"/>
          <w:szCs w:val="28"/>
        </w:rPr>
      </w:pPr>
    </w:p>
    <w:p w:rsidR="00B70FB1" w:rsidRPr="00CB5644" w:rsidRDefault="00B70FB1" w:rsidP="0092718F">
      <w:pPr>
        <w:ind w:firstLine="708"/>
        <w:jc w:val="both"/>
        <w:rPr>
          <w:sz w:val="28"/>
          <w:szCs w:val="28"/>
        </w:rPr>
      </w:pPr>
      <w:r w:rsidRPr="00CB5644">
        <w:rPr>
          <w:sz w:val="28"/>
          <w:szCs w:val="28"/>
        </w:rPr>
        <w:t xml:space="preserve">Цель курса </w:t>
      </w:r>
      <w:r w:rsidR="00563845">
        <w:rPr>
          <w:sz w:val="28"/>
          <w:szCs w:val="28"/>
        </w:rPr>
        <w:t>–</w:t>
      </w:r>
      <w:r w:rsidRPr="00CB5644">
        <w:rPr>
          <w:sz w:val="28"/>
          <w:szCs w:val="28"/>
        </w:rPr>
        <w:t xml:space="preserve"> дать знания о новейших направлениях биотехнологич</w:t>
      </w:r>
      <w:r w:rsidRPr="00CB5644">
        <w:rPr>
          <w:sz w:val="28"/>
          <w:szCs w:val="28"/>
        </w:rPr>
        <w:t>е</w:t>
      </w:r>
      <w:r w:rsidRPr="00CB5644">
        <w:rPr>
          <w:sz w:val="28"/>
          <w:szCs w:val="28"/>
        </w:rPr>
        <w:t>ской науки и практик</w:t>
      </w:r>
      <w:r w:rsidR="00563845">
        <w:rPr>
          <w:sz w:val="28"/>
          <w:szCs w:val="28"/>
        </w:rPr>
        <w:t>и</w:t>
      </w:r>
      <w:r w:rsidRPr="00CB5644">
        <w:rPr>
          <w:sz w:val="28"/>
          <w:szCs w:val="28"/>
        </w:rPr>
        <w:t>, интегрирующих потенциал биомедицинского мат</w:t>
      </w:r>
      <w:r w:rsidRPr="00CB5644">
        <w:rPr>
          <w:sz w:val="28"/>
          <w:szCs w:val="28"/>
        </w:rPr>
        <w:t>е</w:t>
      </w:r>
      <w:r w:rsidRPr="00CB5644">
        <w:rPr>
          <w:sz w:val="28"/>
          <w:szCs w:val="28"/>
        </w:rPr>
        <w:t>риаловедения, клеточных культур и технологий, тканевого инжиниринга как наиболее перспективных технологи</w:t>
      </w:r>
      <w:r w:rsidR="00563845">
        <w:rPr>
          <w:sz w:val="28"/>
          <w:szCs w:val="28"/>
        </w:rPr>
        <w:t>й</w:t>
      </w:r>
      <w:r w:rsidRPr="00CB5644">
        <w:rPr>
          <w:sz w:val="28"/>
          <w:szCs w:val="28"/>
        </w:rPr>
        <w:t xml:space="preserve"> реконструктивной биомедицины.</w:t>
      </w:r>
    </w:p>
    <w:p w:rsidR="00424EC0" w:rsidRPr="00CB5644" w:rsidRDefault="00424EC0" w:rsidP="0092718F">
      <w:pPr>
        <w:ind w:firstLine="720"/>
        <w:jc w:val="both"/>
        <w:rPr>
          <w:sz w:val="28"/>
          <w:szCs w:val="28"/>
        </w:rPr>
      </w:pPr>
      <w:r w:rsidRPr="00CB5644">
        <w:rPr>
          <w:sz w:val="28"/>
          <w:szCs w:val="28"/>
        </w:rPr>
        <w:t xml:space="preserve">Задачи учебной дисциплины «Материалы для медицины, клеточной и тканевой инженерии» </w:t>
      </w:r>
      <w:r w:rsidR="00B70FB1" w:rsidRPr="00CB5644">
        <w:rPr>
          <w:sz w:val="28"/>
          <w:szCs w:val="28"/>
        </w:rPr>
        <w:t>нацелены</w:t>
      </w:r>
      <w:r w:rsidR="007814C2">
        <w:rPr>
          <w:sz w:val="28"/>
          <w:szCs w:val="28"/>
        </w:rPr>
        <w:t xml:space="preserve"> </w:t>
      </w:r>
      <w:r w:rsidR="00563845">
        <w:rPr>
          <w:sz w:val="28"/>
          <w:szCs w:val="28"/>
        </w:rPr>
        <w:t xml:space="preserve">на </w:t>
      </w:r>
      <w:r w:rsidRPr="00CB5644">
        <w:rPr>
          <w:sz w:val="28"/>
          <w:szCs w:val="28"/>
        </w:rPr>
        <w:t>рассмотрение теоретических основ н</w:t>
      </w:r>
      <w:r w:rsidRPr="00CB5644">
        <w:rPr>
          <w:sz w:val="28"/>
          <w:szCs w:val="28"/>
        </w:rPr>
        <w:t>о</w:t>
      </w:r>
      <w:r w:rsidRPr="00CB5644">
        <w:rPr>
          <w:sz w:val="28"/>
          <w:szCs w:val="28"/>
        </w:rPr>
        <w:t xml:space="preserve">вейших разделов </w:t>
      </w:r>
      <w:r w:rsidR="00B70FB1" w:rsidRPr="00CB5644">
        <w:rPr>
          <w:sz w:val="28"/>
          <w:szCs w:val="28"/>
        </w:rPr>
        <w:t>медицинского материаловедения, клеточной и тканевой инженерии</w:t>
      </w:r>
      <w:r w:rsidRPr="00CB5644">
        <w:rPr>
          <w:sz w:val="28"/>
          <w:szCs w:val="28"/>
        </w:rPr>
        <w:t xml:space="preserve"> и приобретение студентами знаний методологии </w:t>
      </w:r>
      <w:r w:rsidR="00563845" w:rsidRPr="00CB5644">
        <w:rPr>
          <w:sz w:val="28"/>
          <w:szCs w:val="28"/>
        </w:rPr>
        <w:t xml:space="preserve">по </w:t>
      </w:r>
      <w:r w:rsidR="00B70FB1" w:rsidRPr="00CB5644">
        <w:rPr>
          <w:sz w:val="28"/>
          <w:szCs w:val="28"/>
        </w:rPr>
        <w:t xml:space="preserve">этим </w:t>
      </w:r>
      <w:r w:rsidRPr="00CB5644">
        <w:rPr>
          <w:sz w:val="28"/>
          <w:szCs w:val="28"/>
        </w:rPr>
        <w:t>ключ</w:t>
      </w:r>
      <w:r w:rsidRPr="00CB5644">
        <w:rPr>
          <w:sz w:val="28"/>
          <w:szCs w:val="28"/>
        </w:rPr>
        <w:t>е</w:t>
      </w:r>
      <w:r w:rsidRPr="00CB5644">
        <w:rPr>
          <w:sz w:val="28"/>
          <w:szCs w:val="28"/>
        </w:rPr>
        <w:t>вым направлениям</w:t>
      </w:r>
      <w:r w:rsidR="00B70FB1" w:rsidRPr="00CB5644">
        <w:rPr>
          <w:sz w:val="28"/>
          <w:szCs w:val="28"/>
        </w:rPr>
        <w:t>.</w:t>
      </w:r>
      <w:r w:rsidRPr="00CB5644">
        <w:rPr>
          <w:sz w:val="28"/>
          <w:szCs w:val="28"/>
        </w:rPr>
        <w:t xml:space="preserve"> Для изучения данной дисциплины целесообразно предв</w:t>
      </w:r>
      <w:r w:rsidRPr="00CB5644">
        <w:rPr>
          <w:sz w:val="28"/>
          <w:szCs w:val="28"/>
        </w:rPr>
        <w:t>а</w:t>
      </w:r>
      <w:r w:rsidRPr="00CB5644">
        <w:rPr>
          <w:sz w:val="28"/>
          <w:szCs w:val="28"/>
        </w:rPr>
        <w:t xml:space="preserve">рительное освоение студентами </w:t>
      </w:r>
      <w:r w:rsidR="00B70FB1" w:rsidRPr="00CB5644">
        <w:rPr>
          <w:sz w:val="28"/>
          <w:szCs w:val="28"/>
        </w:rPr>
        <w:t xml:space="preserve">курсов общей биотехнологии, </w:t>
      </w:r>
      <w:r w:rsidRPr="00CB5644">
        <w:rPr>
          <w:sz w:val="28"/>
          <w:szCs w:val="28"/>
        </w:rPr>
        <w:t>биоорганич</w:t>
      </w:r>
      <w:r w:rsidRPr="00CB5644">
        <w:rPr>
          <w:sz w:val="28"/>
          <w:szCs w:val="28"/>
        </w:rPr>
        <w:t>е</w:t>
      </w:r>
      <w:r w:rsidRPr="00CB5644">
        <w:rPr>
          <w:sz w:val="28"/>
          <w:szCs w:val="28"/>
        </w:rPr>
        <w:t>ской химии,общей генетики и общей микробиологии, молекулярной генет</w:t>
      </w:r>
      <w:r w:rsidRPr="00CB5644">
        <w:rPr>
          <w:sz w:val="28"/>
          <w:szCs w:val="28"/>
        </w:rPr>
        <w:t>и</w:t>
      </w:r>
      <w:r w:rsidRPr="00CB5644">
        <w:rPr>
          <w:sz w:val="28"/>
          <w:szCs w:val="28"/>
        </w:rPr>
        <w:t xml:space="preserve">ки. </w:t>
      </w:r>
    </w:p>
    <w:p w:rsidR="00424EC0" w:rsidRPr="00CB5644" w:rsidRDefault="00424EC0" w:rsidP="0092718F">
      <w:pPr>
        <w:jc w:val="both"/>
        <w:rPr>
          <w:sz w:val="28"/>
          <w:szCs w:val="28"/>
        </w:rPr>
      </w:pPr>
      <w:r w:rsidRPr="00CB5644">
        <w:rPr>
          <w:sz w:val="28"/>
          <w:szCs w:val="28"/>
        </w:rPr>
        <w:tab/>
        <w:t>В результате освоения дисциплины студенты при</w:t>
      </w:r>
      <w:r w:rsidR="005E341F" w:rsidRPr="00CB5644">
        <w:rPr>
          <w:sz w:val="28"/>
          <w:szCs w:val="28"/>
        </w:rPr>
        <w:t>о</w:t>
      </w:r>
      <w:r w:rsidRPr="00CB5644">
        <w:rPr>
          <w:sz w:val="28"/>
          <w:szCs w:val="28"/>
        </w:rPr>
        <w:t>бретают:</w:t>
      </w:r>
    </w:p>
    <w:p w:rsidR="00B70FB1" w:rsidRPr="00CB5644" w:rsidRDefault="00563845" w:rsidP="00563845">
      <w:pPr>
        <w:tabs>
          <w:tab w:val="left" w:pos="993"/>
        </w:tabs>
        <w:ind w:firstLine="709"/>
        <w:jc w:val="both"/>
        <w:rPr>
          <w:b/>
          <w:sz w:val="28"/>
          <w:szCs w:val="28"/>
        </w:rPr>
      </w:pPr>
      <w:r>
        <w:rPr>
          <w:b/>
          <w:sz w:val="28"/>
          <w:szCs w:val="28"/>
        </w:rPr>
        <w:t>з</w:t>
      </w:r>
      <w:r w:rsidR="00B70FB1" w:rsidRPr="00CB5644">
        <w:rPr>
          <w:b/>
          <w:sz w:val="28"/>
          <w:szCs w:val="28"/>
        </w:rPr>
        <w:t>нания:</w:t>
      </w:r>
    </w:p>
    <w:p w:rsidR="00B70FB1" w:rsidRPr="00CB5644" w:rsidRDefault="00B70FB1" w:rsidP="00385CB2">
      <w:pPr>
        <w:numPr>
          <w:ilvl w:val="0"/>
          <w:numId w:val="8"/>
        </w:numPr>
        <w:tabs>
          <w:tab w:val="clear" w:pos="1065"/>
          <w:tab w:val="left" w:pos="993"/>
        </w:tabs>
        <w:ind w:left="0" w:firstLine="709"/>
        <w:jc w:val="both"/>
        <w:rPr>
          <w:sz w:val="28"/>
          <w:szCs w:val="28"/>
        </w:rPr>
      </w:pPr>
      <w:r w:rsidRPr="00CB5644">
        <w:rPr>
          <w:sz w:val="28"/>
          <w:szCs w:val="28"/>
        </w:rPr>
        <w:t>научных основ биоматериаловедения;</w:t>
      </w:r>
    </w:p>
    <w:p w:rsidR="00B70FB1" w:rsidRPr="00CB5644" w:rsidRDefault="00B70FB1" w:rsidP="00385CB2">
      <w:pPr>
        <w:numPr>
          <w:ilvl w:val="0"/>
          <w:numId w:val="8"/>
        </w:numPr>
        <w:tabs>
          <w:tab w:val="clear" w:pos="1065"/>
          <w:tab w:val="left" w:pos="993"/>
        </w:tabs>
        <w:ind w:left="0" w:firstLine="709"/>
        <w:jc w:val="both"/>
        <w:rPr>
          <w:sz w:val="28"/>
          <w:szCs w:val="28"/>
        </w:rPr>
      </w:pPr>
      <w:r w:rsidRPr="00CB5644">
        <w:rPr>
          <w:sz w:val="28"/>
          <w:szCs w:val="28"/>
        </w:rPr>
        <w:t>основных направлений производства, разработки и модификации н</w:t>
      </w:r>
      <w:r w:rsidRPr="00CB5644">
        <w:rPr>
          <w:sz w:val="28"/>
          <w:szCs w:val="28"/>
        </w:rPr>
        <w:t>о</w:t>
      </w:r>
      <w:r w:rsidRPr="00CB5644">
        <w:rPr>
          <w:sz w:val="28"/>
          <w:szCs w:val="28"/>
        </w:rPr>
        <w:t>вых биоматериалов;</w:t>
      </w:r>
    </w:p>
    <w:p w:rsidR="00B70FB1" w:rsidRPr="00CB5644" w:rsidRDefault="00B70FB1" w:rsidP="00385CB2">
      <w:pPr>
        <w:numPr>
          <w:ilvl w:val="0"/>
          <w:numId w:val="8"/>
        </w:numPr>
        <w:tabs>
          <w:tab w:val="clear" w:pos="1065"/>
          <w:tab w:val="left" w:pos="993"/>
        </w:tabs>
        <w:ind w:left="0" w:firstLine="709"/>
        <w:jc w:val="both"/>
        <w:rPr>
          <w:sz w:val="28"/>
          <w:szCs w:val="28"/>
        </w:rPr>
      </w:pPr>
      <w:r w:rsidRPr="00CB5644">
        <w:rPr>
          <w:sz w:val="28"/>
          <w:szCs w:val="28"/>
        </w:rPr>
        <w:t>основ процессинга материалов для получения специализированных изделий;</w:t>
      </w:r>
    </w:p>
    <w:p w:rsidR="00B70FB1" w:rsidRPr="00CB5644" w:rsidRDefault="00B70FB1" w:rsidP="00385CB2">
      <w:pPr>
        <w:numPr>
          <w:ilvl w:val="0"/>
          <w:numId w:val="8"/>
        </w:numPr>
        <w:tabs>
          <w:tab w:val="clear" w:pos="1065"/>
          <w:tab w:val="left" w:pos="993"/>
        </w:tabs>
        <w:ind w:left="0" w:firstLine="709"/>
        <w:jc w:val="both"/>
        <w:rPr>
          <w:sz w:val="28"/>
          <w:szCs w:val="28"/>
        </w:rPr>
      </w:pPr>
      <w:r w:rsidRPr="00CB5644">
        <w:rPr>
          <w:sz w:val="28"/>
          <w:szCs w:val="28"/>
        </w:rPr>
        <w:t>понятия биосовместимости и методов тестирования биологической безопасности материалов и изделий;</w:t>
      </w:r>
    </w:p>
    <w:p w:rsidR="00B70FB1" w:rsidRPr="00CB5644" w:rsidRDefault="00B70FB1" w:rsidP="00385CB2">
      <w:pPr>
        <w:numPr>
          <w:ilvl w:val="0"/>
          <w:numId w:val="8"/>
        </w:numPr>
        <w:tabs>
          <w:tab w:val="clear" w:pos="1065"/>
          <w:tab w:val="left" w:pos="993"/>
        </w:tabs>
        <w:ind w:left="0" w:firstLine="709"/>
        <w:jc w:val="both"/>
        <w:rPr>
          <w:sz w:val="28"/>
          <w:szCs w:val="28"/>
        </w:rPr>
      </w:pPr>
      <w:r w:rsidRPr="00CB5644">
        <w:rPr>
          <w:sz w:val="28"/>
          <w:szCs w:val="28"/>
        </w:rPr>
        <w:t>научных основтехнологий</w:t>
      </w:r>
      <w:r w:rsidR="007814C2">
        <w:rPr>
          <w:sz w:val="28"/>
          <w:szCs w:val="28"/>
        </w:rPr>
        <w:t xml:space="preserve"> </w:t>
      </w:r>
      <w:r w:rsidRPr="00CB5644">
        <w:rPr>
          <w:sz w:val="28"/>
          <w:szCs w:val="28"/>
        </w:rPr>
        <w:t>и потенциала клеточных культур;</w:t>
      </w:r>
    </w:p>
    <w:p w:rsidR="00B70FB1" w:rsidRPr="00CB5644" w:rsidRDefault="00B70FB1" w:rsidP="00385CB2">
      <w:pPr>
        <w:numPr>
          <w:ilvl w:val="0"/>
          <w:numId w:val="8"/>
        </w:numPr>
        <w:tabs>
          <w:tab w:val="clear" w:pos="1065"/>
          <w:tab w:val="left" w:pos="993"/>
        </w:tabs>
        <w:ind w:left="0" w:firstLine="709"/>
        <w:jc w:val="both"/>
        <w:rPr>
          <w:sz w:val="28"/>
          <w:szCs w:val="28"/>
        </w:rPr>
      </w:pPr>
      <w:r w:rsidRPr="00CB5644">
        <w:rPr>
          <w:sz w:val="28"/>
          <w:szCs w:val="28"/>
        </w:rPr>
        <w:t>методологии инженерии органов и тканей</w:t>
      </w:r>
      <w:r w:rsidR="00563845">
        <w:rPr>
          <w:sz w:val="28"/>
          <w:szCs w:val="28"/>
        </w:rPr>
        <w:t>;</w:t>
      </w:r>
    </w:p>
    <w:p w:rsidR="00B70FB1" w:rsidRPr="00CB5644" w:rsidRDefault="00563845" w:rsidP="00563845">
      <w:pPr>
        <w:tabs>
          <w:tab w:val="num" w:pos="0"/>
          <w:tab w:val="left" w:pos="993"/>
        </w:tabs>
        <w:ind w:firstLine="709"/>
        <w:jc w:val="both"/>
        <w:rPr>
          <w:b/>
          <w:sz w:val="28"/>
          <w:szCs w:val="28"/>
        </w:rPr>
      </w:pPr>
      <w:r>
        <w:rPr>
          <w:b/>
          <w:sz w:val="28"/>
          <w:szCs w:val="28"/>
        </w:rPr>
        <w:t>у</w:t>
      </w:r>
      <w:r w:rsidR="00B70FB1" w:rsidRPr="00CB5644">
        <w:rPr>
          <w:b/>
          <w:sz w:val="28"/>
          <w:szCs w:val="28"/>
        </w:rPr>
        <w:t>мения:</w:t>
      </w:r>
    </w:p>
    <w:p w:rsidR="00B70FB1" w:rsidRPr="00CB5644" w:rsidRDefault="00B70FB1" w:rsidP="00385CB2">
      <w:pPr>
        <w:numPr>
          <w:ilvl w:val="0"/>
          <w:numId w:val="9"/>
        </w:numPr>
        <w:tabs>
          <w:tab w:val="left" w:pos="993"/>
        </w:tabs>
        <w:ind w:left="0" w:firstLine="709"/>
        <w:jc w:val="both"/>
        <w:rPr>
          <w:sz w:val="28"/>
          <w:szCs w:val="28"/>
        </w:rPr>
      </w:pPr>
      <w:r w:rsidRPr="00CB5644">
        <w:rPr>
          <w:sz w:val="28"/>
          <w:szCs w:val="28"/>
        </w:rPr>
        <w:t>ориентироваться в современных направлениях и новейших методах биотехнологии (биомедицинском материаловедени</w:t>
      </w:r>
      <w:r w:rsidR="00563845">
        <w:rPr>
          <w:sz w:val="28"/>
          <w:szCs w:val="28"/>
        </w:rPr>
        <w:t>и</w:t>
      </w:r>
      <w:r w:rsidRPr="00CB5644">
        <w:rPr>
          <w:sz w:val="28"/>
          <w:szCs w:val="28"/>
        </w:rPr>
        <w:t>, технологиях клеточных культур, тканевой инженерии и конструирования биоискусственных орг</w:t>
      </w:r>
      <w:r w:rsidRPr="00CB5644">
        <w:rPr>
          <w:sz w:val="28"/>
          <w:szCs w:val="28"/>
        </w:rPr>
        <w:t>а</w:t>
      </w:r>
      <w:r w:rsidRPr="00CB5644">
        <w:rPr>
          <w:sz w:val="28"/>
          <w:szCs w:val="28"/>
        </w:rPr>
        <w:t>нов);</w:t>
      </w:r>
    </w:p>
    <w:p w:rsidR="00B70FB1" w:rsidRPr="00CB5644" w:rsidRDefault="00B70FB1" w:rsidP="00385CB2">
      <w:pPr>
        <w:numPr>
          <w:ilvl w:val="0"/>
          <w:numId w:val="9"/>
        </w:numPr>
        <w:tabs>
          <w:tab w:val="left" w:pos="993"/>
        </w:tabs>
        <w:ind w:left="0" w:firstLine="709"/>
        <w:jc w:val="both"/>
        <w:rPr>
          <w:sz w:val="28"/>
          <w:szCs w:val="28"/>
        </w:rPr>
      </w:pPr>
      <w:r w:rsidRPr="00CB5644">
        <w:rPr>
          <w:sz w:val="28"/>
          <w:szCs w:val="28"/>
        </w:rPr>
        <w:t>использовать знания разделов новейших разделов биотехнологии при изучении специальных дисциплин;</w:t>
      </w:r>
    </w:p>
    <w:p w:rsidR="00B70FB1" w:rsidRPr="00CB5644" w:rsidRDefault="00B70FB1" w:rsidP="00385CB2">
      <w:pPr>
        <w:numPr>
          <w:ilvl w:val="0"/>
          <w:numId w:val="9"/>
        </w:numPr>
        <w:tabs>
          <w:tab w:val="left" w:pos="993"/>
        </w:tabs>
        <w:ind w:left="0" w:firstLine="709"/>
        <w:jc w:val="both"/>
        <w:rPr>
          <w:sz w:val="28"/>
          <w:szCs w:val="28"/>
        </w:rPr>
      </w:pPr>
      <w:r w:rsidRPr="00CB5644">
        <w:rPr>
          <w:sz w:val="28"/>
          <w:szCs w:val="28"/>
        </w:rPr>
        <w:t>применять полученные знания</w:t>
      </w:r>
      <w:r w:rsidR="007814C2">
        <w:rPr>
          <w:sz w:val="28"/>
          <w:szCs w:val="28"/>
        </w:rPr>
        <w:t xml:space="preserve"> </w:t>
      </w:r>
      <w:r w:rsidRPr="00CB5644">
        <w:rPr>
          <w:sz w:val="28"/>
          <w:szCs w:val="28"/>
        </w:rPr>
        <w:t>для повышения качества жизни л</w:t>
      </w:r>
      <w:r w:rsidRPr="00CB5644">
        <w:rPr>
          <w:sz w:val="28"/>
          <w:szCs w:val="28"/>
        </w:rPr>
        <w:t>ю</w:t>
      </w:r>
      <w:r w:rsidRPr="00CB5644">
        <w:rPr>
          <w:sz w:val="28"/>
          <w:szCs w:val="28"/>
        </w:rPr>
        <w:t>дей;</w:t>
      </w:r>
    </w:p>
    <w:p w:rsidR="00B70FB1" w:rsidRPr="00CB5644" w:rsidRDefault="00B70FB1" w:rsidP="00385CB2">
      <w:pPr>
        <w:numPr>
          <w:ilvl w:val="0"/>
          <w:numId w:val="9"/>
        </w:numPr>
        <w:tabs>
          <w:tab w:val="left" w:pos="993"/>
        </w:tabs>
        <w:ind w:left="0" w:firstLine="709"/>
        <w:jc w:val="both"/>
        <w:rPr>
          <w:sz w:val="28"/>
          <w:szCs w:val="28"/>
        </w:rPr>
      </w:pPr>
      <w:r w:rsidRPr="00CB5644">
        <w:rPr>
          <w:sz w:val="28"/>
          <w:szCs w:val="28"/>
        </w:rPr>
        <w:t>использовать полученные данные при написании рефератов, статей, научных проектов.</w:t>
      </w:r>
    </w:p>
    <w:p w:rsidR="00E3106B" w:rsidRPr="00CB5644" w:rsidRDefault="00E3106B" w:rsidP="0092718F">
      <w:pPr>
        <w:ind w:left="360"/>
        <w:jc w:val="both"/>
        <w:rPr>
          <w:sz w:val="28"/>
          <w:szCs w:val="28"/>
        </w:rPr>
      </w:pPr>
    </w:p>
    <w:p w:rsidR="00F31205" w:rsidRPr="00CB5644" w:rsidRDefault="00F31205" w:rsidP="0092718F">
      <w:pPr>
        <w:pStyle w:val="a4"/>
        <w:spacing w:before="0" w:beforeAutospacing="0" w:after="0" w:afterAutospacing="0"/>
        <w:ind w:firstLine="720"/>
        <w:jc w:val="both"/>
        <w:rPr>
          <w:sz w:val="28"/>
          <w:szCs w:val="28"/>
        </w:rPr>
      </w:pPr>
      <w:r w:rsidRPr="00CB5644">
        <w:rPr>
          <w:sz w:val="28"/>
          <w:szCs w:val="28"/>
        </w:rPr>
        <w:t>Учебно-методический комплекс дисциплины (УМКД) «Материалы для медицины, клеточной и тканевой инженерии» содержит:</w:t>
      </w:r>
    </w:p>
    <w:p w:rsidR="00F31205" w:rsidRPr="00CB5644" w:rsidRDefault="00F31205" w:rsidP="00385CB2">
      <w:pPr>
        <w:numPr>
          <w:ilvl w:val="0"/>
          <w:numId w:val="10"/>
        </w:numPr>
        <w:tabs>
          <w:tab w:val="clear" w:pos="720"/>
          <w:tab w:val="left" w:pos="993"/>
        </w:tabs>
        <w:ind w:left="0" w:firstLine="709"/>
        <w:jc w:val="both"/>
        <w:rPr>
          <w:sz w:val="28"/>
          <w:szCs w:val="28"/>
        </w:rPr>
      </w:pPr>
      <w:r w:rsidRPr="00CB5644">
        <w:rPr>
          <w:sz w:val="28"/>
          <w:szCs w:val="28"/>
        </w:rPr>
        <w:t xml:space="preserve">теоретический материал, в том числе и в виде электронного ресурса; </w:t>
      </w:r>
    </w:p>
    <w:p w:rsidR="00F31205" w:rsidRPr="00CB5644" w:rsidRDefault="00F31205" w:rsidP="00385CB2">
      <w:pPr>
        <w:numPr>
          <w:ilvl w:val="0"/>
          <w:numId w:val="10"/>
        </w:numPr>
        <w:tabs>
          <w:tab w:val="clear" w:pos="720"/>
          <w:tab w:val="left" w:pos="993"/>
        </w:tabs>
        <w:ind w:left="0" w:firstLine="709"/>
        <w:jc w:val="both"/>
        <w:rPr>
          <w:sz w:val="28"/>
          <w:szCs w:val="28"/>
        </w:rPr>
      </w:pPr>
      <w:r w:rsidRPr="00CB5644">
        <w:rPr>
          <w:sz w:val="28"/>
          <w:szCs w:val="28"/>
        </w:rPr>
        <w:t>демонстрационную презентацию курса;</w:t>
      </w:r>
    </w:p>
    <w:p w:rsidR="00F31205" w:rsidRPr="00CB5644" w:rsidRDefault="00F31205" w:rsidP="00385CB2">
      <w:pPr>
        <w:numPr>
          <w:ilvl w:val="0"/>
          <w:numId w:val="10"/>
        </w:numPr>
        <w:tabs>
          <w:tab w:val="clear" w:pos="720"/>
          <w:tab w:val="left" w:pos="993"/>
        </w:tabs>
        <w:ind w:left="0" w:firstLine="709"/>
        <w:jc w:val="both"/>
        <w:rPr>
          <w:sz w:val="28"/>
          <w:szCs w:val="28"/>
        </w:rPr>
      </w:pPr>
      <w:r w:rsidRPr="00CB5644">
        <w:rPr>
          <w:sz w:val="28"/>
          <w:szCs w:val="28"/>
        </w:rPr>
        <w:t xml:space="preserve">лабораторный практикум; </w:t>
      </w:r>
    </w:p>
    <w:p w:rsidR="00F31205" w:rsidRPr="00CB5644" w:rsidRDefault="00F31205" w:rsidP="00385CB2">
      <w:pPr>
        <w:numPr>
          <w:ilvl w:val="0"/>
          <w:numId w:val="10"/>
        </w:numPr>
        <w:tabs>
          <w:tab w:val="clear" w:pos="720"/>
          <w:tab w:val="left" w:pos="993"/>
        </w:tabs>
        <w:ind w:left="0" w:firstLine="709"/>
        <w:jc w:val="both"/>
        <w:rPr>
          <w:sz w:val="28"/>
          <w:szCs w:val="28"/>
        </w:rPr>
      </w:pPr>
      <w:r w:rsidRPr="00CB5644">
        <w:rPr>
          <w:sz w:val="28"/>
          <w:szCs w:val="28"/>
        </w:rPr>
        <w:t>контрольно-измерительные материалы (</w:t>
      </w:r>
      <w:r w:rsidRPr="00CB5644">
        <w:rPr>
          <w:spacing w:val="-4"/>
          <w:sz w:val="28"/>
          <w:szCs w:val="28"/>
        </w:rPr>
        <w:t>экзаменационные билеты, п</w:t>
      </w:r>
      <w:r w:rsidRPr="00CB5644">
        <w:rPr>
          <w:spacing w:val="-4"/>
          <w:sz w:val="28"/>
          <w:szCs w:val="28"/>
        </w:rPr>
        <w:t>е</w:t>
      </w:r>
      <w:r w:rsidRPr="00CB5644">
        <w:rPr>
          <w:spacing w:val="-4"/>
          <w:sz w:val="28"/>
          <w:szCs w:val="28"/>
        </w:rPr>
        <w:t xml:space="preserve">речень экзаменационных вопросов, электронный банк тестовых заданий </w:t>
      </w:r>
      <w:r w:rsidRPr="00CB5644">
        <w:rPr>
          <w:sz w:val="28"/>
          <w:szCs w:val="28"/>
        </w:rPr>
        <w:t>по к</w:t>
      </w:r>
      <w:r w:rsidRPr="00CB5644">
        <w:rPr>
          <w:sz w:val="28"/>
          <w:szCs w:val="28"/>
        </w:rPr>
        <w:t>а</w:t>
      </w:r>
      <w:r w:rsidRPr="00CB5644">
        <w:rPr>
          <w:sz w:val="28"/>
          <w:szCs w:val="28"/>
        </w:rPr>
        <w:t>ждой главе</w:t>
      </w:r>
      <w:r w:rsidR="007814C2">
        <w:rPr>
          <w:sz w:val="28"/>
          <w:szCs w:val="28"/>
        </w:rPr>
        <w:t xml:space="preserve"> </w:t>
      </w:r>
      <w:r w:rsidRPr="00CB5644">
        <w:rPr>
          <w:sz w:val="28"/>
          <w:szCs w:val="28"/>
        </w:rPr>
        <w:t xml:space="preserve">курса, список тем рефератов); </w:t>
      </w:r>
    </w:p>
    <w:p w:rsidR="00F31205" w:rsidRPr="00CB5644" w:rsidRDefault="00F31205" w:rsidP="00385CB2">
      <w:pPr>
        <w:numPr>
          <w:ilvl w:val="0"/>
          <w:numId w:val="10"/>
        </w:numPr>
        <w:tabs>
          <w:tab w:val="clear" w:pos="720"/>
          <w:tab w:val="left" w:pos="993"/>
        </w:tabs>
        <w:ind w:left="0" w:firstLine="709"/>
        <w:jc w:val="both"/>
        <w:rPr>
          <w:sz w:val="28"/>
          <w:szCs w:val="28"/>
        </w:rPr>
      </w:pPr>
      <w:r w:rsidRPr="00CB5644">
        <w:rPr>
          <w:sz w:val="28"/>
          <w:szCs w:val="28"/>
        </w:rPr>
        <w:t>методические</w:t>
      </w:r>
      <w:r w:rsidR="007814C2">
        <w:rPr>
          <w:sz w:val="28"/>
          <w:szCs w:val="28"/>
        </w:rPr>
        <w:t xml:space="preserve"> </w:t>
      </w:r>
      <w:r w:rsidRPr="00CB5644">
        <w:rPr>
          <w:sz w:val="28"/>
          <w:szCs w:val="28"/>
        </w:rPr>
        <w:t>указания</w:t>
      </w:r>
      <w:r w:rsidR="007814C2">
        <w:rPr>
          <w:sz w:val="28"/>
          <w:szCs w:val="28"/>
        </w:rPr>
        <w:t xml:space="preserve"> </w:t>
      </w:r>
      <w:r w:rsidRPr="00CB5644">
        <w:rPr>
          <w:sz w:val="28"/>
          <w:szCs w:val="28"/>
        </w:rPr>
        <w:t>по</w:t>
      </w:r>
      <w:r w:rsidR="007814C2">
        <w:rPr>
          <w:sz w:val="28"/>
          <w:szCs w:val="28"/>
        </w:rPr>
        <w:t xml:space="preserve"> </w:t>
      </w:r>
      <w:r w:rsidRPr="00CB5644">
        <w:rPr>
          <w:sz w:val="28"/>
          <w:szCs w:val="28"/>
        </w:rPr>
        <w:t>самостоятельной</w:t>
      </w:r>
      <w:r w:rsidR="007814C2">
        <w:rPr>
          <w:sz w:val="28"/>
          <w:szCs w:val="28"/>
        </w:rPr>
        <w:t xml:space="preserve"> </w:t>
      </w:r>
      <w:r w:rsidRPr="00CB5644">
        <w:rPr>
          <w:sz w:val="28"/>
          <w:szCs w:val="28"/>
        </w:rPr>
        <w:t>работе</w:t>
      </w:r>
      <w:r w:rsidR="007814C2">
        <w:rPr>
          <w:sz w:val="28"/>
          <w:szCs w:val="28"/>
        </w:rPr>
        <w:t xml:space="preserve"> </w:t>
      </w:r>
      <w:r w:rsidRPr="00CB5644">
        <w:rPr>
          <w:sz w:val="28"/>
          <w:szCs w:val="28"/>
        </w:rPr>
        <w:t>с</w:t>
      </w:r>
      <w:r w:rsidR="007814C2">
        <w:rPr>
          <w:sz w:val="28"/>
          <w:szCs w:val="28"/>
        </w:rPr>
        <w:t xml:space="preserve"> </w:t>
      </w:r>
      <w:r w:rsidRPr="00CB5644">
        <w:rPr>
          <w:sz w:val="28"/>
          <w:szCs w:val="28"/>
        </w:rPr>
        <w:t>учебно-методическим комплексом</w:t>
      </w:r>
      <w:r w:rsidR="007814C2">
        <w:rPr>
          <w:sz w:val="28"/>
          <w:szCs w:val="28"/>
        </w:rPr>
        <w:t xml:space="preserve"> </w:t>
      </w:r>
      <w:r w:rsidRPr="00CB5644">
        <w:rPr>
          <w:sz w:val="28"/>
          <w:szCs w:val="28"/>
        </w:rPr>
        <w:t>дисциплины;</w:t>
      </w:r>
    </w:p>
    <w:p w:rsidR="00F31205" w:rsidRPr="00CB5644" w:rsidRDefault="00F31205" w:rsidP="00385CB2">
      <w:pPr>
        <w:numPr>
          <w:ilvl w:val="0"/>
          <w:numId w:val="10"/>
        </w:numPr>
        <w:tabs>
          <w:tab w:val="clear" w:pos="720"/>
          <w:tab w:val="left" w:pos="993"/>
        </w:tabs>
        <w:ind w:left="0" w:firstLine="709"/>
        <w:jc w:val="both"/>
        <w:rPr>
          <w:sz w:val="28"/>
          <w:szCs w:val="28"/>
        </w:rPr>
      </w:pPr>
      <w:r w:rsidRPr="00CB5644">
        <w:rPr>
          <w:sz w:val="28"/>
          <w:szCs w:val="28"/>
        </w:rPr>
        <w:t xml:space="preserve">дополнительный информационно-справочный материал; </w:t>
      </w:r>
    </w:p>
    <w:p w:rsidR="00F31205" w:rsidRPr="00CB5644" w:rsidRDefault="00F31205" w:rsidP="00385CB2">
      <w:pPr>
        <w:numPr>
          <w:ilvl w:val="0"/>
          <w:numId w:val="10"/>
        </w:numPr>
        <w:tabs>
          <w:tab w:val="clear" w:pos="720"/>
          <w:tab w:val="left" w:pos="993"/>
        </w:tabs>
        <w:ind w:left="0" w:firstLine="709"/>
        <w:jc w:val="both"/>
        <w:rPr>
          <w:sz w:val="28"/>
          <w:szCs w:val="28"/>
        </w:rPr>
      </w:pPr>
      <w:r w:rsidRPr="00CB5644">
        <w:rPr>
          <w:sz w:val="28"/>
          <w:szCs w:val="28"/>
        </w:rPr>
        <w:t>календарный понедельный график самостоятельной работы студента по освоению дисциплины на</w:t>
      </w:r>
      <w:r w:rsidR="007814C2">
        <w:rPr>
          <w:sz w:val="28"/>
          <w:szCs w:val="28"/>
        </w:rPr>
        <w:t xml:space="preserve"> </w:t>
      </w:r>
      <w:r w:rsidRPr="00CB5644">
        <w:rPr>
          <w:sz w:val="28"/>
          <w:szCs w:val="28"/>
        </w:rPr>
        <w:t>семестр;</w:t>
      </w:r>
    </w:p>
    <w:p w:rsidR="00F31205" w:rsidRPr="00CB5644" w:rsidRDefault="00F31205" w:rsidP="00385CB2">
      <w:pPr>
        <w:numPr>
          <w:ilvl w:val="0"/>
          <w:numId w:val="10"/>
        </w:numPr>
        <w:tabs>
          <w:tab w:val="clear" w:pos="720"/>
          <w:tab w:val="left" w:pos="993"/>
        </w:tabs>
        <w:ind w:left="0" w:firstLine="709"/>
        <w:jc w:val="both"/>
        <w:rPr>
          <w:sz w:val="28"/>
          <w:szCs w:val="28"/>
        </w:rPr>
      </w:pPr>
      <w:r w:rsidRPr="00CB5644">
        <w:rPr>
          <w:sz w:val="28"/>
          <w:szCs w:val="28"/>
        </w:rPr>
        <w:t>организационно-методические указания;</w:t>
      </w:r>
    </w:p>
    <w:p w:rsidR="00F31205" w:rsidRPr="00CB5644" w:rsidRDefault="00F31205" w:rsidP="00385CB2">
      <w:pPr>
        <w:numPr>
          <w:ilvl w:val="0"/>
          <w:numId w:val="10"/>
        </w:numPr>
        <w:tabs>
          <w:tab w:val="clear" w:pos="720"/>
          <w:tab w:val="left" w:pos="993"/>
        </w:tabs>
        <w:ind w:left="0" w:firstLine="709"/>
        <w:jc w:val="both"/>
        <w:rPr>
          <w:sz w:val="28"/>
          <w:szCs w:val="28"/>
        </w:rPr>
      </w:pPr>
      <w:r w:rsidRPr="00CB5644">
        <w:rPr>
          <w:sz w:val="28"/>
          <w:szCs w:val="28"/>
        </w:rPr>
        <w:t xml:space="preserve"> график учебного процесса и самостоятельной работы студентов;</w:t>
      </w:r>
    </w:p>
    <w:p w:rsidR="00F31205" w:rsidRPr="00CB5644" w:rsidRDefault="00F31205" w:rsidP="00385CB2">
      <w:pPr>
        <w:numPr>
          <w:ilvl w:val="0"/>
          <w:numId w:val="10"/>
        </w:numPr>
        <w:tabs>
          <w:tab w:val="clear" w:pos="720"/>
          <w:tab w:val="left" w:pos="993"/>
        </w:tabs>
        <w:ind w:left="0" w:firstLine="709"/>
        <w:jc w:val="both"/>
        <w:rPr>
          <w:sz w:val="28"/>
          <w:szCs w:val="28"/>
        </w:rPr>
      </w:pPr>
      <w:r w:rsidRPr="00CB5644">
        <w:rPr>
          <w:sz w:val="28"/>
          <w:szCs w:val="28"/>
        </w:rPr>
        <w:t>календарный понедельный график самостоятельной работы студента по освоению дисциплины.</w:t>
      </w:r>
    </w:p>
    <w:p w:rsidR="00B70FB1" w:rsidRDefault="00B70FB1" w:rsidP="0092718F">
      <w:pPr>
        <w:ind w:left="709"/>
        <w:jc w:val="both"/>
        <w:rPr>
          <w:b/>
          <w:bCs/>
          <w:sz w:val="28"/>
          <w:szCs w:val="28"/>
        </w:rPr>
      </w:pPr>
    </w:p>
    <w:p w:rsidR="00563845" w:rsidRPr="00CB5644" w:rsidRDefault="00563845" w:rsidP="0092718F">
      <w:pPr>
        <w:ind w:left="709"/>
        <w:jc w:val="both"/>
        <w:rPr>
          <w:b/>
          <w:bCs/>
          <w:sz w:val="28"/>
          <w:szCs w:val="28"/>
        </w:rPr>
      </w:pPr>
    </w:p>
    <w:p w:rsidR="00424EC0" w:rsidRPr="00CB5644" w:rsidRDefault="00563845" w:rsidP="00563845">
      <w:pPr>
        <w:jc w:val="center"/>
        <w:rPr>
          <w:b/>
          <w:bCs/>
          <w:sz w:val="28"/>
          <w:szCs w:val="28"/>
        </w:rPr>
      </w:pPr>
      <w:r w:rsidRPr="00CB5644">
        <w:rPr>
          <w:b/>
          <w:bCs/>
          <w:sz w:val="28"/>
          <w:szCs w:val="28"/>
        </w:rPr>
        <w:t xml:space="preserve">3. КОМПЕТЕНТНОСТНЫЙ ПОДХОД </w:t>
      </w:r>
      <w:r>
        <w:rPr>
          <w:b/>
          <w:bCs/>
          <w:sz w:val="28"/>
          <w:szCs w:val="28"/>
        </w:rPr>
        <w:br/>
      </w:r>
      <w:r w:rsidRPr="00CB5644">
        <w:rPr>
          <w:b/>
          <w:bCs/>
          <w:sz w:val="28"/>
          <w:szCs w:val="28"/>
        </w:rPr>
        <w:t>ПРИ ПРЕПОДАВАНИИ ДИСЦИПЛИНЫ</w:t>
      </w:r>
    </w:p>
    <w:p w:rsidR="00424EC0" w:rsidRPr="00CB5644" w:rsidRDefault="00424EC0" w:rsidP="0092718F">
      <w:pPr>
        <w:jc w:val="both"/>
        <w:rPr>
          <w:sz w:val="28"/>
          <w:szCs w:val="28"/>
        </w:rPr>
      </w:pPr>
    </w:p>
    <w:p w:rsidR="008615EA" w:rsidRPr="0036251A" w:rsidRDefault="008615EA" w:rsidP="008615EA">
      <w:pPr>
        <w:shd w:val="clear" w:color="auto" w:fill="FFFFFF"/>
        <w:spacing w:line="252" w:lineRule="auto"/>
        <w:ind w:left="7" w:right="22" w:firstLine="702"/>
        <w:rPr>
          <w:szCs w:val="28"/>
        </w:rPr>
      </w:pPr>
      <w:r w:rsidRPr="0036251A">
        <w:rPr>
          <w:szCs w:val="28"/>
        </w:rPr>
        <w:t>Дисциплина формирует следующие</w:t>
      </w:r>
      <w:r w:rsidR="007814C2">
        <w:rPr>
          <w:szCs w:val="28"/>
        </w:rPr>
        <w:t xml:space="preserve"> </w:t>
      </w:r>
      <w:r w:rsidRPr="0036251A">
        <w:rPr>
          <w:szCs w:val="28"/>
        </w:rPr>
        <w:t>компетенции</w:t>
      </w:r>
      <w:r w:rsidR="007814C2">
        <w:rPr>
          <w:szCs w:val="28"/>
        </w:rPr>
        <w:t xml:space="preserve"> </w:t>
      </w:r>
      <w:r w:rsidRPr="0036251A">
        <w:rPr>
          <w:szCs w:val="28"/>
        </w:rPr>
        <w:t xml:space="preserve">магистров: </w:t>
      </w:r>
    </w:p>
    <w:p w:rsidR="008615EA" w:rsidRPr="001719F4" w:rsidRDefault="008615EA" w:rsidP="008615EA">
      <w:pPr>
        <w:tabs>
          <w:tab w:val="left" w:pos="993"/>
        </w:tabs>
        <w:rPr>
          <w:szCs w:val="28"/>
        </w:rPr>
      </w:pPr>
    </w:p>
    <w:p w:rsidR="008615EA" w:rsidRPr="001719F4" w:rsidRDefault="008615EA" w:rsidP="008615EA">
      <w:pPr>
        <w:pStyle w:val="afc"/>
        <w:tabs>
          <w:tab w:val="left" w:pos="993"/>
        </w:tabs>
        <w:rPr>
          <w:rFonts w:ascii="Times New Roman" w:hAnsi="Times New Roman"/>
          <w:sz w:val="28"/>
          <w:szCs w:val="28"/>
        </w:rPr>
      </w:pPr>
      <w:r>
        <w:rPr>
          <w:rFonts w:ascii="Times New Roman" w:hAnsi="Times New Roman"/>
          <w:b/>
          <w:i/>
          <w:sz w:val="28"/>
          <w:szCs w:val="28"/>
        </w:rPr>
        <w:tab/>
      </w:r>
      <w:r w:rsidRPr="001719F4">
        <w:rPr>
          <w:rFonts w:ascii="Times New Roman" w:hAnsi="Times New Roman"/>
          <w:b/>
          <w:i/>
          <w:sz w:val="28"/>
          <w:szCs w:val="28"/>
        </w:rPr>
        <w:t>а) общекультурные компетенции (ОК):</w:t>
      </w:r>
    </w:p>
    <w:p w:rsidR="008615EA" w:rsidRPr="001719F4" w:rsidRDefault="008615EA" w:rsidP="008615EA">
      <w:pPr>
        <w:pStyle w:val="afe"/>
        <w:numPr>
          <w:ilvl w:val="0"/>
          <w:numId w:val="37"/>
        </w:numPr>
        <w:tabs>
          <w:tab w:val="left" w:pos="993"/>
        </w:tabs>
        <w:spacing w:after="0"/>
        <w:ind w:left="0" w:firstLine="709"/>
        <w:jc w:val="both"/>
        <w:rPr>
          <w:rFonts w:ascii="Times New Roman" w:hAnsi="Times New Roman"/>
          <w:sz w:val="28"/>
          <w:szCs w:val="28"/>
          <w:lang w:eastAsia="ar-SA"/>
        </w:rPr>
      </w:pPr>
      <w:r w:rsidRPr="001719F4">
        <w:rPr>
          <w:rFonts w:ascii="Times New Roman" w:hAnsi="Times New Roman"/>
          <w:sz w:val="28"/>
          <w:szCs w:val="28"/>
          <w:lang w:eastAsia="ar-SA"/>
        </w:rPr>
        <w:t>ОК-1: способен к творчеству (креативность) и системному мышл</w:t>
      </w:r>
      <w:r w:rsidRPr="001719F4">
        <w:rPr>
          <w:rFonts w:ascii="Times New Roman" w:hAnsi="Times New Roman"/>
          <w:sz w:val="28"/>
          <w:szCs w:val="28"/>
          <w:lang w:eastAsia="ar-SA"/>
        </w:rPr>
        <w:t>е</w:t>
      </w:r>
      <w:r w:rsidRPr="001719F4">
        <w:rPr>
          <w:rFonts w:ascii="Times New Roman" w:hAnsi="Times New Roman"/>
          <w:sz w:val="28"/>
          <w:szCs w:val="28"/>
          <w:lang w:eastAsia="ar-SA"/>
        </w:rPr>
        <w:t xml:space="preserve">нию; </w:t>
      </w:r>
    </w:p>
    <w:p w:rsidR="008615EA" w:rsidRPr="001719F4" w:rsidRDefault="008615EA" w:rsidP="008615EA">
      <w:pPr>
        <w:pStyle w:val="afe"/>
        <w:numPr>
          <w:ilvl w:val="0"/>
          <w:numId w:val="37"/>
        </w:numPr>
        <w:tabs>
          <w:tab w:val="left" w:pos="993"/>
        </w:tabs>
        <w:spacing w:after="0"/>
        <w:ind w:left="0" w:firstLine="709"/>
        <w:jc w:val="both"/>
        <w:rPr>
          <w:rFonts w:ascii="Times New Roman" w:hAnsi="Times New Roman"/>
          <w:sz w:val="28"/>
          <w:szCs w:val="28"/>
          <w:lang w:eastAsia="ar-SA"/>
        </w:rPr>
      </w:pPr>
      <w:r w:rsidRPr="001719F4">
        <w:rPr>
          <w:rFonts w:ascii="Times New Roman" w:hAnsi="Times New Roman"/>
          <w:sz w:val="28"/>
          <w:szCs w:val="28"/>
          <w:lang w:eastAsia="ar-SA"/>
        </w:rPr>
        <w:t xml:space="preserve">ОК-2: способен к инновационной деятельности; </w:t>
      </w:r>
    </w:p>
    <w:p w:rsidR="008615EA" w:rsidRPr="001719F4" w:rsidRDefault="008615EA" w:rsidP="008615EA">
      <w:pPr>
        <w:pStyle w:val="afe"/>
        <w:numPr>
          <w:ilvl w:val="0"/>
          <w:numId w:val="37"/>
        </w:numPr>
        <w:tabs>
          <w:tab w:val="left" w:pos="993"/>
        </w:tabs>
        <w:spacing w:after="0"/>
        <w:ind w:left="0" w:firstLine="709"/>
        <w:jc w:val="both"/>
        <w:rPr>
          <w:rFonts w:ascii="Times New Roman" w:hAnsi="Times New Roman"/>
          <w:sz w:val="28"/>
          <w:szCs w:val="28"/>
          <w:lang w:eastAsia="ar-SA"/>
        </w:rPr>
      </w:pPr>
      <w:r w:rsidRPr="001719F4">
        <w:rPr>
          <w:rFonts w:ascii="Times New Roman" w:hAnsi="Times New Roman"/>
          <w:sz w:val="28"/>
          <w:szCs w:val="28"/>
          <w:lang w:eastAsia="ar-SA"/>
        </w:rPr>
        <w:t>ОК-3: способен к адаптации и повышению своего научного и кул</w:t>
      </w:r>
      <w:r w:rsidRPr="001719F4">
        <w:rPr>
          <w:rFonts w:ascii="Times New Roman" w:hAnsi="Times New Roman"/>
          <w:sz w:val="28"/>
          <w:szCs w:val="28"/>
          <w:lang w:eastAsia="ar-SA"/>
        </w:rPr>
        <w:t>ь</w:t>
      </w:r>
      <w:r w:rsidRPr="001719F4">
        <w:rPr>
          <w:rFonts w:ascii="Times New Roman" w:hAnsi="Times New Roman"/>
          <w:sz w:val="28"/>
          <w:szCs w:val="28"/>
          <w:lang w:eastAsia="ar-SA"/>
        </w:rPr>
        <w:t xml:space="preserve">турного уровня; </w:t>
      </w:r>
    </w:p>
    <w:p w:rsidR="008615EA" w:rsidRPr="001719F4" w:rsidRDefault="008615EA" w:rsidP="008615EA">
      <w:pPr>
        <w:pStyle w:val="afe"/>
        <w:numPr>
          <w:ilvl w:val="0"/>
          <w:numId w:val="37"/>
        </w:numPr>
        <w:tabs>
          <w:tab w:val="left" w:pos="993"/>
        </w:tabs>
        <w:spacing w:after="0"/>
        <w:ind w:left="0" w:firstLine="709"/>
        <w:jc w:val="both"/>
        <w:rPr>
          <w:rFonts w:ascii="Times New Roman" w:hAnsi="Times New Roman"/>
          <w:sz w:val="28"/>
          <w:szCs w:val="28"/>
          <w:lang w:eastAsia="ar-SA"/>
        </w:rPr>
      </w:pPr>
      <w:r w:rsidRPr="001719F4">
        <w:rPr>
          <w:rFonts w:ascii="Times New Roman" w:hAnsi="Times New Roman"/>
          <w:sz w:val="28"/>
          <w:szCs w:val="28"/>
          <w:lang w:eastAsia="ar-SA"/>
        </w:rPr>
        <w:t>ОК-4: понимает пути развития и перспективы сохранения цивилиз</w:t>
      </w:r>
      <w:r w:rsidRPr="001719F4">
        <w:rPr>
          <w:rFonts w:ascii="Times New Roman" w:hAnsi="Times New Roman"/>
          <w:sz w:val="28"/>
          <w:szCs w:val="28"/>
          <w:lang w:eastAsia="ar-SA"/>
        </w:rPr>
        <w:t>а</w:t>
      </w:r>
      <w:r w:rsidRPr="001719F4">
        <w:rPr>
          <w:rFonts w:ascii="Times New Roman" w:hAnsi="Times New Roman"/>
          <w:sz w:val="28"/>
          <w:szCs w:val="28"/>
          <w:lang w:eastAsia="ar-SA"/>
        </w:rPr>
        <w:t xml:space="preserve">ции, связь геополитических и биосферных процессов, проявляет активную жизненную позицию, используя профессиональные знания; </w:t>
      </w:r>
    </w:p>
    <w:p w:rsidR="008615EA" w:rsidRPr="001719F4" w:rsidRDefault="008615EA" w:rsidP="008615EA">
      <w:pPr>
        <w:pStyle w:val="afe"/>
        <w:numPr>
          <w:ilvl w:val="0"/>
          <w:numId w:val="37"/>
        </w:numPr>
        <w:tabs>
          <w:tab w:val="left" w:pos="993"/>
        </w:tabs>
        <w:spacing w:after="0"/>
        <w:ind w:left="0" w:firstLine="709"/>
        <w:jc w:val="both"/>
        <w:rPr>
          <w:rFonts w:ascii="Times New Roman" w:hAnsi="Times New Roman"/>
          <w:sz w:val="28"/>
          <w:szCs w:val="28"/>
          <w:lang w:eastAsia="ar-SA"/>
        </w:rPr>
      </w:pPr>
      <w:r w:rsidRPr="001719F4">
        <w:rPr>
          <w:rFonts w:ascii="Times New Roman" w:hAnsi="Times New Roman"/>
          <w:sz w:val="28"/>
          <w:szCs w:val="28"/>
          <w:lang w:eastAsia="ar-SA"/>
        </w:rPr>
        <w:t>ОК-5: проявляет инициативу, в том числе в ситуациях риска, спос</w:t>
      </w:r>
      <w:r w:rsidRPr="001719F4">
        <w:rPr>
          <w:rFonts w:ascii="Times New Roman" w:hAnsi="Times New Roman"/>
          <w:sz w:val="28"/>
          <w:szCs w:val="28"/>
          <w:lang w:eastAsia="ar-SA"/>
        </w:rPr>
        <w:t>о</w:t>
      </w:r>
      <w:r w:rsidRPr="001719F4">
        <w:rPr>
          <w:rFonts w:ascii="Times New Roman" w:hAnsi="Times New Roman"/>
          <w:sz w:val="28"/>
          <w:szCs w:val="28"/>
          <w:lang w:eastAsia="ar-SA"/>
        </w:rPr>
        <w:t xml:space="preserve">бен брать на себя всю полноту ответственности способен к поиску решений в нестандартных ситуациях; </w:t>
      </w:r>
    </w:p>
    <w:p w:rsidR="008615EA" w:rsidRPr="001719F4" w:rsidRDefault="008615EA" w:rsidP="008615EA">
      <w:pPr>
        <w:pStyle w:val="afe"/>
        <w:numPr>
          <w:ilvl w:val="0"/>
          <w:numId w:val="37"/>
        </w:numPr>
        <w:tabs>
          <w:tab w:val="left" w:pos="993"/>
        </w:tabs>
        <w:spacing w:after="0"/>
        <w:ind w:left="0" w:firstLine="709"/>
        <w:jc w:val="both"/>
        <w:rPr>
          <w:rFonts w:ascii="Times New Roman" w:hAnsi="Times New Roman"/>
          <w:sz w:val="28"/>
          <w:szCs w:val="28"/>
          <w:lang w:eastAsia="ar-SA"/>
        </w:rPr>
      </w:pPr>
      <w:r w:rsidRPr="001719F4">
        <w:rPr>
          <w:rFonts w:ascii="Times New Roman" w:hAnsi="Times New Roman"/>
          <w:sz w:val="28"/>
          <w:szCs w:val="28"/>
          <w:lang w:eastAsia="ar-SA"/>
        </w:rPr>
        <w:t>ОК-6: способен самостоятельно приобретать с помощью информ</w:t>
      </w:r>
      <w:r w:rsidRPr="001719F4">
        <w:rPr>
          <w:rFonts w:ascii="Times New Roman" w:hAnsi="Times New Roman"/>
          <w:sz w:val="28"/>
          <w:szCs w:val="28"/>
          <w:lang w:eastAsia="ar-SA"/>
        </w:rPr>
        <w:t>а</w:t>
      </w:r>
      <w:r w:rsidRPr="001719F4">
        <w:rPr>
          <w:rFonts w:ascii="Times New Roman" w:hAnsi="Times New Roman"/>
          <w:sz w:val="28"/>
          <w:szCs w:val="28"/>
          <w:lang w:eastAsia="ar-SA"/>
        </w:rPr>
        <w:t>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w:t>
      </w:r>
    </w:p>
    <w:p w:rsidR="008615EA" w:rsidRPr="001719F4" w:rsidRDefault="008615EA" w:rsidP="008615EA">
      <w:pPr>
        <w:tabs>
          <w:tab w:val="left" w:pos="993"/>
        </w:tabs>
        <w:rPr>
          <w:szCs w:val="28"/>
          <w:lang w:eastAsia="ar-SA"/>
        </w:rPr>
      </w:pPr>
      <w:r>
        <w:rPr>
          <w:b/>
          <w:i/>
          <w:szCs w:val="28"/>
          <w:lang w:eastAsia="ar-SA"/>
        </w:rPr>
        <w:tab/>
      </w:r>
      <w:r w:rsidRPr="001719F4">
        <w:rPr>
          <w:b/>
          <w:i/>
          <w:szCs w:val="28"/>
          <w:lang w:eastAsia="ar-SA"/>
        </w:rPr>
        <w:t>б) профессиональные (ПК):</w:t>
      </w:r>
      <w:r w:rsidRPr="001719F4">
        <w:rPr>
          <w:szCs w:val="28"/>
          <w:lang w:eastAsia="ar-SA"/>
        </w:rPr>
        <w:t xml:space="preserve"> общепрофессиональные:</w:t>
      </w:r>
    </w:p>
    <w:p w:rsidR="008615EA" w:rsidRPr="001719F4" w:rsidRDefault="008615EA" w:rsidP="008615EA">
      <w:pPr>
        <w:pStyle w:val="afe"/>
        <w:numPr>
          <w:ilvl w:val="0"/>
          <w:numId w:val="37"/>
        </w:numPr>
        <w:tabs>
          <w:tab w:val="left" w:pos="342"/>
          <w:tab w:val="left" w:pos="993"/>
        </w:tabs>
        <w:spacing w:after="0"/>
        <w:ind w:left="0" w:firstLine="709"/>
        <w:jc w:val="both"/>
        <w:rPr>
          <w:rFonts w:ascii="Times New Roman" w:hAnsi="Times New Roman"/>
          <w:sz w:val="28"/>
          <w:szCs w:val="28"/>
          <w:lang w:eastAsia="ar-SA"/>
        </w:rPr>
      </w:pPr>
      <w:r w:rsidRPr="001719F4">
        <w:rPr>
          <w:rFonts w:ascii="Times New Roman" w:hAnsi="Times New Roman"/>
          <w:sz w:val="28"/>
          <w:szCs w:val="28"/>
          <w:lang w:eastAsia="ar-SA"/>
        </w:rPr>
        <w:t>ПК-1: понимает современные проблемы биологии и использует фу</w:t>
      </w:r>
      <w:r w:rsidRPr="001719F4">
        <w:rPr>
          <w:rFonts w:ascii="Times New Roman" w:hAnsi="Times New Roman"/>
          <w:sz w:val="28"/>
          <w:szCs w:val="28"/>
          <w:lang w:eastAsia="ar-SA"/>
        </w:rPr>
        <w:t>н</w:t>
      </w:r>
      <w:r w:rsidRPr="001719F4">
        <w:rPr>
          <w:rFonts w:ascii="Times New Roman" w:hAnsi="Times New Roman"/>
          <w:sz w:val="28"/>
          <w:szCs w:val="28"/>
          <w:lang w:eastAsia="ar-SA"/>
        </w:rPr>
        <w:t>даментальные биологические представления в сфере профессиональной де</w:t>
      </w:r>
      <w:r w:rsidRPr="001719F4">
        <w:rPr>
          <w:rFonts w:ascii="Times New Roman" w:hAnsi="Times New Roman"/>
          <w:sz w:val="28"/>
          <w:szCs w:val="28"/>
          <w:lang w:eastAsia="ar-SA"/>
        </w:rPr>
        <w:t>я</w:t>
      </w:r>
      <w:r w:rsidRPr="001719F4">
        <w:rPr>
          <w:rFonts w:ascii="Times New Roman" w:hAnsi="Times New Roman"/>
          <w:sz w:val="28"/>
          <w:szCs w:val="28"/>
          <w:lang w:eastAsia="ar-SA"/>
        </w:rPr>
        <w:t>тельности для постановки и решения новых задач.</w:t>
      </w:r>
    </w:p>
    <w:p w:rsidR="008615EA" w:rsidRPr="001719F4" w:rsidRDefault="008615EA" w:rsidP="008615EA">
      <w:pPr>
        <w:pStyle w:val="afe"/>
        <w:numPr>
          <w:ilvl w:val="0"/>
          <w:numId w:val="37"/>
        </w:numPr>
        <w:tabs>
          <w:tab w:val="left" w:pos="342"/>
          <w:tab w:val="left" w:pos="993"/>
          <w:tab w:val="left" w:pos="1276"/>
        </w:tabs>
        <w:spacing w:after="0"/>
        <w:ind w:left="0" w:firstLine="709"/>
        <w:jc w:val="both"/>
        <w:rPr>
          <w:rFonts w:ascii="Times New Roman" w:hAnsi="Times New Roman"/>
          <w:sz w:val="28"/>
          <w:szCs w:val="28"/>
          <w:lang w:eastAsia="ar-SA"/>
        </w:rPr>
      </w:pPr>
      <w:r w:rsidRPr="001719F4">
        <w:rPr>
          <w:rFonts w:ascii="Times New Roman" w:hAnsi="Times New Roman"/>
          <w:sz w:val="28"/>
          <w:szCs w:val="28"/>
          <w:lang w:eastAsia="ar-SA"/>
        </w:rPr>
        <w:t xml:space="preserve">ПК-2: знает и использует основные теории, концепции и принципы в избранной области деятельности, способен к системному мышлению. </w:t>
      </w:r>
    </w:p>
    <w:p w:rsidR="008615EA" w:rsidRPr="001719F4" w:rsidRDefault="008615EA" w:rsidP="000625CA">
      <w:pPr>
        <w:tabs>
          <w:tab w:val="left" w:pos="-228"/>
          <w:tab w:val="left" w:pos="993"/>
          <w:tab w:val="left" w:pos="1140"/>
          <w:tab w:val="left" w:pos="1276"/>
        </w:tabs>
        <w:ind w:firstLine="709"/>
        <w:rPr>
          <w:b/>
          <w:i/>
          <w:szCs w:val="28"/>
          <w:lang w:eastAsia="ar-SA"/>
        </w:rPr>
      </w:pPr>
      <w:r w:rsidRPr="001719F4">
        <w:rPr>
          <w:b/>
          <w:i/>
          <w:szCs w:val="28"/>
          <w:lang w:eastAsia="ar-SA"/>
        </w:rPr>
        <w:t>в) в соответствии с видами деятельности:</w:t>
      </w:r>
    </w:p>
    <w:p w:rsidR="008615EA" w:rsidRPr="001719F4" w:rsidRDefault="008615EA" w:rsidP="000625CA">
      <w:pPr>
        <w:pStyle w:val="afe"/>
        <w:numPr>
          <w:ilvl w:val="0"/>
          <w:numId w:val="37"/>
        </w:numPr>
        <w:tabs>
          <w:tab w:val="left" w:pos="342"/>
          <w:tab w:val="left" w:pos="993"/>
          <w:tab w:val="left" w:pos="1276"/>
        </w:tabs>
        <w:spacing w:after="0"/>
        <w:ind w:left="0" w:firstLine="709"/>
        <w:jc w:val="both"/>
        <w:rPr>
          <w:rFonts w:ascii="Times New Roman" w:hAnsi="Times New Roman"/>
          <w:sz w:val="28"/>
          <w:szCs w:val="28"/>
          <w:lang w:eastAsia="ar-SA"/>
        </w:rPr>
      </w:pPr>
      <w:r w:rsidRPr="001719F4">
        <w:rPr>
          <w:rFonts w:ascii="Times New Roman" w:hAnsi="Times New Roman"/>
          <w:sz w:val="28"/>
          <w:szCs w:val="28"/>
          <w:lang w:eastAsia="ar-SA"/>
        </w:rPr>
        <w:t>ПК-12: применяет методические основы проектирования и выполн</w:t>
      </w:r>
      <w:r w:rsidRPr="001719F4">
        <w:rPr>
          <w:rFonts w:ascii="Times New Roman" w:hAnsi="Times New Roman"/>
          <w:sz w:val="28"/>
          <w:szCs w:val="28"/>
          <w:lang w:eastAsia="ar-SA"/>
        </w:rPr>
        <w:t>е</w:t>
      </w:r>
      <w:r w:rsidRPr="001719F4">
        <w:rPr>
          <w:rFonts w:ascii="Times New Roman" w:hAnsi="Times New Roman"/>
          <w:sz w:val="28"/>
          <w:szCs w:val="28"/>
          <w:lang w:eastAsia="ar-SA"/>
        </w:rPr>
        <w:t>ния полевых и лабораторных биологических и экологических исследований с использованием современной аппаратуры и вычислительных комплексов (в соответствии с целями магистерской программы), генерирует новые идеи и методические решения.</w:t>
      </w:r>
    </w:p>
    <w:p w:rsidR="008615EA" w:rsidRPr="000625CA" w:rsidRDefault="008615EA" w:rsidP="000625CA">
      <w:pPr>
        <w:shd w:val="clear" w:color="auto" w:fill="FFFFFF"/>
        <w:spacing w:line="252" w:lineRule="auto"/>
        <w:ind w:left="7" w:right="22" w:firstLine="709"/>
        <w:rPr>
          <w:sz w:val="28"/>
          <w:szCs w:val="28"/>
        </w:rPr>
      </w:pPr>
      <w:r w:rsidRPr="000625CA">
        <w:rPr>
          <w:sz w:val="28"/>
          <w:szCs w:val="28"/>
        </w:rPr>
        <w:t>Трудоемкость дисциплины составляет 3,0 зачетные единицы/108 часов.</w:t>
      </w:r>
    </w:p>
    <w:p w:rsidR="008615EA" w:rsidRPr="000625CA" w:rsidRDefault="008615EA" w:rsidP="008615EA">
      <w:pPr>
        <w:spacing w:line="252" w:lineRule="auto"/>
        <w:ind w:left="709"/>
        <w:jc w:val="center"/>
        <w:rPr>
          <w:b/>
          <w:bCs/>
          <w:sz w:val="36"/>
          <w:szCs w:val="28"/>
        </w:rPr>
      </w:pPr>
    </w:p>
    <w:p w:rsidR="00424EC0" w:rsidRPr="00CB5644" w:rsidRDefault="00424EC0" w:rsidP="0092718F">
      <w:pPr>
        <w:jc w:val="both"/>
        <w:rPr>
          <w:sz w:val="28"/>
          <w:szCs w:val="28"/>
        </w:rPr>
      </w:pPr>
    </w:p>
    <w:p w:rsidR="00424EC0" w:rsidRPr="00CB5644" w:rsidRDefault="00D757FF" w:rsidP="00D757FF">
      <w:pPr>
        <w:jc w:val="center"/>
        <w:rPr>
          <w:b/>
          <w:bCs/>
          <w:sz w:val="28"/>
          <w:szCs w:val="28"/>
        </w:rPr>
      </w:pPr>
      <w:r w:rsidRPr="00CB5644">
        <w:rPr>
          <w:b/>
          <w:bCs/>
          <w:sz w:val="28"/>
          <w:szCs w:val="28"/>
        </w:rPr>
        <w:t xml:space="preserve">4. СВЯЗЬ С ДРУГИМИ ДИСЦИПЛИНАМИ </w:t>
      </w:r>
      <w:r>
        <w:rPr>
          <w:b/>
          <w:bCs/>
          <w:sz w:val="28"/>
          <w:szCs w:val="28"/>
        </w:rPr>
        <w:br/>
      </w:r>
      <w:r w:rsidRPr="00CB5644">
        <w:rPr>
          <w:b/>
          <w:bCs/>
          <w:sz w:val="28"/>
          <w:szCs w:val="28"/>
        </w:rPr>
        <w:t>И ОБРАЗОВАТЕЛЬНЫМИ ПРОГРАММАМИ</w:t>
      </w:r>
    </w:p>
    <w:p w:rsidR="00217C2D" w:rsidRPr="00CB5644" w:rsidRDefault="00424EC0" w:rsidP="0092718F">
      <w:pPr>
        <w:jc w:val="both"/>
        <w:rPr>
          <w:sz w:val="28"/>
          <w:szCs w:val="28"/>
        </w:rPr>
      </w:pPr>
      <w:r w:rsidRPr="00CB5644">
        <w:rPr>
          <w:sz w:val="28"/>
          <w:szCs w:val="28"/>
        </w:rPr>
        <w:tab/>
      </w:r>
    </w:p>
    <w:p w:rsidR="00217C2D" w:rsidRPr="00CB5644" w:rsidRDefault="00217C2D" w:rsidP="0092718F">
      <w:pPr>
        <w:pStyle w:val="7"/>
        <w:tabs>
          <w:tab w:val="left" w:pos="9348"/>
        </w:tabs>
        <w:spacing w:before="0" w:after="0"/>
        <w:ind w:left="57" w:firstLine="1"/>
        <w:rPr>
          <w:sz w:val="28"/>
          <w:szCs w:val="28"/>
        </w:rPr>
      </w:pPr>
      <w:r w:rsidRPr="00CB5644">
        <w:rPr>
          <w:sz w:val="28"/>
          <w:szCs w:val="28"/>
        </w:rPr>
        <w:t>Для освоения данного курса необходимы базовые знания, которые студе</w:t>
      </w:r>
      <w:r w:rsidRPr="00CB5644">
        <w:rPr>
          <w:sz w:val="28"/>
          <w:szCs w:val="28"/>
        </w:rPr>
        <w:t>н</w:t>
      </w:r>
      <w:r w:rsidRPr="00CB5644">
        <w:rPr>
          <w:sz w:val="28"/>
          <w:szCs w:val="28"/>
        </w:rPr>
        <w:t>ты</w:t>
      </w:r>
      <w:r w:rsidR="007814C2">
        <w:rPr>
          <w:sz w:val="28"/>
          <w:szCs w:val="28"/>
        </w:rPr>
        <w:t xml:space="preserve"> </w:t>
      </w:r>
      <w:r w:rsidRPr="00CB5644">
        <w:rPr>
          <w:sz w:val="28"/>
          <w:szCs w:val="28"/>
        </w:rPr>
        <w:t>должны получить по биохимии, микробиологии, биотехнологии, генетике. В ходе освоения курса студенты</w:t>
      </w:r>
      <w:r w:rsidR="007814C2">
        <w:rPr>
          <w:sz w:val="28"/>
          <w:szCs w:val="28"/>
        </w:rPr>
        <w:t xml:space="preserve"> </w:t>
      </w:r>
      <w:r w:rsidRPr="00CB5644">
        <w:rPr>
          <w:sz w:val="28"/>
          <w:szCs w:val="28"/>
        </w:rPr>
        <w:t>применяют знания и используют навыки, п</w:t>
      </w:r>
      <w:r w:rsidRPr="00CB5644">
        <w:rPr>
          <w:sz w:val="28"/>
          <w:szCs w:val="28"/>
        </w:rPr>
        <w:t>о</w:t>
      </w:r>
      <w:r w:rsidRPr="00CB5644">
        <w:rPr>
          <w:sz w:val="28"/>
          <w:szCs w:val="28"/>
        </w:rPr>
        <w:t xml:space="preserve">лученные в рамках обучения по программе </w:t>
      </w:r>
      <w:r w:rsidR="00D757FF">
        <w:rPr>
          <w:sz w:val="28"/>
          <w:szCs w:val="28"/>
        </w:rPr>
        <w:t>б</w:t>
      </w:r>
      <w:r w:rsidRPr="00CB5644">
        <w:rPr>
          <w:sz w:val="28"/>
          <w:szCs w:val="28"/>
        </w:rPr>
        <w:t xml:space="preserve">ольшого практикума по </w:t>
      </w:r>
      <w:r w:rsidR="00D757FF">
        <w:rPr>
          <w:sz w:val="28"/>
          <w:szCs w:val="28"/>
        </w:rPr>
        <w:t>б</w:t>
      </w:r>
      <w:r w:rsidRPr="00CB5644">
        <w:rPr>
          <w:sz w:val="28"/>
          <w:szCs w:val="28"/>
        </w:rPr>
        <w:t>иоте</w:t>
      </w:r>
      <w:r w:rsidRPr="00CB5644">
        <w:rPr>
          <w:sz w:val="28"/>
          <w:szCs w:val="28"/>
        </w:rPr>
        <w:t>х</w:t>
      </w:r>
      <w:r w:rsidRPr="00CB5644">
        <w:rPr>
          <w:sz w:val="28"/>
          <w:szCs w:val="28"/>
        </w:rPr>
        <w:t>нологии, лекционного курса и практикума «Введение в биотехнол</w:t>
      </w:r>
      <w:r w:rsidRPr="00CB5644">
        <w:rPr>
          <w:sz w:val="28"/>
          <w:szCs w:val="28"/>
        </w:rPr>
        <w:t>о</w:t>
      </w:r>
      <w:r w:rsidRPr="00CB5644">
        <w:rPr>
          <w:sz w:val="28"/>
          <w:szCs w:val="28"/>
        </w:rPr>
        <w:t>гию».Компоненты УМКД курса «Современные проблемы и методы биоте</w:t>
      </w:r>
      <w:r w:rsidRPr="00CB5644">
        <w:rPr>
          <w:sz w:val="28"/>
          <w:szCs w:val="28"/>
        </w:rPr>
        <w:t>х</w:t>
      </w:r>
      <w:r w:rsidRPr="00CB5644">
        <w:rPr>
          <w:sz w:val="28"/>
          <w:szCs w:val="28"/>
        </w:rPr>
        <w:t>нологии» служат</w:t>
      </w:r>
      <w:r w:rsidR="007814C2">
        <w:rPr>
          <w:sz w:val="28"/>
          <w:szCs w:val="28"/>
        </w:rPr>
        <w:t xml:space="preserve"> </w:t>
      </w:r>
      <w:r w:rsidRPr="00CB5644">
        <w:rPr>
          <w:sz w:val="28"/>
          <w:szCs w:val="28"/>
        </w:rPr>
        <w:t>основой для освоения студентами дисциплины «Матери</w:t>
      </w:r>
      <w:r w:rsidRPr="00CB5644">
        <w:rPr>
          <w:sz w:val="28"/>
          <w:szCs w:val="28"/>
        </w:rPr>
        <w:t>а</w:t>
      </w:r>
      <w:r w:rsidRPr="00CB5644">
        <w:rPr>
          <w:sz w:val="28"/>
          <w:szCs w:val="28"/>
        </w:rPr>
        <w:t>лы для медицины, клеточной и</w:t>
      </w:r>
      <w:r w:rsidR="00D757FF">
        <w:rPr>
          <w:sz w:val="28"/>
          <w:szCs w:val="28"/>
        </w:rPr>
        <w:t> </w:t>
      </w:r>
      <w:r w:rsidRPr="00CB5644">
        <w:rPr>
          <w:sz w:val="28"/>
          <w:szCs w:val="28"/>
        </w:rPr>
        <w:t>тканевой инженерии».</w:t>
      </w:r>
    </w:p>
    <w:p w:rsidR="00217C2D" w:rsidRPr="00CB5644" w:rsidRDefault="00217C2D" w:rsidP="0092718F">
      <w:pPr>
        <w:pStyle w:val="20"/>
      </w:pPr>
      <w:r w:rsidRPr="00CB5644">
        <w:t>Знания, получаемые по данной дисциплине, интегрируют достижения и</w:t>
      </w:r>
      <w:r w:rsidR="00D757FF">
        <w:t> </w:t>
      </w:r>
      <w:r w:rsidRPr="00CB5644">
        <w:t>умения в области цитологии,</w:t>
      </w:r>
      <w:r w:rsidR="007814C2">
        <w:t xml:space="preserve"> </w:t>
      </w:r>
      <w:r w:rsidRPr="00CB5644">
        <w:t>молекулярной биологии и молекулярной г</w:t>
      </w:r>
      <w:r w:rsidRPr="00CB5644">
        <w:t>е</w:t>
      </w:r>
      <w:r w:rsidRPr="00CB5644">
        <w:t>нетики, новейших направлений и методов биотехнологии, спецкурсов</w:t>
      </w:r>
      <w:r w:rsidR="007814C2">
        <w:t xml:space="preserve"> </w:t>
      </w:r>
      <w:r w:rsidRPr="00CB5644">
        <w:t>по клеточной и генетической инженерии.</w:t>
      </w:r>
    </w:p>
    <w:p w:rsidR="00217C2D" w:rsidRPr="00CB5644" w:rsidRDefault="00217C2D" w:rsidP="0092718F">
      <w:pPr>
        <w:pStyle w:val="20"/>
      </w:pPr>
      <w:r w:rsidRPr="00CB5644">
        <w:t>Компоненты УМКД курса</w:t>
      </w:r>
      <w:r w:rsidR="007814C2">
        <w:t xml:space="preserve"> </w:t>
      </w:r>
      <w:r w:rsidRPr="00CB5644">
        <w:t>«Материалы для медицины, клеточной и</w:t>
      </w:r>
      <w:r w:rsidR="00D757FF">
        <w:t> </w:t>
      </w:r>
      <w:r w:rsidRPr="00CB5644">
        <w:t>тканевой инженерии» служат</w:t>
      </w:r>
      <w:r w:rsidR="007814C2">
        <w:t xml:space="preserve"> </w:t>
      </w:r>
      <w:r w:rsidRPr="00CB5644">
        <w:t>основой:</w:t>
      </w:r>
    </w:p>
    <w:p w:rsidR="00217C2D" w:rsidRPr="00CB5644" w:rsidRDefault="00217C2D" w:rsidP="00385CB2">
      <w:pPr>
        <w:pStyle w:val="20"/>
        <w:numPr>
          <w:ilvl w:val="0"/>
          <w:numId w:val="11"/>
        </w:numPr>
        <w:tabs>
          <w:tab w:val="left" w:pos="993"/>
        </w:tabs>
        <w:ind w:left="0" w:firstLine="709"/>
      </w:pPr>
      <w:r w:rsidRPr="00CB5644">
        <w:t>для освоения студентами дисциплины «Материалы для медицины, клеточной и тканевой инженерии»;</w:t>
      </w:r>
    </w:p>
    <w:p w:rsidR="00217C2D" w:rsidRPr="00CB5644" w:rsidRDefault="00217C2D" w:rsidP="00385CB2">
      <w:pPr>
        <w:pStyle w:val="20"/>
        <w:numPr>
          <w:ilvl w:val="0"/>
          <w:numId w:val="11"/>
        </w:numPr>
        <w:tabs>
          <w:tab w:val="left" w:pos="993"/>
        </w:tabs>
        <w:ind w:left="0" w:firstLine="709"/>
      </w:pPr>
      <w:r w:rsidRPr="00CB5644">
        <w:t>подготовки магистерских диссертаций, тематика которых соответс</w:t>
      </w:r>
      <w:r w:rsidRPr="00CB5644">
        <w:t>т</w:t>
      </w:r>
      <w:r w:rsidRPr="00CB5644">
        <w:t>вует уровню науки и техники в области биомедицинского материаловедения, клеточной и тканевой инженерии;</w:t>
      </w:r>
    </w:p>
    <w:p w:rsidR="00217C2D" w:rsidRPr="00CB5644" w:rsidRDefault="00217C2D" w:rsidP="00385CB2">
      <w:pPr>
        <w:pStyle w:val="20"/>
        <w:numPr>
          <w:ilvl w:val="0"/>
          <w:numId w:val="11"/>
        </w:numPr>
        <w:tabs>
          <w:tab w:val="left" w:pos="993"/>
        </w:tabs>
        <w:ind w:left="0" w:firstLine="709"/>
      </w:pPr>
      <w:r w:rsidRPr="00CB5644">
        <w:t xml:space="preserve"> получения фундаментальной основы, необходимой для проведения на высоком методическом уровне научно-исследовательских работ в области современной биотехнологии, а также</w:t>
      </w:r>
      <w:r w:rsidR="007814C2">
        <w:t xml:space="preserve"> </w:t>
      </w:r>
      <w:r w:rsidRPr="00CB5644">
        <w:t>подготовки высококвалифицированных специалистов доля производственной деятельности в образовательных и</w:t>
      </w:r>
      <w:r w:rsidR="00D757FF">
        <w:t> </w:t>
      </w:r>
      <w:r w:rsidRPr="00CB5644">
        <w:t>научно-исследовательских учреждения</w:t>
      </w:r>
      <w:r w:rsidR="00D757FF">
        <w:t>х</w:t>
      </w:r>
      <w:r w:rsidRPr="00CB5644">
        <w:t>, медико-биологических лаборат</w:t>
      </w:r>
      <w:r w:rsidRPr="00CB5644">
        <w:t>о</w:t>
      </w:r>
      <w:r w:rsidRPr="00CB5644">
        <w:t>риях и клинических учреждениях.</w:t>
      </w:r>
    </w:p>
    <w:p w:rsidR="00217C2D" w:rsidRPr="00CB5644" w:rsidRDefault="00217C2D" w:rsidP="0092718F">
      <w:pPr>
        <w:pStyle w:val="31"/>
        <w:spacing w:after="0"/>
        <w:jc w:val="both"/>
        <w:rPr>
          <w:b/>
          <w:sz w:val="28"/>
          <w:szCs w:val="28"/>
        </w:rPr>
      </w:pPr>
    </w:p>
    <w:p w:rsidR="00424EC0" w:rsidRPr="00CB5644" w:rsidRDefault="00424EC0" w:rsidP="0092718F">
      <w:pPr>
        <w:jc w:val="both"/>
        <w:rPr>
          <w:sz w:val="28"/>
          <w:szCs w:val="28"/>
        </w:rPr>
      </w:pPr>
    </w:p>
    <w:p w:rsidR="007155CF" w:rsidRPr="00CB5644" w:rsidRDefault="00D757FF" w:rsidP="00D757FF">
      <w:pPr>
        <w:jc w:val="center"/>
        <w:rPr>
          <w:b/>
          <w:sz w:val="28"/>
          <w:szCs w:val="28"/>
        </w:rPr>
      </w:pPr>
      <w:r>
        <w:rPr>
          <w:b/>
          <w:sz w:val="28"/>
          <w:szCs w:val="28"/>
        </w:rPr>
        <w:t>5</w:t>
      </w:r>
      <w:r w:rsidRPr="00CB5644">
        <w:rPr>
          <w:b/>
          <w:sz w:val="28"/>
          <w:szCs w:val="28"/>
        </w:rPr>
        <w:t>. СТРУКТУРА ДИСЦИПЛИНЫ</w:t>
      </w:r>
    </w:p>
    <w:p w:rsidR="007155CF" w:rsidRPr="00CB5644" w:rsidRDefault="007155CF" w:rsidP="0092718F">
      <w:pPr>
        <w:jc w:val="both"/>
        <w:rPr>
          <w:sz w:val="28"/>
          <w:szCs w:val="28"/>
        </w:rPr>
      </w:pPr>
    </w:p>
    <w:p w:rsidR="007155CF" w:rsidRPr="007044BD" w:rsidRDefault="007155CF" w:rsidP="0092718F">
      <w:pPr>
        <w:jc w:val="both"/>
        <w:rPr>
          <w:sz w:val="28"/>
          <w:szCs w:val="28"/>
        </w:rPr>
      </w:pPr>
      <w:r w:rsidRPr="00CB5644">
        <w:rPr>
          <w:sz w:val="28"/>
          <w:szCs w:val="28"/>
        </w:rPr>
        <w:tab/>
      </w:r>
      <w:r w:rsidRPr="00CB5644">
        <w:rPr>
          <w:bCs/>
          <w:sz w:val="28"/>
          <w:szCs w:val="28"/>
        </w:rPr>
        <w:t>К</w:t>
      </w:r>
      <w:r w:rsidRPr="00CB5644">
        <w:rPr>
          <w:sz w:val="28"/>
          <w:szCs w:val="28"/>
        </w:rPr>
        <w:t xml:space="preserve">урс </w:t>
      </w:r>
      <w:r w:rsidRPr="007044BD">
        <w:rPr>
          <w:sz w:val="28"/>
          <w:szCs w:val="28"/>
        </w:rPr>
        <w:t>«</w:t>
      </w:r>
      <w:r w:rsidR="007044BD" w:rsidRPr="007044BD">
        <w:rPr>
          <w:sz w:val="28"/>
          <w:szCs w:val="28"/>
        </w:rPr>
        <w:t>Материалы для медицины, клеточной и тканевой инжен</w:t>
      </w:r>
      <w:r w:rsidR="007044BD" w:rsidRPr="007044BD">
        <w:rPr>
          <w:sz w:val="28"/>
          <w:szCs w:val="28"/>
        </w:rPr>
        <w:t>е</w:t>
      </w:r>
      <w:r w:rsidR="007044BD" w:rsidRPr="007044BD">
        <w:rPr>
          <w:sz w:val="28"/>
          <w:szCs w:val="28"/>
        </w:rPr>
        <w:t>рии</w:t>
      </w:r>
      <w:r w:rsidRPr="007044BD">
        <w:rPr>
          <w:sz w:val="28"/>
          <w:szCs w:val="28"/>
        </w:rPr>
        <w:t xml:space="preserve">»изучается в течение одного семестра на </w:t>
      </w:r>
      <w:r w:rsidR="007044BD" w:rsidRPr="007044BD">
        <w:rPr>
          <w:sz w:val="28"/>
          <w:szCs w:val="28"/>
        </w:rPr>
        <w:t>втором</w:t>
      </w:r>
      <w:r w:rsidRPr="007044BD">
        <w:rPr>
          <w:sz w:val="28"/>
          <w:szCs w:val="28"/>
        </w:rPr>
        <w:t xml:space="preserve"> году обучения в магис</w:t>
      </w:r>
      <w:r w:rsidRPr="007044BD">
        <w:rPr>
          <w:sz w:val="28"/>
          <w:szCs w:val="28"/>
        </w:rPr>
        <w:t>т</w:t>
      </w:r>
      <w:r w:rsidRPr="007044BD">
        <w:rPr>
          <w:sz w:val="28"/>
          <w:szCs w:val="28"/>
        </w:rPr>
        <w:t xml:space="preserve">ратуре. </w:t>
      </w:r>
    </w:p>
    <w:p w:rsidR="007155CF" w:rsidRPr="00CB5644" w:rsidRDefault="007155CF" w:rsidP="0092718F">
      <w:pPr>
        <w:pStyle w:val="a4"/>
        <w:spacing w:before="0" w:beforeAutospacing="0" w:after="0" w:afterAutospacing="0"/>
        <w:ind w:firstLine="720"/>
        <w:jc w:val="both"/>
        <w:rPr>
          <w:sz w:val="28"/>
          <w:szCs w:val="28"/>
        </w:rPr>
      </w:pPr>
      <w:r w:rsidRPr="00CB5644">
        <w:rPr>
          <w:sz w:val="28"/>
          <w:szCs w:val="28"/>
        </w:rPr>
        <w:t xml:space="preserve">Трудоемкость дисциплины составляет 3 зачетных единицы </w:t>
      </w:r>
      <w:r w:rsidR="00D757FF">
        <w:rPr>
          <w:sz w:val="28"/>
          <w:szCs w:val="28"/>
        </w:rPr>
        <w:t xml:space="preserve">(з. е.) </w:t>
      </w:r>
      <w:r w:rsidR="00D757FF">
        <w:rPr>
          <w:sz w:val="28"/>
          <w:szCs w:val="28"/>
        </w:rPr>
        <w:br/>
      </w:r>
      <w:r w:rsidRPr="00CB5644">
        <w:rPr>
          <w:sz w:val="28"/>
          <w:szCs w:val="28"/>
        </w:rPr>
        <w:t>(108 ч) и распределена равномерна по семестру. Трудоемкость каждого вида учебной работ</w:t>
      </w:r>
      <w:r w:rsidR="00D757FF">
        <w:rPr>
          <w:sz w:val="28"/>
          <w:szCs w:val="28"/>
        </w:rPr>
        <w:t xml:space="preserve">ы данной </w:t>
      </w:r>
      <w:r w:rsidRPr="00CB5644">
        <w:rPr>
          <w:sz w:val="28"/>
          <w:szCs w:val="28"/>
        </w:rPr>
        <w:t>дисциплины</w:t>
      </w:r>
      <w:r w:rsidR="007814C2">
        <w:rPr>
          <w:sz w:val="28"/>
          <w:szCs w:val="28"/>
        </w:rPr>
        <w:t xml:space="preserve"> </w:t>
      </w:r>
      <w:r w:rsidRPr="00CB5644">
        <w:rPr>
          <w:sz w:val="28"/>
          <w:szCs w:val="28"/>
        </w:rPr>
        <w:t>в часах и зачетных единицах приведена в табл</w:t>
      </w:r>
      <w:r w:rsidR="00D757FF">
        <w:rPr>
          <w:sz w:val="28"/>
          <w:szCs w:val="28"/>
        </w:rPr>
        <w:t>.</w:t>
      </w:r>
      <w:r w:rsidRPr="00CB5644">
        <w:rPr>
          <w:sz w:val="28"/>
          <w:szCs w:val="28"/>
        </w:rPr>
        <w:t xml:space="preserve"> 1. В трудо</w:t>
      </w:r>
      <w:r w:rsidR="00D757FF">
        <w:rPr>
          <w:sz w:val="28"/>
          <w:szCs w:val="28"/>
        </w:rPr>
        <w:t>е</w:t>
      </w:r>
      <w:r w:rsidRPr="00CB5644">
        <w:rPr>
          <w:sz w:val="28"/>
          <w:szCs w:val="28"/>
        </w:rPr>
        <w:t>мкость засчитыва</w:t>
      </w:r>
      <w:r w:rsidR="00D757FF">
        <w:rPr>
          <w:sz w:val="28"/>
          <w:szCs w:val="28"/>
        </w:rPr>
        <w:t>ю</w:t>
      </w:r>
      <w:r w:rsidRPr="00CB5644">
        <w:rPr>
          <w:sz w:val="28"/>
          <w:szCs w:val="28"/>
        </w:rPr>
        <w:t>тся аудиторная нагрузка и самосто</w:t>
      </w:r>
      <w:r w:rsidRPr="00CB5644">
        <w:rPr>
          <w:sz w:val="28"/>
          <w:szCs w:val="28"/>
        </w:rPr>
        <w:t>я</w:t>
      </w:r>
      <w:r w:rsidRPr="00CB5644">
        <w:rPr>
          <w:sz w:val="28"/>
          <w:szCs w:val="28"/>
        </w:rPr>
        <w:t xml:space="preserve">тельная работа студента. </w:t>
      </w:r>
    </w:p>
    <w:p w:rsidR="007155CF" w:rsidRPr="00CB5644" w:rsidRDefault="007155CF" w:rsidP="0092718F">
      <w:pPr>
        <w:ind w:firstLine="709"/>
        <w:jc w:val="both"/>
        <w:rPr>
          <w:bCs/>
          <w:sz w:val="28"/>
          <w:szCs w:val="28"/>
        </w:rPr>
      </w:pPr>
      <w:r w:rsidRPr="00CB5644">
        <w:rPr>
          <w:sz w:val="28"/>
          <w:szCs w:val="28"/>
        </w:rPr>
        <w:t>Структура и содержание</w:t>
      </w:r>
      <w:r w:rsidR="007814C2">
        <w:rPr>
          <w:sz w:val="28"/>
          <w:szCs w:val="28"/>
        </w:rPr>
        <w:t xml:space="preserve"> </w:t>
      </w:r>
      <w:r w:rsidRPr="00CB5644">
        <w:rPr>
          <w:sz w:val="28"/>
          <w:szCs w:val="28"/>
        </w:rPr>
        <w:t>модулей дисциплины «</w:t>
      </w:r>
      <w:r w:rsidR="007044BD" w:rsidRPr="00CB5644">
        <w:rPr>
          <w:sz w:val="28"/>
          <w:szCs w:val="28"/>
        </w:rPr>
        <w:t>Материалы для мед</w:t>
      </w:r>
      <w:r w:rsidR="007044BD" w:rsidRPr="00CB5644">
        <w:rPr>
          <w:sz w:val="28"/>
          <w:szCs w:val="28"/>
        </w:rPr>
        <w:t>и</w:t>
      </w:r>
      <w:r w:rsidR="007044BD" w:rsidRPr="00CB5644">
        <w:rPr>
          <w:sz w:val="28"/>
          <w:szCs w:val="28"/>
        </w:rPr>
        <w:t>цины, клеточной и тканевой инженерии</w:t>
      </w:r>
      <w:r w:rsidR="007044BD">
        <w:rPr>
          <w:sz w:val="28"/>
          <w:szCs w:val="28"/>
        </w:rPr>
        <w:t>»</w:t>
      </w:r>
      <w:r w:rsidRPr="00CB5644">
        <w:rPr>
          <w:sz w:val="28"/>
          <w:szCs w:val="28"/>
        </w:rPr>
        <w:t xml:space="preserve"> даны в </w:t>
      </w:r>
      <w:r w:rsidR="00D757FF">
        <w:rPr>
          <w:sz w:val="28"/>
          <w:szCs w:val="28"/>
        </w:rPr>
        <w:t>п</w:t>
      </w:r>
      <w:r w:rsidRPr="00CB5644">
        <w:rPr>
          <w:sz w:val="28"/>
          <w:szCs w:val="28"/>
        </w:rPr>
        <w:t>рил</w:t>
      </w:r>
      <w:r w:rsidR="00D757FF">
        <w:rPr>
          <w:sz w:val="28"/>
          <w:szCs w:val="28"/>
        </w:rPr>
        <w:t>.</w:t>
      </w:r>
      <w:r w:rsidRPr="00CB5644">
        <w:rPr>
          <w:sz w:val="28"/>
          <w:szCs w:val="28"/>
        </w:rPr>
        <w:t xml:space="preserve"> 1,2. </w:t>
      </w:r>
      <w:r w:rsidRPr="00CB5644">
        <w:rPr>
          <w:bCs/>
          <w:sz w:val="28"/>
          <w:szCs w:val="28"/>
        </w:rPr>
        <w:t>Трудоемкость м</w:t>
      </w:r>
      <w:r w:rsidRPr="00CB5644">
        <w:rPr>
          <w:bCs/>
          <w:sz w:val="28"/>
          <w:szCs w:val="28"/>
        </w:rPr>
        <w:t>о</w:t>
      </w:r>
      <w:r w:rsidRPr="00CB5644">
        <w:rPr>
          <w:bCs/>
          <w:sz w:val="28"/>
          <w:szCs w:val="28"/>
        </w:rPr>
        <w:t>дулей и вид</w:t>
      </w:r>
      <w:r w:rsidR="00D757FF">
        <w:rPr>
          <w:bCs/>
          <w:sz w:val="28"/>
          <w:szCs w:val="28"/>
        </w:rPr>
        <w:t>ы</w:t>
      </w:r>
      <w:r w:rsidRPr="00CB5644">
        <w:rPr>
          <w:bCs/>
          <w:sz w:val="28"/>
          <w:szCs w:val="28"/>
        </w:rPr>
        <w:t xml:space="preserve"> учебной работы в относительных единицах по дисциплине</w:t>
      </w:r>
      <w:r w:rsidR="007814C2">
        <w:rPr>
          <w:bCs/>
          <w:sz w:val="28"/>
          <w:szCs w:val="28"/>
        </w:rPr>
        <w:t xml:space="preserve"> </w:t>
      </w:r>
      <w:r w:rsidRPr="00CB5644">
        <w:rPr>
          <w:sz w:val="28"/>
          <w:szCs w:val="28"/>
        </w:rPr>
        <w:t>«</w:t>
      </w:r>
      <w:r w:rsidR="00D757FF">
        <w:rPr>
          <w:sz w:val="28"/>
          <w:szCs w:val="28"/>
        </w:rPr>
        <w:t>Материалы для медицины, клеточной и тканевой инжен</w:t>
      </w:r>
      <w:r w:rsidR="00D757FF">
        <w:rPr>
          <w:sz w:val="28"/>
          <w:szCs w:val="28"/>
        </w:rPr>
        <w:t>е</w:t>
      </w:r>
      <w:r w:rsidR="00D757FF">
        <w:rPr>
          <w:sz w:val="28"/>
          <w:szCs w:val="28"/>
        </w:rPr>
        <w:t>рии</w:t>
      </w:r>
      <w:r w:rsidRPr="00CB5644">
        <w:rPr>
          <w:sz w:val="28"/>
          <w:szCs w:val="28"/>
        </w:rPr>
        <w:t xml:space="preserve">»представлены в </w:t>
      </w:r>
      <w:r w:rsidR="00D757FF">
        <w:rPr>
          <w:sz w:val="28"/>
          <w:szCs w:val="28"/>
        </w:rPr>
        <w:t>п</w:t>
      </w:r>
      <w:r w:rsidRPr="00CB5644">
        <w:rPr>
          <w:sz w:val="28"/>
          <w:szCs w:val="28"/>
        </w:rPr>
        <w:t>рил</w:t>
      </w:r>
      <w:r w:rsidR="00D757FF">
        <w:rPr>
          <w:sz w:val="28"/>
          <w:szCs w:val="28"/>
        </w:rPr>
        <w:t>.</w:t>
      </w:r>
      <w:r w:rsidRPr="00CB5644">
        <w:rPr>
          <w:sz w:val="28"/>
          <w:szCs w:val="28"/>
        </w:rPr>
        <w:t xml:space="preserve"> 1,2.</w:t>
      </w:r>
    </w:p>
    <w:p w:rsidR="007155CF" w:rsidRPr="00CB5644" w:rsidRDefault="007155CF" w:rsidP="0092718F">
      <w:pPr>
        <w:ind w:firstLine="708"/>
        <w:jc w:val="both"/>
        <w:rPr>
          <w:sz w:val="28"/>
          <w:szCs w:val="28"/>
        </w:rPr>
      </w:pPr>
      <w:r w:rsidRPr="00CB5644">
        <w:rPr>
          <w:sz w:val="28"/>
          <w:szCs w:val="28"/>
        </w:rPr>
        <w:t>Дисциплина «</w:t>
      </w:r>
      <w:r w:rsidR="007044BD" w:rsidRPr="00CB5644">
        <w:rPr>
          <w:sz w:val="28"/>
          <w:szCs w:val="28"/>
        </w:rPr>
        <w:t>Материалы для медицины, клеточной и тканевой инж</w:t>
      </w:r>
      <w:r w:rsidR="007044BD" w:rsidRPr="00CB5644">
        <w:rPr>
          <w:sz w:val="28"/>
          <w:szCs w:val="28"/>
        </w:rPr>
        <w:t>е</w:t>
      </w:r>
      <w:r w:rsidR="007044BD" w:rsidRPr="00CB5644">
        <w:rPr>
          <w:sz w:val="28"/>
          <w:szCs w:val="28"/>
        </w:rPr>
        <w:t>нерии</w:t>
      </w:r>
      <w:r w:rsidRPr="00CB5644">
        <w:rPr>
          <w:sz w:val="28"/>
          <w:szCs w:val="28"/>
        </w:rPr>
        <w:t>»</w:t>
      </w:r>
      <w:r w:rsidR="007814C2">
        <w:rPr>
          <w:sz w:val="28"/>
          <w:szCs w:val="28"/>
        </w:rPr>
        <w:t xml:space="preserve"> </w:t>
      </w:r>
      <w:r w:rsidRPr="00CB5644">
        <w:rPr>
          <w:sz w:val="28"/>
          <w:szCs w:val="28"/>
        </w:rPr>
        <w:t>включает аудиторные занятия (</w:t>
      </w:r>
      <w:r w:rsidR="007044BD">
        <w:rPr>
          <w:sz w:val="28"/>
          <w:szCs w:val="28"/>
        </w:rPr>
        <w:t>60</w:t>
      </w:r>
      <w:r w:rsidRPr="00CB5644">
        <w:rPr>
          <w:sz w:val="28"/>
          <w:szCs w:val="28"/>
        </w:rPr>
        <w:t xml:space="preserve"> ч</w:t>
      </w:r>
      <w:r w:rsidR="00D757FF">
        <w:rPr>
          <w:sz w:val="28"/>
          <w:szCs w:val="28"/>
        </w:rPr>
        <w:t>) –</w:t>
      </w:r>
      <w:r w:rsidRPr="00CB5644">
        <w:rPr>
          <w:sz w:val="28"/>
          <w:szCs w:val="28"/>
        </w:rPr>
        <w:t xml:space="preserve"> теоретический курс лекций (</w:t>
      </w:r>
      <w:r w:rsidR="007044BD">
        <w:rPr>
          <w:sz w:val="28"/>
          <w:szCs w:val="28"/>
        </w:rPr>
        <w:t>24</w:t>
      </w:r>
      <w:r w:rsidR="00D757FF">
        <w:rPr>
          <w:sz w:val="28"/>
          <w:szCs w:val="28"/>
        </w:rPr>
        <w:t> </w:t>
      </w:r>
      <w:r w:rsidRPr="00CB5644">
        <w:rPr>
          <w:sz w:val="28"/>
          <w:szCs w:val="28"/>
        </w:rPr>
        <w:t>ч) и лабораторный практикум (3</w:t>
      </w:r>
      <w:r w:rsidR="007044BD">
        <w:rPr>
          <w:sz w:val="28"/>
          <w:szCs w:val="28"/>
        </w:rPr>
        <w:t>2</w:t>
      </w:r>
      <w:r w:rsidRPr="00CB5644">
        <w:rPr>
          <w:sz w:val="28"/>
          <w:szCs w:val="28"/>
        </w:rPr>
        <w:t xml:space="preserve"> ч). Внеаудиторная работ</w:t>
      </w:r>
      <w:r w:rsidR="00A92376">
        <w:rPr>
          <w:sz w:val="28"/>
          <w:szCs w:val="28"/>
        </w:rPr>
        <w:t>а</w:t>
      </w:r>
      <w:r w:rsidR="007814C2">
        <w:rPr>
          <w:sz w:val="28"/>
          <w:szCs w:val="28"/>
        </w:rPr>
        <w:t xml:space="preserve"> </w:t>
      </w:r>
      <w:r w:rsidR="00A92376">
        <w:rPr>
          <w:sz w:val="28"/>
          <w:szCs w:val="28"/>
        </w:rPr>
        <w:t>включает</w:t>
      </w:r>
      <w:r w:rsidRPr="00CB5644">
        <w:rPr>
          <w:sz w:val="28"/>
          <w:szCs w:val="28"/>
        </w:rPr>
        <w:t xml:space="preserve"> с</w:t>
      </w:r>
      <w:r w:rsidRPr="00CB5644">
        <w:rPr>
          <w:sz w:val="28"/>
          <w:szCs w:val="28"/>
        </w:rPr>
        <w:t>а</w:t>
      </w:r>
      <w:r w:rsidRPr="00CB5644">
        <w:rPr>
          <w:sz w:val="28"/>
          <w:szCs w:val="28"/>
        </w:rPr>
        <w:t>мостоятельное изучение ряда разделов теоретического курса и подготовку рефератов.</w:t>
      </w:r>
    </w:p>
    <w:p w:rsidR="00A92376" w:rsidRDefault="00FE06CE" w:rsidP="00A92376">
      <w:pPr>
        <w:pStyle w:val="9"/>
        <w:jc w:val="right"/>
      </w:pPr>
      <w:r w:rsidRPr="00CB5644">
        <w:tab/>
      </w:r>
      <w:r w:rsidRPr="00CB5644">
        <w:tab/>
      </w:r>
      <w:r w:rsidRPr="00CB5644">
        <w:tab/>
      </w:r>
      <w:r w:rsidRPr="00CB5644">
        <w:tab/>
      </w:r>
      <w:r w:rsidRPr="00CB5644">
        <w:tab/>
      </w:r>
      <w:r w:rsidRPr="00CB5644">
        <w:tab/>
      </w:r>
      <w:r w:rsidRPr="00CB5644">
        <w:tab/>
      </w:r>
      <w:r w:rsidRPr="00CB5644">
        <w:tab/>
      </w:r>
      <w:r w:rsidRPr="00CB5644">
        <w:tab/>
      </w:r>
    </w:p>
    <w:p w:rsidR="007155CF" w:rsidRPr="00A92376" w:rsidRDefault="00424EC0" w:rsidP="00A92376">
      <w:pPr>
        <w:pStyle w:val="9"/>
        <w:jc w:val="right"/>
        <w:rPr>
          <w:b w:val="0"/>
          <w:sz w:val="24"/>
        </w:rPr>
      </w:pPr>
      <w:r w:rsidRPr="00A92376">
        <w:rPr>
          <w:b w:val="0"/>
          <w:sz w:val="24"/>
        </w:rPr>
        <w:t>Таблица 1</w:t>
      </w:r>
    </w:p>
    <w:p w:rsidR="007155CF" w:rsidRPr="00A92376" w:rsidRDefault="007155CF" w:rsidP="00A92376">
      <w:pPr>
        <w:pStyle w:val="9"/>
        <w:ind w:firstLine="0"/>
        <w:jc w:val="center"/>
        <w:rPr>
          <w:b w:val="0"/>
        </w:rPr>
      </w:pPr>
      <w:r w:rsidRPr="00A92376">
        <w:rPr>
          <w:b w:val="0"/>
          <w:sz w:val="24"/>
        </w:rPr>
        <w:t>Объем дисциплины и виды учебной работы</w:t>
      </w:r>
    </w:p>
    <w:tbl>
      <w:tblPr>
        <w:tblW w:w="9202" w:type="dxa"/>
        <w:jc w:val="center"/>
        <w:tblInd w:w="-1217" w:type="dxa"/>
        <w:tblLayout w:type="fixed"/>
        <w:tblCellMar>
          <w:left w:w="40" w:type="dxa"/>
          <w:right w:w="40" w:type="dxa"/>
        </w:tblCellMar>
        <w:tblLook w:val="0000"/>
      </w:tblPr>
      <w:tblGrid>
        <w:gridCol w:w="5793"/>
        <w:gridCol w:w="1278"/>
        <w:gridCol w:w="2131"/>
      </w:tblGrid>
      <w:tr w:rsidR="008615EA" w:rsidRPr="00330052" w:rsidTr="008615EA">
        <w:trPr>
          <w:cantSplit/>
          <w:trHeight w:hRule="exact" w:val="532"/>
          <w:jc w:val="center"/>
        </w:trPr>
        <w:tc>
          <w:tcPr>
            <w:tcW w:w="5793" w:type="dxa"/>
            <w:vMerge w:val="restart"/>
            <w:tcBorders>
              <w:top w:val="single" w:sz="6" w:space="0" w:color="auto"/>
              <w:right w:val="single" w:sz="6" w:space="0" w:color="auto"/>
            </w:tcBorders>
            <w:vAlign w:val="center"/>
          </w:tcPr>
          <w:p w:rsidR="008615EA" w:rsidRPr="00DC1B93" w:rsidRDefault="008615EA" w:rsidP="008615EA">
            <w:pPr>
              <w:pStyle w:val="12"/>
              <w:spacing w:line="240" w:lineRule="auto"/>
              <w:ind w:left="0" w:firstLine="0"/>
              <w:jc w:val="center"/>
              <w:rPr>
                <w:sz w:val="24"/>
                <w:szCs w:val="24"/>
              </w:rPr>
            </w:pPr>
            <w:r w:rsidRPr="00DC1B93">
              <w:rPr>
                <w:sz w:val="24"/>
                <w:szCs w:val="24"/>
              </w:rPr>
              <w:t>Вид учебной работы</w:t>
            </w:r>
          </w:p>
        </w:tc>
        <w:tc>
          <w:tcPr>
            <w:tcW w:w="1278" w:type="dxa"/>
            <w:vMerge w:val="restart"/>
            <w:tcBorders>
              <w:top w:val="single" w:sz="6" w:space="0" w:color="auto"/>
              <w:left w:val="single" w:sz="6" w:space="0" w:color="auto"/>
              <w:right w:val="single" w:sz="6" w:space="0" w:color="auto"/>
            </w:tcBorders>
            <w:vAlign w:val="center"/>
          </w:tcPr>
          <w:p w:rsidR="008615EA" w:rsidRPr="00DC1B93" w:rsidRDefault="008615EA" w:rsidP="008615EA">
            <w:pPr>
              <w:pStyle w:val="12"/>
              <w:spacing w:line="240" w:lineRule="auto"/>
              <w:ind w:left="0" w:firstLine="0"/>
              <w:jc w:val="center"/>
              <w:rPr>
                <w:sz w:val="24"/>
                <w:szCs w:val="24"/>
              </w:rPr>
            </w:pPr>
            <w:r w:rsidRPr="00DC1B93">
              <w:rPr>
                <w:sz w:val="24"/>
                <w:szCs w:val="24"/>
              </w:rPr>
              <w:t>Всего</w:t>
            </w:r>
          </w:p>
          <w:p w:rsidR="008615EA" w:rsidRPr="00DC1B93" w:rsidRDefault="008615EA" w:rsidP="008615EA">
            <w:pPr>
              <w:pStyle w:val="12"/>
              <w:spacing w:line="240" w:lineRule="auto"/>
              <w:ind w:left="0" w:firstLine="0"/>
              <w:jc w:val="center"/>
              <w:rPr>
                <w:sz w:val="24"/>
                <w:szCs w:val="24"/>
              </w:rPr>
            </w:pPr>
            <w:r w:rsidRPr="00DC1B93">
              <w:rPr>
                <w:sz w:val="24"/>
                <w:szCs w:val="24"/>
              </w:rPr>
              <w:t>зачетных</w:t>
            </w:r>
          </w:p>
          <w:p w:rsidR="008615EA" w:rsidRPr="00DC1B93" w:rsidRDefault="008615EA" w:rsidP="008615EA">
            <w:pPr>
              <w:pStyle w:val="12"/>
              <w:spacing w:line="240" w:lineRule="auto"/>
              <w:ind w:left="0" w:firstLine="0"/>
              <w:jc w:val="center"/>
              <w:rPr>
                <w:sz w:val="24"/>
                <w:szCs w:val="24"/>
              </w:rPr>
            </w:pPr>
            <w:r w:rsidRPr="00DC1B93">
              <w:rPr>
                <w:sz w:val="24"/>
                <w:szCs w:val="24"/>
              </w:rPr>
              <w:t>единиц</w:t>
            </w:r>
          </w:p>
          <w:p w:rsidR="008615EA" w:rsidRPr="00DC1B93" w:rsidRDefault="008615EA" w:rsidP="008615EA">
            <w:pPr>
              <w:pStyle w:val="12"/>
              <w:spacing w:line="240" w:lineRule="auto"/>
              <w:ind w:left="0" w:firstLine="0"/>
              <w:jc w:val="center"/>
              <w:rPr>
                <w:sz w:val="24"/>
                <w:szCs w:val="24"/>
              </w:rPr>
            </w:pPr>
            <w:r w:rsidRPr="00DC1B93">
              <w:rPr>
                <w:sz w:val="24"/>
                <w:szCs w:val="24"/>
              </w:rPr>
              <w:t>(часов)</w:t>
            </w:r>
          </w:p>
        </w:tc>
        <w:tc>
          <w:tcPr>
            <w:tcW w:w="2131" w:type="dxa"/>
            <w:tcBorders>
              <w:top w:val="single" w:sz="6" w:space="0" w:color="auto"/>
              <w:left w:val="single" w:sz="6" w:space="0" w:color="auto"/>
              <w:bottom w:val="single" w:sz="6" w:space="0" w:color="auto"/>
            </w:tcBorders>
            <w:vAlign w:val="center"/>
          </w:tcPr>
          <w:p w:rsidR="008615EA" w:rsidRPr="00DC1B93" w:rsidRDefault="008615EA" w:rsidP="008615EA">
            <w:pPr>
              <w:pStyle w:val="12"/>
              <w:spacing w:line="240" w:lineRule="auto"/>
              <w:ind w:left="0" w:firstLine="0"/>
              <w:jc w:val="center"/>
              <w:rPr>
                <w:sz w:val="24"/>
                <w:szCs w:val="24"/>
              </w:rPr>
            </w:pPr>
            <w:r w:rsidRPr="00DC1B93">
              <w:rPr>
                <w:sz w:val="24"/>
                <w:szCs w:val="24"/>
              </w:rPr>
              <w:t>Семестр</w:t>
            </w:r>
          </w:p>
        </w:tc>
      </w:tr>
      <w:tr w:rsidR="008615EA" w:rsidRPr="00330052" w:rsidTr="008615EA">
        <w:trPr>
          <w:cantSplit/>
          <w:trHeight w:hRule="exact" w:val="710"/>
          <w:jc w:val="center"/>
        </w:trPr>
        <w:tc>
          <w:tcPr>
            <w:tcW w:w="5793" w:type="dxa"/>
            <w:vMerge/>
            <w:tcBorders>
              <w:bottom w:val="single" w:sz="6" w:space="0" w:color="auto"/>
              <w:right w:val="single" w:sz="6" w:space="0" w:color="auto"/>
            </w:tcBorders>
            <w:vAlign w:val="center"/>
          </w:tcPr>
          <w:p w:rsidR="008615EA" w:rsidRPr="00DC1B93" w:rsidRDefault="008615EA" w:rsidP="008615EA">
            <w:pPr>
              <w:pStyle w:val="12"/>
              <w:spacing w:line="240" w:lineRule="auto"/>
              <w:ind w:left="0" w:firstLine="0"/>
              <w:jc w:val="center"/>
              <w:rPr>
                <w:sz w:val="24"/>
                <w:szCs w:val="24"/>
              </w:rPr>
            </w:pPr>
          </w:p>
        </w:tc>
        <w:tc>
          <w:tcPr>
            <w:tcW w:w="1278" w:type="dxa"/>
            <w:vMerge/>
            <w:tcBorders>
              <w:left w:val="single" w:sz="6" w:space="0" w:color="auto"/>
              <w:bottom w:val="single" w:sz="6" w:space="0" w:color="auto"/>
              <w:right w:val="single" w:sz="6" w:space="0" w:color="auto"/>
            </w:tcBorders>
            <w:vAlign w:val="center"/>
          </w:tcPr>
          <w:p w:rsidR="008615EA" w:rsidRPr="00DC1B93" w:rsidRDefault="008615EA" w:rsidP="008615EA">
            <w:pPr>
              <w:pStyle w:val="12"/>
              <w:spacing w:line="240" w:lineRule="auto"/>
              <w:ind w:left="0" w:firstLine="0"/>
              <w:jc w:val="center"/>
              <w:rPr>
                <w:sz w:val="24"/>
                <w:szCs w:val="24"/>
              </w:rPr>
            </w:pPr>
          </w:p>
        </w:tc>
        <w:tc>
          <w:tcPr>
            <w:tcW w:w="2131" w:type="dxa"/>
            <w:tcBorders>
              <w:top w:val="single" w:sz="6" w:space="0" w:color="auto"/>
              <w:left w:val="single" w:sz="6" w:space="0" w:color="auto"/>
              <w:bottom w:val="single" w:sz="6" w:space="0" w:color="auto"/>
            </w:tcBorders>
            <w:vAlign w:val="center"/>
          </w:tcPr>
          <w:p w:rsidR="008615EA" w:rsidRPr="00DC1B93" w:rsidRDefault="008615EA" w:rsidP="007814C2">
            <w:pPr>
              <w:pStyle w:val="12"/>
              <w:spacing w:line="240" w:lineRule="auto"/>
              <w:ind w:left="0" w:firstLine="0"/>
              <w:jc w:val="center"/>
              <w:rPr>
                <w:sz w:val="24"/>
                <w:szCs w:val="24"/>
              </w:rPr>
            </w:pPr>
            <w:r w:rsidRPr="00DC1B93">
              <w:rPr>
                <w:sz w:val="24"/>
                <w:szCs w:val="24"/>
              </w:rPr>
              <w:t>1</w:t>
            </w:r>
            <w:r w:rsidR="007814C2">
              <w:rPr>
                <w:sz w:val="24"/>
                <w:szCs w:val="24"/>
              </w:rPr>
              <w:t>2</w:t>
            </w:r>
          </w:p>
        </w:tc>
      </w:tr>
      <w:tr w:rsidR="008615EA" w:rsidRPr="00330052" w:rsidTr="008615EA">
        <w:trPr>
          <w:trHeight w:val="555"/>
          <w:jc w:val="center"/>
        </w:trPr>
        <w:tc>
          <w:tcPr>
            <w:tcW w:w="5793" w:type="dxa"/>
            <w:tcBorders>
              <w:top w:val="single" w:sz="6" w:space="0" w:color="auto"/>
              <w:bottom w:val="single" w:sz="6" w:space="0" w:color="auto"/>
              <w:right w:val="single" w:sz="6" w:space="0" w:color="auto"/>
            </w:tcBorders>
          </w:tcPr>
          <w:p w:rsidR="008615EA" w:rsidRPr="00B74107" w:rsidRDefault="008615EA" w:rsidP="008615EA">
            <w:pPr>
              <w:pStyle w:val="12"/>
              <w:spacing w:line="240" w:lineRule="auto"/>
              <w:ind w:left="0" w:firstLine="0"/>
              <w:rPr>
                <w:b/>
                <w:sz w:val="24"/>
                <w:szCs w:val="24"/>
              </w:rPr>
            </w:pPr>
            <w:r w:rsidRPr="00DC1B93">
              <w:rPr>
                <w:b/>
                <w:sz w:val="24"/>
                <w:szCs w:val="24"/>
              </w:rPr>
              <w:t>Общая трудоемкость дисциплины</w:t>
            </w:r>
          </w:p>
        </w:tc>
        <w:tc>
          <w:tcPr>
            <w:tcW w:w="1278" w:type="dxa"/>
            <w:tcBorders>
              <w:top w:val="single" w:sz="6" w:space="0" w:color="auto"/>
              <w:left w:val="single" w:sz="6" w:space="0" w:color="auto"/>
              <w:bottom w:val="single" w:sz="6" w:space="0" w:color="auto"/>
              <w:right w:val="single" w:sz="6" w:space="0" w:color="auto"/>
            </w:tcBorders>
          </w:tcPr>
          <w:p w:rsidR="008615EA" w:rsidRPr="00DC1B93" w:rsidRDefault="008615EA" w:rsidP="008615EA">
            <w:pPr>
              <w:pStyle w:val="12"/>
              <w:spacing w:line="240" w:lineRule="auto"/>
              <w:ind w:left="0" w:firstLine="0"/>
              <w:jc w:val="center"/>
              <w:rPr>
                <w:sz w:val="24"/>
                <w:szCs w:val="24"/>
                <w:lang w:val="en-US"/>
              </w:rPr>
            </w:pPr>
            <w:r w:rsidRPr="00DC1B93">
              <w:rPr>
                <w:sz w:val="24"/>
                <w:szCs w:val="24"/>
              </w:rPr>
              <w:t>3,0 (</w:t>
            </w:r>
            <w:r w:rsidRPr="00DC1B93">
              <w:rPr>
                <w:sz w:val="24"/>
                <w:szCs w:val="24"/>
                <w:lang w:val="en-US"/>
              </w:rPr>
              <w:t>108</w:t>
            </w:r>
            <w:r w:rsidRPr="00DC1B93">
              <w:rPr>
                <w:sz w:val="24"/>
                <w:szCs w:val="24"/>
              </w:rPr>
              <w:t>)</w:t>
            </w:r>
          </w:p>
        </w:tc>
        <w:tc>
          <w:tcPr>
            <w:tcW w:w="2131" w:type="dxa"/>
            <w:tcBorders>
              <w:top w:val="single" w:sz="6" w:space="0" w:color="auto"/>
              <w:left w:val="single" w:sz="6" w:space="0" w:color="auto"/>
              <w:bottom w:val="single" w:sz="6" w:space="0" w:color="auto"/>
            </w:tcBorders>
          </w:tcPr>
          <w:p w:rsidR="008615EA" w:rsidRPr="00DC1B93" w:rsidRDefault="008615EA" w:rsidP="008615EA">
            <w:pPr>
              <w:pStyle w:val="12"/>
              <w:spacing w:line="240" w:lineRule="auto"/>
              <w:ind w:left="0" w:firstLine="0"/>
              <w:jc w:val="center"/>
              <w:rPr>
                <w:sz w:val="24"/>
                <w:szCs w:val="24"/>
                <w:lang w:val="en-US"/>
              </w:rPr>
            </w:pPr>
            <w:r w:rsidRPr="00DC1B93">
              <w:rPr>
                <w:sz w:val="24"/>
                <w:szCs w:val="24"/>
              </w:rPr>
              <w:t>3,0 (</w:t>
            </w:r>
            <w:r w:rsidRPr="00DC1B93">
              <w:rPr>
                <w:sz w:val="24"/>
                <w:szCs w:val="24"/>
                <w:lang w:val="en-US"/>
              </w:rPr>
              <w:t>108</w:t>
            </w:r>
            <w:r w:rsidRPr="00DC1B93">
              <w:rPr>
                <w:sz w:val="24"/>
                <w:szCs w:val="24"/>
              </w:rPr>
              <w:t>)</w:t>
            </w:r>
          </w:p>
        </w:tc>
      </w:tr>
      <w:tr w:rsidR="008615EA" w:rsidRPr="00330052" w:rsidTr="008615EA">
        <w:trPr>
          <w:trHeight w:val="397"/>
          <w:jc w:val="center"/>
        </w:trPr>
        <w:tc>
          <w:tcPr>
            <w:tcW w:w="5793" w:type="dxa"/>
            <w:tcBorders>
              <w:top w:val="single" w:sz="6" w:space="0" w:color="auto"/>
              <w:bottom w:val="single" w:sz="6" w:space="0" w:color="auto"/>
              <w:right w:val="single" w:sz="6" w:space="0" w:color="auto"/>
            </w:tcBorders>
            <w:shd w:val="clear" w:color="auto" w:fill="D9D9D9"/>
          </w:tcPr>
          <w:p w:rsidR="008615EA" w:rsidRPr="00DC1B93" w:rsidRDefault="008615EA" w:rsidP="008615EA">
            <w:pPr>
              <w:pStyle w:val="12"/>
              <w:spacing w:line="240" w:lineRule="auto"/>
              <w:ind w:left="0" w:firstLine="0"/>
              <w:rPr>
                <w:sz w:val="24"/>
                <w:szCs w:val="24"/>
              </w:rPr>
            </w:pPr>
            <w:r w:rsidRPr="00DC1B93">
              <w:rPr>
                <w:sz w:val="24"/>
                <w:szCs w:val="24"/>
              </w:rPr>
              <w:t>Аудиторные занятия:</w:t>
            </w:r>
          </w:p>
        </w:tc>
        <w:tc>
          <w:tcPr>
            <w:tcW w:w="1278" w:type="dxa"/>
            <w:tcBorders>
              <w:top w:val="single" w:sz="6" w:space="0" w:color="auto"/>
              <w:left w:val="single" w:sz="6" w:space="0" w:color="auto"/>
              <w:bottom w:val="single" w:sz="6" w:space="0" w:color="auto"/>
              <w:right w:val="single" w:sz="6" w:space="0" w:color="auto"/>
            </w:tcBorders>
            <w:shd w:val="clear" w:color="auto" w:fill="D9D9D9"/>
          </w:tcPr>
          <w:p w:rsidR="008615EA" w:rsidRPr="00DC1B93" w:rsidRDefault="008615EA" w:rsidP="008615EA">
            <w:pPr>
              <w:pStyle w:val="12"/>
              <w:spacing w:line="240" w:lineRule="auto"/>
              <w:ind w:left="0" w:firstLine="0"/>
              <w:jc w:val="center"/>
              <w:rPr>
                <w:sz w:val="24"/>
                <w:szCs w:val="24"/>
              </w:rPr>
            </w:pPr>
            <w:r>
              <w:rPr>
                <w:sz w:val="24"/>
                <w:szCs w:val="24"/>
              </w:rPr>
              <w:t>0</w:t>
            </w:r>
            <w:r w:rsidRPr="00DC1B93">
              <w:rPr>
                <w:sz w:val="24"/>
                <w:szCs w:val="24"/>
              </w:rPr>
              <w:t>,67 (</w:t>
            </w:r>
            <w:r>
              <w:rPr>
                <w:sz w:val="24"/>
                <w:szCs w:val="24"/>
              </w:rPr>
              <w:t>24</w:t>
            </w:r>
            <w:r w:rsidRPr="00DC1B93">
              <w:rPr>
                <w:sz w:val="24"/>
                <w:szCs w:val="24"/>
              </w:rPr>
              <w:t>)</w:t>
            </w:r>
          </w:p>
        </w:tc>
        <w:tc>
          <w:tcPr>
            <w:tcW w:w="2131" w:type="dxa"/>
            <w:tcBorders>
              <w:top w:val="single" w:sz="6" w:space="0" w:color="auto"/>
              <w:left w:val="single" w:sz="6" w:space="0" w:color="auto"/>
              <w:bottom w:val="single" w:sz="6" w:space="0" w:color="auto"/>
            </w:tcBorders>
            <w:shd w:val="clear" w:color="auto" w:fill="D9D9D9"/>
          </w:tcPr>
          <w:p w:rsidR="008615EA" w:rsidRPr="00DC1B93" w:rsidRDefault="008615EA" w:rsidP="008615EA">
            <w:pPr>
              <w:pStyle w:val="12"/>
              <w:spacing w:line="240" w:lineRule="auto"/>
              <w:ind w:left="0" w:firstLine="0"/>
              <w:jc w:val="center"/>
              <w:rPr>
                <w:sz w:val="24"/>
                <w:szCs w:val="24"/>
              </w:rPr>
            </w:pPr>
            <w:r>
              <w:rPr>
                <w:sz w:val="24"/>
                <w:szCs w:val="24"/>
              </w:rPr>
              <w:t>0</w:t>
            </w:r>
            <w:r w:rsidRPr="00DC1B93">
              <w:rPr>
                <w:sz w:val="24"/>
                <w:szCs w:val="24"/>
              </w:rPr>
              <w:t>,67 (</w:t>
            </w:r>
            <w:r>
              <w:rPr>
                <w:sz w:val="24"/>
                <w:szCs w:val="24"/>
              </w:rPr>
              <w:t>24</w:t>
            </w:r>
            <w:r w:rsidRPr="00DC1B93">
              <w:rPr>
                <w:sz w:val="24"/>
                <w:szCs w:val="24"/>
              </w:rPr>
              <w:t>)</w:t>
            </w:r>
          </w:p>
        </w:tc>
      </w:tr>
      <w:tr w:rsidR="008615EA" w:rsidRPr="00330052" w:rsidTr="008615EA">
        <w:trPr>
          <w:trHeight w:val="397"/>
          <w:jc w:val="center"/>
        </w:trPr>
        <w:tc>
          <w:tcPr>
            <w:tcW w:w="5793" w:type="dxa"/>
            <w:tcBorders>
              <w:top w:val="single" w:sz="6" w:space="0" w:color="auto"/>
              <w:bottom w:val="single" w:sz="6" w:space="0" w:color="auto"/>
              <w:right w:val="single" w:sz="6" w:space="0" w:color="auto"/>
            </w:tcBorders>
          </w:tcPr>
          <w:p w:rsidR="008615EA" w:rsidRPr="00DC1B93" w:rsidRDefault="008615EA" w:rsidP="008615EA">
            <w:pPr>
              <w:pStyle w:val="12"/>
              <w:spacing w:line="240" w:lineRule="auto"/>
              <w:ind w:left="0" w:firstLine="244"/>
              <w:rPr>
                <w:sz w:val="24"/>
                <w:szCs w:val="24"/>
              </w:rPr>
            </w:pPr>
            <w:r w:rsidRPr="00DC1B93">
              <w:rPr>
                <w:sz w:val="24"/>
                <w:szCs w:val="24"/>
              </w:rPr>
              <w:t>лекции</w:t>
            </w:r>
          </w:p>
        </w:tc>
        <w:tc>
          <w:tcPr>
            <w:tcW w:w="1278" w:type="dxa"/>
            <w:tcBorders>
              <w:top w:val="single" w:sz="6" w:space="0" w:color="auto"/>
              <w:left w:val="single" w:sz="6" w:space="0" w:color="auto"/>
              <w:bottom w:val="single" w:sz="6" w:space="0" w:color="auto"/>
              <w:right w:val="single" w:sz="6" w:space="0" w:color="auto"/>
            </w:tcBorders>
          </w:tcPr>
          <w:p w:rsidR="008615EA" w:rsidRPr="00DC1B93" w:rsidRDefault="008615EA" w:rsidP="008615EA">
            <w:pPr>
              <w:pStyle w:val="12"/>
              <w:spacing w:line="240" w:lineRule="auto"/>
              <w:ind w:left="0" w:firstLine="0"/>
              <w:jc w:val="center"/>
              <w:rPr>
                <w:sz w:val="24"/>
                <w:szCs w:val="24"/>
              </w:rPr>
            </w:pPr>
            <w:r>
              <w:rPr>
                <w:sz w:val="24"/>
                <w:szCs w:val="24"/>
              </w:rPr>
              <w:t xml:space="preserve">0,22 </w:t>
            </w:r>
            <w:r w:rsidRPr="00DC1B93">
              <w:rPr>
                <w:sz w:val="24"/>
                <w:szCs w:val="24"/>
              </w:rPr>
              <w:t>(</w:t>
            </w:r>
            <w:r>
              <w:rPr>
                <w:sz w:val="24"/>
                <w:szCs w:val="24"/>
              </w:rPr>
              <w:t>8</w:t>
            </w:r>
            <w:r w:rsidRPr="00DC1B93">
              <w:rPr>
                <w:sz w:val="24"/>
                <w:szCs w:val="24"/>
              </w:rPr>
              <w:t>)</w:t>
            </w:r>
          </w:p>
        </w:tc>
        <w:tc>
          <w:tcPr>
            <w:tcW w:w="2131" w:type="dxa"/>
            <w:tcBorders>
              <w:top w:val="single" w:sz="6" w:space="0" w:color="auto"/>
              <w:left w:val="single" w:sz="6" w:space="0" w:color="auto"/>
              <w:bottom w:val="single" w:sz="6" w:space="0" w:color="auto"/>
            </w:tcBorders>
          </w:tcPr>
          <w:p w:rsidR="008615EA" w:rsidRPr="00DC1B93" w:rsidRDefault="008615EA" w:rsidP="008615EA">
            <w:pPr>
              <w:pStyle w:val="12"/>
              <w:spacing w:line="240" w:lineRule="auto"/>
              <w:ind w:left="0" w:firstLine="0"/>
              <w:jc w:val="center"/>
              <w:rPr>
                <w:sz w:val="24"/>
                <w:szCs w:val="24"/>
              </w:rPr>
            </w:pPr>
            <w:r>
              <w:rPr>
                <w:sz w:val="24"/>
                <w:szCs w:val="24"/>
              </w:rPr>
              <w:t xml:space="preserve">0,22 </w:t>
            </w:r>
            <w:r w:rsidRPr="00DC1B93">
              <w:rPr>
                <w:sz w:val="24"/>
                <w:szCs w:val="24"/>
              </w:rPr>
              <w:t>(</w:t>
            </w:r>
            <w:r>
              <w:rPr>
                <w:sz w:val="24"/>
                <w:szCs w:val="24"/>
              </w:rPr>
              <w:t>8</w:t>
            </w:r>
            <w:r w:rsidRPr="00DC1B93">
              <w:rPr>
                <w:sz w:val="24"/>
                <w:szCs w:val="24"/>
              </w:rPr>
              <w:t>)</w:t>
            </w:r>
          </w:p>
        </w:tc>
      </w:tr>
      <w:tr w:rsidR="008615EA" w:rsidRPr="00330052" w:rsidTr="008615EA">
        <w:trPr>
          <w:trHeight w:val="397"/>
          <w:jc w:val="center"/>
        </w:trPr>
        <w:tc>
          <w:tcPr>
            <w:tcW w:w="5793" w:type="dxa"/>
            <w:tcBorders>
              <w:top w:val="single" w:sz="6" w:space="0" w:color="auto"/>
              <w:bottom w:val="single" w:sz="6" w:space="0" w:color="auto"/>
              <w:right w:val="single" w:sz="6" w:space="0" w:color="auto"/>
            </w:tcBorders>
          </w:tcPr>
          <w:p w:rsidR="008615EA" w:rsidRPr="00DC1B93" w:rsidRDefault="008615EA" w:rsidP="008615EA">
            <w:pPr>
              <w:pStyle w:val="12"/>
              <w:spacing w:line="240" w:lineRule="auto"/>
              <w:ind w:left="0" w:firstLine="244"/>
              <w:rPr>
                <w:sz w:val="24"/>
                <w:szCs w:val="24"/>
              </w:rPr>
            </w:pPr>
            <w:r w:rsidRPr="00DC1B93">
              <w:rPr>
                <w:sz w:val="24"/>
                <w:szCs w:val="24"/>
              </w:rPr>
              <w:t>лабораторные работы (ЛР)</w:t>
            </w:r>
          </w:p>
        </w:tc>
        <w:tc>
          <w:tcPr>
            <w:tcW w:w="1278" w:type="dxa"/>
            <w:tcBorders>
              <w:top w:val="single" w:sz="6" w:space="0" w:color="auto"/>
              <w:left w:val="single" w:sz="6" w:space="0" w:color="auto"/>
              <w:bottom w:val="single" w:sz="6" w:space="0" w:color="auto"/>
              <w:right w:val="single" w:sz="6" w:space="0" w:color="auto"/>
            </w:tcBorders>
          </w:tcPr>
          <w:p w:rsidR="008615EA" w:rsidRPr="00DC1B93" w:rsidRDefault="008615EA" w:rsidP="008615EA">
            <w:pPr>
              <w:pStyle w:val="12"/>
              <w:spacing w:line="240" w:lineRule="auto"/>
              <w:ind w:left="0" w:firstLine="0"/>
              <w:jc w:val="center"/>
              <w:rPr>
                <w:sz w:val="24"/>
                <w:szCs w:val="24"/>
              </w:rPr>
            </w:pPr>
            <w:r w:rsidRPr="00DC1B93">
              <w:rPr>
                <w:sz w:val="24"/>
                <w:szCs w:val="24"/>
              </w:rPr>
              <w:t>0,</w:t>
            </w:r>
            <w:r>
              <w:rPr>
                <w:sz w:val="24"/>
                <w:szCs w:val="24"/>
              </w:rPr>
              <w:t>44</w:t>
            </w:r>
            <w:r w:rsidRPr="00DC1B93">
              <w:rPr>
                <w:sz w:val="24"/>
                <w:szCs w:val="24"/>
              </w:rPr>
              <w:t xml:space="preserve"> (</w:t>
            </w:r>
            <w:r>
              <w:rPr>
                <w:sz w:val="24"/>
                <w:szCs w:val="24"/>
              </w:rPr>
              <w:t>16</w:t>
            </w:r>
            <w:r w:rsidRPr="00DC1B93">
              <w:rPr>
                <w:sz w:val="24"/>
                <w:szCs w:val="24"/>
              </w:rPr>
              <w:t>)</w:t>
            </w:r>
          </w:p>
        </w:tc>
        <w:tc>
          <w:tcPr>
            <w:tcW w:w="2131" w:type="dxa"/>
            <w:tcBorders>
              <w:top w:val="single" w:sz="6" w:space="0" w:color="auto"/>
              <w:left w:val="single" w:sz="6" w:space="0" w:color="auto"/>
              <w:bottom w:val="single" w:sz="6" w:space="0" w:color="auto"/>
            </w:tcBorders>
          </w:tcPr>
          <w:p w:rsidR="008615EA" w:rsidRPr="00DC1B93" w:rsidRDefault="008615EA" w:rsidP="008615EA">
            <w:pPr>
              <w:pStyle w:val="12"/>
              <w:spacing w:line="240" w:lineRule="auto"/>
              <w:ind w:left="0" w:firstLine="0"/>
              <w:jc w:val="center"/>
              <w:rPr>
                <w:sz w:val="24"/>
                <w:szCs w:val="24"/>
              </w:rPr>
            </w:pPr>
            <w:r w:rsidRPr="00DC1B93">
              <w:rPr>
                <w:sz w:val="24"/>
                <w:szCs w:val="24"/>
              </w:rPr>
              <w:t>0,</w:t>
            </w:r>
            <w:r>
              <w:rPr>
                <w:sz w:val="24"/>
                <w:szCs w:val="24"/>
              </w:rPr>
              <w:t>44</w:t>
            </w:r>
            <w:r w:rsidRPr="00DC1B93">
              <w:rPr>
                <w:sz w:val="24"/>
                <w:szCs w:val="24"/>
              </w:rPr>
              <w:t xml:space="preserve"> (</w:t>
            </w:r>
            <w:r>
              <w:rPr>
                <w:sz w:val="24"/>
                <w:szCs w:val="24"/>
              </w:rPr>
              <w:t>16</w:t>
            </w:r>
            <w:r w:rsidRPr="00DC1B93">
              <w:rPr>
                <w:sz w:val="24"/>
                <w:szCs w:val="24"/>
              </w:rPr>
              <w:t>)</w:t>
            </w:r>
          </w:p>
        </w:tc>
      </w:tr>
      <w:tr w:rsidR="008615EA" w:rsidRPr="00330052" w:rsidTr="008615EA">
        <w:trPr>
          <w:trHeight w:val="397"/>
          <w:jc w:val="center"/>
        </w:trPr>
        <w:tc>
          <w:tcPr>
            <w:tcW w:w="5793" w:type="dxa"/>
            <w:tcBorders>
              <w:top w:val="single" w:sz="6" w:space="0" w:color="auto"/>
              <w:bottom w:val="single" w:sz="6" w:space="0" w:color="auto"/>
              <w:right w:val="single" w:sz="6" w:space="0" w:color="auto"/>
            </w:tcBorders>
            <w:shd w:val="clear" w:color="auto" w:fill="D9D9D9"/>
          </w:tcPr>
          <w:p w:rsidR="008615EA" w:rsidRPr="00DC1B93" w:rsidRDefault="008615EA" w:rsidP="008615EA">
            <w:pPr>
              <w:pStyle w:val="12"/>
              <w:spacing w:line="240" w:lineRule="auto"/>
              <w:ind w:left="0" w:firstLine="0"/>
              <w:rPr>
                <w:sz w:val="24"/>
                <w:szCs w:val="24"/>
              </w:rPr>
            </w:pPr>
            <w:r w:rsidRPr="00DC1B93">
              <w:rPr>
                <w:sz w:val="24"/>
                <w:szCs w:val="24"/>
              </w:rPr>
              <w:t>Самостоятельная работа:</w:t>
            </w:r>
          </w:p>
        </w:tc>
        <w:tc>
          <w:tcPr>
            <w:tcW w:w="1278" w:type="dxa"/>
            <w:tcBorders>
              <w:top w:val="single" w:sz="6" w:space="0" w:color="auto"/>
              <w:left w:val="single" w:sz="6" w:space="0" w:color="auto"/>
              <w:bottom w:val="single" w:sz="6" w:space="0" w:color="auto"/>
              <w:right w:val="single" w:sz="6" w:space="0" w:color="auto"/>
            </w:tcBorders>
            <w:shd w:val="clear" w:color="auto" w:fill="D9D9D9"/>
          </w:tcPr>
          <w:p w:rsidR="008615EA" w:rsidRPr="00DC1B93" w:rsidRDefault="008615EA" w:rsidP="008615EA">
            <w:pPr>
              <w:pStyle w:val="12"/>
              <w:spacing w:line="240" w:lineRule="auto"/>
              <w:ind w:left="0" w:firstLine="0"/>
              <w:jc w:val="center"/>
              <w:rPr>
                <w:sz w:val="24"/>
                <w:szCs w:val="24"/>
              </w:rPr>
            </w:pPr>
            <w:r w:rsidRPr="00DC1B93">
              <w:rPr>
                <w:sz w:val="24"/>
                <w:szCs w:val="24"/>
              </w:rPr>
              <w:t>1,33 (48)</w:t>
            </w:r>
          </w:p>
        </w:tc>
        <w:tc>
          <w:tcPr>
            <w:tcW w:w="2131" w:type="dxa"/>
            <w:tcBorders>
              <w:top w:val="single" w:sz="6" w:space="0" w:color="auto"/>
              <w:left w:val="single" w:sz="6" w:space="0" w:color="auto"/>
              <w:bottom w:val="single" w:sz="6" w:space="0" w:color="auto"/>
            </w:tcBorders>
            <w:shd w:val="clear" w:color="auto" w:fill="D9D9D9"/>
          </w:tcPr>
          <w:p w:rsidR="008615EA" w:rsidRPr="00DC1B93" w:rsidRDefault="008615EA" w:rsidP="008615EA">
            <w:pPr>
              <w:pStyle w:val="12"/>
              <w:spacing w:line="240" w:lineRule="auto"/>
              <w:ind w:left="0" w:firstLine="0"/>
              <w:jc w:val="center"/>
              <w:rPr>
                <w:sz w:val="24"/>
                <w:szCs w:val="24"/>
              </w:rPr>
            </w:pPr>
            <w:r w:rsidRPr="00DC1B93">
              <w:rPr>
                <w:sz w:val="24"/>
                <w:szCs w:val="24"/>
              </w:rPr>
              <w:t>1,33 (48)</w:t>
            </w:r>
          </w:p>
        </w:tc>
      </w:tr>
      <w:tr w:rsidR="008615EA" w:rsidRPr="00330052" w:rsidTr="008615EA">
        <w:trPr>
          <w:trHeight w:val="397"/>
          <w:jc w:val="center"/>
        </w:trPr>
        <w:tc>
          <w:tcPr>
            <w:tcW w:w="5793" w:type="dxa"/>
            <w:tcBorders>
              <w:top w:val="single" w:sz="6" w:space="0" w:color="auto"/>
              <w:bottom w:val="single" w:sz="6" w:space="0" w:color="auto"/>
              <w:right w:val="single" w:sz="6" w:space="0" w:color="auto"/>
            </w:tcBorders>
          </w:tcPr>
          <w:p w:rsidR="008615EA" w:rsidRPr="00DC1B93" w:rsidRDefault="008615EA" w:rsidP="008615EA">
            <w:pPr>
              <w:pStyle w:val="12"/>
              <w:spacing w:line="240" w:lineRule="auto"/>
              <w:ind w:left="0" w:firstLine="244"/>
              <w:rPr>
                <w:sz w:val="24"/>
                <w:szCs w:val="24"/>
              </w:rPr>
            </w:pPr>
            <w:r w:rsidRPr="00DC1B93">
              <w:rPr>
                <w:sz w:val="24"/>
                <w:szCs w:val="24"/>
              </w:rPr>
              <w:t>изучение теоретического курса (ТО)</w:t>
            </w:r>
          </w:p>
        </w:tc>
        <w:tc>
          <w:tcPr>
            <w:tcW w:w="1278" w:type="dxa"/>
            <w:tcBorders>
              <w:top w:val="single" w:sz="6" w:space="0" w:color="auto"/>
              <w:left w:val="single" w:sz="6" w:space="0" w:color="auto"/>
              <w:bottom w:val="single" w:sz="6" w:space="0" w:color="auto"/>
              <w:right w:val="single" w:sz="6" w:space="0" w:color="auto"/>
            </w:tcBorders>
          </w:tcPr>
          <w:p w:rsidR="008615EA" w:rsidRPr="00DC1B93" w:rsidRDefault="008615EA" w:rsidP="008615EA">
            <w:pPr>
              <w:pStyle w:val="12"/>
              <w:spacing w:line="240" w:lineRule="auto"/>
              <w:ind w:left="0" w:firstLine="0"/>
              <w:jc w:val="center"/>
              <w:rPr>
                <w:sz w:val="24"/>
                <w:szCs w:val="24"/>
              </w:rPr>
            </w:pPr>
            <w:r w:rsidRPr="00DC1B93">
              <w:rPr>
                <w:sz w:val="24"/>
                <w:szCs w:val="24"/>
              </w:rPr>
              <w:t>1,22 (44)</w:t>
            </w:r>
          </w:p>
        </w:tc>
        <w:tc>
          <w:tcPr>
            <w:tcW w:w="2131" w:type="dxa"/>
            <w:tcBorders>
              <w:top w:val="single" w:sz="6" w:space="0" w:color="auto"/>
              <w:left w:val="single" w:sz="6" w:space="0" w:color="auto"/>
              <w:bottom w:val="single" w:sz="6" w:space="0" w:color="auto"/>
            </w:tcBorders>
          </w:tcPr>
          <w:p w:rsidR="008615EA" w:rsidRPr="00DC1B93" w:rsidRDefault="008615EA" w:rsidP="008615EA">
            <w:pPr>
              <w:pStyle w:val="12"/>
              <w:spacing w:line="240" w:lineRule="auto"/>
              <w:ind w:left="0" w:firstLine="0"/>
              <w:jc w:val="center"/>
              <w:rPr>
                <w:sz w:val="24"/>
                <w:szCs w:val="24"/>
              </w:rPr>
            </w:pPr>
            <w:r w:rsidRPr="00DC1B93">
              <w:rPr>
                <w:sz w:val="24"/>
                <w:szCs w:val="24"/>
              </w:rPr>
              <w:t>1,22 (44)</w:t>
            </w:r>
          </w:p>
        </w:tc>
      </w:tr>
      <w:tr w:rsidR="008615EA" w:rsidRPr="00330052" w:rsidTr="008615EA">
        <w:trPr>
          <w:trHeight w:val="397"/>
          <w:jc w:val="center"/>
        </w:trPr>
        <w:tc>
          <w:tcPr>
            <w:tcW w:w="5793" w:type="dxa"/>
            <w:tcBorders>
              <w:top w:val="single" w:sz="6" w:space="0" w:color="auto"/>
              <w:bottom w:val="single" w:sz="6" w:space="0" w:color="auto"/>
              <w:right w:val="single" w:sz="6" w:space="0" w:color="auto"/>
            </w:tcBorders>
          </w:tcPr>
          <w:p w:rsidR="008615EA" w:rsidRPr="00DC1B93" w:rsidRDefault="008615EA" w:rsidP="008615EA">
            <w:pPr>
              <w:pStyle w:val="12"/>
              <w:spacing w:line="240" w:lineRule="auto"/>
              <w:ind w:left="0" w:firstLine="244"/>
              <w:rPr>
                <w:sz w:val="24"/>
                <w:szCs w:val="24"/>
              </w:rPr>
            </w:pPr>
            <w:r w:rsidRPr="00DC1B93">
              <w:rPr>
                <w:sz w:val="24"/>
                <w:szCs w:val="24"/>
              </w:rPr>
              <w:t>реферат</w:t>
            </w:r>
          </w:p>
        </w:tc>
        <w:tc>
          <w:tcPr>
            <w:tcW w:w="1278" w:type="dxa"/>
            <w:tcBorders>
              <w:top w:val="single" w:sz="6" w:space="0" w:color="auto"/>
              <w:left w:val="single" w:sz="6" w:space="0" w:color="auto"/>
              <w:bottom w:val="single" w:sz="6" w:space="0" w:color="auto"/>
              <w:right w:val="single" w:sz="6" w:space="0" w:color="auto"/>
            </w:tcBorders>
          </w:tcPr>
          <w:p w:rsidR="008615EA" w:rsidRPr="00DC1B93" w:rsidRDefault="008615EA" w:rsidP="008615EA">
            <w:pPr>
              <w:pStyle w:val="12"/>
              <w:spacing w:line="240" w:lineRule="auto"/>
              <w:ind w:left="0" w:firstLine="0"/>
              <w:jc w:val="center"/>
              <w:rPr>
                <w:sz w:val="24"/>
                <w:szCs w:val="24"/>
              </w:rPr>
            </w:pPr>
            <w:r w:rsidRPr="00DC1B93">
              <w:rPr>
                <w:sz w:val="24"/>
                <w:szCs w:val="24"/>
              </w:rPr>
              <w:t xml:space="preserve">0,1 </w:t>
            </w:r>
          </w:p>
        </w:tc>
        <w:tc>
          <w:tcPr>
            <w:tcW w:w="2131" w:type="dxa"/>
            <w:tcBorders>
              <w:top w:val="single" w:sz="6" w:space="0" w:color="auto"/>
              <w:left w:val="single" w:sz="6" w:space="0" w:color="auto"/>
              <w:bottom w:val="single" w:sz="6" w:space="0" w:color="auto"/>
            </w:tcBorders>
          </w:tcPr>
          <w:p w:rsidR="008615EA" w:rsidRPr="00DC1B93" w:rsidRDefault="008615EA" w:rsidP="008615EA">
            <w:pPr>
              <w:pStyle w:val="12"/>
              <w:spacing w:line="240" w:lineRule="auto"/>
              <w:ind w:left="0" w:firstLine="0"/>
              <w:jc w:val="center"/>
              <w:rPr>
                <w:sz w:val="24"/>
                <w:szCs w:val="24"/>
              </w:rPr>
            </w:pPr>
            <w:r w:rsidRPr="00DC1B93">
              <w:rPr>
                <w:sz w:val="24"/>
                <w:szCs w:val="24"/>
              </w:rPr>
              <w:t xml:space="preserve">0,1 </w:t>
            </w:r>
          </w:p>
        </w:tc>
      </w:tr>
      <w:tr w:rsidR="008615EA" w:rsidRPr="00330052" w:rsidTr="008615EA">
        <w:trPr>
          <w:trHeight w:val="397"/>
          <w:jc w:val="center"/>
        </w:trPr>
        <w:tc>
          <w:tcPr>
            <w:tcW w:w="5793" w:type="dxa"/>
            <w:tcBorders>
              <w:top w:val="single" w:sz="6" w:space="0" w:color="auto"/>
              <w:bottom w:val="nil"/>
              <w:right w:val="single" w:sz="6" w:space="0" w:color="auto"/>
            </w:tcBorders>
          </w:tcPr>
          <w:p w:rsidR="008615EA" w:rsidRPr="00DC1B93" w:rsidRDefault="008615EA" w:rsidP="008615EA">
            <w:pPr>
              <w:pStyle w:val="12"/>
              <w:spacing w:line="240" w:lineRule="auto"/>
              <w:ind w:left="0" w:firstLine="0"/>
              <w:rPr>
                <w:b/>
                <w:sz w:val="24"/>
                <w:szCs w:val="24"/>
              </w:rPr>
            </w:pPr>
            <w:r w:rsidRPr="00DC1B93">
              <w:rPr>
                <w:b/>
                <w:sz w:val="24"/>
                <w:szCs w:val="24"/>
              </w:rPr>
              <w:t>Вид итогового контроля (зачет, экзамен)</w:t>
            </w:r>
          </w:p>
        </w:tc>
        <w:tc>
          <w:tcPr>
            <w:tcW w:w="1278" w:type="dxa"/>
            <w:tcBorders>
              <w:top w:val="single" w:sz="6" w:space="0" w:color="auto"/>
              <w:left w:val="single" w:sz="6" w:space="0" w:color="auto"/>
              <w:bottom w:val="nil"/>
              <w:right w:val="single" w:sz="6" w:space="0" w:color="auto"/>
            </w:tcBorders>
          </w:tcPr>
          <w:p w:rsidR="008615EA" w:rsidRPr="008E1B05" w:rsidRDefault="008615EA" w:rsidP="008615EA">
            <w:pPr>
              <w:pStyle w:val="12"/>
              <w:spacing w:line="240" w:lineRule="auto"/>
              <w:ind w:left="0" w:firstLine="0"/>
              <w:jc w:val="center"/>
              <w:rPr>
                <w:sz w:val="24"/>
                <w:szCs w:val="24"/>
              </w:rPr>
            </w:pPr>
            <w:r>
              <w:rPr>
                <w:sz w:val="24"/>
                <w:szCs w:val="24"/>
              </w:rPr>
              <w:t>экзамен</w:t>
            </w:r>
          </w:p>
        </w:tc>
        <w:tc>
          <w:tcPr>
            <w:tcW w:w="2131" w:type="dxa"/>
            <w:tcBorders>
              <w:top w:val="single" w:sz="6" w:space="0" w:color="auto"/>
              <w:left w:val="single" w:sz="6" w:space="0" w:color="auto"/>
              <w:bottom w:val="nil"/>
            </w:tcBorders>
          </w:tcPr>
          <w:p w:rsidR="008615EA" w:rsidRPr="008E1B05" w:rsidRDefault="008615EA" w:rsidP="008615EA">
            <w:pPr>
              <w:pStyle w:val="12"/>
              <w:spacing w:line="240" w:lineRule="auto"/>
              <w:ind w:left="0" w:firstLine="0"/>
              <w:jc w:val="center"/>
              <w:rPr>
                <w:sz w:val="24"/>
                <w:szCs w:val="24"/>
              </w:rPr>
            </w:pPr>
            <w:r>
              <w:rPr>
                <w:sz w:val="24"/>
                <w:szCs w:val="24"/>
              </w:rPr>
              <w:t>экзамен</w:t>
            </w:r>
          </w:p>
        </w:tc>
      </w:tr>
    </w:tbl>
    <w:p w:rsidR="008615EA" w:rsidRDefault="008615EA" w:rsidP="008615EA">
      <w:pPr>
        <w:jc w:val="both"/>
        <w:rPr>
          <w:sz w:val="28"/>
          <w:szCs w:val="28"/>
        </w:rPr>
      </w:pPr>
    </w:p>
    <w:p w:rsidR="008615EA" w:rsidRDefault="008615EA" w:rsidP="0092718F">
      <w:pPr>
        <w:ind w:firstLine="708"/>
        <w:jc w:val="both"/>
        <w:rPr>
          <w:sz w:val="28"/>
          <w:szCs w:val="28"/>
        </w:rPr>
      </w:pPr>
    </w:p>
    <w:p w:rsidR="00424EC0" w:rsidRPr="00CB5644" w:rsidRDefault="00424EC0" w:rsidP="0092718F">
      <w:pPr>
        <w:ind w:firstLine="708"/>
        <w:jc w:val="both"/>
        <w:rPr>
          <w:sz w:val="28"/>
          <w:szCs w:val="28"/>
        </w:rPr>
      </w:pPr>
      <w:r w:rsidRPr="00CB5644">
        <w:rPr>
          <w:sz w:val="28"/>
          <w:szCs w:val="28"/>
        </w:rPr>
        <w:t>В основу построения учебного комплекса положен модульный при</w:t>
      </w:r>
      <w:r w:rsidRPr="00CB5644">
        <w:rPr>
          <w:sz w:val="28"/>
          <w:szCs w:val="28"/>
        </w:rPr>
        <w:t>н</w:t>
      </w:r>
      <w:r w:rsidRPr="00CB5644">
        <w:rPr>
          <w:sz w:val="28"/>
          <w:szCs w:val="28"/>
        </w:rPr>
        <w:t>цип, который реализуется во всех типах работ</w:t>
      </w:r>
      <w:r w:rsidR="00A92376">
        <w:rPr>
          <w:sz w:val="28"/>
          <w:szCs w:val="28"/>
        </w:rPr>
        <w:t>:</w:t>
      </w:r>
      <w:r w:rsidRPr="00CB5644">
        <w:rPr>
          <w:sz w:val="28"/>
          <w:szCs w:val="28"/>
        </w:rPr>
        <w:t xml:space="preserve"> теоретическом курсе лекций, при проведении цикла лабораторных работ, а также в ходе самостоятельной работы студентов.</w:t>
      </w:r>
    </w:p>
    <w:p w:rsidR="00D536D2" w:rsidRPr="00CB5644" w:rsidRDefault="00D536D2" w:rsidP="0092718F">
      <w:pPr>
        <w:ind w:firstLine="709"/>
        <w:jc w:val="both"/>
        <w:rPr>
          <w:sz w:val="28"/>
          <w:szCs w:val="28"/>
        </w:rPr>
      </w:pPr>
      <w:r w:rsidRPr="00CB5644">
        <w:rPr>
          <w:bCs/>
          <w:sz w:val="28"/>
          <w:szCs w:val="28"/>
        </w:rPr>
        <w:t>М</w:t>
      </w:r>
      <w:r w:rsidRPr="00CB5644">
        <w:rPr>
          <w:sz w:val="28"/>
          <w:szCs w:val="28"/>
        </w:rPr>
        <w:t>одули</w:t>
      </w:r>
      <w:r w:rsidRPr="00CB5644">
        <w:rPr>
          <w:bCs/>
          <w:sz w:val="28"/>
          <w:szCs w:val="28"/>
        </w:rPr>
        <w:t xml:space="preserve"> дисциплины</w:t>
      </w:r>
      <w:r w:rsidR="007814C2">
        <w:rPr>
          <w:bCs/>
          <w:sz w:val="28"/>
          <w:szCs w:val="28"/>
        </w:rPr>
        <w:t xml:space="preserve"> </w:t>
      </w:r>
      <w:r w:rsidRPr="00CB5644">
        <w:rPr>
          <w:bCs/>
          <w:sz w:val="28"/>
          <w:szCs w:val="28"/>
        </w:rPr>
        <w:t xml:space="preserve">имеют </w:t>
      </w:r>
      <w:r w:rsidRPr="00CB5644">
        <w:rPr>
          <w:sz w:val="28"/>
          <w:szCs w:val="28"/>
        </w:rPr>
        <w:t>структурированное содержание обуч</w:t>
      </w:r>
      <w:r w:rsidRPr="00CB5644">
        <w:rPr>
          <w:sz w:val="28"/>
          <w:szCs w:val="28"/>
        </w:rPr>
        <w:t>е</w:t>
      </w:r>
      <w:r w:rsidRPr="00CB5644">
        <w:rPr>
          <w:sz w:val="28"/>
          <w:szCs w:val="28"/>
        </w:rPr>
        <w:t>ния</w:t>
      </w:r>
      <w:r w:rsidR="00F56531">
        <w:rPr>
          <w:sz w:val="28"/>
          <w:szCs w:val="28"/>
        </w:rPr>
        <w:t>.</w:t>
      </w:r>
      <w:r w:rsidR="007814C2">
        <w:rPr>
          <w:sz w:val="28"/>
          <w:szCs w:val="28"/>
        </w:rPr>
        <w:t xml:space="preserve"> </w:t>
      </w:r>
      <w:r w:rsidR="00F56531">
        <w:rPr>
          <w:sz w:val="28"/>
          <w:szCs w:val="28"/>
        </w:rPr>
        <w:t>П</w:t>
      </w:r>
      <w:r w:rsidRPr="00CB5644">
        <w:rPr>
          <w:sz w:val="28"/>
          <w:szCs w:val="28"/>
        </w:rPr>
        <w:t>оследовательное изложение теоретического материала в соответствии с</w:t>
      </w:r>
      <w:r w:rsidR="00F56531">
        <w:rPr>
          <w:sz w:val="28"/>
          <w:szCs w:val="28"/>
        </w:rPr>
        <w:t> </w:t>
      </w:r>
      <w:r w:rsidRPr="00CB5644">
        <w:rPr>
          <w:sz w:val="28"/>
          <w:szCs w:val="28"/>
        </w:rPr>
        <w:t>оценкой трудоемкости видов учебной работы в зачетных единицах</w:t>
      </w:r>
      <w:r w:rsidRPr="00CB5644">
        <w:rPr>
          <w:bCs/>
          <w:sz w:val="28"/>
          <w:szCs w:val="28"/>
        </w:rPr>
        <w:t xml:space="preserve"> и виды занятий в часах приведены в табл</w:t>
      </w:r>
      <w:r w:rsidR="00F56531">
        <w:rPr>
          <w:bCs/>
          <w:sz w:val="28"/>
          <w:szCs w:val="28"/>
        </w:rPr>
        <w:t>.</w:t>
      </w:r>
      <w:r w:rsidRPr="00CB5644">
        <w:rPr>
          <w:bCs/>
          <w:sz w:val="28"/>
          <w:szCs w:val="28"/>
        </w:rPr>
        <w:t xml:space="preserve"> 2. Модульное обучение обеспечивает об</w:t>
      </w:r>
      <w:r w:rsidRPr="00CB5644">
        <w:rPr>
          <w:bCs/>
          <w:sz w:val="28"/>
          <w:szCs w:val="28"/>
        </w:rPr>
        <w:t>я</w:t>
      </w:r>
      <w:r w:rsidRPr="00CB5644">
        <w:rPr>
          <w:bCs/>
          <w:sz w:val="28"/>
          <w:szCs w:val="28"/>
        </w:rPr>
        <w:t>зательную проработку каждого компонента системы. М</w:t>
      </w:r>
      <w:r w:rsidRPr="00CB5644">
        <w:rPr>
          <w:sz w:val="28"/>
          <w:szCs w:val="28"/>
        </w:rPr>
        <w:t>одули являются та</w:t>
      </w:r>
      <w:r w:rsidRPr="00CB5644">
        <w:rPr>
          <w:sz w:val="28"/>
          <w:szCs w:val="28"/>
        </w:rPr>
        <w:t>к</w:t>
      </w:r>
      <w:r w:rsidRPr="00CB5644">
        <w:rPr>
          <w:sz w:val="28"/>
          <w:szCs w:val="28"/>
        </w:rPr>
        <w:t>же основой для организации</w:t>
      </w:r>
      <w:r w:rsidR="007814C2">
        <w:rPr>
          <w:sz w:val="28"/>
          <w:szCs w:val="28"/>
        </w:rPr>
        <w:t xml:space="preserve"> </w:t>
      </w:r>
      <w:r w:rsidRPr="00CB5644">
        <w:rPr>
          <w:sz w:val="28"/>
          <w:szCs w:val="28"/>
        </w:rPr>
        <w:t>самостоятельной работы студентов по изучению материалов дисциплины и удобны для самообразования.</w:t>
      </w:r>
    </w:p>
    <w:p w:rsidR="00D536D2" w:rsidRPr="00CB5644" w:rsidRDefault="00D536D2" w:rsidP="0092718F">
      <w:pPr>
        <w:ind w:firstLine="709"/>
        <w:jc w:val="both"/>
        <w:rPr>
          <w:sz w:val="28"/>
          <w:szCs w:val="28"/>
        </w:rPr>
      </w:pPr>
      <w:r w:rsidRPr="00CB5644">
        <w:rPr>
          <w:sz w:val="28"/>
          <w:szCs w:val="28"/>
        </w:rPr>
        <w:t>Лекции, демонстрационная презентация курса, самостоятельная раб</w:t>
      </w:r>
      <w:r w:rsidRPr="00CB5644">
        <w:rPr>
          <w:sz w:val="28"/>
          <w:szCs w:val="28"/>
        </w:rPr>
        <w:t>о</w:t>
      </w:r>
      <w:r w:rsidRPr="00CB5644">
        <w:rPr>
          <w:sz w:val="28"/>
          <w:szCs w:val="28"/>
        </w:rPr>
        <w:t>та,</w:t>
      </w:r>
      <w:r w:rsidR="007814C2">
        <w:rPr>
          <w:sz w:val="28"/>
          <w:szCs w:val="28"/>
        </w:rPr>
        <w:t xml:space="preserve"> </w:t>
      </w:r>
      <w:r w:rsidRPr="00CB5644">
        <w:rPr>
          <w:sz w:val="28"/>
          <w:szCs w:val="28"/>
        </w:rPr>
        <w:t>лабораторные работы, литература, система тестов, контрольные</w:t>
      </w:r>
      <w:r w:rsidR="007814C2">
        <w:rPr>
          <w:sz w:val="28"/>
          <w:szCs w:val="28"/>
        </w:rPr>
        <w:t xml:space="preserve"> </w:t>
      </w:r>
      <w:r w:rsidRPr="00CB5644">
        <w:rPr>
          <w:sz w:val="28"/>
          <w:szCs w:val="28"/>
        </w:rPr>
        <w:t>вопросы и методически</w:t>
      </w:r>
      <w:r w:rsidR="00F56531">
        <w:rPr>
          <w:sz w:val="28"/>
          <w:szCs w:val="28"/>
        </w:rPr>
        <w:t>е</w:t>
      </w:r>
      <w:r w:rsidRPr="00CB5644">
        <w:rPr>
          <w:sz w:val="28"/>
          <w:szCs w:val="28"/>
        </w:rPr>
        <w:t xml:space="preserve"> рекомендаци</w:t>
      </w:r>
      <w:r w:rsidR="00F56531">
        <w:rPr>
          <w:sz w:val="28"/>
          <w:szCs w:val="28"/>
        </w:rPr>
        <w:t>и</w:t>
      </w:r>
      <w:r w:rsidRPr="00CB5644">
        <w:rPr>
          <w:sz w:val="28"/>
          <w:szCs w:val="28"/>
        </w:rPr>
        <w:t xml:space="preserve"> структурированы по отдельным модулям</w:t>
      </w:r>
      <w:r w:rsidR="00F56531">
        <w:rPr>
          <w:sz w:val="28"/>
          <w:szCs w:val="28"/>
        </w:rPr>
        <w:t>.</w:t>
      </w:r>
      <w:r w:rsidR="007814C2">
        <w:rPr>
          <w:sz w:val="28"/>
          <w:szCs w:val="28"/>
        </w:rPr>
        <w:t xml:space="preserve"> </w:t>
      </w:r>
      <w:r w:rsidR="00F56531">
        <w:rPr>
          <w:sz w:val="28"/>
          <w:szCs w:val="28"/>
        </w:rPr>
        <w:t>Э</w:t>
      </w:r>
      <w:r w:rsidRPr="00CB5644">
        <w:rPr>
          <w:sz w:val="28"/>
          <w:szCs w:val="28"/>
        </w:rPr>
        <w:t>то является определяющим в содержание дисциплины «Материалы для мед</w:t>
      </w:r>
      <w:r w:rsidRPr="00CB5644">
        <w:rPr>
          <w:sz w:val="28"/>
          <w:szCs w:val="28"/>
        </w:rPr>
        <w:t>и</w:t>
      </w:r>
      <w:r w:rsidRPr="00CB5644">
        <w:rPr>
          <w:sz w:val="28"/>
          <w:szCs w:val="28"/>
        </w:rPr>
        <w:t>цины, клето</w:t>
      </w:r>
      <w:r w:rsidR="00851CAA" w:rsidRPr="00CB5644">
        <w:rPr>
          <w:sz w:val="28"/>
          <w:szCs w:val="28"/>
        </w:rPr>
        <w:t>ч</w:t>
      </w:r>
      <w:r w:rsidRPr="00CB5644">
        <w:rPr>
          <w:sz w:val="28"/>
          <w:szCs w:val="28"/>
        </w:rPr>
        <w:t>ной и тканевой инженерии». Теоретический материал предста</w:t>
      </w:r>
      <w:r w:rsidRPr="00CB5644">
        <w:rPr>
          <w:sz w:val="28"/>
          <w:szCs w:val="28"/>
        </w:rPr>
        <w:t>в</w:t>
      </w:r>
      <w:r w:rsidRPr="00CB5644">
        <w:rPr>
          <w:sz w:val="28"/>
          <w:szCs w:val="28"/>
        </w:rPr>
        <w:t>лен в логической последовательности при сохранении целостности содерж</w:t>
      </w:r>
      <w:r w:rsidRPr="00CB5644">
        <w:rPr>
          <w:sz w:val="28"/>
          <w:szCs w:val="28"/>
        </w:rPr>
        <w:t>а</w:t>
      </w:r>
      <w:r w:rsidRPr="00CB5644">
        <w:rPr>
          <w:sz w:val="28"/>
          <w:szCs w:val="28"/>
        </w:rPr>
        <w:t>ния. Данный курс акцентирует</w:t>
      </w:r>
      <w:r w:rsidR="007814C2">
        <w:rPr>
          <w:sz w:val="28"/>
          <w:szCs w:val="28"/>
        </w:rPr>
        <w:t xml:space="preserve"> </w:t>
      </w:r>
      <w:r w:rsidRPr="00CB5644">
        <w:rPr>
          <w:sz w:val="28"/>
          <w:szCs w:val="28"/>
        </w:rPr>
        <w:t>внимание напрактической значимости би</w:t>
      </w:r>
      <w:r w:rsidRPr="00CB5644">
        <w:rPr>
          <w:sz w:val="28"/>
          <w:szCs w:val="28"/>
        </w:rPr>
        <w:t>о</w:t>
      </w:r>
      <w:r w:rsidRPr="00CB5644">
        <w:rPr>
          <w:sz w:val="28"/>
          <w:szCs w:val="28"/>
        </w:rPr>
        <w:t>технологии для развития научно-технического прогресса общества и пов</w:t>
      </w:r>
      <w:r w:rsidRPr="00CB5644">
        <w:rPr>
          <w:sz w:val="28"/>
          <w:szCs w:val="28"/>
        </w:rPr>
        <w:t>ы</w:t>
      </w:r>
      <w:r w:rsidRPr="00CB5644">
        <w:rPr>
          <w:sz w:val="28"/>
          <w:szCs w:val="28"/>
        </w:rPr>
        <w:t xml:space="preserve">шения качества жизни человека. </w:t>
      </w:r>
    </w:p>
    <w:p w:rsidR="00424EC0" w:rsidRPr="00CB5644" w:rsidRDefault="00424EC0" w:rsidP="0092718F">
      <w:pPr>
        <w:ind w:firstLine="708"/>
        <w:jc w:val="both"/>
        <w:rPr>
          <w:sz w:val="28"/>
          <w:szCs w:val="28"/>
        </w:rPr>
      </w:pPr>
    </w:p>
    <w:p w:rsidR="00424EC0" w:rsidRPr="00CB5644" w:rsidRDefault="00424EC0" w:rsidP="0092718F">
      <w:pPr>
        <w:ind w:firstLine="708"/>
        <w:jc w:val="both"/>
        <w:rPr>
          <w:sz w:val="28"/>
          <w:szCs w:val="28"/>
        </w:rPr>
      </w:pPr>
      <w:r w:rsidRPr="00CB5644">
        <w:rPr>
          <w:sz w:val="28"/>
          <w:szCs w:val="28"/>
        </w:rPr>
        <w:t>Дисциплина «Материалы для медицины, клеточной и тканевой инж</w:t>
      </w:r>
      <w:r w:rsidRPr="00CB5644">
        <w:rPr>
          <w:sz w:val="28"/>
          <w:szCs w:val="28"/>
        </w:rPr>
        <w:t>е</w:t>
      </w:r>
      <w:r w:rsidRPr="00CB5644">
        <w:rPr>
          <w:sz w:val="28"/>
          <w:szCs w:val="28"/>
        </w:rPr>
        <w:t xml:space="preserve">нерии» </w:t>
      </w:r>
      <w:r w:rsidR="00F56531">
        <w:rPr>
          <w:sz w:val="28"/>
          <w:szCs w:val="28"/>
        </w:rPr>
        <w:t xml:space="preserve">состоит из </w:t>
      </w:r>
      <w:r w:rsidRPr="00CB5644">
        <w:rPr>
          <w:sz w:val="28"/>
          <w:szCs w:val="28"/>
        </w:rPr>
        <w:t>8 модулей:</w:t>
      </w:r>
    </w:p>
    <w:p w:rsidR="00424EC0" w:rsidRPr="00CB5644" w:rsidRDefault="00424EC0" w:rsidP="00F56531">
      <w:pPr>
        <w:ind w:firstLine="709"/>
        <w:jc w:val="both"/>
        <w:rPr>
          <w:sz w:val="28"/>
          <w:szCs w:val="28"/>
        </w:rPr>
      </w:pPr>
      <w:r w:rsidRPr="00CB5644">
        <w:rPr>
          <w:sz w:val="28"/>
          <w:szCs w:val="28"/>
        </w:rPr>
        <w:t>Модуль 1</w:t>
      </w:r>
      <w:r w:rsidR="00F56531">
        <w:rPr>
          <w:sz w:val="28"/>
          <w:szCs w:val="28"/>
        </w:rPr>
        <w:t>.</w:t>
      </w:r>
      <w:r w:rsidRPr="00CB5644">
        <w:rPr>
          <w:sz w:val="28"/>
          <w:szCs w:val="28"/>
        </w:rPr>
        <w:t>Введение в предмет «Материалы для медицины, клеточной и тканевой инженерии»</w:t>
      </w:r>
      <w:r w:rsidR="00F56531">
        <w:rPr>
          <w:sz w:val="28"/>
          <w:szCs w:val="28"/>
        </w:rPr>
        <w:t>.</w:t>
      </w:r>
    </w:p>
    <w:p w:rsidR="00FE06CE" w:rsidRPr="00CB5644" w:rsidRDefault="00424EC0" w:rsidP="00F56531">
      <w:pPr>
        <w:ind w:firstLine="709"/>
        <w:jc w:val="both"/>
        <w:rPr>
          <w:sz w:val="28"/>
          <w:szCs w:val="28"/>
        </w:rPr>
      </w:pPr>
      <w:r w:rsidRPr="00CB5644">
        <w:rPr>
          <w:sz w:val="28"/>
          <w:szCs w:val="28"/>
        </w:rPr>
        <w:t>Модуль 2</w:t>
      </w:r>
      <w:r w:rsidR="00F56531">
        <w:rPr>
          <w:sz w:val="28"/>
          <w:szCs w:val="28"/>
        </w:rPr>
        <w:t>.</w:t>
      </w:r>
      <w:r w:rsidR="00FE06CE" w:rsidRPr="00CB5644">
        <w:rPr>
          <w:sz w:val="28"/>
          <w:szCs w:val="28"/>
        </w:rPr>
        <w:t>Материалы медико-биологического назначения</w:t>
      </w:r>
      <w:r w:rsidR="00F56531">
        <w:rPr>
          <w:sz w:val="28"/>
          <w:szCs w:val="28"/>
        </w:rPr>
        <w:t>.</w:t>
      </w:r>
    </w:p>
    <w:p w:rsidR="00FE06CE" w:rsidRPr="00CB5644" w:rsidRDefault="00424EC0" w:rsidP="00F56531">
      <w:pPr>
        <w:ind w:firstLine="709"/>
        <w:jc w:val="both"/>
        <w:rPr>
          <w:sz w:val="28"/>
          <w:szCs w:val="28"/>
        </w:rPr>
      </w:pPr>
      <w:r w:rsidRPr="00CB5644">
        <w:rPr>
          <w:sz w:val="28"/>
          <w:szCs w:val="28"/>
        </w:rPr>
        <w:t>Модуль 3</w:t>
      </w:r>
      <w:r w:rsidR="00F56531">
        <w:rPr>
          <w:sz w:val="28"/>
          <w:szCs w:val="28"/>
        </w:rPr>
        <w:t>.</w:t>
      </w:r>
      <w:r w:rsidR="00FE06CE" w:rsidRPr="00CB5644">
        <w:rPr>
          <w:sz w:val="28"/>
          <w:szCs w:val="28"/>
        </w:rPr>
        <w:t>Методы изучения материалов биомедицинского назначения.</w:t>
      </w:r>
    </w:p>
    <w:p w:rsidR="00FE06CE" w:rsidRPr="00CB5644" w:rsidRDefault="00424EC0" w:rsidP="00F56531">
      <w:pPr>
        <w:ind w:firstLine="709"/>
        <w:jc w:val="both"/>
        <w:rPr>
          <w:sz w:val="28"/>
          <w:szCs w:val="28"/>
        </w:rPr>
      </w:pPr>
      <w:r w:rsidRPr="00CB5644">
        <w:rPr>
          <w:sz w:val="28"/>
          <w:szCs w:val="28"/>
        </w:rPr>
        <w:t>Модуль 4</w:t>
      </w:r>
      <w:r w:rsidR="00F56531">
        <w:rPr>
          <w:sz w:val="28"/>
          <w:szCs w:val="28"/>
        </w:rPr>
        <w:t>.</w:t>
      </w:r>
      <w:r w:rsidR="00FE06CE" w:rsidRPr="00CB5644">
        <w:rPr>
          <w:sz w:val="28"/>
          <w:szCs w:val="28"/>
        </w:rPr>
        <w:t>Тканевая реакция на имплантаты.</w:t>
      </w:r>
    </w:p>
    <w:p w:rsidR="00FE06CE" w:rsidRPr="00CB5644" w:rsidRDefault="00424EC0" w:rsidP="00F56531">
      <w:pPr>
        <w:ind w:firstLine="709"/>
        <w:jc w:val="both"/>
        <w:rPr>
          <w:sz w:val="28"/>
          <w:szCs w:val="28"/>
        </w:rPr>
      </w:pPr>
      <w:r w:rsidRPr="00CB5644">
        <w:rPr>
          <w:sz w:val="28"/>
          <w:szCs w:val="28"/>
        </w:rPr>
        <w:t>Модуль 5</w:t>
      </w:r>
      <w:r w:rsidR="00F56531">
        <w:rPr>
          <w:sz w:val="28"/>
          <w:szCs w:val="28"/>
        </w:rPr>
        <w:t>.</w:t>
      </w:r>
      <w:r w:rsidR="00FE06CE" w:rsidRPr="00CB5644">
        <w:rPr>
          <w:sz w:val="28"/>
          <w:szCs w:val="28"/>
        </w:rPr>
        <w:t>Механизмы биодеструкции имплантатов</w:t>
      </w:r>
      <w:r w:rsidR="00F56531">
        <w:rPr>
          <w:sz w:val="28"/>
          <w:szCs w:val="28"/>
        </w:rPr>
        <w:t>.</w:t>
      </w:r>
    </w:p>
    <w:p w:rsidR="00FE06CE" w:rsidRPr="00CB5644" w:rsidRDefault="00424EC0" w:rsidP="00F56531">
      <w:pPr>
        <w:ind w:firstLine="709"/>
        <w:jc w:val="both"/>
        <w:rPr>
          <w:sz w:val="28"/>
          <w:szCs w:val="28"/>
        </w:rPr>
      </w:pPr>
      <w:r w:rsidRPr="00CB5644">
        <w:rPr>
          <w:sz w:val="28"/>
          <w:szCs w:val="28"/>
        </w:rPr>
        <w:t xml:space="preserve">Модуль 6. </w:t>
      </w:r>
      <w:r w:rsidR="00FE06CE" w:rsidRPr="00CB5644">
        <w:rPr>
          <w:sz w:val="28"/>
          <w:szCs w:val="28"/>
        </w:rPr>
        <w:t>Биология клетки в культуре. Материалы для клеточных те</w:t>
      </w:r>
      <w:r w:rsidR="00FE06CE" w:rsidRPr="00CB5644">
        <w:rPr>
          <w:sz w:val="28"/>
          <w:szCs w:val="28"/>
        </w:rPr>
        <w:t>х</w:t>
      </w:r>
      <w:r w:rsidR="00FE06CE" w:rsidRPr="00CB5644">
        <w:rPr>
          <w:sz w:val="28"/>
          <w:szCs w:val="28"/>
        </w:rPr>
        <w:t>нологий и тканевой инженерии.</w:t>
      </w:r>
    </w:p>
    <w:p w:rsidR="00FE06CE" w:rsidRPr="00CB5644" w:rsidRDefault="00424EC0" w:rsidP="00F56531">
      <w:pPr>
        <w:ind w:firstLine="709"/>
        <w:jc w:val="both"/>
        <w:rPr>
          <w:sz w:val="28"/>
          <w:szCs w:val="28"/>
        </w:rPr>
      </w:pPr>
      <w:r w:rsidRPr="00CB5644">
        <w:rPr>
          <w:sz w:val="28"/>
          <w:szCs w:val="28"/>
        </w:rPr>
        <w:t>Модуль 7</w:t>
      </w:r>
      <w:r w:rsidR="00F56531">
        <w:rPr>
          <w:sz w:val="28"/>
          <w:szCs w:val="28"/>
        </w:rPr>
        <w:t>.</w:t>
      </w:r>
      <w:r w:rsidR="00FE06CE" w:rsidRPr="00CB5644">
        <w:rPr>
          <w:sz w:val="28"/>
          <w:szCs w:val="28"/>
        </w:rPr>
        <w:t>Специфика технологии ведения клеточных культур</w:t>
      </w:r>
      <w:r w:rsidR="00F56531">
        <w:rPr>
          <w:sz w:val="28"/>
          <w:szCs w:val="28"/>
        </w:rPr>
        <w:t>.</w:t>
      </w:r>
    </w:p>
    <w:p w:rsidR="00FE06CE" w:rsidRPr="00CB5644" w:rsidRDefault="00FE06CE" w:rsidP="00F56531">
      <w:pPr>
        <w:ind w:firstLine="709"/>
        <w:jc w:val="both"/>
        <w:rPr>
          <w:sz w:val="28"/>
          <w:szCs w:val="28"/>
        </w:rPr>
      </w:pPr>
      <w:r w:rsidRPr="00CB5644">
        <w:rPr>
          <w:sz w:val="28"/>
          <w:szCs w:val="28"/>
        </w:rPr>
        <w:t>Модуль 8</w:t>
      </w:r>
      <w:r w:rsidR="00F56531">
        <w:rPr>
          <w:sz w:val="28"/>
          <w:szCs w:val="28"/>
        </w:rPr>
        <w:t>.</w:t>
      </w:r>
      <w:r w:rsidRPr="00CB5644">
        <w:rPr>
          <w:sz w:val="28"/>
          <w:szCs w:val="28"/>
        </w:rPr>
        <w:t>Новейшие клеточные технологии</w:t>
      </w:r>
      <w:r w:rsidR="00F56531">
        <w:rPr>
          <w:sz w:val="28"/>
          <w:szCs w:val="28"/>
        </w:rPr>
        <w:t>.</w:t>
      </w:r>
    </w:p>
    <w:p w:rsidR="00FE06CE" w:rsidRPr="00CB5644" w:rsidRDefault="00FE06CE" w:rsidP="0092718F">
      <w:pPr>
        <w:ind w:firstLine="708"/>
        <w:jc w:val="both"/>
        <w:rPr>
          <w:sz w:val="28"/>
          <w:szCs w:val="28"/>
        </w:rPr>
      </w:pPr>
    </w:p>
    <w:p w:rsidR="00424EC0" w:rsidRPr="00CB5644" w:rsidRDefault="00424EC0" w:rsidP="0092718F">
      <w:pPr>
        <w:ind w:firstLine="708"/>
        <w:jc w:val="both"/>
        <w:rPr>
          <w:sz w:val="28"/>
          <w:szCs w:val="28"/>
        </w:rPr>
      </w:pPr>
      <w:r w:rsidRPr="00CB5644">
        <w:rPr>
          <w:sz w:val="28"/>
          <w:szCs w:val="28"/>
        </w:rPr>
        <w:t>Курс дисциплины структурирован таким образом, что студент с моме</w:t>
      </w:r>
      <w:r w:rsidRPr="00CB5644">
        <w:rPr>
          <w:sz w:val="28"/>
          <w:szCs w:val="28"/>
        </w:rPr>
        <w:t>н</w:t>
      </w:r>
      <w:r w:rsidRPr="00CB5644">
        <w:rPr>
          <w:sz w:val="28"/>
          <w:szCs w:val="28"/>
        </w:rPr>
        <w:t>та начала изучения дисциплин</w:t>
      </w:r>
      <w:r w:rsidR="00F56531">
        <w:rPr>
          <w:sz w:val="28"/>
          <w:szCs w:val="28"/>
        </w:rPr>
        <w:t>ы</w:t>
      </w:r>
      <w:r w:rsidRPr="00CB5644">
        <w:rPr>
          <w:sz w:val="28"/>
          <w:szCs w:val="28"/>
        </w:rPr>
        <w:t xml:space="preserve"> получает представление о задачах каждого модуля, его трудоемкости, темах и количестве лекций, предстоящем объеме самостоятельной работы по усвоению теоретического курса, количестве и</w:t>
      </w:r>
      <w:r w:rsidR="00F56531">
        <w:rPr>
          <w:sz w:val="28"/>
          <w:szCs w:val="28"/>
        </w:rPr>
        <w:t> </w:t>
      </w:r>
      <w:r w:rsidRPr="00CB5644">
        <w:rPr>
          <w:sz w:val="28"/>
          <w:szCs w:val="28"/>
        </w:rPr>
        <w:t>темах рефератов, а также об объеме и задачах цикла лабораторных работ</w:t>
      </w:r>
      <w:r w:rsidR="00F56531">
        <w:rPr>
          <w:sz w:val="28"/>
          <w:szCs w:val="28"/>
        </w:rPr>
        <w:t>.</w:t>
      </w:r>
    </w:p>
    <w:p w:rsidR="00424EC0" w:rsidRPr="00CB5644" w:rsidRDefault="00424EC0" w:rsidP="0092718F">
      <w:pPr>
        <w:ind w:firstLine="708"/>
        <w:jc w:val="both"/>
        <w:rPr>
          <w:b/>
          <w:bCs/>
          <w:sz w:val="28"/>
          <w:szCs w:val="28"/>
        </w:rPr>
      </w:pPr>
      <w:r w:rsidRPr="00CB5644">
        <w:rPr>
          <w:sz w:val="28"/>
          <w:szCs w:val="28"/>
        </w:rPr>
        <w:t>Трудозатраты по каждому модулю дисциплины с учетом объема ауд</w:t>
      </w:r>
      <w:r w:rsidRPr="00CB5644">
        <w:rPr>
          <w:sz w:val="28"/>
          <w:szCs w:val="28"/>
        </w:rPr>
        <w:t>и</w:t>
      </w:r>
      <w:r w:rsidRPr="00CB5644">
        <w:rPr>
          <w:sz w:val="28"/>
          <w:szCs w:val="28"/>
        </w:rPr>
        <w:t>торной и самостоятельной работы студентов представлены в табл</w:t>
      </w:r>
      <w:r w:rsidR="00F56531">
        <w:rPr>
          <w:sz w:val="28"/>
          <w:szCs w:val="28"/>
        </w:rPr>
        <w:t>.</w:t>
      </w:r>
      <w:r w:rsidRPr="00CB5644">
        <w:rPr>
          <w:sz w:val="28"/>
          <w:szCs w:val="28"/>
        </w:rPr>
        <w:t xml:space="preserve"> 2.</w:t>
      </w:r>
    </w:p>
    <w:p w:rsidR="00424EC0" w:rsidRPr="00CB5644" w:rsidRDefault="00424EC0" w:rsidP="0092718F">
      <w:pPr>
        <w:ind w:left="708" w:firstLine="708"/>
        <w:jc w:val="both"/>
        <w:rPr>
          <w:b/>
          <w:bCs/>
          <w:sz w:val="28"/>
          <w:szCs w:val="28"/>
        </w:rPr>
      </w:pPr>
    </w:p>
    <w:p w:rsidR="008615EA" w:rsidRPr="00DC1B93" w:rsidRDefault="008615EA" w:rsidP="008615EA">
      <w:pPr>
        <w:spacing w:line="235" w:lineRule="auto"/>
        <w:ind w:firstLine="709"/>
        <w:jc w:val="right"/>
        <w:rPr>
          <w:bCs/>
          <w:szCs w:val="28"/>
        </w:rPr>
      </w:pPr>
      <w:r w:rsidRPr="00DC1B93">
        <w:rPr>
          <w:bCs/>
          <w:szCs w:val="28"/>
        </w:rPr>
        <w:t xml:space="preserve">Таблица </w:t>
      </w:r>
      <w:r>
        <w:rPr>
          <w:bCs/>
          <w:szCs w:val="28"/>
        </w:rPr>
        <w:t>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2347"/>
        <w:gridCol w:w="1148"/>
        <w:gridCol w:w="1146"/>
        <w:gridCol w:w="1983"/>
        <w:gridCol w:w="2258"/>
      </w:tblGrid>
      <w:tr w:rsidR="008615EA" w:rsidRPr="00DC1B93" w:rsidTr="008615EA">
        <w:tc>
          <w:tcPr>
            <w:tcW w:w="582" w:type="dxa"/>
            <w:tcBorders>
              <w:left w:val="nil"/>
            </w:tcBorders>
            <w:vAlign w:val="center"/>
          </w:tcPr>
          <w:p w:rsidR="008615EA" w:rsidRPr="00DC1B93" w:rsidRDefault="008615EA" w:rsidP="008615EA">
            <w:pPr>
              <w:jc w:val="center"/>
              <w:rPr>
                <w:bCs/>
              </w:rPr>
            </w:pPr>
            <w:r w:rsidRPr="00DC1B93">
              <w:rPr>
                <w:bCs/>
              </w:rPr>
              <w:t>№</w:t>
            </w:r>
          </w:p>
          <w:p w:rsidR="008615EA" w:rsidRPr="00DC1B93" w:rsidRDefault="008615EA" w:rsidP="008615EA">
            <w:pPr>
              <w:jc w:val="center"/>
              <w:rPr>
                <w:b/>
                <w:bCs/>
              </w:rPr>
            </w:pPr>
            <w:r w:rsidRPr="00DC1B93">
              <w:rPr>
                <w:bCs/>
              </w:rPr>
              <w:t>п/п</w:t>
            </w:r>
          </w:p>
        </w:tc>
        <w:tc>
          <w:tcPr>
            <w:tcW w:w="2347" w:type="dxa"/>
            <w:vAlign w:val="center"/>
          </w:tcPr>
          <w:p w:rsidR="008615EA" w:rsidRPr="00DC1B93" w:rsidRDefault="008615EA" w:rsidP="008615EA">
            <w:pPr>
              <w:jc w:val="center"/>
              <w:rPr>
                <w:b/>
                <w:bCs/>
              </w:rPr>
            </w:pPr>
            <w:r w:rsidRPr="00DC1B93">
              <w:t>Раздел</w:t>
            </w:r>
            <w:r>
              <w:t>ы</w:t>
            </w:r>
            <w:r>
              <w:br/>
            </w:r>
            <w:r w:rsidRPr="00DC1B93">
              <w:t>дисциплины</w:t>
            </w:r>
          </w:p>
        </w:tc>
        <w:tc>
          <w:tcPr>
            <w:tcW w:w="1148" w:type="dxa"/>
            <w:shd w:val="clear" w:color="auto" w:fill="auto"/>
            <w:vAlign w:val="center"/>
          </w:tcPr>
          <w:p w:rsidR="008615EA" w:rsidRPr="00DC1B93" w:rsidRDefault="008615EA" w:rsidP="008615EA">
            <w:pPr>
              <w:pStyle w:val="12"/>
              <w:spacing w:line="240" w:lineRule="auto"/>
              <w:ind w:left="0" w:firstLine="0"/>
              <w:jc w:val="center"/>
              <w:rPr>
                <w:sz w:val="24"/>
                <w:szCs w:val="24"/>
              </w:rPr>
            </w:pPr>
            <w:r w:rsidRPr="00DC1B93">
              <w:rPr>
                <w:sz w:val="24"/>
                <w:szCs w:val="24"/>
              </w:rPr>
              <w:t>Лекции</w:t>
            </w:r>
            <w:r>
              <w:rPr>
                <w:sz w:val="24"/>
                <w:szCs w:val="24"/>
              </w:rPr>
              <w:t>,</w:t>
            </w:r>
          </w:p>
          <w:p w:rsidR="008615EA" w:rsidRPr="00DC1B93" w:rsidRDefault="008615EA" w:rsidP="008615EA">
            <w:pPr>
              <w:pStyle w:val="12"/>
              <w:spacing w:line="240" w:lineRule="auto"/>
              <w:ind w:left="0" w:firstLine="0"/>
              <w:jc w:val="center"/>
              <w:rPr>
                <w:sz w:val="24"/>
                <w:szCs w:val="24"/>
              </w:rPr>
            </w:pPr>
            <w:r w:rsidRPr="00DC1B93">
              <w:rPr>
                <w:sz w:val="24"/>
                <w:szCs w:val="24"/>
              </w:rPr>
              <w:t>зачетные</w:t>
            </w:r>
          </w:p>
          <w:p w:rsidR="008615EA" w:rsidRPr="00DC1B93" w:rsidRDefault="008615EA" w:rsidP="008615EA">
            <w:pPr>
              <w:pStyle w:val="12"/>
              <w:spacing w:line="240" w:lineRule="auto"/>
              <w:ind w:left="0" w:firstLine="0"/>
              <w:jc w:val="center"/>
              <w:rPr>
                <w:sz w:val="24"/>
                <w:szCs w:val="24"/>
              </w:rPr>
            </w:pPr>
            <w:r w:rsidRPr="00DC1B93">
              <w:rPr>
                <w:sz w:val="24"/>
                <w:szCs w:val="24"/>
              </w:rPr>
              <w:t>единицы</w:t>
            </w:r>
          </w:p>
          <w:p w:rsidR="008615EA" w:rsidRPr="00DC1B93" w:rsidRDefault="008615EA" w:rsidP="008615EA">
            <w:pPr>
              <w:jc w:val="center"/>
              <w:rPr>
                <w:b/>
                <w:bCs/>
              </w:rPr>
            </w:pPr>
            <w:r w:rsidRPr="00DC1B93">
              <w:t>(часы)</w:t>
            </w:r>
          </w:p>
        </w:tc>
        <w:tc>
          <w:tcPr>
            <w:tcW w:w="1146" w:type="dxa"/>
            <w:shd w:val="clear" w:color="auto" w:fill="auto"/>
            <w:vAlign w:val="center"/>
          </w:tcPr>
          <w:p w:rsidR="008615EA" w:rsidRPr="00DC1B93" w:rsidRDefault="008615EA" w:rsidP="008615EA">
            <w:pPr>
              <w:pStyle w:val="12"/>
              <w:spacing w:line="240" w:lineRule="auto"/>
              <w:ind w:left="0" w:firstLine="0"/>
              <w:jc w:val="center"/>
              <w:rPr>
                <w:sz w:val="24"/>
                <w:szCs w:val="24"/>
              </w:rPr>
            </w:pPr>
            <w:r w:rsidRPr="00DC1B93">
              <w:rPr>
                <w:sz w:val="24"/>
                <w:szCs w:val="24"/>
              </w:rPr>
              <w:t>ЛР</w:t>
            </w:r>
            <w:r>
              <w:rPr>
                <w:sz w:val="24"/>
                <w:szCs w:val="24"/>
              </w:rPr>
              <w:t>,</w:t>
            </w:r>
          </w:p>
          <w:p w:rsidR="008615EA" w:rsidRPr="00DC1B93" w:rsidRDefault="008615EA" w:rsidP="008615EA">
            <w:pPr>
              <w:pStyle w:val="12"/>
              <w:spacing w:line="240" w:lineRule="auto"/>
              <w:ind w:left="0" w:firstLine="0"/>
              <w:jc w:val="center"/>
              <w:rPr>
                <w:sz w:val="24"/>
                <w:szCs w:val="24"/>
              </w:rPr>
            </w:pPr>
            <w:r w:rsidRPr="00DC1B93">
              <w:rPr>
                <w:sz w:val="24"/>
                <w:szCs w:val="24"/>
              </w:rPr>
              <w:t>зачетные</w:t>
            </w:r>
          </w:p>
          <w:p w:rsidR="008615EA" w:rsidRPr="00DC1B93" w:rsidRDefault="008615EA" w:rsidP="008615EA">
            <w:pPr>
              <w:pStyle w:val="12"/>
              <w:spacing w:line="240" w:lineRule="auto"/>
              <w:ind w:left="0" w:firstLine="0"/>
              <w:jc w:val="center"/>
              <w:rPr>
                <w:sz w:val="24"/>
                <w:szCs w:val="24"/>
              </w:rPr>
            </w:pPr>
            <w:r w:rsidRPr="00DC1B93">
              <w:rPr>
                <w:sz w:val="24"/>
                <w:szCs w:val="24"/>
              </w:rPr>
              <w:t>единицы</w:t>
            </w:r>
          </w:p>
          <w:p w:rsidR="008615EA" w:rsidRPr="00DC1B93" w:rsidRDefault="008615EA" w:rsidP="008615EA">
            <w:pPr>
              <w:jc w:val="center"/>
              <w:rPr>
                <w:b/>
                <w:bCs/>
              </w:rPr>
            </w:pPr>
            <w:r w:rsidRPr="00DC1B93">
              <w:t>(часы)</w:t>
            </w:r>
          </w:p>
        </w:tc>
        <w:tc>
          <w:tcPr>
            <w:tcW w:w="1983" w:type="dxa"/>
            <w:vAlign w:val="center"/>
          </w:tcPr>
          <w:p w:rsidR="008615EA" w:rsidRPr="00DC1B93" w:rsidRDefault="008615EA" w:rsidP="008615EA">
            <w:pPr>
              <w:pStyle w:val="12"/>
              <w:spacing w:line="240" w:lineRule="auto"/>
              <w:ind w:left="0" w:firstLine="0"/>
              <w:jc w:val="center"/>
              <w:rPr>
                <w:sz w:val="24"/>
                <w:szCs w:val="24"/>
              </w:rPr>
            </w:pPr>
            <w:r w:rsidRPr="00DC1B93">
              <w:rPr>
                <w:sz w:val="24"/>
                <w:szCs w:val="24"/>
              </w:rPr>
              <w:t>Самостоятельная работа</w:t>
            </w:r>
            <w:r>
              <w:rPr>
                <w:sz w:val="24"/>
                <w:szCs w:val="24"/>
              </w:rPr>
              <w:t xml:space="preserve">, </w:t>
            </w:r>
            <w:r w:rsidRPr="00DC1B93">
              <w:rPr>
                <w:sz w:val="24"/>
                <w:szCs w:val="24"/>
              </w:rPr>
              <w:t>зачетные</w:t>
            </w:r>
          </w:p>
          <w:p w:rsidR="008615EA" w:rsidRPr="00DC1B93" w:rsidRDefault="008615EA" w:rsidP="008615EA">
            <w:pPr>
              <w:pStyle w:val="12"/>
              <w:spacing w:line="240" w:lineRule="auto"/>
              <w:ind w:left="0" w:firstLine="0"/>
              <w:jc w:val="center"/>
              <w:rPr>
                <w:sz w:val="24"/>
                <w:szCs w:val="24"/>
              </w:rPr>
            </w:pPr>
            <w:r w:rsidRPr="00DC1B93">
              <w:rPr>
                <w:sz w:val="24"/>
                <w:szCs w:val="24"/>
              </w:rPr>
              <w:t>единицы</w:t>
            </w:r>
          </w:p>
          <w:p w:rsidR="008615EA" w:rsidRPr="00DC1B93" w:rsidRDefault="008615EA" w:rsidP="008615EA">
            <w:pPr>
              <w:jc w:val="center"/>
              <w:rPr>
                <w:b/>
                <w:bCs/>
              </w:rPr>
            </w:pPr>
            <w:r w:rsidRPr="00DC1B93">
              <w:t>(часы)</w:t>
            </w:r>
          </w:p>
        </w:tc>
        <w:tc>
          <w:tcPr>
            <w:tcW w:w="2258" w:type="dxa"/>
            <w:tcBorders>
              <w:right w:val="nil"/>
            </w:tcBorders>
            <w:vAlign w:val="center"/>
          </w:tcPr>
          <w:p w:rsidR="008615EA" w:rsidRPr="00DC1B93" w:rsidRDefault="008615EA" w:rsidP="008615EA">
            <w:pPr>
              <w:jc w:val="center"/>
              <w:rPr>
                <w:b/>
                <w:bCs/>
              </w:rPr>
            </w:pPr>
            <w:r w:rsidRPr="00DC1B93">
              <w:t>Формируемые компетенции</w:t>
            </w:r>
          </w:p>
        </w:tc>
      </w:tr>
      <w:tr w:rsidR="008615EA" w:rsidRPr="00DC1B93" w:rsidTr="008615EA">
        <w:tc>
          <w:tcPr>
            <w:tcW w:w="582" w:type="dxa"/>
            <w:tcBorders>
              <w:left w:val="nil"/>
            </w:tcBorders>
            <w:vAlign w:val="center"/>
          </w:tcPr>
          <w:p w:rsidR="008615EA" w:rsidRPr="00DC1B93" w:rsidRDefault="008615EA" w:rsidP="008615EA">
            <w:pPr>
              <w:jc w:val="center"/>
              <w:rPr>
                <w:bCs/>
              </w:rPr>
            </w:pPr>
            <w:r>
              <w:rPr>
                <w:bCs/>
              </w:rPr>
              <w:t>1</w:t>
            </w:r>
          </w:p>
        </w:tc>
        <w:tc>
          <w:tcPr>
            <w:tcW w:w="2347" w:type="dxa"/>
            <w:vAlign w:val="center"/>
          </w:tcPr>
          <w:p w:rsidR="008615EA" w:rsidRPr="00DC1B93" w:rsidRDefault="008615EA" w:rsidP="008615EA">
            <w:pPr>
              <w:jc w:val="center"/>
            </w:pPr>
            <w:r>
              <w:t>2</w:t>
            </w:r>
          </w:p>
        </w:tc>
        <w:tc>
          <w:tcPr>
            <w:tcW w:w="1148" w:type="dxa"/>
            <w:shd w:val="clear" w:color="auto" w:fill="auto"/>
            <w:vAlign w:val="center"/>
          </w:tcPr>
          <w:p w:rsidR="008615EA" w:rsidRPr="00DC1B93" w:rsidRDefault="008615EA" w:rsidP="008615EA">
            <w:pPr>
              <w:pStyle w:val="12"/>
              <w:spacing w:line="240" w:lineRule="auto"/>
              <w:ind w:left="0" w:firstLine="0"/>
              <w:jc w:val="center"/>
              <w:rPr>
                <w:sz w:val="24"/>
                <w:szCs w:val="24"/>
              </w:rPr>
            </w:pPr>
            <w:r>
              <w:rPr>
                <w:sz w:val="24"/>
                <w:szCs w:val="24"/>
              </w:rPr>
              <w:t>3</w:t>
            </w:r>
          </w:p>
        </w:tc>
        <w:tc>
          <w:tcPr>
            <w:tcW w:w="1146" w:type="dxa"/>
            <w:shd w:val="clear" w:color="auto" w:fill="auto"/>
            <w:vAlign w:val="center"/>
          </w:tcPr>
          <w:p w:rsidR="008615EA" w:rsidRPr="00DC1B93" w:rsidRDefault="008615EA" w:rsidP="008615EA">
            <w:pPr>
              <w:pStyle w:val="12"/>
              <w:spacing w:line="240" w:lineRule="auto"/>
              <w:ind w:left="0" w:firstLine="0"/>
              <w:jc w:val="center"/>
              <w:rPr>
                <w:sz w:val="24"/>
                <w:szCs w:val="24"/>
              </w:rPr>
            </w:pPr>
            <w:r>
              <w:rPr>
                <w:sz w:val="24"/>
                <w:szCs w:val="24"/>
              </w:rPr>
              <w:t>4</w:t>
            </w:r>
          </w:p>
        </w:tc>
        <w:tc>
          <w:tcPr>
            <w:tcW w:w="1983" w:type="dxa"/>
            <w:vAlign w:val="center"/>
          </w:tcPr>
          <w:p w:rsidR="008615EA" w:rsidRPr="00DC1B93" w:rsidRDefault="008615EA" w:rsidP="008615EA">
            <w:pPr>
              <w:pStyle w:val="12"/>
              <w:spacing w:line="240" w:lineRule="auto"/>
              <w:ind w:left="0" w:firstLine="0"/>
              <w:jc w:val="center"/>
              <w:rPr>
                <w:sz w:val="24"/>
                <w:szCs w:val="24"/>
              </w:rPr>
            </w:pPr>
            <w:r>
              <w:rPr>
                <w:sz w:val="24"/>
                <w:szCs w:val="24"/>
              </w:rPr>
              <w:t>5</w:t>
            </w:r>
          </w:p>
        </w:tc>
        <w:tc>
          <w:tcPr>
            <w:tcW w:w="2258" w:type="dxa"/>
            <w:tcBorders>
              <w:right w:val="nil"/>
            </w:tcBorders>
            <w:vAlign w:val="center"/>
          </w:tcPr>
          <w:p w:rsidR="008615EA" w:rsidRPr="00DC1B93" w:rsidRDefault="008615EA" w:rsidP="008615EA">
            <w:pPr>
              <w:jc w:val="center"/>
            </w:pPr>
            <w:r>
              <w:t>6</w:t>
            </w:r>
          </w:p>
        </w:tc>
      </w:tr>
      <w:tr w:rsidR="008615EA" w:rsidRPr="00DC1B93" w:rsidTr="008615EA">
        <w:tc>
          <w:tcPr>
            <w:tcW w:w="582" w:type="dxa"/>
            <w:tcBorders>
              <w:left w:val="nil"/>
            </w:tcBorders>
            <w:vAlign w:val="center"/>
          </w:tcPr>
          <w:p w:rsidR="008615EA" w:rsidRPr="00DC1B93" w:rsidRDefault="008615EA" w:rsidP="008615EA">
            <w:pPr>
              <w:jc w:val="center"/>
              <w:rPr>
                <w:bCs/>
              </w:rPr>
            </w:pPr>
            <w:r w:rsidRPr="00DC1B93">
              <w:rPr>
                <w:bCs/>
              </w:rPr>
              <w:t>1</w:t>
            </w:r>
          </w:p>
        </w:tc>
        <w:tc>
          <w:tcPr>
            <w:tcW w:w="2347" w:type="dxa"/>
            <w:vAlign w:val="center"/>
          </w:tcPr>
          <w:p w:rsidR="008615EA" w:rsidRPr="00DC1B93" w:rsidRDefault="008615EA" w:rsidP="008615EA">
            <w:pPr>
              <w:rPr>
                <w:b/>
              </w:rPr>
            </w:pPr>
            <w:r w:rsidRPr="00DC1B93">
              <w:rPr>
                <w:b/>
              </w:rPr>
              <w:t>Модуль 1</w:t>
            </w:r>
          </w:p>
          <w:p w:rsidR="008615EA" w:rsidRPr="00DC1B93" w:rsidRDefault="008615EA" w:rsidP="008615EA">
            <w:pPr>
              <w:rPr>
                <w:bCs/>
              </w:rPr>
            </w:pPr>
            <w:r w:rsidRPr="00DC1B93">
              <w:t>Введение в предмет «Материалы для медицины, клето</w:t>
            </w:r>
            <w:r w:rsidRPr="00DC1B93">
              <w:t>ч</w:t>
            </w:r>
            <w:r w:rsidRPr="00DC1B93">
              <w:t>ной и тканевой и</w:t>
            </w:r>
            <w:r w:rsidRPr="00DC1B93">
              <w:t>н</w:t>
            </w:r>
            <w:r w:rsidRPr="00DC1B93">
              <w:t xml:space="preserve">женерии» </w:t>
            </w:r>
          </w:p>
        </w:tc>
        <w:tc>
          <w:tcPr>
            <w:tcW w:w="1148" w:type="dxa"/>
            <w:shd w:val="clear" w:color="auto" w:fill="auto"/>
            <w:vAlign w:val="center"/>
          </w:tcPr>
          <w:p w:rsidR="008615EA" w:rsidRPr="00DC1B93" w:rsidRDefault="008615EA" w:rsidP="008615EA">
            <w:pPr>
              <w:jc w:val="center"/>
              <w:rPr>
                <w:bCs/>
              </w:rPr>
            </w:pPr>
            <w:r>
              <w:rPr>
                <w:bCs/>
              </w:rPr>
              <w:t>0,03 (1)</w:t>
            </w:r>
          </w:p>
        </w:tc>
        <w:tc>
          <w:tcPr>
            <w:tcW w:w="1146" w:type="dxa"/>
            <w:shd w:val="clear" w:color="auto" w:fill="auto"/>
            <w:vAlign w:val="center"/>
          </w:tcPr>
          <w:p w:rsidR="008615EA" w:rsidRPr="00DC1B93" w:rsidRDefault="008615EA" w:rsidP="008615EA">
            <w:pPr>
              <w:jc w:val="center"/>
              <w:rPr>
                <w:b/>
                <w:bCs/>
                <w:lang w:val="en-US"/>
              </w:rPr>
            </w:pPr>
            <w:r w:rsidRPr="00DC1B93">
              <w:rPr>
                <w:bCs/>
              </w:rPr>
              <w:t>0,</w:t>
            </w:r>
            <w:r w:rsidRPr="00207ACA">
              <w:rPr>
                <w:bCs/>
              </w:rPr>
              <w:t>06</w:t>
            </w:r>
            <w:r>
              <w:rPr>
                <w:bCs/>
              </w:rPr>
              <w:t>(2)</w:t>
            </w:r>
          </w:p>
        </w:tc>
        <w:tc>
          <w:tcPr>
            <w:tcW w:w="1983" w:type="dxa"/>
            <w:vAlign w:val="center"/>
          </w:tcPr>
          <w:p w:rsidR="008615EA" w:rsidRPr="00DC1B93" w:rsidRDefault="008615EA" w:rsidP="008615EA">
            <w:pPr>
              <w:jc w:val="center"/>
              <w:rPr>
                <w:bCs/>
              </w:rPr>
            </w:pPr>
            <w:r w:rsidRPr="00DC1B93">
              <w:rPr>
                <w:bCs/>
              </w:rPr>
              <w:t>0,1</w:t>
            </w:r>
            <w:r w:rsidRPr="00DC1B93">
              <w:rPr>
                <w:bCs/>
                <w:lang w:val="en-US"/>
              </w:rPr>
              <w:t>7</w:t>
            </w:r>
            <w:r w:rsidRPr="00DC1B93">
              <w:rPr>
                <w:bCs/>
              </w:rPr>
              <w:t>(6)</w:t>
            </w:r>
          </w:p>
        </w:tc>
        <w:tc>
          <w:tcPr>
            <w:tcW w:w="2258" w:type="dxa"/>
            <w:tcBorders>
              <w:right w:val="nil"/>
            </w:tcBorders>
            <w:vAlign w:val="center"/>
          </w:tcPr>
          <w:p w:rsidR="008615EA" w:rsidRDefault="008615EA" w:rsidP="008615EA">
            <w:pPr>
              <w:jc w:val="center"/>
              <w:rPr>
                <w:bCs/>
                <w:sz w:val="22"/>
              </w:rPr>
            </w:pPr>
            <w:r>
              <w:rPr>
                <w:bCs/>
                <w:sz w:val="22"/>
              </w:rPr>
              <w:t>ОК – 1, 2, 3, 4, 5, 6</w:t>
            </w:r>
          </w:p>
          <w:p w:rsidR="008615EA" w:rsidRDefault="008615EA" w:rsidP="008615EA">
            <w:pPr>
              <w:jc w:val="center"/>
              <w:rPr>
                <w:bCs/>
                <w:sz w:val="22"/>
              </w:rPr>
            </w:pPr>
            <w:r>
              <w:rPr>
                <w:bCs/>
                <w:sz w:val="22"/>
              </w:rPr>
              <w:t>ПК – 1, 2, 12</w:t>
            </w:r>
          </w:p>
          <w:p w:rsidR="008615EA" w:rsidRPr="00DC1B93" w:rsidRDefault="008615EA" w:rsidP="008615EA">
            <w:pPr>
              <w:jc w:val="center"/>
              <w:rPr>
                <w:b/>
                <w:bCs/>
              </w:rPr>
            </w:pPr>
          </w:p>
        </w:tc>
      </w:tr>
      <w:tr w:rsidR="008615EA" w:rsidRPr="00DC1B93" w:rsidTr="008615EA">
        <w:tc>
          <w:tcPr>
            <w:tcW w:w="582" w:type="dxa"/>
            <w:tcBorders>
              <w:left w:val="nil"/>
            </w:tcBorders>
            <w:vAlign w:val="center"/>
          </w:tcPr>
          <w:p w:rsidR="008615EA" w:rsidRPr="00DC1B93" w:rsidRDefault="008615EA" w:rsidP="008615EA">
            <w:pPr>
              <w:jc w:val="center"/>
              <w:rPr>
                <w:bCs/>
              </w:rPr>
            </w:pPr>
            <w:r w:rsidRPr="00DC1B93">
              <w:rPr>
                <w:bCs/>
              </w:rPr>
              <w:t>2</w:t>
            </w:r>
          </w:p>
        </w:tc>
        <w:tc>
          <w:tcPr>
            <w:tcW w:w="2347" w:type="dxa"/>
            <w:vAlign w:val="center"/>
          </w:tcPr>
          <w:p w:rsidR="008615EA" w:rsidRPr="00DC1B93" w:rsidRDefault="008615EA" w:rsidP="008615EA">
            <w:pPr>
              <w:rPr>
                <w:b/>
              </w:rPr>
            </w:pPr>
            <w:r w:rsidRPr="00DC1B93">
              <w:rPr>
                <w:b/>
              </w:rPr>
              <w:t>Модуль 2</w:t>
            </w:r>
          </w:p>
          <w:p w:rsidR="008615EA" w:rsidRPr="00DC1B93" w:rsidRDefault="008615EA" w:rsidP="008615EA">
            <w:pPr>
              <w:rPr>
                <w:bCs/>
              </w:rPr>
            </w:pPr>
            <w:r w:rsidRPr="00DC1B93">
              <w:t>Материалы медико-биологического н</w:t>
            </w:r>
            <w:r w:rsidRPr="00DC1B93">
              <w:t>а</w:t>
            </w:r>
            <w:r w:rsidRPr="00DC1B93">
              <w:t>значения</w:t>
            </w:r>
          </w:p>
        </w:tc>
        <w:tc>
          <w:tcPr>
            <w:tcW w:w="1148" w:type="dxa"/>
            <w:shd w:val="clear" w:color="auto" w:fill="auto"/>
            <w:vAlign w:val="center"/>
          </w:tcPr>
          <w:p w:rsidR="008615EA" w:rsidRPr="00DC1B93" w:rsidRDefault="008615EA" w:rsidP="008615EA">
            <w:pPr>
              <w:jc w:val="center"/>
              <w:rPr>
                <w:bCs/>
              </w:rPr>
            </w:pPr>
            <w:r>
              <w:rPr>
                <w:bCs/>
              </w:rPr>
              <w:t>0,03 (1)</w:t>
            </w:r>
          </w:p>
        </w:tc>
        <w:tc>
          <w:tcPr>
            <w:tcW w:w="1146" w:type="dxa"/>
            <w:shd w:val="clear" w:color="auto" w:fill="auto"/>
            <w:vAlign w:val="center"/>
          </w:tcPr>
          <w:p w:rsidR="008615EA" w:rsidRPr="00DC1B93" w:rsidRDefault="008615EA" w:rsidP="008615EA">
            <w:pPr>
              <w:jc w:val="center"/>
              <w:rPr>
                <w:b/>
                <w:bCs/>
              </w:rPr>
            </w:pPr>
            <w:r w:rsidRPr="00DC1B93">
              <w:rPr>
                <w:bCs/>
              </w:rPr>
              <w:t>0,</w:t>
            </w:r>
            <w:r>
              <w:rPr>
                <w:bCs/>
              </w:rPr>
              <w:t>1</w:t>
            </w:r>
            <w:r w:rsidRPr="00DC1B93">
              <w:rPr>
                <w:bCs/>
              </w:rPr>
              <w:t>2 (</w:t>
            </w:r>
            <w:r>
              <w:rPr>
                <w:bCs/>
              </w:rPr>
              <w:t>4</w:t>
            </w:r>
            <w:r w:rsidRPr="00DC1B93">
              <w:rPr>
                <w:bCs/>
              </w:rPr>
              <w:t>)</w:t>
            </w:r>
          </w:p>
        </w:tc>
        <w:tc>
          <w:tcPr>
            <w:tcW w:w="1983" w:type="dxa"/>
            <w:vAlign w:val="center"/>
          </w:tcPr>
          <w:p w:rsidR="008615EA" w:rsidRPr="00DC1B93" w:rsidRDefault="008615EA" w:rsidP="008615EA">
            <w:pPr>
              <w:jc w:val="center"/>
              <w:rPr>
                <w:bCs/>
              </w:rPr>
            </w:pPr>
            <w:r w:rsidRPr="00DC1B93">
              <w:rPr>
                <w:bCs/>
              </w:rPr>
              <w:t>0,28(10)</w:t>
            </w:r>
          </w:p>
        </w:tc>
        <w:tc>
          <w:tcPr>
            <w:tcW w:w="2258" w:type="dxa"/>
            <w:tcBorders>
              <w:right w:val="nil"/>
            </w:tcBorders>
            <w:vAlign w:val="center"/>
          </w:tcPr>
          <w:p w:rsidR="008615EA" w:rsidRDefault="008615EA" w:rsidP="008615EA">
            <w:pPr>
              <w:jc w:val="center"/>
              <w:rPr>
                <w:bCs/>
                <w:sz w:val="22"/>
              </w:rPr>
            </w:pPr>
            <w:r>
              <w:rPr>
                <w:bCs/>
                <w:sz w:val="22"/>
              </w:rPr>
              <w:t>ОК – 1, 2, 3, 4, 5, 6</w:t>
            </w:r>
          </w:p>
          <w:p w:rsidR="008615EA" w:rsidRDefault="008615EA" w:rsidP="008615EA">
            <w:pPr>
              <w:jc w:val="center"/>
              <w:rPr>
                <w:bCs/>
                <w:sz w:val="22"/>
              </w:rPr>
            </w:pPr>
            <w:r>
              <w:rPr>
                <w:bCs/>
                <w:sz w:val="22"/>
              </w:rPr>
              <w:t xml:space="preserve">ПК – 1, 2, </w:t>
            </w:r>
            <w:r w:rsidR="007814C2">
              <w:rPr>
                <w:bCs/>
                <w:sz w:val="22"/>
              </w:rPr>
              <w:t xml:space="preserve">3, </w:t>
            </w:r>
            <w:r>
              <w:rPr>
                <w:bCs/>
                <w:sz w:val="22"/>
              </w:rPr>
              <w:t>12</w:t>
            </w:r>
          </w:p>
          <w:p w:rsidR="008615EA" w:rsidRPr="00DC1B93" w:rsidRDefault="008615EA" w:rsidP="008615EA">
            <w:pPr>
              <w:jc w:val="center"/>
              <w:rPr>
                <w:b/>
                <w:bCs/>
              </w:rPr>
            </w:pPr>
          </w:p>
        </w:tc>
      </w:tr>
      <w:tr w:rsidR="008615EA" w:rsidRPr="00DC1B93" w:rsidTr="008615EA">
        <w:tc>
          <w:tcPr>
            <w:tcW w:w="582" w:type="dxa"/>
            <w:tcBorders>
              <w:left w:val="nil"/>
            </w:tcBorders>
            <w:vAlign w:val="center"/>
          </w:tcPr>
          <w:p w:rsidR="008615EA" w:rsidRPr="00DC1B93" w:rsidRDefault="008615EA" w:rsidP="008615EA">
            <w:pPr>
              <w:jc w:val="center"/>
              <w:rPr>
                <w:bCs/>
              </w:rPr>
            </w:pPr>
            <w:r w:rsidRPr="00DC1B93">
              <w:rPr>
                <w:bCs/>
              </w:rPr>
              <w:t>3</w:t>
            </w:r>
          </w:p>
        </w:tc>
        <w:tc>
          <w:tcPr>
            <w:tcW w:w="2347" w:type="dxa"/>
            <w:vAlign w:val="center"/>
          </w:tcPr>
          <w:p w:rsidR="008615EA" w:rsidRDefault="008615EA" w:rsidP="008615EA">
            <w:pPr>
              <w:rPr>
                <w:b/>
              </w:rPr>
            </w:pPr>
            <w:r w:rsidRPr="00DC1B93">
              <w:rPr>
                <w:b/>
              </w:rPr>
              <w:t>Модуль 3</w:t>
            </w:r>
          </w:p>
          <w:p w:rsidR="008615EA" w:rsidRPr="00DC1B93" w:rsidRDefault="008615EA" w:rsidP="008615EA">
            <w:r w:rsidRPr="00DC1B93">
              <w:t>Методы изучения материалов биом</w:t>
            </w:r>
            <w:r w:rsidRPr="00DC1B93">
              <w:t>е</w:t>
            </w:r>
            <w:r w:rsidRPr="00DC1B93">
              <w:t>дицинского назн</w:t>
            </w:r>
            <w:r w:rsidRPr="00DC1B93">
              <w:t>а</w:t>
            </w:r>
            <w:r w:rsidRPr="00DC1B93">
              <w:t>че</w:t>
            </w:r>
            <w:r>
              <w:t>ния</w:t>
            </w:r>
          </w:p>
          <w:p w:rsidR="008615EA" w:rsidRPr="00DC1B93" w:rsidRDefault="008615EA" w:rsidP="008615EA">
            <w:pPr>
              <w:rPr>
                <w:bCs/>
              </w:rPr>
            </w:pPr>
          </w:p>
        </w:tc>
        <w:tc>
          <w:tcPr>
            <w:tcW w:w="1148" w:type="dxa"/>
            <w:shd w:val="clear" w:color="auto" w:fill="auto"/>
            <w:vAlign w:val="center"/>
          </w:tcPr>
          <w:p w:rsidR="008615EA" w:rsidRPr="00DC1B93" w:rsidRDefault="008615EA" w:rsidP="008615EA">
            <w:pPr>
              <w:jc w:val="center"/>
              <w:rPr>
                <w:bCs/>
              </w:rPr>
            </w:pPr>
            <w:r>
              <w:rPr>
                <w:bCs/>
              </w:rPr>
              <w:t>0,03 (1)</w:t>
            </w:r>
          </w:p>
        </w:tc>
        <w:tc>
          <w:tcPr>
            <w:tcW w:w="1146" w:type="dxa"/>
            <w:shd w:val="clear" w:color="auto" w:fill="auto"/>
            <w:vAlign w:val="center"/>
          </w:tcPr>
          <w:p w:rsidR="008615EA" w:rsidRPr="00DC1B93" w:rsidRDefault="008615EA" w:rsidP="008615EA">
            <w:pPr>
              <w:jc w:val="center"/>
              <w:rPr>
                <w:b/>
                <w:bCs/>
              </w:rPr>
            </w:pPr>
            <w:r w:rsidRPr="00DC1B93">
              <w:rPr>
                <w:bCs/>
              </w:rPr>
              <w:t>0,</w:t>
            </w:r>
            <w:r w:rsidRPr="00207ACA">
              <w:rPr>
                <w:bCs/>
              </w:rPr>
              <w:t>06</w:t>
            </w:r>
            <w:r>
              <w:rPr>
                <w:bCs/>
              </w:rPr>
              <w:t>(2)</w:t>
            </w:r>
          </w:p>
        </w:tc>
        <w:tc>
          <w:tcPr>
            <w:tcW w:w="1983" w:type="dxa"/>
            <w:vAlign w:val="center"/>
          </w:tcPr>
          <w:p w:rsidR="008615EA" w:rsidRPr="00207ACA" w:rsidRDefault="008615EA" w:rsidP="008615EA">
            <w:pPr>
              <w:jc w:val="center"/>
              <w:rPr>
                <w:bCs/>
              </w:rPr>
            </w:pPr>
            <w:r w:rsidRPr="00DC1B93">
              <w:rPr>
                <w:bCs/>
              </w:rPr>
              <w:t>0,1</w:t>
            </w:r>
            <w:r w:rsidRPr="00207ACA">
              <w:rPr>
                <w:bCs/>
              </w:rPr>
              <w:t>7</w:t>
            </w:r>
            <w:r w:rsidRPr="00DC1B93">
              <w:rPr>
                <w:bCs/>
              </w:rPr>
              <w:t xml:space="preserve"> (</w:t>
            </w:r>
            <w:r w:rsidRPr="00207ACA">
              <w:rPr>
                <w:bCs/>
              </w:rPr>
              <w:t>6</w:t>
            </w:r>
            <w:r w:rsidRPr="00DC1B93">
              <w:rPr>
                <w:bCs/>
              </w:rPr>
              <w:t>)</w:t>
            </w:r>
          </w:p>
        </w:tc>
        <w:tc>
          <w:tcPr>
            <w:tcW w:w="2258" w:type="dxa"/>
            <w:tcBorders>
              <w:right w:val="nil"/>
            </w:tcBorders>
            <w:vAlign w:val="center"/>
          </w:tcPr>
          <w:p w:rsidR="008615EA" w:rsidRDefault="008615EA" w:rsidP="008615EA">
            <w:pPr>
              <w:jc w:val="center"/>
              <w:rPr>
                <w:bCs/>
                <w:sz w:val="22"/>
              </w:rPr>
            </w:pPr>
            <w:r>
              <w:rPr>
                <w:bCs/>
                <w:sz w:val="22"/>
              </w:rPr>
              <w:t>ОК – 1, 2, 3, 4, 5, 6</w:t>
            </w:r>
          </w:p>
          <w:p w:rsidR="008615EA" w:rsidRDefault="008615EA" w:rsidP="008615EA">
            <w:pPr>
              <w:jc w:val="center"/>
              <w:rPr>
                <w:bCs/>
                <w:sz w:val="22"/>
              </w:rPr>
            </w:pPr>
            <w:r>
              <w:rPr>
                <w:bCs/>
                <w:sz w:val="22"/>
              </w:rPr>
              <w:t xml:space="preserve">ПК – 1, 2, </w:t>
            </w:r>
            <w:r w:rsidR="007814C2">
              <w:rPr>
                <w:bCs/>
                <w:sz w:val="22"/>
              </w:rPr>
              <w:t xml:space="preserve">3, </w:t>
            </w:r>
            <w:r>
              <w:rPr>
                <w:bCs/>
                <w:sz w:val="22"/>
              </w:rPr>
              <w:t>12</w:t>
            </w:r>
          </w:p>
          <w:p w:rsidR="008615EA" w:rsidRPr="00DC1B93" w:rsidRDefault="008615EA" w:rsidP="008615EA">
            <w:pPr>
              <w:jc w:val="center"/>
              <w:rPr>
                <w:b/>
                <w:bCs/>
              </w:rPr>
            </w:pPr>
          </w:p>
        </w:tc>
      </w:tr>
      <w:tr w:rsidR="008615EA" w:rsidRPr="00DC1B93" w:rsidTr="008615EA">
        <w:tc>
          <w:tcPr>
            <w:tcW w:w="582" w:type="dxa"/>
            <w:tcBorders>
              <w:left w:val="nil"/>
            </w:tcBorders>
            <w:vAlign w:val="center"/>
          </w:tcPr>
          <w:p w:rsidR="008615EA" w:rsidRPr="00DC1B93" w:rsidRDefault="008615EA" w:rsidP="008615EA">
            <w:pPr>
              <w:jc w:val="center"/>
              <w:rPr>
                <w:bCs/>
              </w:rPr>
            </w:pPr>
            <w:r w:rsidRPr="00DC1B93">
              <w:rPr>
                <w:bCs/>
              </w:rPr>
              <w:t>4</w:t>
            </w:r>
          </w:p>
        </w:tc>
        <w:tc>
          <w:tcPr>
            <w:tcW w:w="2347" w:type="dxa"/>
            <w:vAlign w:val="center"/>
          </w:tcPr>
          <w:p w:rsidR="008615EA" w:rsidRDefault="008615EA" w:rsidP="008615EA">
            <w:pPr>
              <w:rPr>
                <w:b/>
              </w:rPr>
            </w:pPr>
            <w:r w:rsidRPr="00DC1B93">
              <w:rPr>
                <w:b/>
              </w:rPr>
              <w:t>Модуль 4</w:t>
            </w:r>
          </w:p>
          <w:p w:rsidR="008615EA" w:rsidRPr="00DC1B93" w:rsidRDefault="008615EA" w:rsidP="008615EA">
            <w:r w:rsidRPr="00DC1B93">
              <w:t>Тканевая реакция на имплан</w:t>
            </w:r>
            <w:r>
              <w:t>таты</w:t>
            </w:r>
          </w:p>
          <w:p w:rsidR="008615EA" w:rsidRPr="00DC1B93" w:rsidRDefault="008615EA" w:rsidP="008615EA">
            <w:pPr>
              <w:rPr>
                <w:bCs/>
              </w:rPr>
            </w:pPr>
          </w:p>
        </w:tc>
        <w:tc>
          <w:tcPr>
            <w:tcW w:w="1148" w:type="dxa"/>
            <w:shd w:val="clear" w:color="auto" w:fill="auto"/>
            <w:vAlign w:val="center"/>
          </w:tcPr>
          <w:p w:rsidR="008615EA" w:rsidRPr="00DC1B93" w:rsidRDefault="008615EA" w:rsidP="008615EA">
            <w:pPr>
              <w:jc w:val="center"/>
              <w:rPr>
                <w:bCs/>
              </w:rPr>
            </w:pPr>
            <w:r>
              <w:rPr>
                <w:bCs/>
              </w:rPr>
              <w:t>0,03 (1)</w:t>
            </w:r>
          </w:p>
        </w:tc>
        <w:tc>
          <w:tcPr>
            <w:tcW w:w="1146" w:type="dxa"/>
            <w:shd w:val="clear" w:color="auto" w:fill="auto"/>
            <w:vAlign w:val="center"/>
          </w:tcPr>
          <w:p w:rsidR="008615EA" w:rsidRPr="00DC1B93" w:rsidRDefault="008615EA" w:rsidP="008615EA">
            <w:pPr>
              <w:jc w:val="center"/>
              <w:rPr>
                <w:bCs/>
              </w:rPr>
            </w:pPr>
            <w:r w:rsidRPr="00DC1B93">
              <w:rPr>
                <w:bCs/>
              </w:rPr>
              <w:t>0</w:t>
            </w:r>
          </w:p>
        </w:tc>
        <w:tc>
          <w:tcPr>
            <w:tcW w:w="1983" w:type="dxa"/>
            <w:vAlign w:val="center"/>
          </w:tcPr>
          <w:p w:rsidR="008615EA" w:rsidRPr="00207ACA" w:rsidRDefault="008615EA" w:rsidP="008615EA">
            <w:pPr>
              <w:jc w:val="center"/>
              <w:rPr>
                <w:bCs/>
              </w:rPr>
            </w:pPr>
            <w:r w:rsidRPr="00DC1B93">
              <w:rPr>
                <w:bCs/>
              </w:rPr>
              <w:t xml:space="preserve">0,11 </w:t>
            </w:r>
          </w:p>
        </w:tc>
        <w:tc>
          <w:tcPr>
            <w:tcW w:w="2258" w:type="dxa"/>
            <w:tcBorders>
              <w:right w:val="nil"/>
            </w:tcBorders>
            <w:vAlign w:val="center"/>
          </w:tcPr>
          <w:p w:rsidR="008615EA" w:rsidRDefault="008615EA" w:rsidP="008615EA">
            <w:pPr>
              <w:jc w:val="center"/>
              <w:rPr>
                <w:bCs/>
                <w:sz w:val="22"/>
              </w:rPr>
            </w:pPr>
            <w:r>
              <w:rPr>
                <w:bCs/>
                <w:sz w:val="22"/>
              </w:rPr>
              <w:t>ОК – 1, 2, 3, 4, 5, 6</w:t>
            </w:r>
          </w:p>
          <w:p w:rsidR="008615EA" w:rsidRDefault="008615EA" w:rsidP="008615EA">
            <w:pPr>
              <w:jc w:val="center"/>
              <w:rPr>
                <w:bCs/>
                <w:sz w:val="22"/>
              </w:rPr>
            </w:pPr>
            <w:r>
              <w:rPr>
                <w:bCs/>
                <w:sz w:val="22"/>
              </w:rPr>
              <w:t xml:space="preserve">ПК – 1, 2, </w:t>
            </w:r>
            <w:r w:rsidR="007814C2">
              <w:rPr>
                <w:bCs/>
                <w:sz w:val="22"/>
              </w:rPr>
              <w:t xml:space="preserve">3, </w:t>
            </w:r>
            <w:r>
              <w:rPr>
                <w:bCs/>
                <w:sz w:val="22"/>
              </w:rPr>
              <w:t>12</w:t>
            </w:r>
          </w:p>
          <w:p w:rsidR="008615EA" w:rsidRPr="00DC1B93" w:rsidRDefault="008615EA" w:rsidP="008615EA">
            <w:pPr>
              <w:jc w:val="center"/>
              <w:rPr>
                <w:b/>
                <w:bCs/>
              </w:rPr>
            </w:pPr>
          </w:p>
        </w:tc>
      </w:tr>
      <w:tr w:rsidR="008615EA" w:rsidRPr="00DC1B93" w:rsidTr="008615EA">
        <w:tc>
          <w:tcPr>
            <w:tcW w:w="582" w:type="dxa"/>
            <w:tcBorders>
              <w:left w:val="nil"/>
              <w:bottom w:val="nil"/>
            </w:tcBorders>
            <w:vAlign w:val="center"/>
          </w:tcPr>
          <w:p w:rsidR="008615EA" w:rsidRPr="00DC1B93" w:rsidRDefault="008615EA" w:rsidP="008615EA">
            <w:pPr>
              <w:jc w:val="center"/>
              <w:rPr>
                <w:bCs/>
              </w:rPr>
            </w:pPr>
            <w:r w:rsidRPr="00DC1B93">
              <w:rPr>
                <w:bCs/>
              </w:rPr>
              <w:t>5</w:t>
            </w:r>
          </w:p>
        </w:tc>
        <w:tc>
          <w:tcPr>
            <w:tcW w:w="2347" w:type="dxa"/>
            <w:tcBorders>
              <w:bottom w:val="nil"/>
            </w:tcBorders>
            <w:vAlign w:val="center"/>
          </w:tcPr>
          <w:p w:rsidR="008615EA" w:rsidRPr="00DC1B93" w:rsidRDefault="008615EA" w:rsidP="008615EA">
            <w:pPr>
              <w:rPr>
                <w:b/>
              </w:rPr>
            </w:pPr>
            <w:r w:rsidRPr="00DC1B93">
              <w:rPr>
                <w:b/>
              </w:rPr>
              <w:t xml:space="preserve">Модуль 5 </w:t>
            </w:r>
          </w:p>
          <w:p w:rsidR="008615EA" w:rsidRPr="00DC1B93" w:rsidRDefault="008615EA" w:rsidP="008615EA">
            <w:pPr>
              <w:pStyle w:val="33"/>
              <w:spacing w:after="0"/>
              <w:jc w:val="left"/>
              <w:rPr>
                <w:sz w:val="24"/>
                <w:szCs w:val="24"/>
              </w:rPr>
            </w:pPr>
            <w:r w:rsidRPr="00DC1B93">
              <w:rPr>
                <w:sz w:val="24"/>
                <w:szCs w:val="24"/>
              </w:rPr>
              <w:t>Механизмы биод</w:t>
            </w:r>
            <w:r w:rsidRPr="00DC1B93">
              <w:rPr>
                <w:sz w:val="24"/>
                <w:szCs w:val="24"/>
              </w:rPr>
              <w:t>е</w:t>
            </w:r>
            <w:r w:rsidRPr="00DC1B93">
              <w:rPr>
                <w:sz w:val="24"/>
                <w:szCs w:val="24"/>
              </w:rPr>
              <w:t>струкции имплант</w:t>
            </w:r>
            <w:r w:rsidRPr="00DC1B93">
              <w:rPr>
                <w:sz w:val="24"/>
                <w:szCs w:val="24"/>
              </w:rPr>
              <w:t>а</w:t>
            </w:r>
            <w:r>
              <w:rPr>
                <w:sz w:val="24"/>
                <w:szCs w:val="24"/>
              </w:rPr>
              <w:t>тов</w:t>
            </w:r>
          </w:p>
          <w:p w:rsidR="008615EA" w:rsidRPr="00DC1B93" w:rsidRDefault="008615EA" w:rsidP="008615EA">
            <w:pPr>
              <w:rPr>
                <w:bCs/>
              </w:rPr>
            </w:pPr>
          </w:p>
        </w:tc>
        <w:tc>
          <w:tcPr>
            <w:tcW w:w="1148" w:type="dxa"/>
            <w:tcBorders>
              <w:bottom w:val="nil"/>
            </w:tcBorders>
            <w:shd w:val="clear" w:color="auto" w:fill="auto"/>
            <w:vAlign w:val="center"/>
          </w:tcPr>
          <w:p w:rsidR="008615EA" w:rsidRPr="00DC1B93" w:rsidRDefault="008615EA" w:rsidP="008615EA">
            <w:pPr>
              <w:jc w:val="center"/>
              <w:rPr>
                <w:bCs/>
              </w:rPr>
            </w:pPr>
            <w:r>
              <w:rPr>
                <w:bCs/>
              </w:rPr>
              <w:t>0,03 (1)</w:t>
            </w:r>
          </w:p>
        </w:tc>
        <w:tc>
          <w:tcPr>
            <w:tcW w:w="1146" w:type="dxa"/>
            <w:tcBorders>
              <w:bottom w:val="nil"/>
            </w:tcBorders>
            <w:shd w:val="clear" w:color="auto" w:fill="auto"/>
            <w:vAlign w:val="center"/>
          </w:tcPr>
          <w:p w:rsidR="008615EA" w:rsidRPr="00DC1B93" w:rsidRDefault="008615EA" w:rsidP="008615EA">
            <w:pPr>
              <w:jc w:val="center"/>
              <w:rPr>
                <w:bCs/>
                <w:lang w:val="en-US"/>
              </w:rPr>
            </w:pPr>
            <w:r w:rsidRPr="00DC1B93">
              <w:rPr>
                <w:bCs/>
                <w:lang w:val="en-US"/>
              </w:rPr>
              <w:t>0</w:t>
            </w:r>
          </w:p>
        </w:tc>
        <w:tc>
          <w:tcPr>
            <w:tcW w:w="1983" w:type="dxa"/>
            <w:tcBorders>
              <w:bottom w:val="nil"/>
            </w:tcBorders>
            <w:vAlign w:val="center"/>
          </w:tcPr>
          <w:p w:rsidR="008615EA" w:rsidRPr="00DC1B93" w:rsidRDefault="008615EA" w:rsidP="008615EA">
            <w:pPr>
              <w:jc w:val="center"/>
              <w:rPr>
                <w:bCs/>
              </w:rPr>
            </w:pPr>
            <w:r w:rsidRPr="00DC1B93">
              <w:rPr>
                <w:bCs/>
              </w:rPr>
              <w:t xml:space="preserve">0,11 </w:t>
            </w:r>
          </w:p>
          <w:p w:rsidR="008615EA" w:rsidRPr="00DC1B93" w:rsidRDefault="008615EA" w:rsidP="008615EA">
            <w:pPr>
              <w:jc w:val="center"/>
              <w:rPr>
                <w:bCs/>
                <w:color w:val="FF0000"/>
              </w:rPr>
            </w:pPr>
          </w:p>
        </w:tc>
        <w:tc>
          <w:tcPr>
            <w:tcW w:w="2258" w:type="dxa"/>
            <w:tcBorders>
              <w:bottom w:val="nil"/>
              <w:right w:val="nil"/>
            </w:tcBorders>
            <w:vAlign w:val="center"/>
          </w:tcPr>
          <w:p w:rsidR="008615EA" w:rsidRDefault="008615EA" w:rsidP="008615EA">
            <w:pPr>
              <w:jc w:val="center"/>
              <w:rPr>
                <w:bCs/>
                <w:sz w:val="22"/>
              </w:rPr>
            </w:pPr>
            <w:r>
              <w:rPr>
                <w:bCs/>
                <w:sz w:val="22"/>
              </w:rPr>
              <w:t>ОК – 1, 2, 3, 4, 5, 6</w:t>
            </w:r>
          </w:p>
          <w:p w:rsidR="008615EA" w:rsidRDefault="008615EA" w:rsidP="008615EA">
            <w:pPr>
              <w:jc w:val="center"/>
              <w:rPr>
                <w:bCs/>
                <w:sz w:val="22"/>
              </w:rPr>
            </w:pPr>
            <w:r>
              <w:rPr>
                <w:bCs/>
                <w:sz w:val="22"/>
              </w:rPr>
              <w:t xml:space="preserve">ПК – 1, 2, </w:t>
            </w:r>
            <w:r w:rsidR="007814C2">
              <w:rPr>
                <w:bCs/>
                <w:sz w:val="22"/>
              </w:rPr>
              <w:t xml:space="preserve">3, </w:t>
            </w:r>
            <w:r>
              <w:rPr>
                <w:bCs/>
                <w:sz w:val="22"/>
              </w:rPr>
              <w:t>12</w:t>
            </w:r>
          </w:p>
          <w:p w:rsidR="008615EA" w:rsidRPr="00DC1B93" w:rsidRDefault="008615EA" w:rsidP="008615EA">
            <w:pPr>
              <w:jc w:val="center"/>
              <w:rPr>
                <w:b/>
                <w:bCs/>
              </w:rPr>
            </w:pPr>
          </w:p>
        </w:tc>
      </w:tr>
    </w:tbl>
    <w:p w:rsidR="008615EA" w:rsidRDefault="008615EA" w:rsidP="008615EA">
      <w:pPr>
        <w:jc w:val="right"/>
      </w:pPr>
      <w:r>
        <w:br w:type="page"/>
      </w:r>
      <w:r w:rsidRPr="00F22BF9">
        <w:t>Окончание табл.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2347"/>
        <w:gridCol w:w="1148"/>
        <w:gridCol w:w="1146"/>
        <w:gridCol w:w="1983"/>
        <w:gridCol w:w="2258"/>
      </w:tblGrid>
      <w:tr w:rsidR="008615EA" w:rsidRPr="00DC1B93" w:rsidTr="008615EA">
        <w:tc>
          <w:tcPr>
            <w:tcW w:w="582" w:type="dxa"/>
            <w:tcBorders>
              <w:top w:val="single" w:sz="4" w:space="0" w:color="auto"/>
              <w:left w:val="nil"/>
              <w:bottom w:val="single" w:sz="4" w:space="0" w:color="auto"/>
              <w:right w:val="single" w:sz="4" w:space="0" w:color="auto"/>
            </w:tcBorders>
            <w:vAlign w:val="center"/>
          </w:tcPr>
          <w:p w:rsidR="008615EA" w:rsidRPr="00207ACA" w:rsidRDefault="008615EA" w:rsidP="008615EA">
            <w:pPr>
              <w:jc w:val="center"/>
              <w:rPr>
                <w:bCs/>
              </w:rPr>
            </w:pPr>
            <w:r w:rsidRPr="00207ACA">
              <w:rPr>
                <w:bCs/>
              </w:rPr>
              <w:t>1</w:t>
            </w:r>
          </w:p>
        </w:tc>
        <w:tc>
          <w:tcPr>
            <w:tcW w:w="2347" w:type="dxa"/>
            <w:tcBorders>
              <w:top w:val="single" w:sz="4" w:space="0" w:color="auto"/>
              <w:left w:val="single" w:sz="4" w:space="0" w:color="auto"/>
              <w:bottom w:val="single" w:sz="4" w:space="0" w:color="auto"/>
              <w:right w:val="single" w:sz="4" w:space="0" w:color="auto"/>
            </w:tcBorders>
            <w:vAlign w:val="center"/>
          </w:tcPr>
          <w:p w:rsidR="008615EA" w:rsidRPr="00207ACA" w:rsidRDefault="008615EA" w:rsidP="008615EA">
            <w:pPr>
              <w:jc w:val="center"/>
            </w:pPr>
            <w:r w:rsidRPr="00207ACA">
              <w:t>2</w:t>
            </w:r>
          </w:p>
        </w:tc>
        <w:tc>
          <w:tcPr>
            <w:tcW w:w="1148" w:type="dxa"/>
            <w:tcBorders>
              <w:top w:val="single" w:sz="4" w:space="0" w:color="auto"/>
              <w:left w:val="single" w:sz="4" w:space="0" w:color="auto"/>
              <w:bottom w:val="single" w:sz="4" w:space="0" w:color="auto"/>
              <w:right w:val="single" w:sz="4" w:space="0" w:color="auto"/>
            </w:tcBorders>
            <w:vAlign w:val="center"/>
          </w:tcPr>
          <w:p w:rsidR="008615EA" w:rsidRPr="00207ACA" w:rsidRDefault="008615EA" w:rsidP="008615EA">
            <w:pPr>
              <w:jc w:val="center"/>
              <w:rPr>
                <w:bCs/>
              </w:rPr>
            </w:pPr>
            <w:r w:rsidRPr="00207ACA">
              <w:rPr>
                <w:bCs/>
              </w:rPr>
              <w:t>3</w:t>
            </w:r>
          </w:p>
        </w:tc>
        <w:tc>
          <w:tcPr>
            <w:tcW w:w="1146" w:type="dxa"/>
            <w:tcBorders>
              <w:top w:val="single" w:sz="4" w:space="0" w:color="auto"/>
              <w:left w:val="single" w:sz="4" w:space="0" w:color="auto"/>
              <w:bottom w:val="single" w:sz="4" w:space="0" w:color="auto"/>
              <w:right w:val="single" w:sz="4" w:space="0" w:color="auto"/>
            </w:tcBorders>
            <w:vAlign w:val="center"/>
          </w:tcPr>
          <w:p w:rsidR="008615EA" w:rsidRPr="00207ACA" w:rsidRDefault="008615EA" w:rsidP="008615EA">
            <w:pPr>
              <w:jc w:val="center"/>
              <w:rPr>
                <w:bCs/>
              </w:rPr>
            </w:pPr>
            <w:r w:rsidRPr="00207ACA">
              <w:rPr>
                <w:bCs/>
              </w:rPr>
              <w:t>4</w:t>
            </w:r>
          </w:p>
        </w:tc>
        <w:tc>
          <w:tcPr>
            <w:tcW w:w="1983" w:type="dxa"/>
            <w:tcBorders>
              <w:top w:val="single" w:sz="4" w:space="0" w:color="auto"/>
              <w:left w:val="single" w:sz="4" w:space="0" w:color="auto"/>
              <w:bottom w:val="single" w:sz="4" w:space="0" w:color="auto"/>
              <w:right w:val="single" w:sz="4" w:space="0" w:color="auto"/>
            </w:tcBorders>
            <w:vAlign w:val="center"/>
          </w:tcPr>
          <w:p w:rsidR="008615EA" w:rsidRPr="00207ACA" w:rsidRDefault="008615EA" w:rsidP="008615EA">
            <w:pPr>
              <w:jc w:val="center"/>
              <w:rPr>
                <w:bCs/>
              </w:rPr>
            </w:pPr>
            <w:r w:rsidRPr="00207ACA">
              <w:rPr>
                <w:bCs/>
              </w:rPr>
              <w:t>5</w:t>
            </w:r>
          </w:p>
        </w:tc>
        <w:tc>
          <w:tcPr>
            <w:tcW w:w="2258" w:type="dxa"/>
            <w:tcBorders>
              <w:top w:val="single" w:sz="4" w:space="0" w:color="auto"/>
              <w:left w:val="single" w:sz="4" w:space="0" w:color="auto"/>
              <w:bottom w:val="single" w:sz="4" w:space="0" w:color="auto"/>
              <w:right w:val="nil"/>
            </w:tcBorders>
          </w:tcPr>
          <w:p w:rsidR="008615EA" w:rsidRPr="00207ACA" w:rsidRDefault="008615EA" w:rsidP="008615EA">
            <w:pPr>
              <w:jc w:val="center"/>
            </w:pPr>
            <w:r w:rsidRPr="00207ACA">
              <w:t>6</w:t>
            </w:r>
          </w:p>
        </w:tc>
      </w:tr>
      <w:tr w:rsidR="008615EA" w:rsidRPr="00DC1B93" w:rsidTr="008615EA">
        <w:tc>
          <w:tcPr>
            <w:tcW w:w="582" w:type="dxa"/>
            <w:tcBorders>
              <w:left w:val="nil"/>
            </w:tcBorders>
            <w:vAlign w:val="center"/>
          </w:tcPr>
          <w:p w:rsidR="008615EA" w:rsidRPr="00DC1B93" w:rsidRDefault="008615EA" w:rsidP="008615EA">
            <w:pPr>
              <w:jc w:val="center"/>
              <w:rPr>
                <w:bCs/>
              </w:rPr>
            </w:pPr>
            <w:r w:rsidRPr="00DC1B93">
              <w:rPr>
                <w:bCs/>
              </w:rPr>
              <w:t>6</w:t>
            </w:r>
          </w:p>
        </w:tc>
        <w:tc>
          <w:tcPr>
            <w:tcW w:w="2347" w:type="dxa"/>
            <w:vAlign w:val="center"/>
          </w:tcPr>
          <w:p w:rsidR="008615EA" w:rsidRDefault="008615EA" w:rsidP="008615EA">
            <w:pPr>
              <w:rPr>
                <w:b/>
              </w:rPr>
            </w:pPr>
            <w:r w:rsidRPr="00DC1B93">
              <w:rPr>
                <w:b/>
              </w:rPr>
              <w:t>Модуль 6</w:t>
            </w:r>
          </w:p>
          <w:p w:rsidR="008615EA" w:rsidRPr="00DC1B93" w:rsidRDefault="008615EA" w:rsidP="008615EA">
            <w:pPr>
              <w:rPr>
                <w:bCs/>
              </w:rPr>
            </w:pPr>
            <w:r w:rsidRPr="00DC1B93">
              <w:rPr>
                <w:bCs/>
                <w:spacing w:val="2"/>
              </w:rPr>
              <w:t xml:space="preserve">Биология клетки </w:t>
            </w:r>
            <w:r>
              <w:rPr>
                <w:bCs/>
                <w:spacing w:val="2"/>
              </w:rPr>
              <w:br/>
            </w:r>
            <w:r w:rsidRPr="00DC1B93">
              <w:rPr>
                <w:bCs/>
                <w:spacing w:val="2"/>
              </w:rPr>
              <w:t>в культуре. Мат</w:t>
            </w:r>
            <w:r w:rsidRPr="00DC1B93">
              <w:rPr>
                <w:bCs/>
                <w:spacing w:val="2"/>
              </w:rPr>
              <w:t>е</w:t>
            </w:r>
            <w:r w:rsidRPr="00DC1B93">
              <w:rPr>
                <w:bCs/>
                <w:spacing w:val="2"/>
              </w:rPr>
              <w:t>риалы для клето</w:t>
            </w:r>
            <w:r w:rsidRPr="00DC1B93">
              <w:rPr>
                <w:bCs/>
                <w:spacing w:val="2"/>
              </w:rPr>
              <w:t>ч</w:t>
            </w:r>
            <w:r w:rsidRPr="00DC1B93">
              <w:rPr>
                <w:bCs/>
                <w:spacing w:val="2"/>
              </w:rPr>
              <w:t>ных технологий и тканевой инжен</w:t>
            </w:r>
            <w:r w:rsidRPr="00DC1B93">
              <w:rPr>
                <w:bCs/>
                <w:spacing w:val="2"/>
              </w:rPr>
              <w:t>е</w:t>
            </w:r>
            <w:r>
              <w:rPr>
                <w:bCs/>
                <w:spacing w:val="2"/>
              </w:rPr>
              <w:t>рии</w:t>
            </w:r>
          </w:p>
        </w:tc>
        <w:tc>
          <w:tcPr>
            <w:tcW w:w="1148" w:type="dxa"/>
            <w:vAlign w:val="center"/>
          </w:tcPr>
          <w:p w:rsidR="008615EA" w:rsidRPr="00DC1B93" w:rsidRDefault="008615EA" w:rsidP="008615EA">
            <w:pPr>
              <w:jc w:val="center"/>
              <w:rPr>
                <w:bCs/>
              </w:rPr>
            </w:pPr>
            <w:r>
              <w:rPr>
                <w:bCs/>
              </w:rPr>
              <w:t>0,03 (1)</w:t>
            </w:r>
          </w:p>
        </w:tc>
        <w:tc>
          <w:tcPr>
            <w:tcW w:w="1146" w:type="dxa"/>
            <w:vAlign w:val="center"/>
          </w:tcPr>
          <w:p w:rsidR="008615EA" w:rsidRPr="00DC1B93" w:rsidRDefault="008615EA" w:rsidP="008615EA">
            <w:pPr>
              <w:jc w:val="center"/>
              <w:rPr>
                <w:b/>
                <w:bCs/>
                <w:lang w:val="en-US"/>
              </w:rPr>
            </w:pPr>
            <w:r w:rsidRPr="00DC1B93">
              <w:rPr>
                <w:bCs/>
              </w:rPr>
              <w:t>0,</w:t>
            </w:r>
            <w:r>
              <w:rPr>
                <w:bCs/>
              </w:rPr>
              <w:t>1</w:t>
            </w:r>
            <w:r w:rsidRPr="00DC1B93">
              <w:rPr>
                <w:bCs/>
              </w:rPr>
              <w:t>2 (</w:t>
            </w:r>
            <w:r>
              <w:rPr>
                <w:bCs/>
              </w:rPr>
              <w:t>4</w:t>
            </w:r>
            <w:r w:rsidRPr="00DC1B93">
              <w:rPr>
                <w:bCs/>
              </w:rPr>
              <w:t>)</w:t>
            </w:r>
          </w:p>
        </w:tc>
        <w:tc>
          <w:tcPr>
            <w:tcW w:w="1983" w:type="dxa"/>
            <w:vAlign w:val="center"/>
          </w:tcPr>
          <w:p w:rsidR="008615EA" w:rsidRPr="00DC1B93" w:rsidRDefault="008615EA" w:rsidP="008615EA">
            <w:pPr>
              <w:jc w:val="center"/>
              <w:rPr>
                <w:bCs/>
              </w:rPr>
            </w:pPr>
            <w:r w:rsidRPr="00DC1B93">
              <w:rPr>
                <w:bCs/>
              </w:rPr>
              <w:t>0,17 (6)</w:t>
            </w:r>
          </w:p>
        </w:tc>
        <w:tc>
          <w:tcPr>
            <w:tcW w:w="2258" w:type="dxa"/>
            <w:tcBorders>
              <w:right w:val="nil"/>
            </w:tcBorders>
          </w:tcPr>
          <w:p w:rsidR="008615EA" w:rsidRDefault="008615EA" w:rsidP="008615EA">
            <w:pPr>
              <w:jc w:val="center"/>
              <w:rPr>
                <w:bCs/>
                <w:sz w:val="22"/>
              </w:rPr>
            </w:pPr>
            <w:r>
              <w:rPr>
                <w:bCs/>
                <w:sz w:val="22"/>
              </w:rPr>
              <w:t>ОК – 1, 2, 3, 4, 5, 6</w:t>
            </w:r>
          </w:p>
          <w:p w:rsidR="008615EA" w:rsidRDefault="008615EA" w:rsidP="008615EA">
            <w:pPr>
              <w:jc w:val="center"/>
              <w:rPr>
                <w:bCs/>
                <w:sz w:val="22"/>
              </w:rPr>
            </w:pPr>
            <w:r>
              <w:rPr>
                <w:bCs/>
                <w:sz w:val="22"/>
              </w:rPr>
              <w:t xml:space="preserve">ПК – 1, 2, </w:t>
            </w:r>
            <w:r w:rsidR="007814C2">
              <w:rPr>
                <w:bCs/>
                <w:sz w:val="22"/>
              </w:rPr>
              <w:t xml:space="preserve">3, </w:t>
            </w:r>
            <w:r>
              <w:rPr>
                <w:bCs/>
                <w:sz w:val="22"/>
              </w:rPr>
              <w:t>12</w:t>
            </w:r>
          </w:p>
          <w:p w:rsidR="008615EA" w:rsidRPr="00DC1B93" w:rsidRDefault="008615EA" w:rsidP="008615EA">
            <w:pPr>
              <w:rPr>
                <w:b/>
                <w:bCs/>
              </w:rPr>
            </w:pPr>
          </w:p>
        </w:tc>
      </w:tr>
      <w:tr w:rsidR="008615EA" w:rsidRPr="00DC1B93" w:rsidTr="008615EA">
        <w:tc>
          <w:tcPr>
            <w:tcW w:w="582" w:type="dxa"/>
            <w:tcBorders>
              <w:left w:val="nil"/>
            </w:tcBorders>
            <w:vAlign w:val="center"/>
          </w:tcPr>
          <w:p w:rsidR="008615EA" w:rsidRPr="00DC1B93" w:rsidRDefault="008615EA" w:rsidP="008615EA">
            <w:pPr>
              <w:jc w:val="center"/>
              <w:rPr>
                <w:bCs/>
              </w:rPr>
            </w:pPr>
            <w:r w:rsidRPr="00DC1B93">
              <w:rPr>
                <w:bCs/>
              </w:rPr>
              <w:t>7</w:t>
            </w:r>
          </w:p>
        </w:tc>
        <w:tc>
          <w:tcPr>
            <w:tcW w:w="2347" w:type="dxa"/>
            <w:vAlign w:val="center"/>
          </w:tcPr>
          <w:p w:rsidR="008615EA" w:rsidRDefault="008615EA" w:rsidP="008615EA">
            <w:pPr>
              <w:rPr>
                <w:b/>
              </w:rPr>
            </w:pPr>
            <w:r>
              <w:rPr>
                <w:b/>
              </w:rPr>
              <w:t>Модуль 7</w:t>
            </w:r>
          </w:p>
          <w:p w:rsidR="008615EA" w:rsidRPr="00DC1B93" w:rsidRDefault="008615EA" w:rsidP="008615EA">
            <w:r w:rsidRPr="00DC1B93">
              <w:t>Специфика техн</w:t>
            </w:r>
            <w:r w:rsidRPr="00DC1B93">
              <w:t>о</w:t>
            </w:r>
            <w:r w:rsidRPr="00DC1B93">
              <w:t>логии ведения кл</w:t>
            </w:r>
            <w:r w:rsidRPr="00DC1B93">
              <w:t>е</w:t>
            </w:r>
            <w:r w:rsidRPr="00DC1B93">
              <w:t>точных культур</w:t>
            </w:r>
          </w:p>
          <w:p w:rsidR="008615EA" w:rsidRPr="00DC1B93" w:rsidRDefault="008615EA" w:rsidP="008615EA">
            <w:pPr>
              <w:rPr>
                <w:bCs/>
              </w:rPr>
            </w:pPr>
          </w:p>
        </w:tc>
        <w:tc>
          <w:tcPr>
            <w:tcW w:w="1148" w:type="dxa"/>
            <w:vAlign w:val="center"/>
          </w:tcPr>
          <w:p w:rsidR="008615EA" w:rsidRPr="00DC1B93" w:rsidRDefault="008615EA" w:rsidP="008615EA">
            <w:pPr>
              <w:jc w:val="center"/>
              <w:rPr>
                <w:bCs/>
              </w:rPr>
            </w:pPr>
            <w:r>
              <w:rPr>
                <w:bCs/>
              </w:rPr>
              <w:t>0,03 (1)</w:t>
            </w:r>
          </w:p>
        </w:tc>
        <w:tc>
          <w:tcPr>
            <w:tcW w:w="1146" w:type="dxa"/>
            <w:vAlign w:val="center"/>
          </w:tcPr>
          <w:p w:rsidR="008615EA" w:rsidRPr="00DC1B93" w:rsidRDefault="008615EA" w:rsidP="008615EA">
            <w:pPr>
              <w:jc w:val="center"/>
              <w:rPr>
                <w:b/>
                <w:bCs/>
              </w:rPr>
            </w:pPr>
            <w:r w:rsidRPr="00DC1B93">
              <w:rPr>
                <w:bCs/>
              </w:rPr>
              <w:t>0,</w:t>
            </w:r>
            <w:r w:rsidRPr="00207ACA">
              <w:rPr>
                <w:bCs/>
              </w:rPr>
              <w:t>06</w:t>
            </w:r>
            <w:r>
              <w:rPr>
                <w:bCs/>
              </w:rPr>
              <w:t>(2)</w:t>
            </w:r>
          </w:p>
        </w:tc>
        <w:tc>
          <w:tcPr>
            <w:tcW w:w="1983" w:type="dxa"/>
            <w:vAlign w:val="center"/>
          </w:tcPr>
          <w:p w:rsidR="008615EA" w:rsidRPr="00207ACA" w:rsidRDefault="008615EA" w:rsidP="008615EA">
            <w:pPr>
              <w:jc w:val="center"/>
              <w:rPr>
                <w:bCs/>
              </w:rPr>
            </w:pPr>
            <w:r w:rsidRPr="00DC1B93">
              <w:rPr>
                <w:bCs/>
              </w:rPr>
              <w:t>0,</w:t>
            </w:r>
            <w:r w:rsidRPr="00207ACA">
              <w:rPr>
                <w:bCs/>
              </w:rPr>
              <w:t>1</w:t>
            </w:r>
            <w:r w:rsidRPr="00DC1B93">
              <w:rPr>
                <w:bCs/>
              </w:rPr>
              <w:t>7 (6</w:t>
            </w:r>
            <w:r w:rsidRPr="00207ACA">
              <w:rPr>
                <w:bCs/>
              </w:rPr>
              <w:t>)</w:t>
            </w:r>
          </w:p>
        </w:tc>
        <w:tc>
          <w:tcPr>
            <w:tcW w:w="2258" w:type="dxa"/>
            <w:tcBorders>
              <w:right w:val="nil"/>
            </w:tcBorders>
          </w:tcPr>
          <w:p w:rsidR="008615EA" w:rsidRDefault="008615EA" w:rsidP="008615EA">
            <w:pPr>
              <w:jc w:val="center"/>
              <w:rPr>
                <w:bCs/>
                <w:sz w:val="22"/>
              </w:rPr>
            </w:pPr>
            <w:r>
              <w:rPr>
                <w:bCs/>
                <w:sz w:val="22"/>
              </w:rPr>
              <w:t>ОК – 1, 2, 3, 4, 5, 6</w:t>
            </w:r>
          </w:p>
          <w:p w:rsidR="008615EA" w:rsidRDefault="008615EA" w:rsidP="008615EA">
            <w:pPr>
              <w:jc w:val="center"/>
              <w:rPr>
                <w:bCs/>
                <w:sz w:val="22"/>
              </w:rPr>
            </w:pPr>
            <w:r>
              <w:rPr>
                <w:bCs/>
                <w:sz w:val="22"/>
              </w:rPr>
              <w:t xml:space="preserve">ПК – 1, 2, </w:t>
            </w:r>
            <w:r w:rsidR="007814C2">
              <w:rPr>
                <w:bCs/>
                <w:sz w:val="22"/>
              </w:rPr>
              <w:t xml:space="preserve">3, </w:t>
            </w:r>
            <w:r>
              <w:rPr>
                <w:bCs/>
                <w:sz w:val="22"/>
              </w:rPr>
              <w:t>12</w:t>
            </w:r>
          </w:p>
          <w:p w:rsidR="008615EA" w:rsidRPr="00DC1B93" w:rsidRDefault="008615EA" w:rsidP="008615EA">
            <w:pPr>
              <w:rPr>
                <w:b/>
                <w:bCs/>
              </w:rPr>
            </w:pPr>
          </w:p>
        </w:tc>
      </w:tr>
      <w:tr w:rsidR="008615EA" w:rsidRPr="00DC1B93" w:rsidTr="008615EA">
        <w:tc>
          <w:tcPr>
            <w:tcW w:w="582" w:type="dxa"/>
            <w:tcBorders>
              <w:left w:val="nil"/>
              <w:bottom w:val="nil"/>
            </w:tcBorders>
            <w:vAlign w:val="center"/>
          </w:tcPr>
          <w:p w:rsidR="008615EA" w:rsidRPr="00DC1B93" w:rsidRDefault="008615EA" w:rsidP="008615EA">
            <w:pPr>
              <w:jc w:val="center"/>
              <w:rPr>
                <w:bCs/>
              </w:rPr>
            </w:pPr>
            <w:r w:rsidRPr="00DC1B93">
              <w:rPr>
                <w:bCs/>
              </w:rPr>
              <w:t>8</w:t>
            </w:r>
          </w:p>
        </w:tc>
        <w:tc>
          <w:tcPr>
            <w:tcW w:w="2347" w:type="dxa"/>
            <w:tcBorders>
              <w:bottom w:val="nil"/>
            </w:tcBorders>
            <w:vAlign w:val="center"/>
          </w:tcPr>
          <w:p w:rsidR="008615EA" w:rsidRDefault="008615EA" w:rsidP="008615EA">
            <w:pPr>
              <w:rPr>
                <w:b/>
              </w:rPr>
            </w:pPr>
            <w:r w:rsidRPr="00DC1B93">
              <w:rPr>
                <w:b/>
              </w:rPr>
              <w:t>Модуль 8</w:t>
            </w:r>
          </w:p>
          <w:p w:rsidR="008615EA" w:rsidRPr="00DC1B93" w:rsidRDefault="008615EA" w:rsidP="008615EA">
            <w:r w:rsidRPr="00DC1B93">
              <w:rPr>
                <w:bCs/>
              </w:rPr>
              <w:t>Новейшие клето</w:t>
            </w:r>
            <w:r w:rsidRPr="00DC1B93">
              <w:rPr>
                <w:bCs/>
              </w:rPr>
              <w:t>ч</w:t>
            </w:r>
            <w:r w:rsidRPr="00DC1B93">
              <w:rPr>
                <w:bCs/>
              </w:rPr>
              <w:t>ные технологии</w:t>
            </w:r>
          </w:p>
          <w:p w:rsidR="008615EA" w:rsidRPr="00DC1B93" w:rsidRDefault="008615EA" w:rsidP="008615EA">
            <w:pPr>
              <w:rPr>
                <w:bCs/>
              </w:rPr>
            </w:pPr>
          </w:p>
        </w:tc>
        <w:tc>
          <w:tcPr>
            <w:tcW w:w="1148" w:type="dxa"/>
            <w:tcBorders>
              <w:bottom w:val="nil"/>
            </w:tcBorders>
            <w:vAlign w:val="center"/>
          </w:tcPr>
          <w:p w:rsidR="008615EA" w:rsidRPr="00DC1B93" w:rsidRDefault="008615EA" w:rsidP="008615EA">
            <w:pPr>
              <w:jc w:val="center"/>
              <w:rPr>
                <w:bCs/>
              </w:rPr>
            </w:pPr>
            <w:r>
              <w:rPr>
                <w:bCs/>
              </w:rPr>
              <w:t>0,03 (1)</w:t>
            </w:r>
          </w:p>
        </w:tc>
        <w:tc>
          <w:tcPr>
            <w:tcW w:w="1146" w:type="dxa"/>
            <w:tcBorders>
              <w:bottom w:val="nil"/>
            </w:tcBorders>
            <w:vAlign w:val="center"/>
          </w:tcPr>
          <w:p w:rsidR="008615EA" w:rsidRPr="00DC1B93" w:rsidRDefault="008615EA" w:rsidP="008615EA">
            <w:pPr>
              <w:jc w:val="center"/>
              <w:rPr>
                <w:b/>
                <w:bCs/>
              </w:rPr>
            </w:pPr>
            <w:r w:rsidRPr="00DC1B93">
              <w:rPr>
                <w:bCs/>
              </w:rPr>
              <w:t>0,</w:t>
            </w:r>
            <w:r w:rsidRPr="00207ACA">
              <w:rPr>
                <w:bCs/>
              </w:rPr>
              <w:t>06</w:t>
            </w:r>
            <w:r>
              <w:rPr>
                <w:bCs/>
              </w:rPr>
              <w:t>(2)</w:t>
            </w:r>
          </w:p>
        </w:tc>
        <w:tc>
          <w:tcPr>
            <w:tcW w:w="1983" w:type="dxa"/>
            <w:tcBorders>
              <w:bottom w:val="nil"/>
            </w:tcBorders>
            <w:vAlign w:val="center"/>
          </w:tcPr>
          <w:p w:rsidR="008615EA" w:rsidRPr="00207ACA" w:rsidRDefault="008615EA" w:rsidP="008615EA">
            <w:pPr>
              <w:jc w:val="center"/>
              <w:rPr>
                <w:bCs/>
              </w:rPr>
            </w:pPr>
            <w:r w:rsidRPr="00DC1B93">
              <w:rPr>
                <w:bCs/>
              </w:rPr>
              <w:t>0,</w:t>
            </w:r>
            <w:r w:rsidRPr="00207ACA">
              <w:rPr>
                <w:bCs/>
              </w:rPr>
              <w:t>17</w:t>
            </w:r>
            <w:r w:rsidRPr="00DC1B93">
              <w:rPr>
                <w:bCs/>
              </w:rPr>
              <w:t xml:space="preserve"> (6</w:t>
            </w:r>
            <w:r w:rsidRPr="00207ACA">
              <w:rPr>
                <w:bCs/>
              </w:rPr>
              <w:t>)</w:t>
            </w:r>
          </w:p>
        </w:tc>
        <w:tc>
          <w:tcPr>
            <w:tcW w:w="2258" w:type="dxa"/>
            <w:tcBorders>
              <w:bottom w:val="nil"/>
              <w:right w:val="nil"/>
            </w:tcBorders>
          </w:tcPr>
          <w:p w:rsidR="008615EA" w:rsidRDefault="008615EA" w:rsidP="008615EA">
            <w:pPr>
              <w:jc w:val="center"/>
              <w:rPr>
                <w:bCs/>
                <w:sz w:val="22"/>
              </w:rPr>
            </w:pPr>
            <w:r>
              <w:rPr>
                <w:bCs/>
                <w:sz w:val="22"/>
              </w:rPr>
              <w:t>ОК – 1, 2, 3, 4, 5, 6</w:t>
            </w:r>
          </w:p>
          <w:p w:rsidR="008615EA" w:rsidRDefault="008615EA" w:rsidP="008615EA">
            <w:pPr>
              <w:jc w:val="center"/>
              <w:rPr>
                <w:bCs/>
                <w:sz w:val="22"/>
              </w:rPr>
            </w:pPr>
            <w:r>
              <w:rPr>
                <w:bCs/>
                <w:sz w:val="22"/>
              </w:rPr>
              <w:t xml:space="preserve">ПК – 1, 2, </w:t>
            </w:r>
            <w:r w:rsidR="007814C2">
              <w:rPr>
                <w:bCs/>
                <w:sz w:val="22"/>
              </w:rPr>
              <w:t xml:space="preserve">3, </w:t>
            </w:r>
            <w:r>
              <w:rPr>
                <w:bCs/>
                <w:sz w:val="22"/>
              </w:rPr>
              <w:t>12</w:t>
            </w:r>
          </w:p>
          <w:p w:rsidR="008615EA" w:rsidRPr="00DC1B93" w:rsidRDefault="008615EA" w:rsidP="008615EA">
            <w:pPr>
              <w:rPr>
                <w:b/>
                <w:bCs/>
              </w:rPr>
            </w:pPr>
          </w:p>
        </w:tc>
      </w:tr>
    </w:tbl>
    <w:p w:rsidR="008615EA" w:rsidRDefault="008615EA" w:rsidP="008615EA">
      <w:pPr>
        <w:pStyle w:val="FR1"/>
        <w:spacing w:before="0" w:line="235" w:lineRule="auto"/>
        <w:ind w:left="0" w:firstLine="709"/>
        <w:jc w:val="both"/>
        <w:rPr>
          <w:rFonts w:ascii="Times New Roman" w:hAnsi="Times New Roman"/>
          <w:i w:val="0"/>
          <w:sz w:val="28"/>
          <w:szCs w:val="28"/>
          <w:lang w:val="ru-RU"/>
        </w:rPr>
      </w:pPr>
    </w:p>
    <w:p w:rsidR="008615EA" w:rsidRDefault="008615EA" w:rsidP="008615EA">
      <w:pPr>
        <w:pStyle w:val="FR1"/>
        <w:spacing w:before="0" w:line="235" w:lineRule="auto"/>
        <w:ind w:left="0" w:firstLine="709"/>
        <w:jc w:val="both"/>
        <w:rPr>
          <w:rFonts w:ascii="Times New Roman" w:hAnsi="Times New Roman"/>
          <w:i w:val="0"/>
          <w:sz w:val="28"/>
          <w:szCs w:val="28"/>
          <w:lang w:val="ru-RU"/>
        </w:rPr>
      </w:pPr>
    </w:p>
    <w:p w:rsidR="008615EA" w:rsidRDefault="008615EA" w:rsidP="008615EA">
      <w:pPr>
        <w:jc w:val="center"/>
        <w:rPr>
          <w:b/>
          <w:bCs/>
          <w:sz w:val="32"/>
          <w:szCs w:val="28"/>
        </w:rPr>
      </w:pPr>
      <w:r w:rsidRPr="00207ACA">
        <w:rPr>
          <w:b/>
          <w:bCs/>
          <w:sz w:val="32"/>
          <w:szCs w:val="28"/>
        </w:rPr>
        <w:t>3.2</w:t>
      </w:r>
      <w:r>
        <w:rPr>
          <w:b/>
          <w:bCs/>
          <w:sz w:val="32"/>
          <w:szCs w:val="28"/>
        </w:rPr>
        <w:t>.</w:t>
      </w:r>
      <w:r w:rsidRPr="00207ACA">
        <w:rPr>
          <w:b/>
          <w:bCs/>
          <w:sz w:val="32"/>
          <w:szCs w:val="28"/>
        </w:rPr>
        <w:t xml:space="preserve"> Содержание разделов и тем лекционного курса</w:t>
      </w:r>
    </w:p>
    <w:p w:rsidR="008615EA" w:rsidRDefault="008615EA" w:rsidP="008615EA">
      <w:pPr>
        <w:jc w:val="center"/>
        <w:rPr>
          <w:b/>
          <w:bCs/>
          <w:sz w:val="32"/>
          <w:szCs w:val="28"/>
        </w:rPr>
      </w:pPr>
    </w:p>
    <w:p w:rsidR="008615EA" w:rsidRDefault="008615EA" w:rsidP="008615EA">
      <w:pPr>
        <w:ind w:firstLine="709"/>
        <w:rPr>
          <w:bCs/>
          <w:szCs w:val="28"/>
        </w:rPr>
      </w:pPr>
      <w:r>
        <w:rPr>
          <w:bCs/>
          <w:szCs w:val="28"/>
        </w:rPr>
        <w:t>Дисциплина «Материалы для медицины, клеточной и тканевой инженерии» сост</w:t>
      </w:r>
      <w:r>
        <w:rPr>
          <w:bCs/>
          <w:szCs w:val="28"/>
        </w:rPr>
        <w:t>о</w:t>
      </w:r>
      <w:r>
        <w:rPr>
          <w:bCs/>
          <w:szCs w:val="28"/>
        </w:rPr>
        <w:t>ит из восьми модулей, содержание разделов и темы лекционного курса представлены в табл. 3.</w:t>
      </w:r>
    </w:p>
    <w:p w:rsidR="008615EA" w:rsidRPr="00F22BF9" w:rsidRDefault="008615EA" w:rsidP="008615EA">
      <w:pPr>
        <w:ind w:firstLine="709"/>
        <w:rPr>
          <w:bCs/>
          <w:szCs w:val="28"/>
        </w:rPr>
      </w:pPr>
    </w:p>
    <w:p w:rsidR="008615EA" w:rsidRPr="00F22BF9" w:rsidRDefault="008615EA" w:rsidP="008615EA">
      <w:pPr>
        <w:pStyle w:val="FR1"/>
        <w:spacing w:before="0"/>
        <w:ind w:left="0" w:firstLine="709"/>
        <w:jc w:val="right"/>
        <w:rPr>
          <w:rFonts w:ascii="Times New Roman" w:hAnsi="Times New Roman"/>
          <w:i w:val="0"/>
          <w:sz w:val="24"/>
          <w:szCs w:val="28"/>
          <w:lang w:val="ru-RU"/>
        </w:rPr>
      </w:pPr>
      <w:r w:rsidRPr="00F22BF9">
        <w:rPr>
          <w:rFonts w:ascii="Times New Roman" w:hAnsi="Times New Roman"/>
          <w:i w:val="0"/>
          <w:sz w:val="24"/>
          <w:szCs w:val="28"/>
          <w:lang w:val="ru-RU"/>
        </w:rPr>
        <w:t xml:space="preserve">Таблица </w:t>
      </w:r>
      <w:r>
        <w:rPr>
          <w:rFonts w:ascii="Times New Roman" w:hAnsi="Times New Roman"/>
          <w:i w:val="0"/>
          <w:sz w:val="24"/>
          <w:szCs w:val="28"/>
          <w:lang w:val="ru-RU"/>
        </w:rPr>
        <w:t>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340"/>
        <w:gridCol w:w="6449"/>
      </w:tblGrid>
      <w:tr w:rsidR="008615EA" w:rsidRPr="00207ACA" w:rsidTr="008615EA">
        <w:tc>
          <w:tcPr>
            <w:tcW w:w="675" w:type="dxa"/>
            <w:tcBorders>
              <w:left w:val="nil"/>
            </w:tcBorders>
          </w:tcPr>
          <w:p w:rsidR="008615EA" w:rsidRPr="00207ACA" w:rsidRDefault="008615EA" w:rsidP="008615EA">
            <w:pPr>
              <w:pStyle w:val="12"/>
              <w:spacing w:line="240" w:lineRule="auto"/>
              <w:ind w:left="0" w:firstLine="9"/>
              <w:jc w:val="center"/>
              <w:rPr>
                <w:sz w:val="24"/>
                <w:szCs w:val="24"/>
              </w:rPr>
            </w:pPr>
            <w:r w:rsidRPr="00207ACA">
              <w:rPr>
                <w:sz w:val="24"/>
                <w:szCs w:val="24"/>
              </w:rPr>
              <w:t>№</w:t>
            </w:r>
          </w:p>
          <w:p w:rsidR="008615EA" w:rsidRPr="00207ACA" w:rsidRDefault="008615EA" w:rsidP="008615EA">
            <w:pPr>
              <w:pStyle w:val="FR1"/>
              <w:spacing w:before="0"/>
              <w:ind w:left="0"/>
              <w:jc w:val="center"/>
              <w:rPr>
                <w:rFonts w:ascii="Times New Roman" w:hAnsi="Times New Roman"/>
                <w:i w:val="0"/>
                <w:sz w:val="24"/>
                <w:szCs w:val="24"/>
                <w:lang w:val="ru-RU"/>
              </w:rPr>
            </w:pPr>
            <w:r w:rsidRPr="00207ACA">
              <w:rPr>
                <w:rFonts w:ascii="Times New Roman" w:hAnsi="Times New Roman"/>
                <w:i w:val="0"/>
                <w:sz w:val="24"/>
                <w:szCs w:val="24"/>
                <w:lang w:val="ru-RU"/>
              </w:rPr>
              <w:t>п/п</w:t>
            </w:r>
          </w:p>
        </w:tc>
        <w:tc>
          <w:tcPr>
            <w:tcW w:w="2340" w:type="dxa"/>
          </w:tcPr>
          <w:p w:rsidR="008615EA" w:rsidRPr="00207ACA" w:rsidRDefault="008615EA" w:rsidP="008615EA">
            <w:pPr>
              <w:pStyle w:val="12"/>
              <w:spacing w:line="240" w:lineRule="auto"/>
              <w:ind w:left="0" w:firstLine="0"/>
              <w:jc w:val="center"/>
              <w:rPr>
                <w:sz w:val="24"/>
                <w:szCs w:val="24"/>
              </w:rPr>
            </w:pPr>
            <w:r>
              <w:rPr>
                <w:sz w:val="24"/>
                <w:szCs w:val="24"/>
              </w:rPr>
              <w:t>Номер</w:t>
            </w:r>
            <w:r w:rsidRPr="00207ACA">
              <w:rPr>
                <w:sz w:val="24"/>
                <w:szCs w:val="24"/>
              </w:rPr>
              <w:t xml:space="preserve"> раздела</w:t>
            </w:r>
          </w:p>
          <w:p w:rsidR="008615EA" w:rsidRPr="00207ACA" w:rsidRDefault="008615EA" w:rsidP="008615EA">
            <w:pPr>
              <w:pStyle w:val="FR1"/>
              <w:spacing w:before="0"/>
              <w:ind w:left="0"/>
              <w:jc w:val="center"/>
              <w:rPr>
                <w:rFonts w:ascii="Times New Roman" w:hAnsi="Times New Roman"/>
                <w:i w:val="0"/>
                <w:sz w:val="24"/>
                <w:szCs w:val="24"/>
                <w:lang w:val="ru-RU"/>
              </w:rPr>
            </w:pPr>
            <w:r w:rsidRPr="00207ACA">
              <w:rPr>
                <w:rFonts w:ascii="Times New Roman" w:hAnsi="Times New Roman"/>
                <w:i w:val="0"/>
                <w:sz w:val="24"/>
                <w:szCs w:val="24"/>
                <w:lang w:val="ru-RU"/>
              </w:rPr>
              <w:t>дисциплины</w:t>
            </w:r>
          </w:p>
        </w:tc>
        <w:tc>
          <w:tcPr>
            <w:tcW w:w="6449" w:type="dxa"/>
            <w:tcBorders>
              <w:right w:val="nil"/>
            </w:tcBorders>
            <w:vAlign w:val="center"/>
          </w:tcPr>
          <w:p w:rsidR="008615EA" w:rsidRPr="00207ACA" w:rsidRDefault="008615EA" w:rsidP="00EC4F13">
            <w:pPr>
              <w:pStyle w:val="12"/>
              <w:spacing w:line="240" w:lineRule="auto"/>
              <w:ind w:left="0" w:firstLine="0"/>
              <w:jc w:val="center"/>
              <w:rPr>
                <w:i/>
                <w:sz w:val="24"/>
                <w:szCs w:val="24"/>
              </w:rPr>
            </w:pPr>
            <w:r w:rsidRPr="00207ACA">
              <w:rPr>
                <w:sz w:val="24"/>
                <w:szCs w:val="24"/>
              </w:rPr>
              <w:t>Темы занятий</w:t>
            </w:r>
          </w:p>
        </w:tc>
      </w:tr>
      <w:tr w:rsidR="008615EA" w:rsidRPr="00207ACA" w:rsidTr="008615EA">
        <w:tc>
          <w:tcPr>
            <w:tcW w:w="675" w:type="dxa"/>
            <w:tcBorders>
              <w:left w:val="nil"/>
            </w:tcBorders>
          </w:tcPr>
          <w:p w:rsidR="008615EA" w:rsidRPr="00207ACA" w:rsidRDefault="008615EA" w:rsidP="008615EA">
            <w:pPr>
              <w:pStyle w:val="12"/>
              <w:spacing w:line="240" w:lineRule="auto"/>
              <w:ind w:left="0" w:firstLine="9"/>
              <w:jc w:val="center"/>
              <w:rPr>
                <w:sz w:val="24"/>
                <w:szCs w:val="24"/>
              </w:rPr>
            </w:pPr>
            <w:r>
              <w:rPr>
                <w:sz w:val="24"/>
                <w:szCs w:val="24"/>
              </w:rPr>
              <w:t>1</w:t>
            </w:r>
          </w:p>
        </w:tc>
        <w:tc>
          <w:tcPr>
            <w:tcW w:w="2340" w:type="dxa"/>
          </w:tcPr>
          <w:p w:rsidR="008615EA" w:rsidRDefault="008615EA" w:rsidP="008615EA">
            <w:pPr>
              <w:pStyle w:val="12"/>
              <w:spacing w:line="240" w:lineRule="auto"/>
              <w:ind w:left="0" w:firstLine="0"/>
              <w:jc w:val="center"/>
              <w:rPr>
                <w:sz w:val="24"/>
                <w:szCs w:val="24"/>
              </w:rPr>
            </w:pPr>
            <w:r>
              <w:rPr>
                <w:sz w:val="24"/>
                <w:szCs w:val="24"/>
              </w:rPr>
              <w:t>2</w:t>
            </w:r>
          </w:p>
        </w:tc>
        <w:tc>
          <w:tcPr>
            <w:tcW w:w="6449" w:type="dxa"/>
            <w:tcBorders>
              <w:right w:val="nil"/>
            </w:tcBorders>
            <w:vAlign w:val="center"/>
          </w:tcPr>
          <w:p w:rsidR="008615EA" w:rsidRPr="00207ACA" w:rsidRDefault="008615EA" w:rsidP="008615EA">
            <w:pPr>
              <w:pStyle w:val="12"/>
              <w:spacing w:line="240" w:lineRule="auto"/>
              <w:ind w:left="0" w:firstLine="0"/>
              <w:jc w:val="center"/>
              <w:rPr>
                <w:sz w:val="24"/>
                <w:szCs w:val="24"/>
              </w:rPr>
            </w:pPr>
            <w:r>
              <w:rPr>
                <w:sz w:val="24"/>
                <w:szCs w:val="24"/>
              </w:rPr>
              <w:t>3</w:t>
            </w:r>
          </w:p>
        </w:tc>
      </w:tr>
      <w:tr w:rsidR="008615EA" w:rsidRPr="00207ACA" w:rsidTr="008615EA">
        <w:trPr>
          <w:trHeight w:val="2790"/>
        </w:trPr>
        <w:tc>
          <w:tcPr>
            <w:tcW w:w="675" w:type="dxa"/>
            <w:tcBorders>
              <w:left w:val="nil"/>
              <w:bottom w:val="nil"/>
            </w:tcBorders>
            <w:vAlign w:val="center"/>
          </w:tcPr>
          <w:p w:rsidR="008615EA" w:rsidRPr="00207ACA" w:rsidRDefault="008615EA" w:rsidP="008615EA">
            <w:pPr>
              <w:pStyle w:val="FR1"/>
              <w:spacing w:before="0"/>
              <w:ind w:left="0"/>
              <w:jc w:val="center"/>
              <w:rPr>
                <w:rFonts w:ascii="Times New Roman" w:hAnsi="Times New Roman"/>
                <w:i w:val="0"/>
                <w:sz w:val="24"/>
                <w:szCs w:val="24"/>
                <w:lang w:val="ru-RU"/>
              </w:rPr>
            </w:pPr>
            <w:r w:rsidRPr="00207ACA">
              <w:rPr>
                <w:rFonts w:ascii="Times New Roman" w:hAnsi="Times New Roman"/>
                <w:i w:val="0"/>
                <w:sz w:val="24"/>
                <w:szCs w:val="24"/>
                <w:lang w:val="ru-RU"/>
              </w:rPr>
              <w:t>1</w:t>
            </w:r>
          </w:p>
        </w:tc>
        <w:tc>
          <w:tcPr>
            <w:tcW w:w="2340" w:type="dxa"/>
            <w:tcBorders>
              <w:bottom w:val="nil"/>
            </w:tcBorders>
            <w:vAlign w:val="center"/>
          </w:tcPr>
          <w:p w:rsidR="008615EA" w:rsidRPr="00207ACA" w:rsidRDefault="008615EA" w:rsidP="008615EA">
            <w:pPr>
              <w:rPr>
                <w:i/>
              </w:rPr>
            </w:pPr>
            <w:r>
              <w:rPr>
                <w:b/>
              </w:rPr>
              <w:t>Модуль 1</w:t>
            </w:r>
            <w:r>
              <w:rPr>
                <w:b/>
              </w:rPr>
              <w:br/>
            </w:r>
            <w:r w:rsidRPr="00207ACA">
              <w:rPr>
                <w:b/>
              </w:rPr>
              <w:t>Введение в пре</w:t>
            </w:r>
            <w:r w:rsidRPr="00207ACA">
              <w:rPr>
                <w:b/>
              </w:rPr>
              <w:t>д</w:t>
            </w:r>
            <w:r w:rsidRPr="00207ACA">
              <w:rPr>
                <w:b/>
              </w:rPr>
              <w:t>мет «Материалы для медицины, клеточной и тк</w:t>
            </w:r>
            <w:r w:rsidRPr="00207ACA">
              <w:rPr>
                <w:b/>
              </w:rPr>
              <w:t>а</w:t>
            </w:r>
            <w:r w:rsidRPr="00207ACA">
              <w:rPr>
                <w:b/>
              </w:rPr>
              <w:t>невой инженерии»</w:t>
            </w:r>
          </w:p>
        </w:tc>
        <w:tc>
          <w:tcPr>
            <w:tcW w:w="6449" w:type="dxa"/>
            <w:tcBorders>
              <w:bottom w:val="nil"/>
              <w:right w:val="nil"/>
            </w:tcBorders>
          </w:tcPr>
          <w:p w:rsidR="008615EA" w:rsidRPr="00207ACA" w:rsidRDefault="008615EA" w:rsidP="008615EA">
            <w:pPr>
              <w:rPr>
                <w:b/>
              </w:rPr>
            </w:pPr>
            <w:r w:rsidRPr="00207ACA">
              <w:rPr>
                <w:b/>
              </w:rPr>
              <w:t xml:space="preserve">Тема 1.1. </w:t>
            </w:r>
          </w:p>
          <w:p w:rsidR="008615EA" w:rsidRPr="00207ACA" w:rsidRDefault="008615EA" w:rsidP="008615EA">
            <w:r w:rsidRPr="00207ACA">
              <w:t>Актуальные исследования в области полимерных матери</w:t>
            </w:r>
            <w:r w:rsidRPr="00207ACA">
              <w:t>а</w:t>
            </w:r>
            <w:r w:rsidRPr="00207ACA">
              <w:t>лов биомедицинского назначения. Современное состояние и перспективы.Потребности реконструктивной медицины в новых материалах и изделиях</w:t>
            </w:r>
          </w:p>
          <w:p w:rsidR="008615EA" w:rsidRDefault="008615EA" w:rsidP="008615EA">
            <w:pPr>
              <w:rPr>
                <w:b/>
              </w:rPr>
            </w:pPr>
          </w:p>
          <w:p w:rsidR="008615EA" w:rsidRPr="00207ACA" w:rsidRDefault="008615EA" w:rsidP="008615EA">
            <w:pPr>
              <w:rPr>
                <w:b/>
              </w:rPr>
            </w:pPr>
            <w:r w:rsidRPr="00207ACA">
              <w:rPr>
                <w:b/>
              </w:rPr>
              <w:t>Тема 1.2.</w:t>
            </w:r>
          </w:p>
          <w:p w:rsidR="008615EA" w:rsidRPr="00207ACA" w:rsidRDefault="008615EA" w:rsidP="008615EA">
            <w:pPr>
              <w:rPr>
                <w:i/>
              </w:rPr>
            </w:pPr>
            <w:r w:rsidRPr="00207ACA">
              <w:t>Разработка медицинских полимеров и биоматериаловед</w:t>
            </w:r>
            <w:r w:rsidRPr="00207ACA">
              <w:t>е</w:t>
            </w:r>
            <w:r w:rsidRPr="00207ACA">
              <w:t>ние. О проблематике в областиполимеров биомедицинского назначения. Тенденции и общие перспективы разработок искусственных и биоискус</w:t>
            </w:r>
            <w:r>
              <w:t>ственных органов</w:t>
            </w:r>
          </w:p>
        </w:tc>
      </w:tr>
    </w:tbl>
    <w:p w:rsidR="008615EA" w:rsidRPr="009C0708" w:rsidRDefault="008615EA" w:rsidP="008615EA">
      <w:pPr>
        <w:jc w:val="right"/>
      </w:pPr>
      <w:r>
        <w:rPr>
          <w:i/>
        </w:rPr>
        <w:br w:type="page"/>
      </w:r>
      <w:r w:rsidRPr="009C0708">
        <w:t>Продолжение табл.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340"/>
        <w:gridCol w:w="6449"/>
      </w:tblGrid>
      <w:tr w:rsidR="008615EA" w:rsidRPr="00207ACA" w:rsidTr="008615EA">
        <w:trPr>
          <w:trHeight w:val="241"/>
        </w:trPr>
        <w:tc>
          <w:tcPr>
            <w:tcW w:w="675" w:type="dxa"/>
            <w:tcBorders>
              <w:top w:val="single" w:sz="4" w:space="0" w:color="auto"/>
              <w:left w:val="nil"/>
              <w:bottom w:val="single" w:sz="4" w:space="0" w:color="auto"/>
              <w:right w:val="single" w:sz="4" w:space="0" w:color="auto"/>
            </w:tcBorders>
            <w:vAlign w:val="center"/>
          </w:tcPr>
          <w:p w:rsidR="008615EA" w:rsidRPr="009C0708" w:rsidRDefault="008615EA" w:rsidP="008615EA">
            <w:pPr>
              <w:pStyle w:val="FR1"/>
              <w:spacing w:before="0"/>
              <w:jc w:val="center"/>
              <w:rPr>
                <w:rFonts w:ascii="Times New Roman" w:hAnsi="Times New Roman"/>
                <w:i w:val="0"/>
                <w:sz w:val="24"/>
                <w:szCs w:val="24"/>
                <w:lang w:val="ru-RU"/>
              </w:rPr>
            </w:pPr>
            <w:r w:rsidRPr="009C0708">
              <w:rPr>
                <w:rFonts w:ascii="Times New Roman" w:hAnsi="Times New Roman"/>
                <w:i w:val="0"/>
                <w:sz w:val="24"/>
                <w:szCs w:val="24"/>
                <w:lang w:val="ru-RU"/>
              </w:rPr>
              <w:t>1</w:t>
            </w:r>
          </w:p>
        </w:tc>
        <w:tc>
          <w:tcPr>
            <w:tcW w:w="2340" w:type="dxa"/>
            <w:tcBorders>
              <w:top w:val="single" w:sz="4" w:space="0" w:color="auto"/>
              <w:left w:val="single" w:sz="4" w:space="0" w:color="auto"/>
              <w:bottom w:val="single" w:sz="4" w:space="0" w:color="auto"/>
              <w:right w:val="single" w:sz="4" w:space="0" w:color="auto"/>
            </w:tcBorders>
            <w:vAlign w:val="center"/>
          </w:tcPr>
          <w:p w:rsidR="008615EA" w:rsidRPr="009C0708" w:rsidRDefault="008615EA" w:rsidP="008615EA">
            <w:pPr>
              <w:jc w:val="center"/>
            </w:pPr>
            <w:r w:rsidRPr="009C0708">
              <w:t>2</w:t>
            </w:r>
          </w:p>
        </w:tc>
        <w:tc>
          <w:tcPr>
            <w:tcW w:w="6449" w:type="dxa"/>
            <w:tcBorders>
              <w:top w:val="single" w:sz="4" w:space="0" w:color="auto"/>
              <w:left w:val="single" w:sz="4" w:space="0" w:color="auto"/>
              <w:bottom w:val="single" w:sz="4" w:space="0" w:color="auto"/>
              <w:right w:val="nil"/>
            </w:tcBorders>
            <w:vAlign w:val="center"/>
          </w:tcPr>
          <w:p w:rsidR="008615EA" w:rsidRPr="009C0708" w:rsidRDefault="008615EA" w:rsidP="008615EA">
            <w:pPr>
              <w:jc w:val="center"/>
            </w:pPr>
            <w:r w:rsidRPr="009C0708">
              <w:t>3</w:t>
            </w:r>
          </w:p>
        </w:tc>
      </w:tr>
      <w:tr w:rsidR="008615EA" w:rsidRPr="00207ACA" w:rsidTr="008615EA">
        <w:trPr>
          <w:trHeight w:val="2715"/>
        </w:trPr>
        <w:tc>
          <w:tcPr>
            <w:tcW w:w="675" w:type="dxa"/>
            <w:tcBorders>
              <w:left w:val="nil"/>
            </w:tcBorders>
            <w:vAlign w:val="center"/>
          </w:tcPr>
          <w:p w:rsidR="008615EA" w:rsidRPr="00207ACA" w:rsidRDefault="008615EA" w:rsidP="008615EA">
            <w:pPr>
              <w:pStyle w:val="FR1"/>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2340" w:type="dxa"/>
            <w:vAlign w:val="center"/>
          </w:tcPr>
          <w:p w:rsidR="008615EA" w:rsidRDefault="008615EA" w:rsidP="008615EA">
            <w:pPr>
              <w:rPr>
                <w:b/>
              </w:rPr>
            </w:pPr>
          </w:p>
        </w:tc>
        <w:tc>
          <w:tcPr>
            <w:tcW w:w="6449" w:type="dxa"/>
            <w:tcBorders>
              <w:right w:val="nil"/>
            </w:tcBorders>
          </w:tcPr>
          <w:p w:rsidR="008615EA" w:rsidRPr="00207ACA" w:rsidRDefault="008615EA" w:rsidP="008615EA">
            <w:pPr>
              <w:rPr>
                <w:b/>
              </w:rPr>
            </w:pPr>
            <w:r w:rsidRPr="00207ACA">
              <w:rPr>
                <w:b/>
              </w:rPr>
              <w:t>Тема 1.3.</w:t>
            </w:r>
          </w:p>
          <w:p w:rsidR="008615EA" w:rsidRPr="00207ACA" w:rsidRDefault="008615EA" w:rsidP="008615EA">
            <w:pPr>
              <w:rPr>
                <w:b/>
              </w:rPr>
            </w:pPr>
            <w:r w:rsidRPr="00207ACA">
              <w:t>Современное</w:t>
            </w:r>
            <w:r w:rsidR="007814C2">
              <w:t xml:space="preserve"> </w:t>
            </w:r>
            <w:r w:rsidRPr="00207ACA">
              <w:t>представление о клеточных технологиях, кл</w:t>
            </w:r>
            <w:r w:rsidRPr="00207ACA">
              <w:t>е</w:t>
            </w:r>
            <w:r w:rsidRPr="00207ACA">
              <w:t>точной инженерии, клеточных культурах как составной ча</w:t>
            </w:r>
            <w:r w:rsidRPr="00207ACA">
              <w:t>с</w:t>
            </w:r>
            <w:r w:rsidRPr="00207ACA">
              <w:t>ти биотехнологии. Роль клеточных культур в биотехнол</w:t>
            </w:r>
            <w:r w:rsidRPr="00207ACA">
              <w:t>о</w:t>
            </w:r>
            <w:r w:rsidRPr="00207ACA">
              <w:t>гии при производстве биологически активных веществ, применение их в генетической, медицинской, фармаколог</w:t>
            </w:r>
            <w:r w:rsidRPr="00207ACA">
              <w:t>и</w:t>
            </w:r>
            <w:r w:rsidRPr="00207ACA">
              <w:t>ческой практике, а также для сохранения генофонда исч</w:t>
            </w:r>
            <w:r w:rsidRPr="00207ACA">
              <w:t>е</w:t>
            </w:r>
            <w:r w:rsidRPr="00207ACA">
              <w:t>зающих видов. Важнейшие открытия современной биол</w:t>
            </w:r>
            <w:r w:rsidRPr="00207ACA">
              <w:t>о</w:t>
            </w:r>
            <w:r w:rsidRPr="00207ACA">
              <w:t>гии, послужившие фундаментом для возникновения кл</w:t>
            </w:r>
            <w:r w:rsidRPr="00207ACA">
              <w:t>е</w:t>
            </w:r>
            <w:r w:rsidRPr="00207ACA">
              <w:t>точных технологий</w:t>
            </w:r>
          </w:p>
        </w:tc>
      </w:tr>
      <w:tr w:rsidR="008615EA" w:rsidRPr="00207ACA" w:rsidTr="008615EA">
        <w:tc>
          <w:tcPr>
            <w:tcW w:w="675" w:type="dxa"/>
            <w:tcBorders>
              <w:left w:val="nil"/>
              <w:bottom w:val="nil"/>
            </w:tcBorders>
            <w:vAlign w:val="center"/>
          </w:tcPr>
          <w:p w:rsidR="008615EA" w:rsidRPr="00207ACA" w:rsidRDefault="008615EA" w:rsidP="008615EA">
            <w:pPr>
              <w:pStyle w:val="FR1"/>
              <w:spacing w:before="0"/>
              <w:ind w:left="0"/>
              <w:jc w:val="center"/>
              <w:rPr>
                <w:rFonts w:ascii="Times New Roman" w:hAnsi="Times New Roman"/>
                <w:i w:val="0"/>
                <w:sz w:val="24"/>
                <w:szCs w:val="24"/>
                <w:lang w:val="ru-RU"/>
              </w:rPr>
            </w:pPr>
            <w:r w:rsidRPr="00207ACA">
              <w:rPr>
                <w:rFonts w:ascii="Times New Roman" w:hAnsi="Times New Roman"/>
                <w:i w:val="0"/>
                <w:sz w:val="24"/>
                <w:szCs w:val="24"/>
                <w:lang w:val="ru-RU"/>
              </w:rPr>
              <w:t>2</w:t>
            </w:r>
          </w:p>
        </w:tc>
        <w:tc>
          <w:tcPr>
            <w:tcW w:w="2340" w:type="dxa"/>
            <w:tcBorders>
              <w:bottom w:val="nil"/>
            </w:tcBorders>
            <w:vAlign w:val="center"/>
          </w:tcPr>
          <w:p w:rsidR="008615EA" w:rsidRPr="00207ACA" w:rsidRDefault="008615EA" w:rsidP="008615EA">
            <w:pPr>
              <w:rPr>
                <w:b/>
              </w:rPr>
            </w:pPr>
            <w:r>
              <w:rPr>
                <w:b/>
              </w:rPr>
              <w:t>Модуль 2</w:t>
            </w:r>
          </w:p>
          <w:p w:rsidR="008615EA" w:rsidRPr="00207ACA" w:rsidRDefault="008615EA" w:rsidP="008615EA">
            <w:pPr>
              <w:rPr>
                <w:i/>
              </w:rPr>
            </w:pPr>
            <w:r w:rsidRPr="00207ACA">
              <w:rPr>
                <w:b/>
              </w:rPr>
              <w:t>Материалы мед</w:t>
            </w:r>
            <w:r w:rsidRPr="00207ACA">
              <w:rPr>
                <w:b/>
              </w:rPr>
              <w:t>и</w:t>
            </w:r>
            <w:r w:rsidRPr="00207ACA">
              <w:rPr>
                <w:b/>
              </w:rPr>
              <w:t>ко-биологического назначения</w:t>
            </w:r>
          </w:p>
        </w:tc>
        <w:tc>
          <w:tcPr>
            <w:tcW w:w="6449" w:type="dxa"/>
            <w:tcBorders>
              <w:bottom w:val="nil"/>
              <w:right w:val="nil"/>
            </w:tcBorders>
          </w:tcPr>
          <w:p w:rsidR="008615EA" w:rsidRPr="00207ACA" w:rsidRDefault="008615EA" w:rsidP="008615EA">
            <w:pPr>
              <w:rPr>
                <w:b/>
              </w:rPr>
            </w:pPr>
            <w:r w:rsidRPr="00207ACA">
              <w:rPr>
                <w:b/>
              </w:rPr>
              <w:t>Тема 2.1.</w:t>
            </w:r>
          </w:p>
          <w:p w:rsidR="008615EA" w:rsidRPr="00207ACA" w:rsidRDefault="008615EA" w:rsidP="008615EA">
            <w:r w:rsidRPr="00207ACA">
              <w:t>Материалы, совместимые с живым организмом. Металлы. Керамики. Композиты.</w:t>
            </w:r>
            <w:r w:rsidR="007814C2">
              <w:t xml:space="preserve"> </w:t>
            </w:r>
            <w:r w:rsidRPr="00207ACA">
              <w:t>Полимеры, ихмногообразие, стру</w:t>
            </w:r>
            <w:r w:rsidRPr="00207ACA">
              <w:t>к</w:t>
            </w:r>
            <w:r w:rsidRPr="00207ACA">
              <w:t>тура. Свойства. Понятие биосовместимости. Подход к би</w:t>
            </w:r>
            <w:r w:rsidRPr="00207ACA">
              <w:t>о</w:t>
            </w:r>
            <w:r w:rsidRPr="00207ACA">
              <w:t>совместимости материалов с точки зр</w:t>
            </w:r>
            <w:r>
              <w:t xml:space="preserve">ения физико-химических свойств </w:t>
            </w:r>
          </w:p>
          <w:p w:rsidR="008615EA" w:rsidRDefault="008615EA" w:rsidP="008615EA">
            <w:pPr>
              <w:rPr>
                <w:b/>
              </w:rPr>
            </w:pPr>
          </w:p>
          <w:p w:rsidR="008615EA" w:rsidRPr="00207ACA" w:rsidRDefault="008615EA" w:rsidP="008615EA">
            <w:pPr>
              <w:rPr>
                <w:b/>
              </w:rPr>
            </w:pPr>
            <w:r w:rsidRPr="00207ACA">
              <w:rPr>
                <w:b/>
              </w:rPr>
              <w:t xml:space="preserve">Тема 2.2. </w:t>
            </w:r>
          </w:p>
          <w:p w:rsidR="008615EA" w:rsidRPr="00207ACA" w:rsidRDefault="008615EA" w:rsidP="008615EA">
            <w:r w:rsidRPr="00207ACA">
              <w:t>Материалы медицинского назначения, используемые в р</w:t>
            </w:r>
            <w:r w:rsidRPr="00207ACA">
              <w:t>е</w:t>
            </w:r>
            <w:r w:rsidRPr="00207ACA">
              <w:t>конструктивных технологиях. Полимерные материалы для сердечно-сосудистой системы: сосудистые эндопротезы, клапаны сердца, протезы сосудов. Материалы для реконс</w:t>
            </w:r>
            <w:r w:rsidRPr="00207ACA">
              <w:t>т</w:t>
            </w:r>
            <w:r w:rsidRPr="00207ACA">
              <w:t>рукции мягких тканей, внутренних органов, кожи; кост</w:t>
            </w:r>
            <w:r>
              <w:t>ной ткани</w:t>
            </w:r>
          </w:p>
          <w:p w:rsidR="008615EA" w:rsidRDefault="008615EA" w:rsidP="008615EA">
            <w:pPr>
              <w:rPr>
                <w:b/>
              </w:rPr>
            </w:pPr>
          </w:p>
          <w:p w:rsidR="008615EA" w:rsidRPr="00207ACA" w:rsidRDefault="008615EA" w:rsidP="008615EA">
            <w:pPr>
              <w:rPr>
                <w:b/>
              </w:rPr>
            </w:pPr>
            <w:r w:rsidRPr="00207ACA">
              <w:rPr>
                <w:b/>
              </w:rPr>
              <w:t xml:space="preserve">Тема 2.3. </w:t>
            </w:r>
          </w:p>
          <w:p w:rsidR="008615EA" w:rsidRPr="00207ACA" w:rsidRDefault="008615EA" w:rsidP="008615EA">
            <w:r w:rsidRPr="00207ACA">
              <w:t>Материалы для изготовления протезов и биоискусственных органов. Устройства для разделения и диффузии веществ: искусственная почка, печень, селезенка. Материалы для и</w:t>
            </w:r>
            <w:r w:rsidRPr="00207ACA">
              <w:t>з</w:t>
            </w:r>
            <w:r w:rsidRPr="00207ACA">
              <w:t>готовления протезов органов зрения, слуха и обоняния. И</w:t>
            </w:r>
            <w:r w:rsidRPr="00207ACA">
              <w:t>с</w:t>
            </w:r>
            <w:r>
              <w:t>кусственное сердце</w:t>
            </w:r>
          </w:p>
          <w:p w:rsidR="008615EA" w:rsidRDefault="008615EA" w:rsidP="008615EA">
            <w:pPr>
              <w:rPr>
                <w:b/>
              </w:rPr>
            </w:pPr>
          </w:p>
          <w:p w:rsidR="008615EA" w:rsidRPr="00207ACA" w:rsidRDefault="008615EA" w:rsidP="008615EA">
            <w:pPr>
              <w:rPr>
                <w:b/>
              </w:rPr>
            </w:pPr>
            <w:r w:rsidRPr="00207ACA">
              <w:rPr>
                <w:b/>
              </w:rPr>
              <w:t>Тема 2.4.</w:t>
            </w:r>
          </w:p>
          <w:p w:rsidR="008615EA" w:rsidRPr="00207ACA" w:rsidRDefault="008615EA" w:rsidP="008615EA">
            <w:pPr>
              <w:rPr>
                <w:i/>
              </w:rPr>
            </w:pPr>
            <w:r w:rsidRPr="00207ACA">
              <w:t>Полимеры фармакологического назначения.</w:t>
            </w:r>
            <w:r w:rsidR="007814C2">
              <w:t xml:space="preserve"> </w:t>
            </w:r>
            <w:r w:rsidRPr="00207ACA">
              <w:t>Полимеры вспомогательного фармакологического назначения. Микр</w:t>
            </w:r>
            <w:r w:rsidRPr="00207ACA">
              <w:t>о</w:t>
            </w:r>
            <w:r w:rsidRPr="00207ACA">
              <w:t>инкапсулирование. Ликвация лекарственного вещества из микрокапсулы. Депонирование лекарственных средств в полимерные матриксы для контролируемой и долговреме</w:t>
            </w:r>
            <w:r w:rsidRPr="00207ACA">
              <w:t>н</w:t>
            </w:r>
            <w:r w:rsidRPr="00207ACA">
              <w:t>ной доставки. Полигидроксиалканоаты в качестве матрикса для депон</w:t>
            </w:r>
            <w:r>
              <w:t>ирования лекарственных средств</w:t>
            </w:r>
          </w:p>
        </w:tc>
      </w:tr>
    </w:tbl>
    <w:p w:rsidR="008615EA" w:rsidRPr="009C0708" w:rsidRDefault="008615EA" w:rsidP="008615EA">
      <w:pPr>
        <w:jc w:val="right"/>
      </w:pPr>
      <w:r>
        <w:rPr>
          <w:i/>
        </w:rPr>
        <w:br w:type="page"/>
      </w:r>
      <w:r w:rsidRPr="009C0708">
        <w:t>Продолжение табл.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340"/>
        <w:gridCol w:w="6449"/>
      </w:tblGrid>
      <w:tr w:rsidR="008615EA" w:rsidRPr="00207ACA" w:rsidTr="008615EA">
        <w:trPr>
          <w:trHeight w:val="241"/>
        </w:trPr>
        <w:tc>
          <w:tcPr>
            <w:tcW w:w="675" w:type="dxa"/>
            <w:tcBorders>
              <w:top w:val="single" w:sz="4" w:space="0" w:color="auto"/>
              <w:left w:val="nil"/>
              <w:bottom w:val="single" w:sz="4" w:space="0" w:color="auto"/>
              <w:right w:val="single" w:sz="4" w:space="0" w:color="auto"/>
            </w:tcBorders>
            <w:vAlign w:val="center"/>
          </w:tcPr>
          <w:p w:rsidR="008615EA" w:rsidRPr="009C0708" w:rsidRDefault="008615EA" w:rsidP="008615EA">
            <w:pPr>
              <w:pStyle w:val="FR1"/>
              <w:spacing w:before="0"/>
              <w:jc w:val="center"/>
              <w:rPr>
                <w:rFonts w:ascii="Times New Roman" w:hAnsi="Times New Roman"/>
                <w:i w:val="0"/>
                <w:sz w:val="24"/>
                <w:szCs w:val="24"/>
                <w:lang w:val="ru-RU"/>
              </w:rPr>
            </w:pPr>
            <w:r w:rsidRPr="009C0708">
              <w:rPr>
                <w:rFonts w:ascii="Times New Roman" w:hAnsi="Times New Roman"/>
                <w:i w:val="0"/>
                <w:sz w:val="24"/>
                <w:szCs w:val="24"/>
                <w:lang w:val="ru-RU"/>
              </w:rPr>
              <w:t>1</w:t>
            </w:r>
          </w:p>
        </w:tc>
        <w:tc>
          <w:tcPr>
            <w:tcW w:w="2340" w:type="dxa"/>
            <w:tcBorders>
              <w:top w:val="single" w:sz="4" w:space="0" w:color="auto"/>
              <w:left w:val="single" w:sz="4" w:space="0" w:color="auto"/>
              <w:bottom w:val="single" w:sz="4" w:space="0" w:color="auto"/>
              <w:right w:val="single" w:sz="4" w:space="0" w:color="auto"/>
            </w:tcBorders>
            <w:vAlign w:val="center"/>
          </w:tcPr>
          <w:p w:rsidR="008615EA" w:rsidRPr="009C0708" w:rsidRDefault="008615EA" w:rsidP="008615EA">
            <w:pPr>
              <w:jc w:val="center"/>
            </w:pPr>
            <w:r w:rsidRPr="009C0708">
              <w:t>2</w:t>
            </w:r>
          </w:p>
        </w:tc>
        <w:tc>
          <w:tcPr>
            <w:tcW w:w="6449" w:type="dxa"/>
            <w:tcBorders>
              <w:top w:val="single" w:sz="4" w:space="0" w:color="auto"/>
              <w:left w:val="single" w:sz="4" w:space="0" w:color="auto"/>
              <w:bottom w:val="single" w:sz="4" w:space="0" w:color="auto"/>
              <w:right w:val="nil"/>
            </w:tcBorders>
            <w:vAlign w:val="center"/>
          </w:tcPr>
          <w:p w:rsidR="008615EA" w:rsidRPr="009C0708" w:rsidRDefault="008615EA" w:rsidP="008615EA">
            <w:pPr>
              <w:jc w:val="center"/>
            </w:pPr>
            <w:r w:rsidRPr="009C0708">
              <w:t>3</w:t>
            </w:r>
          </w:p>
        </w:tc>
      </w:tr>
      <w:tr w:rsidR="008615EA" w:rsidRPr="00207ACA" w:rsidTr="008615EA">
        <w:tc>
          <w:tcPr>
            <w:tcW w:w="675" w:type="dxa"/>
            <w:tcBorders>
              <w:left w:val="nil"/>
            </w:tcBorders>
            <w:vAlign w:val="center"/>
          </w:tcPr>
          <w:p w:rsidR="008615EA" w:rsidRPr="00207ACA" w:rsidRDefault="008615EA" w:rsidP="008615EA">
            <w:pPr>
              <w:pStyle w:val="FR1"/>
              <w:spacing w:before="0"/>
              <w:ind w:left="0"/>
              <w:jc w:val="center"/>
              <w:rPr>
                <w:rFonts w:ascii="Times New Roman" w:hAnsi="Times New Roman"/>
                <w:i w:val="0"/>
                <w:sz w:val="24"/>
                <w:szCs w:val="24"/>
                <w:lang w:val="ru-RU"/>
              </w:rPr>
            </w:pPr>
            <w:r w:rsidRPr="00207ACA">
              <w:rPr>
                <w:rFonts w:ascii="Times New Roman" w:hAnsi="Times New Roman"/>
                <w:i w:val="0"/>
                <w:sz w:val="24"/>
                <w:szCs w:val="24"/>
                <w:lang w:val="ru-RU"/>
              </w:rPr>
              <w:t>3</w:t>
            </w:r>
          </w:p>
        </w:tc>
        <w:tc>
          <w:tcPr>
            <w:tcW w:w="2340" w:type="dxa"/>
            <w:vAlign w:val="center"/>
          </w:tcPr>
          <w:p w:rsidR="008615EA" w:rsidRPr="00207ACA" w:rsidRDefault="008615EA" w:rsidP="008615EA">
            <w:pPr>
              <w:rPr>
                <w:b/>
              </w:rPr>
            </w:pPr>
            <w:r>
              <w:rPr>
                <w:b/>
              </w:rPr>
              <w:t>Модуль 3</w:t>
            </w:r>
          </w:p>
          <w:p w:rsidR="008615EA" w:rsidRPr="00207ACA" w:rsidRDefault="008615EA" w:rsidP="008615EA">
            <w:pPr>
              <w:rPr>
                <w:i/>
              </w:rPr>
            </w:pPr>
            <w:r w:rsidRPr="00207ACA">
              <w:rPr>
                <w:b/>
              </w:rPr>
              <w:t>Методы изучения материалов биом</w:t>
            </w:r>
            <w:r w:rsidRPr="00207ACA">
              <w:rPr>
                <w:b/>
              </w:rPr>
              <w:t>е</w:t>
            </w:r>
            <w:r w:rsidRPr="00207ACA">
              <w:rPr>
                <w:b/>
              </w:rPr>
              <w:t>дицинского назн</w:t>
            </w:r>
            <w:r w:rsidRPr="00207ACA">
              <w:rPr>
                <w:b/>
              </w:rPr>
              <w:t>а</w:t>
            </w:r>
            <w:r>
              <w:rPr>
                <w:b/>
              </w:rPr>
              <w:t>чения</w:t>
            </w:r>
          </w:p>
        </w:tc>
        <w:tc>
          <w:tcPr>
            <w:tcW w:w="6449" w:type="dxa"/>
            <w:tcBorders>
              <w:right w:val="nil"/>
            </w:tcBorders>
          </w:tcPr>
          <w:p w:rsidR="008615EA" w:rsidRPr="00207ACA" w:rsidRDefault="008615EA" w:rsidP="008615EA">
            <w:pPr>
              <w:rPr>
                <w:b/>
              </w:rPr>
            </w:pPr>
            <w:r w:rsidRPr="00207ACA">
              <w:rPr>
                <w:b/>
              </w:rPr>
              <w:t>Тема 3.1.</w:t>
            </w:r>
          </w:p>
          <w:p w:rsidR="008615EA" w:rsidRPr="00207ACA" w:rsidRDefault="008615EA" w:rsidP="008615EA">
            <w:pPr>
              <w:shd w:val="clear" w:color="auto" w:fill="FFFFFF"/>
              <w:tabs>
                <w:tab w:val="left" w:pos="9360"/>
              </w:tabs>
            </w:pPr>
            <w:r w:rsidRPr="00207ACA">
              <w:t>Система методов и тестов, применяемая в биомедицинском материаловедении</w:t>
            </w:r>
            <w:r>
              <w:t>.</w:t>
            </w:r>
            <w:r w:rsidR="007814C2">
              <w:t xml:space="preserve"> </w:t>
            </w:r>
            <w:r w:rsidRPr="00207ACA">
              <w:rPr>
                <w:spacing w:val="8"/>
              </w:rPr>
              <w:t>Физические и физико-химические м</w:t>
            </w:r>
            <w:r w:rsidRPr="00207ACA">
              <w:rPr>
                <w:spacing w:val="8"/>
              </w:rPr>
              <w:t>е</w:t>
            </w:r>
            <w:r w:rsidRPr="00207ACA">
              <w:rPr>
                <w:spacing w:val="8"/>
              </w:rPr>
              <w:t>тоды исследования полимеров биомедицинского назн</w:t>
            </w:r>
            <w:r w:rsidRPr="00207ACA">
              <w:rPr>
                <w:spacing w:val="8"/>
              </w:rPr>
              <w:t>а</w:t>
            </w:r>
            <w:r w:rsidRPr="00207ACA">
              <w:rPr>
                <w:spacing w:val="8"/>
              </w:rPr>
              <w:t>чения.</w:t>
            </w:r>
            <w:r w:rsidR="007814C2">
              <w:rPr>
                <w:spacing w:val="8"/>
              </w:rPr>
              <w:t xml:space="preserve"> </w:t>
            </w:r>
            <w:r w:rsidRPr="00207ACA">
              <w:t>Спектроскопические методы анализа. Микрокал</w:t>
            </w:r>
            <w:r w:rsidRPr="00207ACA">
              <w:t>о</w:t>
            </w:r>
            <w:r w:rsidRPr="00207ACA">
              <w:t>риметрия. Рентгеноструктурный анализ. Биомедицинское те</w:t>
            </w:r>
            <w:r w:rsidRPr="00207ACA">
              <w:t>с</w:t>
            </w:r>
            <w:r w:rsidRPr="00207ACA">
              <w:t>тирование биоматериалов. Тестирование биоматериалов на биосовместимость. Санитарно-химические тесты.</w:t>
            </w:r>
            <w:r w:rsidR="007814C2">
              <w:t xml:space="preserve"> </w:t>
            </w:r>
            <w:r w:rsidRPr="00207ACA">
              <w:t>Си</w:t>
            </w:r>
            <w:r w:rsidRPr="00207ACA">
              <w:t>с</w:t>
            </w:r>
            <w:r w:rsidRPr="00207ACA">
              <w:t>тема тестов для токсикологических исследований</w:t>
            </w:r>
            <w:r w:rsidR="007814C2">
              <w:t xml:space="preserve"> </w:t>
            </w:r>
            <w:r w:rsidRPr="007814C2">
              <w:rPr>
                <w:i/>
                <w:lang w:val="en-US"/>
              </w:rPr>
              <w:t>in</w:t>
            </w:r>
            <w:r w:rsidR="007814C2" w:rsidRPr="007814C2">
              <w:rPr>
                <w:i/>
              </w:rPr>
              <w:t xml:space="preserve"> </w:t>
            </w:r>
            <w:r w:rsidRPr="007814C2">
              <w:rPr>
                <w:i/>
                <w:lang w:val="en-US"/>
              </w:rPr>
              <w:t>vitro</w:t>
            </w:r>
            <w:r w:rsidRPr="00207ACA">
              <w:t xml:space="preserve"> и </w:t>
            </w:r>
            <w:r w:rsidRPr="007814C2">
              <w:rPr>
                <w:i/>
                <w:lang w:val="en-US"/>
              </w:rPr>
              <w:t>in</w:t>
            </w:r>
            <w:r w:rsidR="007814C2" w:rsidRPr="007814C2">
              <w:rPr>
                <w:i/>
              </w:rPr>
              <w:t xml:space="preserve"> </w:t>
            </w:r>
            <w:r w:rsidRPr="007814C2">
              <w:rPr>
                <w:i/>
                <w:lang w:val="en-US"/>
              </w:rPr>
              <w:t>vivo</w:t>
            </w:r>
            <w:r w:rsidRPr="00207ACA">
              <w:t>. Испытания на гемосовмест</w:t>
            </w:r>
            <w:r w:rsidRPr="00207ACA">
              <w:t>и</w:t>
            </w:r>
            <w:r w:rsidRPr="00207ACA">
              <w:t>мость. Международная система тестов для оценки биос</w:t>
            </w:r>
            <w:r w:rsidRPr="00207ACA">
              <w:t>о</w:t>
            </w:r>
            <w:r w:rsidRPr="00207ACA">
              <w:t>вместимости медицинских мат</w:t>
            </w:r>
            <w:r w:rsidRPr="00207ACA">
              <w:t>е</w:t>
            </w:r>
            <w:r w:rsidRPr="00207ACA">
              <w:t>риалов и изделий</w:t>
            </w:r>
          </w:p>
          <w:p w:rsidR="008615EA" w:rsidRDefault="008615EA" w:rsidP="008615EA">
            <w:pPr>
              <w:rPr>
                <w:b/>
              </w:rPr>
            </w:pPr>
          </w:p>
          <w:p w:rsidR="008615EA" w:rsidRPr="00207ACA" w:rsidRDefault="008615EA" w:rsidP="008615EA">
            <w:pPr>
              <w:rPr>
                <w:b/>
              </w:rPr>
            </w:pPr>
            <w:r w:rsidRPr="00207ACA">
              <w:rPr>
                <w:b/>
              </w:rPr>
              <w:t>Тема 3.2.</w:t>
            </w:r>
          </w:p>
          <w:p w:rsidR="008615EA" w:rsidRPr="00207ACA" w:rsidRDefault="008615EA" w:rsidP="008615EA">
            <w:pPr>
              <w:rPr>
                <w:i/>
              </w:rPr>
            </w:pPr>
            <w:r w:rsidRPr="00207ACA">
              <w:t>Методы переработки материалов для получения специал</w:t>
            </w:r>
            <w:r w:rsidRPr="00207ACA">
              <w:t>и</w:t>
            </w:r>
            <w:r w:rsidRPr="00207ACA">
              <w:t>зированных конструкций и изделий биомедицинского н</w:t>
            </w:r>
            <w:r w:rsidRPr="00207ACA">
              <w:t>а</w:t>
            </w:r>
            <w:r w:rsidRPr="00207ACA">
              <w:t>значения. Получение гидрогелей. Переработка термопл</w:t>
            </w:r>
            <w:r w:rsidRPr="00207ACA">
              <w:t>а</w:t>
            </w:r>
            <w:r w:rsidRPr="00207ACA">
              <w:t>стичных полимеров. Переработка композитов керамики и полимеров. Пере</w:t>
            </w:r>
            <w:r>
              <w:t>работка полимеров из растворов</w:t>
            </w:r>
          </w:p>
        </w:tc>
      </w:tr>
      <w:tr w:rsidR="008615EA" w:rsidRPr="00207ACA" w:rsidTr="008615EA">
        <w:tc>
          <w:tcPr>
            <w:tcW w:w="675" w:type="dxa"/>
            <w:tcBorders>
              <w:left w:val="nil"/>
            </w:tcBorders>
            <w:vAlign w:val="center"/>
          </w:tcPr>
          <w:p w:rsidR="008615EA" w:rsidRPr="00207ACA" w:rsidRDefault="008615EA" w:rsidP="008615EA">
            <w:pPr>
              <w:pStyle w:val="FR1"/>
              <w:spacing w:before="0"/>
              <w:ind w:left="0"/>
              <w:jc w:val="center"/>
              <w:rPr>
                <w:rFonts w:ascii="Times New Roman" w:hAnsi="Times New Roman"/>
                <w:i w:val="0"/>
                <w:sz w:val="24"/>
                <w:szCs w:val="24"/>
                <w:lang w:val="ru-RU"/>
              </w:rPr>
            </w:pPr>
            <w:r w:rsidRPr="00207ACA">
              <w:rPr>
                <w:rFonts w:ascii="Times New Roman" w:hAnsi="Times New Roman"/>
                <w:i w:val="0"/>
                <w:sz w:val="24"/>
                <w:szCs w:val="24"/>
                <w:lang w:val="ru-RU"/>
              </w:rPr>
              <w:t>4</w:t>
            </w:r>
          </w:p>
        </w:tc>
        <w:tc>
          <w:tcPr>
            <w:tcW w:w="2340" w:type="dxa"/>
            <w:vAlign w:val="center"/>
          </w:tcPr>
          <w:p w:rsidR="008615EA" w:rsidRPr="00207ACA" w:rsidRDefault="008615EA" w:rsidP="008615EA">
            <w:pPr>
              <w:rPr>
                <w:b/>
              </w:rPr>
            </w:pPr>
            <w:r>
              <w:rPr>
                <w:b/>
              </w:rPr>
              <w:t>Модуль 4</w:t>
            </w:r>
          </w:p>
          <w:p w:rsidR="008615EA" w:rsidRPr="009C0708" w:rsidRDefault="008615EA" w:rsidP="008615EA">
            <w:pPr>
              <w:rPr>
                <w:b/>
              </w:rPr>
            </w:pPr>
            <w:r w:rsidRPr="00207ACA">
              <w:rPr>
                <w:b/>
              </w:rPr>
              <w:t>Тканевая реакция на имплан</w:t>
            </w:r>
            <w:r>
              <w:rPr>
                <w:b/>
              </w:rPr>
              <w:t xml:space="preserve">таты </w:t>
            </w:r>
          </w:p>
        </w:tc>
        <w:tc>
          <w:tcPr>
            <w:tcW w:w="6449" w:type="dxa"/>
            <w:tcBorders>
              <w:right w:val="nil"/>
            </w:tcBorders>
          </w:tcPr>
          <w:p w:rsidR="008615EA" w:rsidRPr="00207ACA" w:rsidRDefault="008615EA" w:rsidP="008615EA">
            <w:pPr>
              <w:pStyle w:val="FR1"/>
              <w:spacing w:before="0"/>
              <w:ind w:left="0"/>
              <w:jc w:val="both"/>
              <w:rPr>
                <w:rFonts w:ascii="Times New Roman" w:hAnsi="Times New Roman"/>
                <w:b/>
                <w:i w:val="0"/>
                <w:sz w:val="24"/>
                <w:szCs w:val="24"/>
                <w:lang w:val="ru-RU"/>
              </w:rPr>
            </w:pPr>
            <w:r w:rsidRPr="00207ACA">
              <w:rPr>
                <w:rFonts w:ascii="Times New Roman" w:hAnsi="Times New Roman"/>
                <w:b/>
                <w:i w:val="0"/>
                <w:sz w:val="24"/>
                <w:szCs w:val="24"/>
                <w:lang w:val="ru-RU"/>
              </w:rPr>
              <w:t>Тема 4.1.</w:t>
            </w:r>
          </w:p>
          <w:p w:rsidR="008615EA" w:rsidRPr="00207ACA" w:rsidRDefault="008615EA" w:rsidP="008615EA">
            <w:r w:rsidRPr="00207ACA">
              <w:t>Реакция организма на имплантацию материалов и процессы взаимодействия с ними. Фазы воспалительно-репаративной реакции и образование капсул вокруг имплантатов. Клето</w:t>
            </w:r>
            <w:r w:rsidRPr="00207ACA">
              <w:t>ч</w:t>
            </w:r>
            <w:r w:rsidRPr="00207ACA">
              <w:t>ные и межклеточные элементы, участвующие в тканевой реакции. Особенности реакции на инородное тело и образ</w:t>
            </w:r>
            <w:r w:rsidRPr="00207ACA">
              <w:t>о</w:t>
            </w:r>
            <w:r>
              <w:t>вание гигантских клеток</w:t>
            </w:r>
          </w:p>
          <w:p w:rsidR="008615EA" w:rsidRDefault="008615EA" w:rsidP="008615EA">
            <w:pPr>
              <w:rPr>
                <w:b/>
              </w:rPr>
            </w:pPr>
          </w:p>
          <w:p w:rsidR="008615EA" w:rsidRPr="00207ACA" w:rsidRDefault="008615EA" w:rsidP="008615EA">
            <w:pPr>
              <w:rPr>
                <w:b/>
              </w:rPr>
            </w:pPr>
            <w:r w:rsidRPr="00207ACA">
              <w:rPr>
                <w:b/>
              </w:rPr>
              <w:t>Тема 4.2.</w:t>
            </w:r>
          </w:p>
          <w:p w:rsidR="008615EA" w:rsidRPr="00207ACA" w:rsidRDefault="008615EA" w:rsidP="008615EA">
            <w:pPr>
              <w:rPr>
                <w:i/>
              </w:rPr>
            </w:pPr>
            <w:r w:rsidRPr="00207ACA">
              <w:t>Кальцификация имплантатов. Факторы, влияющие на кал</w:t>
            </w:r>
            <w:r w:rsidRPr="00207ACA">
              <w:t>ь</w:t>
            </w:r>
            <w:r w:rsidRPr="00207ACA">
              <w:t>цификацию биоматериалов, механизмы кальцификации. Возможные пути ингибирования первичных стадий кал</w:t>
            </w:r>
            <w:r w:rsidRPr="00207ACA">
              <w:t>ь</w:t>
            </w:r>
            <w:r w:rsidRPr="00207ACA">
              <w:t>цификации</w:t>
            </w:r>
          </w:p>
        </w:tc>
      </w:tr>
      <w:tr w:rsidR="008615EA" w:rsidRPr="00207ACA" w:rsidTr="008615EA">
        <w:tc>
          <w:tcPr>
            <w:tcW w:w="675" w:type="dxa"/>
            <w:tcBorders>
              <w:left w:val="nil"/>
              <w:bottom w:val="nil"/>
            </w:tcBorders>
            <w:vAlign w:val="center"/>
          </w:tcPr>
          <w:p w:rsidR="008615EA" w:rsidRPr="00207ACA" w:rsidRDefault="008615EA" w:rsidP="008615EA">
            <w:pPr>
              <w:pStyle w:val="FR1"/>
              <w:spacing w:before="0"/>
              <w:ind w:left="0"/>
              <w:jc w:val="center"/>
              <w:rPr>
                <w:rFonts w:ascii="Times New Roman" w:hAnsi="Times New Roman"/>
                <w:i w:val="0"/>
                <w:sz w:val="24"/>
                <w:szCs w:val="24"/>
                <w:lang w:val="ru-RU"/>
              </w:rPr>
            </w:pPr>
            <w:r w:rsidRPr="00207ACA">
              <w:rPr>
                <w:rFonts w:ascii="Times New Roman" w:hAnsi="Times New Roman"/>
                <w:i w:val="0"/>
                <w:sz w:val="24"/>
                <w:szCs w:val="24"/>
                <w:lang w:val="ru-RU"/>
              </w:rPr>
              <w:t>5</w:t>
            </w:r>
          </w:p>
        </w:tc>
        <w:tc>
          <w:tcPr>
            <w:tcW w:w="2340" w:type="dxa"/>
            <w:tcBorders>
              <w:bottom w:val="nil"/>
            </w:tcBorders>
            <w:vAlign w:val="center"/>
          </w:tcPr>
          <w:p w:rsidR="008615EA" w:rsidRPr="00207ACA" w:rsidRDefault="008615EA" w:rsidP="008615EA">
            <w:pPr>
              <w:pStyle w:val="33"/>
              <w:spacing w:after="0"/>
              <w:jc w:val="left"/>
              <w:rPr>
                <w:b/>
                <w:sz w:val="24"/>
                <w:szCs w:val="24"/>
              </w:rPr>
            </w:pPr>
            <w:r>
              <w:rPr>
                <w:b/>
                <w:sz w:val="24"/>
                <w:szCs w:val="24"/>
              </w:rPr>
              <w:t>Модуль 5</w:t>
            </w:r>
          </w:p>
          <w:p w:rsidR="008615EA" w:rsidRPr="00B74107" w:rsidRDefault="008615EA" w:rsidP="008615EA">
            <w:pPr>
              <w:pStyle w:val="33"/>
              <w:spacing w:after="0"/>
              <w:jc w:val="left"/>
              <w:rPr>
                <w:b/>
                <w:sz w:val="24"/>
                <w:szCs w:val="24"/>
              </w:rPr>
            </w:pPr>
            <w:r w:rsidRPr="00207ACA">
              <w:rPr>
                <w:b/>
                <w:sz w:val="24"/>
                <w:szCs w:val="24"/>
              </w:rPr>
              <w:t>Механизмы биод</w:t>
            </w:r>
            <w:r w:rsidRPr="00207ACA">
              <w:rPr>
                <w:b/>
                <w:sz w:val="24"/>
                <w:szCs w:val="24"/>
              </w:rPr>
              <w:t>е</w:t>
            </w:r>
            <w:r w:rsidRPr="00207ACA">
              <w:rPr>
                <w:b/>
                <w:sz w:val="24"/>
                <w:szCs w:val="24"/>
              </w:rPr>
              <w:t>струкции импла</w:t>
            </w:r>
            <w:r w:rsidRPr="00207ACA">
              <w:rPr>
                <w:b/>
                <w:sz w:val="24"/>
                <w:szCs w:val="24"/>
              </w:rPr>
              <w:t>н</w:t>
            </w:r>
            <w:r>
              <w:rPr>
                <w:b/>
                <w:sz w:val="24"/>
                <w:szCs w:val="24"/>
              </w:rPr>
              <w:t>татов</w:t>
            </w:r>
          </w:p>
        </w:tc>
        <w:tc>
          <w:tcPr>
            <w:tcW w:w="6449" w:type="dxa"/>
            <w:tcBorders>
              <w:bottom w:val="nil"/>
              <w:right w:val="nil"/>
            </w:tcBorders>
          </w:tcPr>
          <w:p w:rsidR="008615EA" w:rsidRPr="00207ACA" w:rsidRDefault="008615EA" w:rsidP="008615EA">
            <w:pPr>
              <w:pStyle w:val="33"/>
              <w:spacing w:after="0"/>
              <w:rPr>
                <w:b/>
                <w:sz w:val="24"/>
                <w:szCs w:val="24"/>
              </w:rPr>
            </w:pPr>
            <w:r w:rsidRPr="00207ACA">
              <w:rPr>
                <w:b/>
                <w:sz w:val="24"/>
                <w:szCs w:val="24"/>
              </w:rPr>
              <w:t>Тема 5.1.</w:t>
            </w:r>
          </w:p>
          <w:p w:rsidR="008615EA" w:rsidRPr="00207ACA" w:rsidRDefault="008615EA" w:rsidP="008615EA">
            <w:r w:rsidRPr="00207ACA">
              <w:t>Биоразрушаемые материалы</w:t>
            </w:r>
            <w:r>
              <w:t>,</w:t>
            </w:r>
            <w:r w:rsidRPr="00207ACA">
              <w:t xml:space="preserve"> биоразрушаемые синтетич</w:t>
            </w:r>
            <w:r w:rsidRPr="00207ACA">
              <w:t>е</w:t>
            </w:r>
            <w:r w:rsidRPr="00207ACA">
              <w:t>ски полимеры: полилактиды, полигликолиды. Природные биоразрушаемые материалы: хитизан, альгинаты, гиалур</w:t>
            </w:r>
            <w:r w:rsidRPr="00207ACA">
              <w:t>о</w:t>
            </w:r>
            <w:r w:rsidRPr="00207ACA">
              <w:t xml:space="preserve">новая кислота, коллаген, фибрин. </w:t>
            </w:r>
            <w:r w:rsidRPr="00207ACA">
              <w:rPr>
                <w:iCs/>
                <w:spacing w:val="3"/>
              </w:rPr>
              <w:t>Полигидроксиалканоаты линейные, биосовметсимые, резорбируемые полиэфиры микробиологического происхождения: особенности, сво</w:t>
            </w:r>
            <w:r w:rsidRPr="00207ACA">
              <w:rPr>
                <w:iCs/>
                <w:spacing w:val="3"/>
              </w:rPr>
              <w:t>й</w:t>
            </w:r>
            <w:r w:rsidRPr="00207ACA">
              <w:rPr>
                <w:iCs/>
                <w:spacing w:val="3"/>
              </w:rPr>
              <w:t>с</w:t>
            </w:r>
            <w:r>
              <w:rPr>
                <w:iCs/>
                <w:spacing w:val="3"/>
              </w:rPr>
              <w:t>т</w:t>
            </w:r>
            <w:r w:rsidRPr="00207ACA">
              <w:rPr>
                <w:iCs/>
                <w:spacing w:val="3"/>
              </w:rPr>
              <w:t>ва, биомедицинский потенциал</w:t>
            </w:r>
            <w:r w:rsidRPr="009C0708">
              <w:t>]</w:t>
            </w:r>
          </w:p>
          <w:p w:rsidR="008615EA" w:rsidRDefault="008615EA" w:rsidP="008615EA">
            <w:pPr>
              <w:rPr>
                <w:b/>
              </w:rPr>
            </w:pPr>
          </w:p>
          <w:p w:rsidR="008615EA" w:rsidRPr="00207ACA" w:rsidRDefault="008615EA" w:rsidP="008615EA">
            <w:pPr>
              <w:rPr>
                <w:b/>
              </w:rPr>
            </w:pPr>
            <w:r w:rsidRPr="00207ACA">
              <w:rPr>
                <w:b/>
              </w:rPr>
              <w:t>Тема 5.2.</w:t>
            </w:r>
          </w:p>
          <w:p w:rsidR="008615EA" w:rsidRPr="00CB0974" w:rsidRDefault="008615EA" w:rsidP="008615EA">
            <w:pPr>
              <w:rPr>
                <w:i/>
                <w:spacing w:val="-4"/>
              </w:rPr>
            </w:pPr>
            <w:r w:rsidRPr="00CB0974">
              <w:rPr>
                <w:spacing w:val="-4"/>
              </w:rPr>
              <w:t xml:space="preserve">Биодеструкция имплантируемых материалов и конструкций </w:t>
            </w:r>
            <w:r w:rsidRPr="00CB0974">
              <w:rPr>
                <w:i/>
                <w:spacing w:val="-4"/>
              </w:rPr>
              <w:t xml:space="preserve">in vivo. </w:t>
            </w:r>
            <w:r w:rsidRPr="00CB0974">
              <w:rPr>
                <w:spacing w:val="-4"/>
              </w:rPr>
              <w:t>Механизмы</w:t>
            </w:r>
            <w:r w:rsidR="007814C2">
              <w:rPr>
                <w:spacing w:val="-4"/>
              </w:rPr>
              <w:t xml:space="preserve"> </w:t>
            </w:r>
            <w:r w:rsidRPr="00CB0974">
              <w:rPr>
                <w:spacing w:val="-4"/>
              </w:rPr>
              <w:t>биодеструкции</w:t>
            </w:r>
            <w:r w:rsidR="007814C2">
              <w:rPr>
                <w:spacing w:val="-4"/>
              </w:rPr>
              <w:t xml:space="preserve"> </w:t>
            </w:r>
            <w:r w:rsidRPr="00CB0974">
              <w:rPr>
                <w:spacing w:val="-4"/>
              </w:rPr>
              <w:t xml:space="preserve">имплантатов. Особенности поведения имплантатов из полимерных материалов </w:t>
            </w:r>
            <w:r w:rsidRPr="00CB0974">
              <w:rPr>
                <w:i/>
                <w:spacing w:val="-4"/>
              </w:rPr>
              <w:t>in vivo</w:t>
            </w:r>
            <w:r w:rsidRPr="00CB0974">
              <w:rPr>
                <w:spacing w:val="-4"/>
              </w:rPr>
              <w:t>. Гидролитическая деструкция. Окислительная деструкция и катализ ионами металлов. Клеточная деструкция</w:t>
            </w:r>
          </w:p>
        </w:tc>
      </w:tr>
    </w:tbl>
    <w:p w:rsidR="008615EA" w:rsidRPr="009C0708" w:rsidRDefault="008615EA" w:rsidP="008615EA">
      <w:pPr>
        <w:jc w:val="right"/>
      </w:pPr>
      <w:r>
        <w:rPr>
          <w:i/>
        </w:rPr>
        <w:br w:type="page"/>
      </w:r>
      <w:r>
        <w:t>Оконча</w:t>
      </w:r>
      <w:r w:rsidRPr="009C0708">
        <w:t>ние табл.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340"/>
        <w:gridCol w:w="6449"/>
      </w:tblGrid>
      <w:tr w:rsidR="008615EA" w:rsidRPr="00207ACA" w:rsidTr="008615EA">
        <w:trPr>
          <w:trHeight w:val="241"/>
        </w:trPr>
        <w:tc>
          <w:tcPr>
            <w:tcW w:w="675" w:type="dxa"/>
            <w:tcBorders>
              <w:top w:val="single" w:sz="4" w:space="0" w:color="auto"/>
              <w:left w:val="nil"/>
              <w:bottom w:val="single" w:sz="4" w:space="0" w:color="auto"/>
              <w:right w:val="single" w:sz="4" w:space="0" w:color="auto"/>
            </w:tcBorders>
            <w:vAlign w:val="center"/>
          </w:tcPr>
          <w:p w:rsidR="008615EA" w:rsidRPr="009C0708" w:rsidRDefault="008615EA" w:rsidP="008615EA">
            <w:pPr>
              <w:pStyle w:val="FR1"/>
              <w:spacing w:before="0"/>
              <w:jc w:val="center"/>
              <w:rPr>
                <w:rFonts w:ascii="Times New Roman" w:hAnsi="Times New Roman"/>
                <w:i w:val="0"/>
                <w:sz w:val="24"/>
                <w:szCs w:val="24"/>
                <w:lang w:val="ru-RU"/>
              </w:rPr>
            </w:pPr>
            <w:r w:rsidRPr="009C0708">
              <w:rPr>
                <w:rFonts w:ascii="Times New Roman" w:hAnsi="Times New Roman"/>
                <w:i w:val="0"/>
                <w:sz w:val="24"/>
                <w:szCs w:val="24"/>
                <w:lang w:val="ru-RU"/>
              </w:rPr>
              <w:t>1</w:t>
            </w:r>
          </w:p>
        </w:tc>
        <w:tc>
          <w:tcPr>
            <w:tcW w:w="2340" w:type="dxa"/>
            <w:tcBorders>
              <w:top w:val="single" w:sz="4" w:space="0" w:color="auto"/>
              <w:left w:val="single" w:sz="4" w:space="0" w:color="auto"/>
              <w:bottom w:val="single" w:sz="4" w:space="0" w:color="auto"/>
              <w:right w:val="single" w:sz="4" w:space="0" w:color="auto"/>
            </w:tcBorders>
            <w:vAlign w:val="center"/>
          </w:tcPr>
          <w:p w:rsidR="008615EA" w:rsidRPr="009C0708" w:rsidRDefault="008615EA" w:rsidP="008615EA">
            <w:pPr>
              <w:jc w:val="center"/>
            </w:pPr>
            <w:r w:rsidRPr="009C0708">
              <w:t>2</w:t>
            </w:r>
          </w:p>
        </w:tc>
        <w:tc>
          <w:tcPr>
            <w:tcW w:w="6449" w:type="dxa"/>
            <w:tcBorders>
              <w:top w:val="single" w:sz="4" w:space="0" w:color="auto"/>
              <w:left w:val="single" w:sz="4" w:space="0" w:color="auto"/>
              <w:bottom w:val="single" w:sz="4" w:space="0" w:color="auto"/>
              <w:right w:val="nil"/>
            </w:tcBorders>
            <w:vAlign w:val="center"/>
          </w:tcPr>
          <w:p w:rsidR="008615EA" w:rsidRPr="009C0708" w:rsidRDefault="008615EA" w:rsidP="008615EA">
            <w:pPr>
              <w:jc w:val="center"/>
            </w:pPr>
            <w:r w:rsidRPr="009C0708">
              <w:t>3</w:t>
            </w:r>
          </w:p>
        </w:tc>
      </w:tr>
      <w:tr w:rsidR="008615EA" w:rsidRPr="00207ACA" w:rsidTr="008615EA">
        <w:tc>
          <w:tcPr>
            <w:tcW w:w="675" w:type="dxa"/>
            <w:tcBorders>
              <w:left w:val="nil"/>
            </w:tcBorders>
            <w:vAlign w:val="center"/>
          </w:tcPr>
          <w:p w:rsidR="008615EA" w:rsidRPr="00207ACA" w:rsidRDefault="008615EA" w:rsidP="008615EA">
            <w:pPr>
              <w:pStyle w:val="FR1"/>
              <w:spacing w:before="0"/>
              <w:ind w:left="0"/>
              <w:jc w:val="center"/>
              <w:rPr>
                <w:rFonts w:ascii="Times New Roman" w:hAnsi="Times New Roman"/>
                <w:i w:val="0"/>
                <w:sz w:val="24"/>
                <w:szCs w:val="24"/>
                <w:lang w:val="ru-RU"/>
              </w:rPr>
            </w:pPr>
            <w:r w:rsidRPr="00207ACA">
              <w:rPr>
                <w:rFonts w:ascii="Times New Roman" w:hAnsi="Times New Roman"/>
                <w:i w:val="0"/>
                <w:sz w:val="24"/>
                <w:szCs w:val="24"/>
                <w:lang w:val="ru-RU"/>
              </w:rPr>
              <w:t>6</w:t>
            </w:r>
          </w:p>
        </w:tc>
        <w:tc>
          <w:tcPr>
            <w:tcW w:w="2340" w:type="dxa"/>
            <w:vAlign w:val="center"/>
          </w:tcPr>
          <w:p w:rsidR="008615EA" w:rsidRPr="00207ACA" w:rsidRDefault="008615EA" w:rsidP="008615EA">
            <w:pPr>
              <w:rPr>
                <w:b/>
              </w:rPr>
            </w:pPr>
            <w:r w:rsidRPr="00207ACA">
              <w:rPr>
                <w:b/>
              </w:rPr>
              <w:t>Модуль 6.</w:t>
            </w:r>
          </w:p>
          <w:p w:rsidR="008615EA" w:rsidRPr="00207ACA" w:rsidRDefault="008615EA" w:rsidP="008615EA">
            <w:pPr>
              <w:rPr>
                <w:b/>
              </w:rPr>
            </w:pPr>
            <w:r w:rsidRPr="00207ACA">
              <w:rPr>
                <w:b/>
                <w:bCs/>
                <w:spacing w:val="2"/>
              </w:rPr>
              <w:t xml:space="preserve">Биология клетки </w:t>
            </w:r>
            <w:r>
              <w:rPr>
                <w:b/>
                <w:bCs/>
                <w:spacing w:val="2"/>
              </w:rPr>
              <w:br/>
            </w:r>
            <w:r w:rsidRPr="00207ACA">
              <w:rPr>
                <w:b/>
                <w:bCs/>
                <w:spacing w:val="2"/>
              </w:rPr>
              <w:t>в культуре. Мат</w:t>
            </w:r>
            <w:r w:rsidRPr="00207ACA">
              <w:rPr>
                <w:b/>
                <w:bCs/>
                <w:spacing w:val="2"/>
              </w:rPr>
              <w:t>е</w:t>
            </w:r>
            <w:r w:rsidRPr="00207ACA">
              <w:rPr>
                <w:b/>
                <w:bCs/>
                <w:spacing w:val="2"/>
              </w:rPr>
              <w:t>риалы для кл</w:t>
            </w:r>
            <w:r w:rsidRPr="00207ACA">
              <w:rPr>
                <w:b/>
                <w:bCs/>
                <w:spacing w:val="2"/>
              </w:rPr>
              <w:t>е</w:t>
            </w:r>
            <w:r w:rsidRPr="00207ACA">
              <w:rPr>
                <w:b/>
                <w:bCs/>
                <w:spacing w:val="2"/>
              </w:rPr>
              <w:t>точных технол</w:t>
            </w:r>
            <w:r w:rsidRPr="00207ACA">
              <w:rPr>
                <w:b/>
                <w:bCs/>
                <w:spacing w:val="2"/>
              </w:rPr>
              <w:t>о</w:t>
            </w:r>
            <w:r w:rsidRPr="00207ACA">
              <w:rPr>
                <w:b/>
                <w:bCs/>
                <w:spacing w:val="2"/>
              </w:rPr>
              <w:t>гий и тканевой инжене</w:t>
            </w:r>
            <w:r>
              <w:rPr>
                <w:b/>
                <w:bCs/>
                <w:spacing w:val="2"/>
              </w:rPr>
              <w:t xml:space="preserve">рии </w:t>
            </w:r>
          </w:p>
          <w:p w:rsidR="008615EA" w:rsidRPr="00207ACA" w:rsidRDefault="008615EA" w:rsidP="008615EA">
            <w:pPr>
              <w:pStyle w:val="FR1"/>
              <w:spacing w:before="0"/>
              <w:ind w:left="0"/>
              <w:rPr>
                <w:rFonts w:ascii="Times New Roman" w:hAnsi="Times New Roman"/>
                <w:i w:val="0"/>
                <w:sz w:val="24"/>
                <w:szCs w:val="24"/>
                <w:lang w:val="ru-RU"/>
              </w:rPr>
            </w:pPr>
          </w:p>
        </w:tc>
        <w:tc>
          <w:tcPr>
            <w:tcW w:w="6449" w:type="dxa"/>
            <w:tcBorders>
              <w:right w:val="nil"/>
            </w:tcBorders>
          </w:tcPr>
          <w:p w:rsidR="008615EA" w:rsidRPr="00207ACA" w:rsidRDefault="008615EA" w:rsidP="008615EA">
            <w:r w:rsidRPr="00207ACA">
              <w:t>Т</w:t>
            </w:r>
            <w:r w:rsidRPr="00207ACA">
              <w:rPr>
                <w:b/>
              </w:rPr>
              <w:t>ема 6.1.</w:t>
            </w:r>
          </w:p>
          <w:p w:rsidR="008615EA" w:rsidRPr="00207ACA" w:rsidRDefault="008615EA" w:rsidP="008615EA">
            <w:pPr>
              <w:pStyle w:val="a9"/>
              <w:spacing w:after="0"/>
            </w:pPr>
            <w:r w:rsidRPr="00207ACA">
              <w:t>История и проблемы развития культивирования животных клеток</w:t>
            </w:r>
            <w:r>
              <w:t>,</w:t>
            </w:r>
            <w:r w:rsidRPr="00207ACA">
              <w:t xml:space="preserve"> становления и развития клеточных технологий. И</w:t>
            </w:r>
            <w:r w:rsidRPr="00207ACA">
              <w:t>с</w:t>
            </w:r>
            <w:r w:rsidRPr="00207ACA">
              <w:t>точники и типы клеток</w:t>
            </w:r>
          </w:p>
          <w:p w:rsidR="008615EA" w:rsidRPr="00207ACA" w:rsidRDefault="008615EA" w:rsidP="008615EA">
            <w:pPr>
              <w:pStyle w:val="a9"/>
              <w:spacing w:after="0"/>
              <w:rPr>
                <w:b/>
              </w:rPr>
            </w:pPr>
            <w:r w:rsidRPr="00207ACA">
              <w:rPr>
                <w:b/>
              </w:rPr>
              <w:t>Тема 6.2.</w:t>
            </w:r>
          </w:p>
          <w:p w:rsidR="008615EA" w:rsidRPr="00207ACA" w:rsidRDefault="008615EA" w:rsidP="008615EA">
            <w:pPr>
              <w:pStyle w:val="a9"/>
              <w:spacing w:after="0"/>
            </w:pPr>
            <w:r w:rsidRPr="00207ACA">
              <w:t>Техника ведения клеточных культур. Выбор питательных сред и субстратов для культивирования животных клеток. Клеточные линии: ограниченные и постоянные. Источники клеток: первичные клетки. Стволовые клетки и источники их выделения. Типы культивационных систем для период</w:t>
            </w:r>
            <w:r w:rsidRPr="00207ACA">
              <w:t>и</w:t>
            </w:r>
            <w:r w:rsidRPr="00207ACA">
              <w:t>ческих и проточных культур кле</w:t>
            </w:r>
            <w:r>
              <w:t>ток</w:t>
            </w:r>
          </w:p>
          <w:p w:rsidR="008615EA" w:rsidRPr="00207ACA" w:rsidRDefault="008615EA" w:rsidP="008615EA">
            <w:pPr>
              <w:pStyle w:val="a9"/>
              <w:spacing w:after="0"/>
              <w:rPr>
                <w:b/>
              </w:rPr>
            </w:pPr>
            <w:r w:rsidRPr="00207ACA">
              <w:rPr>
                <w:b/>
              </w:rPr>
              <w:t>Тема 6.3.</w:t>
            </w:r>
          </w:p>
          <w:p w:rsidR="008615EA" w:rsidRPr="00207ACA" w:rsidRDefault="008615EA" w:rsidP="008615EA">
            <w:pPr>
              <w:pStyle w:val="FR1"/>
              <w:spacing w:before="0"/>
              <w:ind w:left="0"/>
              <w:jc w:val="both"/>
              <w:rPr>
                <w:rFonts w:ascii="Times New Roman" w:hAnsi="Times New Roman"/>
                <w:i w:val="0"/>
                <w:sz w:val="24"/>
                <w:szCs w:val="24"/>
                <w:lang w:val="ru-RU"/>
              </w:rPr>
            </w:pPr>
            <w:r w:rsidRPr="00207ACA">
              <w:rPr>
                <w:rFonts w:ascii="Times New Roman" w:hAnsi="Times New Roman"/>
                <w:i w:val="0"/>
                <w:sz w:val="24"/>
                <w:szCs w:val="24"/>
                <w:lang w:val="ru-RU"/>
              </w:rPr>
              <w:t>Клеточные технологии и тканевая инженерия. Принципы и основные подходы.</w:t>
            </w:r>
            <w:r w:rsidR="007814C2">
              <w:rPr>
                <w:rFonts w:ascii="Times New Roman" w:hAnsi="Times New Roman"/>
                <w:i w:val="0"/>
                <w:sz w:val="24"/>
                <w:szCs w:val="24"/>
                <w:lang w:val="ru-RU"/>
              </w:rPr>
              <w:t xml:space="preserve"> </w:t>
            </w:r>
            <w:r w:rsidRPr="00207ACA">
              <w:rPr>
                <w:rFonts w:ascii="Times New Roman" w:hAnsi="Times New Roman"/>
                <w:i w:val="0"/>
                <w:sz w:val="24"/>
                <w:szCs w:val="24"/>
                <w:lang w:val="ru-RU"/>
              </w:rPr>
              <w:t>Материалы, примененные для изгото</w:t>
            </w:r>
            <w:r w:rsidRPr="00207ACA">
              <w:rPr>
                <w:rFonts w:ascii="Times New Roman" w:hAnsi="Times New Roman"/>
                <w:i w:val="0"/>
                <w:sz w:val="24"/>
                <w:szCs w:val="24"/>
                <w:lang w:val="ru-RU"/>
              </w:rPr>
              <w:t>в</w:t>
            </w:r>
            <w:r w:rsidRPr="00207ACA">
              <w:rPr>
                <w:rFonts w:ascii="Times New Roman" w:hAnsi="Times New Roman"/>
                <w:i w:val="0"/>
                <w:sz w:val="24"/>
                <w:szCs w:val="24"/>
                <w:lang w:val="ru-RU"/>
              </w:rPr>
              <w:t>ления клеточных матриксов. Методы конструирования дву-</w:t>
            </w:r>
            <w:r w:rsidRPr="00F96016">
              <w:rPr>
                <w:rFonts w:ascii="Times New Roman" w:hAnsi="Times New Roman"/>
                <w:i w:val="0"/>
                <w:sz w:val="24"/>
                <w:szCs w:val="24"/>
                <w:lang w:val="ru-RU"/>
              </w:rPr>
              <w:t>,трехмерных матриксов из различных типов биоматериалов с применением техники испарения растворителя, контак</w:t>
            </w:r>
            <w:r w:rsidRPr="00F96016">
              <w:rPr>
                <w:rFonts w:ascii="Times New Roman" w:hAnsi="Times New Roman"/>
                <w:i w:val="0"/>
                <w:sz w:val="24"/>
                <w:szCs w:val="24"/>
                <w:lang w:val="ru-RU"/>
              </w:rPr>
              <w:t>т</w:t>
            </w:r>
            <w:r w:rsidRPr="00F96016">
              <w:rPr>
                <w:rFonts w:ascii="Times New Roman" w:hAnsi="Times New Roman"/>
                <w:i w:val="0"/>
                <w:sz w:val="24"/>
                <w:szCs w:val="24"/>
                <w:lang w:val="ru-RU"/>
              </w:rPr>
              <w:t>ного прессования, экструзии. Методы получения пористых матриксов</w:t>
            </w:r>
          </w:p>
        </w:tc>
      </w:tr>
      <w:tr w:rsidR="008615EA" w:rsidRPr="00207ACA" w:rsidTr="008615EA">
        <w:tc>
          <w:tcPr>
            <w:tcW w:w="675" w:type="dxa"/>
            <w:tcBorders>
              <w:left w:val="nil"/>
            </w:tcBorders>
            <w:vAlign w:val="center"/>
          </w:tcPr>
          <w:p w:rsidR="008615EA" w:rsidRPr="00207ACA" w:rsidRDefault="008615EA" w:rsidP="008615EA">
            <w:pPr>
              <w:pStyle w:val="FR1"/>
              <w:spacing w:before="0"/>
              <w:ind w:left="0"/>
              <w:jc w:val="center"/>
              <w:rPr>
                <w:rFonts w:ascii="Times New Roman" w:hAnsi="Times New Roman"/>
                <w:i w:val="0"/>
                <w:sz w:val="24"/>
                <w:szCs w:val="24"/>
                <w:lang w:val="ru-RU"/>
              </w:rPr>
            </w:pPr>
            <w:r w:rsidRPr="00207ACA">
              <w:rPr>
                <w:rFonts w:ascii="Times New Roman" w:hAnsi="Times New Roman"/>
                <w:i w:val="0"/>
                <w:sz w:val="24"/>
                <w:szCs w:val="24"/>
                <w:lang w:val="ru-RU"/>
              </w:rPr>
              <w:t>7</w:t>
            </w:r>
          </w:p>
        </w:tc>
        <w:tc>
          <w:tcPr>
            <w:tcW w:w="2340" w:type="dxa"/>
            <w:vAlign w:val="center"/>
          </w:tcPr>
          <w:p w:rsidR="008615EA" w:rsidRPr="00207ACA" w:rsidRDefault="008615EA" w:rsidP="008615EA">
            <w:pPr>
              <w:rPr>
                <w:b/>
              </w:rPr>
            </w:pPr>
            <w:r>
              <w:rPr>
                <w:b/>
              </w:rPr>
              <w:t>Модуль 7</w:t>
            </w:r>
          </w:p>
          <w:p w:rsidR="008615EA" w:rsidRPr="00207ACA" w:rsidRDefault="008615EA" w:rsidP="008615EA">
            <w:pPr>
              <w:rPr>
                <w:b/>
              </w:rPr>
            </w:pPr>
            <w:r w:rsidRPr="00207ACA">
              <w:rPr>
                <w:b/>
              </w:rPr>
              <w:t>Специфика техн</w:t>
            </w:r>
            <w:r w:rsidRPr="00207ACA">
              <w:rPr>
                <w:b/>
              </w:rPr>
              <w:t>о</w:t>
            </w:r>
            <w:r w:rsidRPr="00207ACA">
              <w:rPr>
                <w:b/>
              </w:rPr>
              <w:t>логии ведения клеточных кул</w:t>
            </w:r>
            <w:r w:rsidRPr="00207ACA">
              <w:rPr>
                <w:b/>
              </w:rPr>
              <w:t>ь</w:t>
            </w:r>
            <w:r w:rsidRPr="00207ACA">
              <w:rPr>
                <w:b/>
              </w:rPr>
              <w:t>тур</w:t>
            </w:r>
          </w:p>
          <w:p w:rsidR="008615EA" w:rsidRPr="00207ACA" w:rsidRDefault="008615EA" w:rsidP="008615EA">
            <w:pPr>
              <w:pStyle w:val="FR1"/>
              <w:spacing w:before="0"/>
              <w:ind w:left="0"/>
              <w:rPr>
                <w:rFonts w:ascii="Times New Roman" w:hAnsi="Times New Roman"/>
                <w:i w:val="0"/>
                <w:sz w:val="24"/>
                <w:szCs w:val="24"/>
                <w:lang w:val="ru-RU"/>
              </w:rPr>
            </w:pPr>
          </w:p>
        </w:tc>
        <w:tc>
          <w:tcPr>
            <w:tcW w:w="6449" w:type="dxa"/>
            <w:tcBorders>
              <w:right w:val="nil"/>
            </w:tcBorders>
          </w:tcPr>
          <w:p w:rsidR="008615EA" w:rsidRPr="00207ACA" w:rsidRDefault="008615EA" w:rsidP="008615EA">
            <w:pPr>
              <w:rPr>
                <w:b/>
              </w:rPr>
            </w:pPr>
            <w:r w:rsidRPr="00207ACA">
              <w:rPr>
                <w:b/>
              </w:rPr>
              <w:t>Тема 7.1.</w:t>
            </w:r>
          </w:p>
          <w:p w:rsidR="008615EA" w:rsidRPr="00207ACA" w:rsidRDefault="008615EA" w:rsidP="008615EA">
            <w:pPr>
              <w:rPr>
                <w:bCs/>
              </w:rPr>
            </w:pPr>
            <w:r w:rsidRPr="00207ACA">
              <w:rPr>
                <w:bCs/>
                <w:color w:val="000000"/>
              </w:rPr>
              <w:t>Принципы работы в клеточной лаборатории и основные правила асептики. Оборудование, необходимое для работы с клеточными культурами.</w:t>
            </w:r>
            <w:r w:rsidRPr="00207ACA">
              <w:t xml:space="preserve"> Системы и условия, необход</w:t>
            </w:r>
            <w:r w:rsidRPr="00207ACA">
              <w:t>и</w:t>
            </w:r>
            <w:r w:rsidRPr="00207ACA">
              <w:t>мые для роста клеточных культур. Культивирование клеток и тканей беспозвоночных. Культивирование клеток челов</w:t>
            </w:r>
            <w:r w:rsidRPr="00207ACA">
              <w:t>е</w:t>
            </w:r>
            <w:r w:rsidRPr="00207ACA">
              <w:t>ка. Органная культура</w:t>
            </w:r>
          </w:p>
          <w:p w:rsidR="008615EA" w:rsidRPr="00207ACA" w:rsidRDefault="008615EA" w:rsidP="008615EA">
            <w:pPr>
              <w:rPr>
                <w:b/>
              </w:rPr>
            </w:pPr>
            <w:r w:rsidRPr="00207ACA">
              <w:rPr>
                <w:b/>
              </w:rPr>
              <w:t>Тема 7.2.</w:t>
            </w:r>
          </w:p>
          <w:p w:rsidR="008615EA" w:rsidRPr="00207ACA" w:rsidRDefault="008615EA" w:rsidP="008615EA">
            <w:pPr>
              <w:rPr>
                <w:i/>
              </w:rPr>
            </w:pPr>
            <w:r w:rsidRPr="00207ACA">
              <w:t>Потенциал клеточных технологий для лечения сердечно-сосудистой системы; реконструкции тканей пораженных внутренних органов, твердой и мягких тканей; суставов, мышечной ткани</w:t>
            </w:r>
          </w:p>
        </w:tc>
      </w:tr>
      <w:tr w:rsidR="008615EA" w:rsidRPr="00207ACA" w:rsidTr="008615EA">
        <w:tc>
          <w:tcPr>
            <w:tcW w:w="675" w:type="dxa"/>
            <w:tcBorders>
              <w:left w:val="nil"/>
              <w:bottom w:val="nil"/>
            </w:tcBorders>
            <w:vAlign w:val="center"/>
          </w:tcPr>
          <w:p w:rsidR="008615EA" w:rsidRPr="00207ACA" w:rsidRDefault="008615EA" w:rsidP="008615EA">
            <w:pPr>
              <w:pStyle w:val="FR1"/>
              <w:spacing w:before="0"/>
              <w:ind w:left="0"/>
              <w:jc w:val="center"/>
              <w:rPr>
                <w:rFonts w:ascii="Times New Roman" w:hAnsi="Times New Roman"/>
                <w:i w:val="0"/>
                <w:sz w:val="24"/>
                <w:szCs w:val="24"/>
                <w:lang w:val="ru-RU"/>
              </w:rPr>
            </w:pPr>
            <w:r w:rsidRPr="00207ACA">
              <w:rPr>
                <w:rFonts w:ascii="Times New Roman" w:hAnsi="Times New Roman"/>
                <w:i w:val="0"/>
                <w:sz w:val="24"/>
                <w:szCs w:val="24"/>
                <w:lang w:val="ru-RU"/>
              </w:rPr>
              <w:t>8</w:t>
            </w:r>
          </w:p>
        </w:tc>
        <w:tc>
          <w:tcPr>
            <w:tcW w:w="2340" w:type="dxa"/>
            <w:tcBorders>
              <w:bottom w:val="nil"/>
            </w:tcBorders>
            <w:vAlign w:val="center"/>
          </w:tcPr>
          <w:p w:rsidR="008615EA" w:rsidRPr="00207ACA" w:rsidRDefault="008615EA" w:rsidP="008615EA">
            <w:pPr>
              <w:rPr>
                <w:b/>
              </w:rPr>
            </w:pPr>
            <w:r>
              <w:rPr>
                <w:b/>
              </w:rPr>
              <w:t>Модуль 8</w:t>
            </w:r>
          </w:p>
          <w:p w:rsidR="008615EA" w:rsidRPr="00207ACA" w:rsidRDefault="008615EA" w:rsidP="008615EA">
            <w:pPr>
              <w:rPr>
                <w:b/>
              </w:rPr>
            </w:pPr>
            <w:r w:rsidRPr="00207ACA">
              <w:rPr>
                <w:b/>
                <w:bCs/>
              </w:rPr>
              <w:t>Новейшие клето</w:t>
            </w:r>
            <w:r w:rsidRPr="00207ACA">
              <w:rPr>
                <w:b/>
                <w:bCs/>
              </w:rPr>
              <w:t>ч</w:t>
            </w:r>
            <w:r w:rsidRPr="00207ACA">
              <w:rPr>
                <w:b/>
                <w:bCs/>
              </w:rPr>
              <w:t>ные технологии</w:t>
            </w:r>
          </w:p>
          <w:p w:rsidR="008615EA" w:rsidRPr="00207ACA" w:rsidRDefault="008615EA" w:rsidP="008615EA">
            <w:pPr>
              <w:pStyle w:val="FR1"/>
              <w:spacing w:before="0"/>
              <w:ind w:left="0"/>
              <w:rPr>
                <w:rFonts w:ascii="Times New Roman" w:hAnsi="Times New Roman"/>
                <w:i w:val="0"/>
                <w:sz w:val="24"/>
                <w:szCs w:val="24"/>
                <w:lang w:val="ru-RU"/>
              </w:rPr>
            </w:pPr>
          </w:p>
        </w:tc>
        <w:tc>
          <w:tcPr>
            <w:tcW w:w="6449" w:type="dxa"/>
            <w:tcBorders>
              <w:bottom w:val="nil"/>
              <w:right w:val="nil"/>
            </w:tcBorders>
          </w:tcPr>
          <w:p w:rsidR="008615EA" w:rsidRPr="00207ACA" w:rsidRDefault="008615EA" w:rsidP="008615EA">
            <w:pPr>
              <w:rPr>
                <w:b/>
              </w:rPr>
            </w:pPr>
            <w:r w:rsidRPr="00207ACA">
              <w:rPr>
                <w:b/>
              </w:rPr>
              <w:t>Тема 8.1.</w:t>
            </w:r>
          </w:p>
          <w:p w:rsidR="008615EA" w:rsidRPr="00207ACA" w:rsidRDefault="008615EA" w:rsidP="008615EA">
            <w:r w:rsidRPr="00207ACA">
              <w:t>Клонировани</w:t>
            </w:r>
            <w:r>
              <w:t>е</w:t>
            </w:r>
            <w:r w:rsidRPr="00207ACA">
              <w:t xml:space="preserve"> животных. История вопроса. </w:t>
            </w:r>
            <w:r w:rsidRPr="00207ACA">
              <w:rPr>
                <w:bCs/>
              </w:rPr>
              <w:t>Гибридизация животных клеток.</w:t>
            </w:r>
            <w:r w:rsidRPr="00207ACA">
              <w:t xml:space="preserve"> Гибридомная техника. Клонирование млекопитающих. Методы трансплантации ядер. Перспект</w:t>
            </w:r>
            <w:r w:rsidRPr="00207ACA">
              <w:t>и</w:t>
            </w:r>
            <w:r w:rsidRPr="00207ACA">
              <w:t>вы использования метода</w:t>
            </w:r>
          </w:p>
          <w:p w:rsidR="008615EA" w:rsidRPr="00207ACA" w:rsidRDefault="008615EA" w:rsidP="008615EA">
            <w:pPr>
              <w:rPr>
                <w:b/>
              </w:rPr>
            </w:pPr>
            <w:r w:rsidRPr="00207ACA">
              <w:rPr>
                <w:b/>
              </w:rPr>
              <w:t>Тема 8.2.</w:t>
            </w:r>
          </w:p>
          <w:p w:rsidR="008615EA" w:rsidRPr="00B74107" w:rsidRDefault="008615EA" w:rsidP="008615EA">
            <w:pPr>
              <w:rPr>
                <w:i/>
              </w:rPr>
            </w:pPr>
            <w:r w:rsidRPr="00207ACA">
              <w:rPr>
                <w:bCs/>
              </w:rPr>
              <w:t>Стволовые клетки.</w:t>
            </w:r>
            <w:r w:rsidRPr="00207ACA">
              <w:t xml:space="preserve"> История вопроса. Перспективы испол</w:t>
            </w:r>
            <w:r w:rsidRPr="00207ACA">
              <w:t>ь</w:t>
            </w:r>
            <w:r w:rsidRPr="00207ACA">
              <w:t>зования стволовых клеток в биологии и медицине. Принц</w:t>
            </w:r>
            <w:r w:rsidRPr="00207ACA">
              <w:t>и</w:t>
            </w:r>
            <w:r w:rsidRPr="00207ACA">
              <w:t>пы</w:t>
            </w:r>
            <w:r w:rsidR="001B3C46">
              <w:t xml:space="preserve"> </w:t>
            </w:r>
            <w:r w:rsidRPr="00207ACA">
              <w:t>проведения клеточной терапии с применением ствол</w:t>
            </w:r>
            <w:r w:rsidRPr="00207ACA">
              <w:t>о</w:t>
            </w:r>
            <w:r w:rsidRPr="00207ACA">
              <w:t>вых клеток.</w:t>
            </w:r>
            <w:r w:rsidR="001B3C46">
              <w:t xml:space="preserve"> </w:t>
            </w:r>
            <w:r w:rsidRPr="00207ACA">
              <w:t>Этические проблемы. Процесс передачи новых технологий в клиническую практику</w:t>
            </w:r>
          </w:p>
        </w:tc>
      </w:tr>
    </w:tbl>
    <w:p w:rsidR="008615EA" w:rsidRPr="000A2971" w:rsidRDefault="008615EA" w:rsidP="008615EA">
      <w:pPr>
        <w:ind w:firstLine="709"/>
        <w:rPr>
          <w:b/>
          <w:bCs/>
          <w:szCs w:val="28"/>
        </w:rPr>
      </w:pPr>
    </w:p>
    <w:p w:rsidR="00FE06CE" w:rsidRPr="00CB5644" w:rsidRDefault="00FE06CE" w:rsidP="00246CE1">
      <w:pPr>
        <w:spacing w:line="230" w:lineRule="auto"/>
        <w:ind w:firstLine="708"/>
        <w:jc w:val="both"/>
        <w:rPr>
          <w:sz w:val="28"/>
          <w:szCs w:val="28"/>
        </w:rPr>
      </w:pPr>
    </w:p>
    <w:p w:rsidR="00EA10AB" w:rsidRPr="00CB5644" w:rsidRDefault="00424EC0" w:rsidP="00246CE1">
      <w:pPr>
        <w:spacing w:line="230" w:lineRule="auto"/>
        <w:jc w:val="both"/>
        <w:rPr>
          <w:sz w:val="28"/>
          <w:szCs w:val="28"/>
        </w:rPr>
      </w:pPr>
      <w:r w:rsidRPr="00CB5644">
        <w:rPr>
          <w:b/>
          <w:bCs/>
          <w:sz w:val="28"/>
          <w:szCs w:val="28"/>
        </w:rPr>
        <w:tab/>
      </w:r>
      <w:r w:rsidRPr="00CB5644">
        <w:rPr>
          <w:sz w:val="28"/>
          <w:szCs w:val="28"/>
        </w:rPr>
        <w:t>В ходе освоения дисциплины приобретаются знания, умения и комп</w:t>
      </w:r>
      <w:r w:rsidRPr="00CB5644">
        <w:rPr>
          <w:sz w:val="28"/>
          <w:szCs w:val="28"/>
        </w:rPr>
        <w:t>е</w:t>
      </w:r>
      <w:r w:rsidRPr="00CB5644">
        <w:rPr>
          <w:sz w:val="28"/>
          <w:szCs w:val="28"/>
        </w:rPr>
        <w:t>тенции (общенаучные, общепрофессиональные и инструментальные)</w:t>
      </w:r>
      <w:r w:rsidR="00F56531">
        <w:rPr>
          <w:sz w:val="28"/>
          <w:szCs w:val="28"/>
        </w:rPr>
        <w:t>.</w:t>
      </w:r>
    </w:p>
    <w:p w:rsidR="00EA10AB" w:rsidRPr="00CB5644" w:rsidRDefault="00EA10AB" w:rsidP="00246CE1">
      <w:pPr>
        <w:spacing w:line="230" w:lineRule="auto"/>
        <w:jc w:val="both"/>
        <w:rPr>
          <w:b/>
          <w:bCs/>
          <w:sz w:val="28"/>
          <w:szCs w:val="28"/>
        </w:rPr>
      </w:pPr>
    </w:p>
    <w:p w:rsidR="005D5A98" w:rsidRDefault="00424EC0" w:rsidP="00246CE1">
      <w:pPr>
        <w:spacing w:line="230" w:lineRule="auto"/>
        <w:ind w:firstLine="708"/>
        <w:jc w:val="both"/>
        <w:rPr>
          <w:sz w:val="28"/>
          <w:szCs w:val="28"/>
        </w:rPr>
      </w:pPr>
      <w:r w:rsidRPr="00CB5644">
        <w:rPr>
          <w:b/>
          <w:bCs/>
          <w:sz w:val="28"/>
          <w:szCs w:val="28"/>
        </w:rPr>
        <w:t>Модул</w:t>
      </w:r>
      <w:r w:rsidR="00F56531">
        <w:rPr>
          <w:b/>
          <w:bCs/>
          <w:sz w:val="28"/>
          <w:szCs w:val="28"/>
        </w:rPr>
        <w:t>ь</w:t>
      </w:r>
      <w:r w:rsidRPr="00CB5644">
        <w:rPr>
          <w:b/>
          <w:bCs/>
          <w:sz w:val="28"/>
          <w:szCs w:val="28"/>
        </w:rPr>
        <w:t xml:space="preserve"> 1</w:t>
      </w:r>
      <w:r w:rsidR="00F56531">
        <w:rPr>
          <w:b/>
          <w:bCs/>
          <w:sz w:val="28"/>
          <w:szCs w:val="28"/>
        </w:rPr>
        <w:t>.</w:t>
      </w:r>
      <w:r w:rsidR="00DD75D6" w:rsidRPr="00CB5644">
        <w:rPr>
          <w:sz w:val="28"/>
          <w:szCs w:val="28"/>
        </w:rPr>
        <w:t>Введение в предмет «Материалы для медицины, клеточной и тканевой инженерии»</w:t>
      </w:r>
    </w:p>
    <w:p w:rsidR="008615EA" w:rsidRDefault="005D5A98" w:rsidP="008615EA">
      <w:pPr>
        <w:jc w:val="center"/>
        <w:rPr>
          <w:bCs/>
          <w:sz w:val="22"/>
        </w:rPr>
      </w:pPr>
      <w:r>
        <w:rPr>
          <w:sz w:val="28"/>
          <w:szCs w:val="28"/>
        </w:rPr>
        <w:t>Ф</w:t>
      </w:r>
      <w:r w:rsidR="00F56531">
        <w:rPr>
          <w:sz w:val="28"/>
          <w:szCs w:val="28"/>
        </w:rPr>
        <w:t>ормируются следующие компетенции:</w:t>
      </w:r>
      <w:r w:rsidR="001B3C46">
        <w:rPr>
          <w:sz w:val="28"/>
          <w:szCs w:val="28"/>
        </w:rPr>
        <w:t xml:space="preserve"> </w:t>
      </w:r>
      <w:r w:rsidR="008615EA" w:rsidRPr="008615EA">
        <w:rPr>
          <w:sz w:val="28"/>
          <w:szCs w:val="28"/>
        </w:rPr>
        <w:t>ОК</w:t>
      </w:r>
      <w:r w:rsidR="001B3C46">
        <w:rPr>
          <w:sz w:val="28"/>
          <w:szCs w:val="28"/>
        </w:rPr>
        <w:t xml:space="preserve"> – 1, 2, 3, 4, 5, 6, ПК – 1, 2, </w:t>
      </w:r>
      <w:r w:rsidR="008615EA" w:rsidRPr="008615EA">
        <w:rPr>
          <w:sz w:val="28"/>
          <w:szCs w:val="28"/>
        </w:rPr>
        <w:t>12.</w:t>
      </w:r>
    </w:p>
    <w:p w:rsidR="00424EC0" w:rsidRPr="00CB5644" w:rsidRDefault="00424EC0" w:rsidP="00246CE1">
      <w:pPr>
        <w:spacing w:line="230" w:lineRule="auto"/>
        <w:ind w:firstLine="708"/>
        <w:jc w:val="both"/>
        <w:rPr>
          <w:sz w:val="28"/>
          <w:szCs w:val="28"/>
        </w:rPr>
      </w:pPr>
      <w:r w:rsidRPr="00CB5644">
        <w:rPr>
          <w:sz w:val="28"/>
          <w:szCs w:val="28"/>
        </w:rPr>
        <w:t>В ходе освоения программы модуля</w:t>
      </w:r>
      <w:r w:rsidR="001B3C46">
        <w:rPr>
          <w:sz w:val="28"/>
          <w:szCs w:val="28"/>
        </w:rPr>
        <w:t xml:space="preserve"> </w:t>
      </w:r>
      <w:r w:rsidRPr="00CB5644">
        <w:rPr>
          <w:sz w:val="28"/>
          <w:szCs w:val="28"/>
        </w:rPr>
        <w:t xml:space="preserve">запланировано </w:t>
      </w:r>
      <w:r w:rsidR="00DD75D6" w:rsidRPr="00CB5644">
        <w:rPr>
          <w:sz w:val="28"/>
          <w:szCs w:val="28"/>
        </w:rPr>
        <w:t>3 темы лекций</w:t>
      </w:r>
      <w:r w:rsidR="008615EA">
        <w:rPr>
          <w:sz w:val="28"/>
          <w:szCs w:val="28"/>
        </w:rPr>
        <w:t>:</w:t>
      </w:r>
      <w:r w:rsidR="001B3C46">
        <w:rPr>
          <w:sz w:val="28"/>
          <w:szCs w:val="28"/>
        </w:rPr>
        <w:t xml:space="preserve"> </w:t>
      </w:r>
      <w:r w:rsidRPr="00CB5644">
        <w:rPr>
          <w:sz w:val="28"/>
          <w:szCs w:val="28"/>
        </w:rPr>
        <w:t>Т</w:t>
      </w:r>
      <w:r w:rsidRPr="00CB5644">
        <w:rPr>
          <w:sz w:val="28"/>
          <w:szCs w:val="28"/>
        </w:rPr>
        <w:t>е</w:t>
      </w:r>
      <w:r w:rsidRPr="00CB5644">
        <w:rPr>
          <w:sz w:val="28"/>
          <w:szCs w:val="28"/>
        </w:rPr>
        <w:t xml:space="preserve">ма 1.1. </w:t>
      </w:r>
      <w:r w:rsidR="00DD75D6" w:rsidRPr="00CB5644">
        <w:rPr>
          <w:sz w:val="28"/>
          <w:szCs w:val="28"/>
        </w:rPr>
        <w:t>Актуальные исследования в области полимерных материалов биом</w:t>
      </w:r>
      <w:r w:rsidR="00DD75D6" w:rsidRPr="00CB5644">
        <w:rPr>
          <w:sz w:val="28"/>
          <w:szCs w:val="28"/>
        </w:rPr>
        <w:t>е</w:t>
      </w:r>
      <w:r w:rsidR="00DD75D6" w:rsidRPr="00CB5644">
        <w:rPr>
          <w:sz w:val="28"/>
          <w:szCs w:val="28"/>
        </w:rPr>
        <w:t xml:space="preserve">дицинского назначения. </w:t>
      </w:r>
      <w:r w:rsidRPr="00CB5644">
        <w:rPr>
          <w:sz w:val="28"/>
          <w:szCs w:val="28"/>
        </w:rPr>
        <w:t xml:space="preserve">Тема 1.2. </w:t>
      </w:r>
      <w:r w:rsidR="00DD75D6" w:rsidRPr="00CB5644">
        <w:rPr>
          <w:sz w:val="28"/>
          <w:szCs w:val="28"/>
        </w:rPr>
        <w:t>Разработка медицинских полимеров и биоматериаловедение. Тема 1.3. Современное</w:t>
      </w:r>
      <w:r w:rsidR="001B3C46">
        <w:rPr>
          <w:sz w:val="28"/>
          <w:szCs w:val="28"/>
        </w:rPr>
        <w:t xml:space="preserve"> </w:t>
      </w:r>
      <w:r w:rsidR="00DD75D6" w:rsidRPr="00CB5644">
        <w:rPr>
          <w:sz w:val="28"/>
          <w:szCs w:val="28"/>
        </w:rPr>
        <w:t>представление о</w:t>
      </w:r>
      <w:r w:rsidR="00F56531">
        <w:rPr>
          <w:sz w:val="28"/>
          <w:szCs w:val="28"/>
        </w:rPr>
        <w:t> </w:t>
      </w:r>
      <w:r w:rsidR="00DD75D6" w:rsidRPr="00CB5644">
        <w:rPr>
          <w:sz w:val="28"/>
          <w:szCs w:val="28"/>
        </w:rPr>
        <w:t>клеточных технол</w:t>
      </w:r>
      <w:r w:rsidR="00DD75D6" w:rsidRPr="00CB5644">
        <w:rPr>
          <w:sz w:val="28"/>
          <w:szCs w:val="28"/>
        </w:rPr>
        <w:t>о</w:t>
      </w:r>
      <w:r w:rsidR="00DD75D6" w:rsidRPr="00CB5644">
        <w:rPr>
          <w:sz w:val="28"/>
          <w:szCs w:val="28"/>
        </w:rPr>
        <w:t xml:space="preserve">гиях и клеточной инженерии. </w:t>
      </w:r>
      <w:r w:rsidRPr="00CB5644">
        <w:rPr>
          <w:sz w:val="28"/>
          <w:szCs w:val="28"/>
        </w:rPr>
        <w:t>Лабораторные работы</w:t>
      </w:r>
      <w:r w:rsidR="001B3C46">
        <w:rPr>
          <w:sz w:val="28"/>
          <w:szCs w:val="28"/>
        </w:rPr>
        <w:t xml:space="preserve"> </w:t>
      </w:r>
      <w:r w:rsidRPr="00CB5644">
        <w:rPr>
          <w:sz w:val="28"/>
          <w:szCs w:val="28"/>
        </w:rPr>
        <w:t xml:space="preserve">по модулю </w:t>
      </w:r>
      <w:r w:rsidR="00A36DDA" w:rsidRPr="00CB5644">
        <w:rPr>
          <w:sz w:val="28"/>
          <w:szCs w:val="28"/>
        </w:rPr>
        <w:t>– 1</w:t>
      </w:r>
      <w:r w:rsidR="00F56531">
        <w:rPr>
          <w:sz w:val="28"/>
          <w:szCs w:val="28"/>
        </w:rPr>
        <w:t>-</w:t>
      </w:r>
      <w:r w:rsidR="00D536D2" w:rsidRPr="00CB5644">
        <w:rPr>
          <w:sz w:val="28"/>
          <w:szCs w:val="28"/>
        </w:rPr>
        <w:t>я</w:t>
      </w:r>
      <w:r w:rsidR="00A36DDA" w:rsidRPr="00CB5644">
        <w:rPr>
          <w:sz w:val="28"/>
          <w:szCs w:val="28"/>
        </w:rPr>
        <w:t xml:space="preserve"> тема</w:t>
      </w:r>
      <w:r w:rsidRPr="00CB5644">
        <w:rPr>
          <w:sz w:val="28"/>
          <w:szCs w:val="28"/>
        </w:rPr>
        <w:t>. Самостоятельная работа включает работу с литературой и теоретич</w:t>
      </w:r>
      <w:r w:rsidRPr="00CB5644">
        <w:rPr>
          <w:sz w:val="28"/>
          <w:szCs w:val="28"/>
        </w:rPr>
        <w:t>е</w:t>
      </w:r>
      <w:r w:rsidRPr="00CB5644">
        <w:rPr>
          <w:sz w:val="28"/>
          <w:szCs w:val="28"/>
        </w:rPr>
        <w:t>ско</w:t>
      </w:r>
      <w:r w:rsidR="00F56531">
        <w:rPr>
          <w:sz w:val="28"/>
          <w:szCs w:val="28"/>
        </w:rPr>
        <w:t>е</w:t>
      </w:r>
      <w:r w:rsidRPr="00CB5644">
        <w:rPr>
          <w:sz w:val="28"/>
          <w:szCs w:val="28"/>
        </w:rPr>
        <w:t xml:space="preserve"> с</w:t>
      </w:r>
      <w:r w:rsidRPr="00CB5644">
        <w:rPr>
          <w:sz w:val="28"/>
          <w:szCs w:val="28"/>
        </w:rPr>
        <w:t>а</w:t>
      </w:r>
      <w:r w:rsidRPr="00CB5644">
        <w:rPr>
          <w:sz w:val="28"/>
          <w:szCs w:val="28"/>
        </w:rPr>
        <w:t xml:space="preserve">мостоятельное освоение курса по </w:t>
      </w:r>
      <w:r w:rsidR="00DF1A85" w:rsidRPr="00CB5644">
        <w:rPr>
          <w:sz w:val="28"/>
          <w:szCs w:val="28"/>
        </w:rPr>
        <w:t>4</w:t>
      </w:r>
      <w:r w:rsidRPr="00CB5644">
        <w:rPr>
          <w:sz w:val="28"/>
          <w:szCs w:val="28"/>
        </w:rPr>
        <w:t xml:space="preserve"> тема</w:t>
      </w:r>
      <w:r w:rsidR="00D00CCE">
        <w:rPr>
          <w:sz w:val="28"/>
          <w:szCs w:val="28"/>
        </w:rPr>
        <w:t>м</w:t>
      </w:r>
      <w:r w:rsidR="00D536D2" w:rsidRPr="00CB5644">
        <w:rPr>
          <w:sz w:val="28"/>
          <w:szCs w:val="28"/>
        </w:rPr>
        <w:t>(6</w:t>
      </w:r>
      <w:r w:rsidRPr="00CB5644">
        <w:rPr>
          <w:sz w:val="28"/>
          <w:szCs w:val="28"/>
        </w:rPr>
        <w:t xml:space="preserve"> ч).</w:t>
      </w:r>
    </w:p>
    <w:p w:rsidR="00424EC0" w:rsidRPr="00CB5644" w:rsidRDefault="00424EC0" w:rsidP="00246CE1">
      <w:pPr>
        <w:spacing w:line="230" w:lineRule="auto"/>
        <w:ind w:firstLine="708"/>
        <w:jc w:val="both"/>
        <w:rPr>
          <w:sz w:val="28"/>
          <w:szCs w:val="28"/>
        </w:rPr>
      </w:pPr>
      <w:r w:rsidRPr="00CB5644">
        <w:rPr>
          <w:sz w:val="28"/>
          <w:szCs w:val="28"/>
        </w:rPr>
        <w:t>В результате освоения материала</w:t>
      </w:r>
      <w:r w:rsidR="001B3C46">
        <w:rPr>
          <w:sz w:val="28"/>
          <w:szCs w:val="28"/>
        </w:rPr>
        <w:t xml:space="preserve"> </w:t>
      </w:r>
      <w:r w:rsidR="00F56531">
        <w:rPr>
          <w:sz w:val="28"/>
          <w:szCs w:val="28"/>
        </w:rPr>
        <w:t>м</w:t>
      </w:r>
      <w:r w:rsidRPr="00CB5644">
        <w:rPr>
          <w:sz w:val="28"/>
          <w:szCs w:val="28"/>
        </w:rPr>
        <w:t>одуля 1 студенты приобретают сл</w:t>
      </w:r>
      <w:r w:rsidRPr="00CB5644">
        <w:rPr>
          <w:sz w:val="28"/>
          <w:szCs w:val="28"/>
        </w:rPr>
        <w:t>е</w:t>
      </w:r>
      <w:r w:rsidRPr="00CB5644">
        <w:rPr>
          <w:sz w:val="28"/>
          <w:szCs w:val="28"/>
        </w:rPr>
        <w:t xml:space="preserve">дующие </w:t>
      </w:r>
      <w:r w:rsidRPr="00F56531">
        <w:rPr>
          <w:b/>
          <w:sz w:val="28"/>
          <w:szCs w:val="28"/>
        </w:rPr>
        <w:t>умения</w:t>
      </w:r>
      <w:r w:rsidRPr="00CB5644">
        <w:rPr>
          <w:sz w:val="28"/>
          <w:szCs w:val="28"/>
        </w:rPr>
        <w:t>:</w:t>
      </w:r>
    </w:p>
    <w:p w:rsidR="00237FF1" w:rsidRPr="00CB5644" w:rsidRDefault="00237FF1" w:rsidP="00385CB2">
      <w:pPr>
        <w:numPr>
          <w:ilvl w:val="0"/>
          <w:numId w:val="12"/>
        </w:numPr>
        <w:tabs>
          <w:tab w:val="left" w:pos="993"/>
        </w:tabs>
        <w:spacing w:line="230" w:lineRule="auto"/>
        <w:ind w:left="0" w:firstLine="709"/>
        <w:jc w:val="both"/>
        <w:rPr>
          <w:spacing w:val="-4"/>
          <w:sz w:val="28"/>
          <w:szCs w:val="28"/>
        </w:rPr>
      </w:pPr>
      <w:r w:rsidRPr="00CB5644">
        <w:rPr>
          <w:spacing w:val="-4"/>
          <w:sz w:val="28"/>
          <w:szCs w:val="28"/>
        </w:rPr>
        <w:t>формировать диагностические решения проблем, основанные на и</w:t>
      </w:r>
      <w:r w:rsidRPr="00CB5644">
        <w:rPr>
          <w:spacing w:val="-4"/>
          <w:sz w:val="28"/>
          <w:szCs w:val="28"/>
        </w:rPr>
        <w:t>с</w:t>
      </w:r>
      <w:r w:rsidRPr="00CB5644">
        <w:rPr>
          <w:spacing w:val="-4"/>
          <w:sz w:val="28"/>
          <w:szCs w:val="28"/>
        </w:rPr>
        <w:t xml:space="preserve">следованиях путем интеграции знаний в различных областях биотехнологии; </w:t>
      </w:r>
    </w:p>
    <w:p w:rsidR="00237FF1" w:rsidRPr="00CB5644" w:rsidRDefault="00237FF1" w:rsidP="00385CB2">
      <w:pPr>
        <w:numPr>
          <w:ilvl w:val="0"/>
          <w:numId w:val="12"/>
        </w:numPr>
        <w:tabs>
          <w:tab w:val="left" w:pos="993"/>
        </w:tabs>
        <w:spacing w:line="230" w:lineRule="auto"/>
        <w:ind w:left="0" w:firstLine="709"/>
        <w:jc w:val="both"/>
        <w:rPr>
          <w:spacing w:val="-4"/>
          <w:sz w:val="28"/>
          <w:szCs w:val="28"/>
        </w:rPr>
      </w:pPr>
      <w:r w:rsidRPr="00CB5644">
        <w:rPr>
          <w:spacing w:val="-4"/>
          <w:sz w:val="28"/>
          <w:szCs w:val="28"/>
        </w:rPr>
        <w:t>выносить квалифицированные суждения о предмете и его составля</w:t>
      </w:r>
      <w:r w:rsidRPr="00CB5644">
        <w:rPr>
          <w:spacing w:val="-4"/>
          <w:sz w:val="28"/>
          <w:szCs w:val="28"/>
        </w:rPr>
        <w:t>ю</w:t>
      </w:r>
      <w:r w:rsidRPr="00CB5644">
        <w:rPr>
          <w:spacing w:val="-4"/>
          <w:sz w:val="28"/>
          <w:szCs w:val="28"/>
        </w:rPr>
        <w:t>щих</w:t>
      </w:r>
    </w:p>
    <w:p w:rsidR="00424EC0" w:rsidRPr="00CB5644" w:rsidRDefault="00424EC0" w:rsidP="00246CE1">
      <w:pPr>
        <w:tabs>
          <w:tab w:val="left" w:pos="993"/>
        </w:tabs>
        <w:spacing w:line="230" w:lineRule="auto"/>
        <w:ind w:firstLine="709"/>
        <w:jc w:val="both"/>
        <w:rPr>
          <w:sz w:val="28"/>
          <w:szCs w:val="28"/>
        </w:rPr>
      </w:pPr>
      <w:r w:rsidRPr="00F56531">
        <w:rPr>
          <w:b/>
          <w:sz w:val="28"/>
          <w:szCs w:val="28"/>
        </w:rPr>
        <w:t>знания</w:t>
      </w:r>
      <w:r w:rsidRPr="00CB5644">
        <w:rPr>
          <w:sz w:val="28"/>
          <w:szCs w:val="28"/>
        </w:rPr>
        <w:t>:</w:t>
      </w:r>
    </w:p>
    <w:p w:rsidR="00237FF1" w:rsidRPr="00CB5644" w:rsidRDefault="00237FF1" w:rsidP="00385CB2">
      <w:pPr>
        <w:numPr>
          <w:ilvl w:val="0"/>
          <w:numId w:val="12"/>
        </w:numPr>
        <w:tabs>
          <w:tab w:val="left" w:pos="993"/>
        </w:tabs>
        <w:spacing w:line="230" w:lineRule="auto"/>
        <w:ind w:left="0" w:firstLine="709"/>
        <w:jc w:val="both"/>
        <w:rPr>
          <w:spacing w:val="-4"/>
          <w:sz w:val="28"/>
          <w:szCs w:val="28"/>
        </w:rPr>
      </w:pPr>
      <w:r w:rsidRPr="00CB5644">
        <w:rPr>
          <w:bCs/>
          <w:sz w:val="28"/>
          <w:szCs w:val="28"/>
        </w:rPr>
        <w:t>т</w:t>
      </w:r>
      <w:r w:rsidRPr="00CB5644">
        <w:rPr>
          <w:spacing w:val="-4"/>
          <w:sz w:val="28"/>
          <w:szCs w:val="28"/>
        </w:rPr>
        <w:t>еоретических основ, основных понятий</w:t>
      </w:r>
      <w:r w:rsidR="001B3C46">
        <w:rPr>
          <w:spacing w:val="-4"/>
          <w:sz w:val="28"/>
          <w:szCs w:val="28"/>
        </w:rPr>
        <w:t xml:space="preserve"> </w:t>
      </w:r>
      <w:r w:rsidRPr="00CB5644">
        <w:rPr>
          <w:spacing w:val="-4"/>
          <w:sz w:val="28"/>
          <w:szCs w:val="28"/>
        </w:rPr>
        <w:t>наук биологического профиля (биотехнологии, химии высокомолекулярных соединений, генетики, клеточной и тканевой инженерии), в т.ч. находящихся на передовом рубеже в области с</w:t>
      </w:r>
      <w:r w:rsidRPr="00CB5644">
        <w:rPr>
          <w:spacing w:val="-4"/>
          <w:sz w:val="28"/>
          <w:szCs w:val="28"/>
        </w:rPr>
        <w:t>о</w:t>
      </w:r>
      <w:r w:rsidRPr="00CB5644">
        <w:rPr>
          <w:spacing w:val="-4"/>
          <w:sz w:val="28"/>
          <w:szCs w:val="28"/>
        </w:rPr>
        <w:t>временной биотехнологии</w:t>
      </w:r>
      <w:r w:rsidR="00F56531">
        <w:rPr>
          <w:spacing w:val="-4"/>
          <w:sz w:val="28"/>
          <w:szCs w:val="28"/>
        </w:rPr>
        <w:t>.</w:t>
      </w:r>
    </w:p>
    <w:p w:rsidR="00246CE1" w:rsidRPr="00246CE1" w:rsidRDefault="00246CE1" w:rsidP="00246CE1">
      <w:pPr>
        <w:spacing w:line="230" w:lineRule="auto"/>
        <w:ind w:firstLine="708"/>
        <w:jc w:val="both"/>
        <w:rPr>
          <w:b/>
          <w:bCs/>
          <w:sz w:val="28"/>
          <w:szCs w:val="28"/>
        </w:rPr>
      </w:pPr>
    </w:p>
    <w:p w:rsidR="005D5A98" w:rsidRDefault="00424EC0" w:rsidP="00246CE1">
      <w:pPr>
        <w:spacing w:line="230" w:lineRule="auto"/>
        <w:ind w:firstLine="708"/>
        <w:jc w:val="both"/>
        <w:rPr>
          <w:sz w:val="28"/>
          <w:szCs w:val="28"/>
        </w:rPr>
      </w:pPr>
      <w:r w:rsidRPr="00CB5644">
        <w:rPr>
          <w:b/>
          <w:bCs/>
          <w:sz w:val="28"/>
          <w:szCs w:val="28"/>
        </w:rPr>
        <w:t>Модул</w:t>
      </w:r>
      <w:r w:rsidR="00F56531">
        <w:rPr>
          <w:b/>
          <w:bCs/>
          <w:sz w:val="28"/>
          <w:szCs w:val="28"/>
        </w:rPr>
        <w:t>ь</w:t>
      </w:r>
      <w:r w:rsidRPr="00CB5644">
        <w:rPr>
          <w:b/>
          <w:bCs/>
          <w:sz w:val="28"/>
          <w:szCs w:val="28"/>
        </w:rPr>
        <w:t xml:space="preserve"> 2</w:t>
      </w:r>
      <w:r w:rsidR="00F56531">
        <w:rPr>
          <w:b/>
          <w:bCs/>
          <w:sz w:val="28"/>
          <w:szCs w:val="28"/>
        </w:rPr>
        <w:t>.</w:t>
      </w:r>
      <w:r w:rsidR="00DD75D6" w:rsidRPr="00CB5644">
        <w:rPr>
          <w:sz w:val="28"/>
          <w:szCs w:val="28"/>
        </w:rPr>
        <w:t>Материалы медико-биологического назначения</w:t>
      </w:r>
    </w:p>
    <w:p w:rsidR="00424EC0" w:rsidRPr="00CB5644" w:rsidRDefault="00F56531" w:rsidP="00246CE1">
      <w:pPr>
        <w:spacing w:line="230" w:lineRule="auto"/>
        <w:ind w:firstLine="708"/>
        <w:jc w:val="both"/>
        <w:rPr>
          <w:sz w:val="28"/>
          <w:szCs w:val="28"/>
        </w:rPr>
      </w:pPr>
      <w:r>
        <w:rPr>
          <w:sz w:val="28"/>
          <w:szCs w:val="28"/>
        </w:rPr>
        <w:t>В</w:t>
      </w:r>
      <w:r w:rsidR="00424EC0" w:rsidRPr="00CB5644">
        <w:rPr>
          <w:sz w:val="28"/>
          <w:szCs w:val="28"/>
        </w:rPr>
        <w:t xml:space="preserve"> ходе ос</w:t>
      </w:r>
      <w:r w:rsidR="00DD75D6" w:rsidRPr="00CB5644">
        <w:rPr>
          <w:sz w:val="28"/>
          <w:szCs w:val="28"/>
        </w:rPr>
        <w:t>в</w:t>
      </w:r>
      <w:r w:rsidR="00424EC0" w:rsidRPr="00CB5644">
        <w:rPr>
          <w:sz w:val="28"/>
          <w:szCs w:val="28"/>
        </w:rPr>
        <w:t>оения запланированной программы у студентов</w:t>
      </w:r>
      <w:r w:rsidR="001B3C46">
        <w:rPr>
          <w:sz w:val="28"/>
          <w:szCs w:val="28"/>
        </w:rPr>
        <w:t xml:space="preserve"> </w:t>
      </w:r>
      <w:r w:rsidR="00424EC0" w:rsidRPr="00CB5644">
        <w:rPr>
          <w:sz w:val="28"/>
          <w:szCs w:val="28"/>
        </w:rPr>
        <w:t>формирую</w:t>
      </w:r>
      <w:r w:rsidR="00424EC0" w:rsidRPr="00CB5644">
        <w:rPr>
          <w:sz w:val="28"/>
          <w:szCs w:val="28"/>
        </w:rPr>
        <w:t>т</w:t>
      </w:r>
      <w:r w:rsidR="00424EC0" w:rsidRPr="00CB5644">
        <w:rPr>
          <w:sz w:val="28"/>
          <w:szCs w:val="28"/>
        </w:rPr>
        <w:t xml:space="preserve">ся компетенции </w:t>
      </w:r>
      <w:r w:rsidR="008615EA">
        <w:rPr>
          <w:sz w:val="28"/>
          <w:szCs w:val="28"/>
        </w:rPr>
        <w:t xml:space="preserve">ОК – 1, 2, 3, 4, 5, 6, ПК – 1, 2, </w:t>
      </w:r>
      <w:r w:rsidR="001B3C46">
        <w:rPr>
          <w:sz w:val="28"/>
          <w:szCs w:val="28"/>
        </w:rPr>
        <w:t xml:space="preserve">3, </w:t>
      </w:r>
      <w:r w:rsidR="008615EA">
        <w:rPr>
          <w:sz w:val="28"/>
          <w:szCs w:val="28"/>
        </w:rPr>
        <w:t>12</w:t>
      </w:r>
      <w:r w:rsidR="00EA10AB" w:rsidRPr="00CB5644">
        <w:rPr>
          <w:sz w:val="28"/>
          <w:szCs w:val="28"/>
        </w:rPr>
        <w:t xml:space="preserve">. </w:t>
      </w:r>
      <w:r w:rsidR="00424EC0" w:rsidRPr="00CB5644">
        <w:rPr>
          <w:sz w:val="28"/>
          <w:szCs w:val="28"/>
        </w:rPr>
        <w:t xml:space="preserve">Теоретический курс включает </w:t>
      </w:r>
      <w:r w:rsidR="00DD75D6" w:rsidRPr="00CB5644">
        <w:rPr>
          <w:sz w:val="28"/>
          <w:szCs w:val="28"/>
        </w:rPr>
        <w:t>4 темы лекций: Тема 2</w:t>
      </w:r>
      <w:r w:rsidR="00424EC0" w:rsidRPr="00CB5644">
        <w:rPr>
          <w:sz w:val="28"/>
          <w:szCs w:val="28"/>
        </w:rPr>
        <w:t xml:space="preserve">. 1. </w:t>
      </w:r>
      <w:r w:rsidR="00DD75D6" w:rsidRPr="00CB5644">
        <w:rPr>
          <w:sz w:val="28"/>
          <w:szCs w:val="28"/>
        </w:rPr>
        <w:t>Материалы, совместимые с живым орг</w:t>
      </w:r>
      <w:r w:rsidR="00DD75D6" w:rsidRPr="00CB5644">
        <w:rPr>
          <w:sz w:val="28"/>
          <w:szCs w:val="28"/>
        </w:rPr>
        <w:t>а</w:t>
      </w:r>
      <w:r w:rsidR="00DD75D6" w:rsidRPr="00CB5644">
        <w:rPr>
          <w:sz w:val="28"/>
          <w:szCs w:val="28"/>
        </w:rPr>
        <w:t>низмом. Металлы. Керамики.</w:t>
      </w:r>
      <w:r w:rsidR="00424EC0" w:rsidRPr="00CB5644">
        <w:rPr>
          <w:sz w:val="28"/>
          <w:szCs w:val="28"/>
        </w:rPr>
        <w:t xml:space="preserve"> Тема 2.2. </w:t>
      </w:r>
      <w:r w:rsidR="00DD75D6" w:rsidRPr="00CB5644">
        <w:rPr>
          <w:sz w:val="28"/>
          <w:szCs w:val="28"/>
        </w:rPr>
        <w:t>Материалы медицинского назнач</w:t>
      </w:r>
      <w:r w:rsidR="00DD75D6" w:rsidRPr="00CB5644">
        <w:rPr>
          <w:sz w:val="28"/>
          <w:szCs w:val="28"/>
        </w:rPr>
        <w:t>е</w:t>
      </w:r>
      <w:r w:rsidR="00DD75D6" w:rsidRPr="00CB5644">
        <w:rPr>
          <w:sz w:val="28"/>
          <w:szCs w:val="28"/>
        </w:rPr>
        <w:t>ния, используемые в реконструктивных технологиях. Полимерные матери</w:t>
      </w:r>
      <w:r w:rsidR="00DD75D6" w:rsidRPr="00CB5644">
        <w:rPr>
          <w:sz w:val="28"/>
          <w:szCs w:val="28"/>
        </w:rPr>
        <w:t>а</w:t>
      </w:r>
      <w:r w:rsidR="00DD75D6" w:rsidRPr="00CB5644">
        <w:rPr>
          <w:sz w:val="28"/>
          <w:szCs w:val="28"/>
        </w:rPr>
        <w:t xml:space="preserve">лы. </w:t>
      </w:r>
      <w:r w:rsidR="00424EC0" w:rsidRPr="00CB5644">
        <w:rPr>
          <w:sz w:val="28"/>
          <w:szCs w:val="28"/>
        </w:rPr>
        <w:t xml:space="preserve">Тема 2.3. </w:t>
      </w:r>
      <w:r w:rsidR="00DD75D6" w:rsidRPr="00CB5644">
        <w:rPr>
          <w:sz w:val="28"/>
          <w:szCs w:val="28"/>
        </w:rPr>
        <w:t>Материалы для изготовления протезов и биоискусственных о</w:t>
      </w:r>
      <w:r w:rsidR="00DD75D6" w:rsidRPr="00CB5644">
        <w:rPr>
          <w:sz w:val="28"/>
          <w:szCs w:val="28"/>
        </w:rPr>
        <w:t>р</w:t>
      </w:r>
      <w:r w:rsidR="00DD75D6" w:rsidRPr="00CB5644">
        <w:rPr>
          <w:sz w:val="28"/>
          <w:szCs w:val="28"/>
        </w:rPr>
        <w:t>ганов. Тема 2.4. Полимеры фармакологического назначения</w:t>
      </w:r>
      <w:r w:rsidR="00424EC0" w:rsidRPr="00CB5644">
        <w:rPr>
          <w:sz w:val="28"/>
          <w:szCs w:val="28"/>
        </w:rPr>
        <w:t>. Лабораторные работы, сопровождающие модуль, предусматривают выполнение</w:t>
      </w:r>
      <w:r w:rsidR="005B3DCE" w:rsidRPr="00CB5644">
        <w:rPr>
          <w:sz w:val="28"/>
          <w:szCs w:val="28"/>
        </w:rPr>
        <w:t>6</w:t>
      </w:r>
      <w:r w:rsidR="008615EA">
        <w:rPr>
          <w:sz w:val="28"/>
          <w:szCs w:val="28"/>
        </w:rPr>
        <w:t xml:space="preserve"> тем</w:t>
      </w:r>
      <w:r w:rsidR="00424EC0" w:rsidRPr="00CB5644">
        <w:rPr>
          <w:sz w:val="28"/>
          <w:szCs w:val="28"/>
        </w:rPr>
        <w:t>. На с</w:t>
      </w:r>
      <w:r w:rsidR="00424EC0" w:rsidRPr="00CB5644">
        <w:rPr>
          <w:sz w:val="28"/>
          <w:szCs w:val="28"/>
        </w:rPr>
        <w:t>а</w:t>
      </w:r>
      <w:r w:rsidR="00424EC0" w:rsidRPr="00CB5644">
        <w:rPr>
          <w:sz w:val="28"/>
          <w:szCs w:val="28"/>
        </w:rPr>
        <w:t xml:space="preserve">мостоятельное освоение теоретического материала отведено </w:t>
      </w:r>
      <w:r w:rsidR="00EA10AB" w:rsidRPr="00CB5644">
        <w:rPr>
          <w:sz w:val="28"/>
          <w:szCs w:val="28"/>
        </w:rPr>
        <w:t>10</w:t>
      </w:r>
      <w:r w:rsidR="00424EC0" w:rsidRPr="00CB5644">
        <w:rPr>
          <w:sz w:val="28"/>
          <w:szCs w:val="28"/>
        </w:rPr>
        <w:t xml:space="preserve"> ч, </w:t>
      </w:r>
      <w:r w:rsidR="00424EC0" w:rsidRPr="007044BD">
        <w:rPr>
          <w:sz w:val="28"/>
          <w:szCs w:val="28"/>
        </w:rPr>
        <w:t>включая подготовку реферата.</w:t>
      </w:r>
    </w:p>
    <w:p w:rsidR="00424EC0" w:rsidRPr="00CB5644" w:rsidRDefault="00424EC0" w:rsidP="00246CE1">
      <w:pPr>
        <w:spacing w:line="230" w:lineRule="auto"/>
        <w:ind w:firstLine="708"/>
        <w:jc w:val="both"/>
        <w:rPr>
          <w:sz w:val="28"/>
          <w:szCs w:val="28"/>
        </w:rPr>
      </w:pPr>
      <w:r w:rsidRPr="00CB5644">
        <w:rPr>
          <w:sz w:val="28"/>
          <w:szCs w:val="28"/>
        </w:rPr>
        <w:t xml:space="preserve">В результате освоения материала </w:t>
      </w:r>
      <w:r w:rsidR="00F56531">
        <w:rPr>
          <w:sz w:val="28"/>
          <w:szCs w:val="28"/>
        </w:rPr>
        <w:t>м</w:t>
      </w:r>
      <w:r w:rsidRPr="00CB5644">
        <w:rPr>
          <w:sz w:val="28"/>
          <w:szCs w:val="28"/>
        </w:rPr>
        <w:t>одуля 2 студенты приобретают сл</w:t>
      </w:r>
      <w:r w:rsidRPr="00CB5644">
        <w:rPr>
          <w:sz w:val="28"/>
          <w:szCs w:val="28"/>
        </w:rPr>
        <w:t>е</w:t>
      </w:r>
      <w:r w:rsidRPr="00CB5644">
        <w:rPr>
          <w:sz w:val="28"/>
          <w:szCs w:val="28"/>
        </w:rPr>
        <w:t xml:space="preserve">дующие </w:t>
      </w:r>
      <w:r w:rsidRPr="00F56531">
        <w:rPr>
          <w:b/>
          <w:sz w:val="28"/>
          <w:szCs w:val="28"/>
        </w:rPr>
        <w:t>умения</w:t>
      </w:r>
      <w:r w:rsidRPr="00CB5644">
        <w:rPr>
          <w:sz w:val="28"/>
          <w:szCs w:val="28"/>
        </w:rPr>
        <w:t>:</w:t>
      </w:r>
    </w:p>
    <w:p w:rsidR="00237FF1" w:rsidRPr="00CB5644" w:rsidRDefault="00237FF1" w:rsidP="00385CB2">
      <w:pPr>
        <w:numPr>
          <w:ilvl w:val="0"/>
          <w:numId w:val="12"/>
        </w:numPr>
        <w:tabs>
          <w:tab w:val="left" w:pos="993"/>
        </w:tabs>
        <w:spacing w:line="230" w:lineRule="auto"/>
        <w:ind w:left="0" w:firstLine="709"/>
        <w:jc w:val="both"/>
        <w:rPr>
          <w:sz w:val="28"/>
          <w:szCs w:val="28"/>
        </w:rPr>
      </w:pPr>
      <w:r w:rsidRPr="00CB5644">
        <w:rPr>
          <w:sz w:val="28"/>
          <w:szCs w:val="28"/>
        </w:rPr>
        <w:t>пользоваться теоретическими основами, основными понятиями и</w:t>
      </w:r>
      <w:r w:rsidR="00F56531">
        <w:rPr>
          <w:sz w:val="28"/>
          <w:szCs w:val="28"/>
        </w:rPr>
        <w:t> </w:t>
      </w:r>
      <w:r w:rsidRPr="00CB5644">
        <w:rPr>
          <w:sz w:val="28"/>
          <w:szCs w:val="28"/>
        </w:rPr>
        <w:t>моделями биоматериаловедения, современных биотехнологических пр</w:t>
      </w:r>
      <w:r w:rsidRPr="00CB5644">
        <w:rPr>
          <w:sz w:val="28"/>
          <w:szCs w:val="28"/>
        </w:rPr>
        <w:t>о</w:t>
      </w:r>
      <w:r w:rsidRPr="00CB5644">
        <w:rPr>
          <w:sz w:val="28"/>
          <w:szCs w:val="28"/>
        </w:rPr>
        <w:t xml:space="preserve">цессов, базирующихся на принципах и методах культивирования клеток, тканей и органов; </w:t>
      </w:r>
    </w:p>
    <w:p w:rsidR="00237FF1" w:rsidRPr="00CB5644" w:rsidRDefault="00237FF1" w:rsidP="00385CB2">
      <w:pPr>
        <w:numPr>
          <w:ilvl w:val="0"/>
          <w:numId w:val="12"/>
        </w:numPr>
        <w:tabs>
          <w:tab w:val="left" w:pos="993"/>
        </w:tabs>
        <w:spacing w:line="230" w:lineRule="auto"/>
        <w:ind w:left="0" w:firstLine="709"/>
        <w:jc w:val="both"/>
        <w:rPr>
          <w:sz w:val="28"/>
          <w:szCs w:val="28"/>
        </w:rPr>
      </w:pPr>
      <w:r w:rsidRPr="00CB5644">
        <w:rPr>
          <w:sz w:val="28"/>
          <w:szCs w:val="28"/>
        </w:rPr>
        <w:t xml:space="preserve">сформулировать задачу и реализовать на практике основные приемы для реализации технологии ведения клеточных культур; </w:t>
      </w:r>
    </w:p>
    <w:p w:rsidR="00237FF1" w:rsidRPr="00CB5644" w:rsidRDefault="00237FF1" w:rsidP="00385CB2">
      <w:pPr>
        <w:numPr>
          <w:ilvl w:val="0"/>
          <w:numId w:val="12"/>
        </w:numPr>
        <w:tabs>
          <w:tab w:val="left" w:pos="993"/>
        </w:tabs>
        <w:spacing w:line="230" w:lineRule="auto"/>
        <w:ind w:left="0" w:firstLine="709"/>
        <w:jc w:val="both"/>
        <w:rPr>
          <w:sz w:val="28"/>
          <w:szCs w:val="28"/>
        </w:rPr>
      </w:pPr>
      <w:r w:rsidRPr="00CB5644">
        <w:rPr>
          <w:sz w:val="28"/>
          <w:szCs w:val="28"/>
        </w:rPr>
        <w:t>знание тестов, необходимых для изучения и тестирования новых биоматериалов</w:t>
      </w:r>
    </w:p>
    <w:p w:rsidR="00424EC0" w:rsidRPr="00CB5644" w:rsidRDefault="00424EC0" w:rsidP="00246CE1">
      <w:pPr>
        <w:tabs>
          <w:tab w:val="left" w:pos="993"/>
          <w:tab w:val="left" w:pos="8430"/>
        </w:tabs>
        <w:autoSpaceDE w:val="0"/>
        <w:autoSpaceDN w:val="0"/>
        <w:adjustRightInd w:val="0"/>
        <w:spacing w:line="230" w:lineRule="auto"/>
        <w:ind w:firstLine="709"/>
        <w:jc w:val="both"/>
        <w:rPr>
          <w:sz w:val="28"/>
          <w:szCs w:val="28"/>
        </w:rPr>
      </w:pPr>
      <w:r w:rsidRPr="00CB5644">
        <w:rPr>
          <w:sz w:val="28"/>
          <w:szCs w:val="28"/>
        </w:rPr>
        <w:t xml:space="preserve">и </w:t>
      </w:r>
      <w:r w:rsidRPr="00F56531">
        <w:rPr>
          <w:b/>
          <w:sz w:val="28"/>
          <w:szCs w:val="28"/>
        </w:rPr>
        <w:t>знания</w:t>
      </w:r>
      <w:r w:rsidRPr="00CB5644">
        <w:rPr>
          <w:sz w:val="28"/>
          <w:szCs w:val="28"/>
        </w:rPr>
        <w:t>:</w:t>
      </w:r>
      <w:r w:rsidR="00F56531">
        <w:rPr>
          <w:sz w:val="28"/>
          <w:szCs w:val="28"/>
        </w:rPr>
        <w:tab/>
      </w:r>
    </w:p>
    <w:p w:rsidR="00237FF1" w:rsidRPr="00CB5644" w:rsidRDefault="00237FF1" w:rsidP="00385CB2">
      <w:pPr>
        <w:numPr>
          <w:ilvl w:val="0"/>
          <w:numId w:val="12"/>
        </w:numPr>
        <w:tabs>
          <w:tab w:val="left" w:pos="993"/>
        </w:tabs>
        <w:autoSpaceDE w:val="0"/>
        <w:autoSpaceDN w:val="0"/>
        <w:adjustRightInd w:val="0"/>
        <w:spacing w:line="230" w:lineRule="auto"/>
        <w:ind w:left="0" w:firstLine="709"/>
        <w:jc w:val="both"/>
        <w:rPr>
          <w:spacing w:val="-4"/>
          <w:sz w:val="28"/>
          <w:szCs w:val="28"/>
        </w:rPr>
      </w:pPr>
      <w:r w:rsidRPr="00CB5644">
        <w:rPr>
          <w:spacing w:val="-4"/>
          <w:sz w:val="28"/>
          <w:szCs w:val="28"/>
        </w:rPr>
        <w:t>теоретических основ, основных понятий классификации, структуры и</w:t>
      </w:r>
      <w:r w:rsidR="00F56531">
        <w:rPr>
          <w:spacing w:val="-4"/>
          <w:sz w:val="28"/>
          <w:szCs w:val="28"/>
        </w:rPr>
        <w:t> </w:t>
      </w:r>
      <w:r w:rsidRPr="00CB5644">
        <w:rPr>
          <w:spacing w:val="-4"/>
          <w:sz w:val="28"/>
          <w:szCs w:val="28"/>
        </w:rPr>
        <w:t xml:space="preserve">свойств биоматериалов; </w:t>
      </w:r>
    </w:p>
    <w:p w:rsidR="00424EC0" w:rsidRPr="00CB5644" w:rsidRDefault="00237FF1" w:rsidP="00385CB2">
      <w:pPr>
        <w:numPr>
          <w:ilvl w:val="0"/>
          <w:numId w:val="12"/>
        </w:numPr>
        <w:tabs>
          <w:tab w:val="left" w:pos="993"/>
        </w:tabs>
        <w:autoSpaceDE w:val="0"/>
        <w:autoSpaceDN w:val="0"/>
        <w:adjustRightInd w:val="0"/>
        <w:spacing w:line="230" w:lineRule="auto"/>
        <w:ind w:left="0" w:firstLine="709"/>
        <w:jc w:val="both"/>
        <w:rPr>
          <w:sz w:val="28"/>
          <w:szCs w:val="28"/>
        </w:rPr>
      </w:pPr>
      <w:r w:rsidRPr="00CB5644">
        <w:rPr>
          <w:spacing w:val="-4"/>
          <w:sz w:val="28"/>
          <w:szCs w:val="28"/>
        </w:rPr>
        <w:t>методах</w:t>
      </w:r>
      <w:r w:rsidR="001B3C46">
        <w:rPr>
          <w:spacing w:val="-4"/>
          <w:sz w:val="28"/>
          <w:szCs w:val="28"/>
        </w:rPr>
        <w:t xml:space="preserve"> </w:t>
      </w:r>
      <w:r w:rsidRPr="00CB5644">
        <w:rPr>
          <w:spacing w:val="-4"/>
          <w:sz w:val="28"/>
          <w:szCs w:val="28"/>
        </w:rPr>
        <w:t>переработки материалов и областей</w:t>
      </w:r>
      <w:r w:rsidR="001B3C46">
        <w:rPr>
          <w:spacing w:val="-4"/>
          <w:sz w:val="28"/>
          <w:szCs w:val="28"/>
        </w:rPr>
        <w:t xml:space="preserve"> </w:t>
      </w:r>
      <w:r w:rsidRPr="00CB5644">
        <w:rPr>
          <w:spacing w:val="-4"/>
          <w:sz w:val="28"/>
          <w:szCs w:val="28"/>
        </w:rPr>
        <w:t>применения.</w:t>
      </w:r>
    </w:p>
    <w:p w:rsidR="00246CE1" w:rsidRDefault="00246CE1" w:rsidP="00246CE1">
      <w:pPr>
        <w:spacing w:line="230" w:lineRule="auto"/>
        <w:ind w:firstLine="708"/>
        <w:jc w:val="both"/>
        <w:rPr>
          <w:b/>
          <w:bCs/>
          <w:sz w:val="28"/>
          <w:szCs w:val="28"/>
        </w:rPr>
      </w:pPr>
    </w:p>
    <w:p w:rsidR="00A36DDA" w:rsidRPr="00CB5644" w:rsidRDefault="00424EC0" w:rsidP="00246CE1">
      <w:pPr>
        <w:spacing w:line="230" w:lineRule="auto"/>
        <w:ind w:firstLine="708"/>
        <w:jc w:val="both"/>
        <w:rPr>
          <w:sz w:val="28"/>
          <w:szCs w:val="28"/>
        </w:rPr>
      </w:pPr>
      <w:r w:rsidRPr="00CB5644">
        <w:rPr>
          <w:b/>
          <w:bCs/>
          <w:sz w:val="28"/>
          <w:szCs w:val="28"/>
        </w:rPr>
        <w:t>Модуль 3</w:t>
      </w:r>
      <w:r w:rsidR="005D5A98">
        <w:rPr>
          <w:b/>
          <w:bCs/>
          <w:sz w:val="28"/>
          <w:szCs w:val="28"/>
        </w:rPr>
        <w:t>.</w:t>
      </w:r>
      <w:r w:rsidR="00A36DDA" w:rsidRPr="00CB5644">
        <w:rPr>
          <w:sz w:val="28"/>
          <w:szCs w:val="28"/>
        </w:rPr>
        <w:t>Методы изучения материалов биомедицинского назначения</w:t>
      </w:r>
      <w:r w:rsidR="005D5A98">
        <w:rPr>
          <w:sz w:val="28"/>
          <w:szCs w:val="28"/>
        </w:rPr>
        <w:t>.</w:t>
      </w:r>
    </w:p>
    <w:p w:rsidR="00424EC0" w:rsidRPr="00CB5644" w:rsidRDefault="005D5A98" w:rsidP="00246CE1">
      <w:pPr>
        <w:spacing w:line="230" w:lineRule="auto"/>
        <w:jc w:val="both"/>
        <w:rPr>
          <w:sz w:val="28"/>
          <w:szCs w:val="28"/>
        </w:rPr>
      </w:pPr>
      <w:r>
        <w:rPr>
          <w:sz w:val="28"/>
          <w:szCs w:val="28"/>
        </w:rPr>
        <w:t>П</w:t>
      </w:r>
      <w:r w:rsidR="00424EC0" w:rsidRPr="00CB5644">
        <w:rPr>
          <w:sz w:val="28"/>
          <w:szCs w:val="28"/>
        </w:rPr>
        <w:t xml:space="preserve">редполагает формирование у студентов следующих компетенций: </w:t>
      </w:r>
      <w:r w:rsidR="008615EA">
        <w:rPr>
          <w:sz w:val="28"/>
          <w:szCs w:val="28"/>
        </w:rPr>
        <w:t xml:space="preserve">ОК – 1, 2, 3, 4, 5, 6, ПК – 1, 2, </w:t>
      </w:r>
      <w:r w:rsidR="001B3C46">
        <w:rPr>
          <w:sz w:val="28"/>
          <w:szCs w:val="28"/>
        </w:rPr>
        <w:t xml:space="preserve">3, </w:t>
      </w:r>
      <w:r w:rsidR="008615EA">
        <w:rPr>
          <w:sz w:val="28"/>
          <w:szCs w:val="28"/>
        </w:rPr>
        <w:t>12.</w:t>
      </w:r>
      <w:r w:rsidR="00A36DDA" w:rsidRPr="00CB5644">
        <w:rPr>
          <w:sz w:val="28"/>
          <w:szCs w:val="28"/>
        </w:rPr>
        <w:t>Лекц</w:t>
      </w:r>
      <w:r w:rsidR="008615EA">
        <w:rPr>
          <w:sz w:val="28"/>
          <w:szCs w:val="28"/>
        </w:rPr>
        <w:t>ионный курс</w:t>
      </w:r>
      <w:r w:rsidR="001B3C46">
        <w:rPr>
          <w:sz w:val="28"/>
          <w:szCs w:val="28"/>
        </w:rPr>
        <w:t xml:space="preserve"> </w:t>
      </w:r>
      <w:r w:rsidR="00A36DDA" w:rsidRPr="00CB5644">
        <w:rPr>
          <w:sz w:val="28"/>
          <w:szCs w:val="28"/>
        </w:rPr>
        <w:t>включает 2</w:t>
      </w:r>
      <w:r w:rsidR="00424EC0" w:rsidRPr="00CB5644">
        <w:rPr>
          <w:sz w:val="28"/>
          <w:szCs w:val="28"/>
        </w:rPr>
        <w:t xml:space="preserve"> темы. Тема 3.1.</w:t>
      </w:r>
      <w:r w:rsidR="00A36DDA" w:rsidRPr="00CB5644">
        <w:rPr>
          <w:sz w:val="28"/>
          <w:szCs w:val="28"/>
        </w:rPr>
        <w:t xml:space="preserve"> Си</w:t>
      </w:r>
      <w:r w:rsidR="00A36DDA" w:rsidRPr="00CB5644">
        <w:rPr>
          <w:sz w:val="28"/>
          <w:szCs w:val="28"/>
        </w:rPr>
        <w:t>с</w:t>
      </w:r>
      <w:r w:rsidR="00A36DDA" w:rsidRPr="00CB5644">
        <w:rPr>
          <w:sz w:val="28"/>
          <w:szCs w:val="28"/>
        </w:rPr>
        <w:t>тема методов и тестов, применяемая в биомедицинском материаловедении.</w:t>
      </w:r>
      <w:r w:rsidR="00424EC0" w:rsidRPr="00CB5644">
        <w:rPr>
          <w:sz w:val="28"/>
          <w:szCs w:val="28"/>
        </w:rPr>
        <w:t xml:space="preserve"> Тема 3.2.</w:t>
      </w:r>
      <w:r w:rsidR="00A36DDA" w:rsidRPr="00CB5644">
        <w:rPr>
          <w:sz w:val="28"/>
          <w:szCs w:val="28"/>
        </w:rPr>
        <w:t xml:space="preserve"> Методы переработки материалов для получения специализирова</w:t>
      </w:r>
      <w:r w:rsidR="00A36DDA" w:rsidRPr="00CB5644">
        <w:rPr>
          <w:sz w:val="28"/>
          <w:szCs w:val="28"/>
        </w:rPr>
        <w:t>н</w:t>
      </w:r>
      <w:r w:rsidR="00A36DDA" w:rsidRPr="00CB5644">
        <w:rPr>
          <w:sz w:val="28"/>
          <w:szCs w:val="28"/>
        </w:rPr>
        <w:t>ных конструкций и изделий биомедицинского назначения</w:t>
      </w:r>
      <w:r w:rsidR="00424EC0" w:rsidRPr="00CB5644">
        <w:rPr>
          <w:sz w:val="28"/>
          <w:szCs w:val="28"/>
        </w:rPr>
        <w:t xml:space="preserve">. </w:t>
      </w:r>
      <w:r w:rsidR="00A36DDA" w:rsidRPr="00CB5644">
        <w:rPr>
          <w:sz w:val="28"/>
          <w:szCs w:val="28"/>
        </w:rPr>
        <w:t>Лабораторны</w:t>
      </w:r>
      <w:r>
        <w:rPr>
          <w:sz w:val="28"/>
          <w:szCs w:val="28"/>
        </w:rPr>
        <w:t>е</w:t>
      </w:r>
      <w:r w:rsidR="00A36DDA" w:rsidRPr="00CB5644">
        <w:rPr>
          <w:sz w:val="28"/>
          <w:szCs w:val="28"/>
        </w:rPr>
        <w:t xml:space="preserve"> р</w:t>
      </w:r>
      <w:r w:rsidR="00A36DDA" w:rsidRPr="00CB5644">
        <w:rPr>
          <w:sz w:val="28"/>
          <w:szCs w:val="28"/>
        </w:rPr>
        <w:t>а</w:t>
      </w:r>
      <w:r w:rsidR="00A36DDA" w:rsidRPr="00CB5644">
        <w:rPr>
          <w:sz w:val="28"/>
          <w:szCs w:val="28"/>
        </w:rPr>
        <w:t xml:space="preserve">боты </w:t>
      </w:r>
      <w:r w:rsidR="00424EC0" w:rsidRPr="00CB5644">
        <w:rPr>
          <w:sz w:val="28"/>
          <w:szCs w:val="28"/>
        </w:rPr>
        <w:t xml:space="preserve">предполагают выполнение </w:t>
      </w:r>
      <w:r w:rsidR="00DF1A85" w:rsidRPr="00CB5644">
        <w:rPr>
          <w:sz w:val="28"/>
          <w:szCs w:val="28"/>
        </w:rPr>
        <w:t>3работ</w:t>
      </w:r>
      <w:r w:rsidR="00424EC0" w:rsidRPr="00CB5644">
        <w:rPr>
          <w:sz w:val="28"/>
          <w:szCs w:val="28"/>
        </w:rPr>
        <w:t>.Самостоятельная работ</w:t>
      </w:r>
      <w:r>
        <w:rPr>
          <w:sz w:val="28"/>
          <w:szCs w:val="28"/>
        </w:rPr>
        <w:t>а</w:t>
      </w:r>
      <w:r w:rsidR="00424EC0" w:rsidRPr="00CB5644">
        <w:rPr>
          <w:sz w:val="28"/>
          <w:szCs w:val="28"/>
        </w:rPr>
        <w:t xml:space="preserve"> направлена на о</w:t>
      </w:r>
      <w:r w:rsidR="00424EC0" w:rsidRPr="00CB5644">
        <w:rPr>
          <w:sz w:val="28"/>
          <w:szCs w:val="28"/>
        </w:rPr>
        <w:t>с</w:t>
      </w:r>
      <w:r w:rsidR="00424EC0" w:rsidRPr="00CB5644">
        <w:rPr>
          <w:sz w:val="28"/>
          <w:szCs w:val="28"/>
        </w:rPr>
        <w:t>воение теоретич</w:t>
      </w:r>
      <w:r w:rsidR="008615EA">
        <w:rPr>
          <w:sz w:val="28"/>
          <w:szCs w:val="28"/>
        </w:rPr>
        <w:t>еского материала по 3 темам</w:t>
      </w:r>
      <w:r w:rsidR="00424EC0" w:rsidRPr="00CB5644">
        <w:rPr>
          <w:sz w:val="28"/>
          <w:szCs w:val="28"/>
        </w:rPr>
        <w:t>.</w:t>
      </w:r>
    </w:p>
    <w:p w:rsidR="00424EC0" w:rsidRPr="00CB5644" w:rsidRDefault="00424EC0" w:rsidP="00246CE1">
      <w:pPr>
        <w:spacing w:line="230" w:lineRule="auto"/>
        <w:ind w:firstLine="708"/>
        <w:jc w:val="both"/>
        <w:rPr>
          <w:sz w:val="28"/>
          <w:szCs w:val="28"/>
        </w:rPr>
      </w:pPr>
      <w:r w:rsidRPr="00CB5644">
        <w:rPr>
          <w:sz w:val="28"/>
          <w:szCs w:val="28"/>
        </w:rPr>
        <w:t xml:space="preserve">В результате освоения материала </w:t>
      </w:r>
      <w:r w:rsidR="005D5A98">
        <w:rPr>
          <w:sz w:val="28"/>
          <w:szCs w:val="28"/>
        </w:rPr>
        <w:t>м</w:t>
      </w:r>
      <w:r w:rsidRPr="00CB5644">
        <w:rPr>
          <w:sz w:val="28"/>
          <w:szCs w:val="28"/>
        </w:rPr>
        <w:t>одуля 3 студенты приобретают сл</w:t>
      </w:r>
      <w:r w:rsidRPr="00CB5644">
        <w:rPr>
          <w:sz w:val="28"/>
          <w:szCs w:val="28"/>
        </w:rPr>
        <w:t>е</w:t>
      </w:r>
      <w:r w:rsidRPr="00CB5644">
        <w:rPr>
          <w:sz w:val="28"/>
          <w:szCs w:val="28"/>
        </w:rPr>
        <w:t xml:space="preserve">дующие </w:t>
      </w:r>
      <w:r w:rsidRPr="00D00CCE">
        <w:rPr>
          <w:b/>
          <w:sz w:val="28"/>
          <w:szCs w:val="28"/>
        </w:rPr>
        <w:t>умения</w:t>
      </w:r>
      <w:r w:rsidRPr="00CB5644">
        <w:rPr>
          <w:sz w:val="28"/>
          <w:szCs w:val="28"/>
        </w:rPr>
        <w:t>:</w:t>
      </w:r>
    </w:p>
    <w:p w:rsidR="005D5A98" w:rsidRDefault="00237FF1" w:rsidP="00385CB2">
      <w:pPr>
        <w:numPr>
          <w:ilvl w:val="0"/>
          <w:numId w:val="13"/>
        </w:numPr>
        <w:tabs>
          <w:tab w:val="left" w:pos="993"/>
        </w:tabs>
        <w:spacing w:line="230" w:lineRule="auto"/>
        <w:ind w:left="0" w:firstLine="709"/>
        <w:jc w:val="both"/>
        <w:rPr>
          <w:sz w:val="28"/>
          <w:szCs w:val="28"/>
        </w:rPr>
      </w:pPr>
      <w:r w:rsidRPr="00CB5644">
        <w:rPr>
          <w:sz w:val="28"/>
          <w:szCs w:val="28"/>
        </w:rPr>
        <w:t>использовать основные понятия</w:t>
      </w:r>
      <w:r w:rsidR="001B3C46">
        <w:rPr>
          <w:sz w:val="28"/>
          <w:szCs w:val="28"/>
        </w:rPr>
        <w:t xml:space="preserve"> </w:t>
      </w:r>
      <w:r w:rsidRPr="00CB5644">
        <w:rPr>
          <w:sz w:val="28"/>
          <w:szCs w:val="28"/>
        </w:rPr>
        <w:t>и принципы химии высокомолек</w:t>
      </w:r>
      <w:r w:rsidRPr="00CB5644">
        <w:rPr>
          <w:sz w:val="28"/>
          <w:szCs w:val="28"/>
        </w:rPr>
        <w:t>у</w:t>
      </w:r>
      <w:r w:rsidRPr="00CB5644">
        <w:rPr>
          <w:sz w:val="28"/>
          <w:szCs w:val="28"/>
        </w:rPr>
        <w:t>лярных соединений и клеточных макромолекул</w:t>
      </w:r>
      <w:r w:rsidR="005D5A98">
        <w:rPr>
          <w:sz w:val="28"/>
          <w:szCs w:val="28"/>
        </w:rPr>
        <w:t>;</w:t>
      </w:r>
    </w:p>
    <w:p w:rsidR="00237FF1" w:rsidRPr="00CB5644" w:rsidRDefault="00237FF1" w:rsidP="00385CB2">
      <w:pPr>
        <w:numPr>
          <w:ilvl w:val="0"/>
          <w:numId w:val="13"/>
        </w:numPr>
        <w:tabs>
          <w:tab w:val="left" w:pos="993"/>
        </w:tabs>
        <w:spacing w:line="230" w:lineRule="auto"/>
        <w:ind w:left="0" w:firstLine="709"/>
        <w:jc w:val="both"/>
        <w:rPr>
          <w:sz w:val="28"/>
          <w:szCs w:val="28"/>
        </w:rPr>
      </w:pPr>
      <w:r w:rsidRPr="00CB5644">
        <w:rPr>
          <w:sz w:val="28"/>
          <w:szCs w:val="28"/>
        </w:rPr>
        <w:t>пользоваться аналитической</w:t>
      </w:r>
      <w:r w:rsidR="001B3C46">
        <w:rPr>
          <w:sz w:val="28"/>
          <w:szCs w:val="28"/>
        </w:rPr>
        <w:t xml:space="preserve"> </w:t>
      </w:r>
      <w:r w:rsidRPr="00CB5644">
        <w:rPr>
          <w:sz w:val="28"/>
          <w:szCs w:val="28"/>
        </w:rPr>
        <w:t>аппаратурой для очистки и детекции</w:t>
      </w:r>
      <w:r w:rsidR="001B3C46">
        <w:rPr>
          <w:sz w:val="28"/>
          <w:szCs w:val="28"/>
        </w:rPr>
        <w:t xml:space="preserve"> </w:t>
      </w:r>
      <w:r w:rsidRPr="00CB5644">
        <w:rPr>
          <w:sz w:val="28"/>
          <w:szCs w:val="28"/>
        </w:rPr>
        <w:t xml:space="preserve">физико-химических и биологических свойств новых материалов; </w:t>
      </w:r>
    </w:p>
    <w:p w:rsidR="00237FF1" w:rsidRPr="00CB5644" w:rsidRDefault="00237FF1" w:rsidP="00385CB2">
      <w:pPr>
        <w:numPr>
          <w:ilvl w:val="0"/>
          <w:numId w:val="13"/>
        </w:numPr>
        <w:tabs>
          <w:tab w:val="left" w:pos="993"/>
        </w:tabs>
        <w:spacing w:line="230" w:lineRule="auto"/>
        <w:ind w:left="0" w:firstLine="709"/>
        <w:jc w:val="both"/>
        <w:rPr>
          <w:sz w:val="28"/>
          <w:szCs w:val="28"/>
        </w:rPr>
      </w:pPr>
      <w:r w:rsidRPr="00CB5644">
        <w:rPr>
          <w:sz w:val="28"/>
          <w:szCs w:val="28"/>
        </w:rPr>
        <w:t>знать принципы и приемы данной области применения</w:t>
      </w:r>
    </w:p>
    <w:p w:rsidR="00424EC0" w:rsidRPr="00CB5644" w:rsidRDefault="005D5A98" w:rsidP="00246CE1">
      <w:pPr>
        <w:tabs>
          <w:tab w:val="left" w:pos="993"/>
        </w:tabs>
        <w:spacing w:line="230" w:lineRule="auto"/>
        <w:ind w:left="709"/>
        <w:jc w:val="both"/>
        <w:rPr>
          <w:sz w:val="28"/>
          <w:szCs w:val="28"/>
        </w:rPr>
      </w:pPr>
      <w:r w:rsidRPr="00D00CCE">
        <w:rPr>
          <w:sz w:val="28"/>
          <w:szCs w:val="28"/>
        </w:rPr>
        <w:t>и</w:t>
      </w:r>
      <w:r w:rsidR="001B3C46">
        <w:rPr>
          <w:sz w:val="28"/>
          <w:szCs w:val="28"/>
        </w:rPr>
        <w:t xml:space="preserve"> </w:t>
      </w:r>
      <w:r w:rsidR="00424EC0" w:rsidRPr="005D5A98">
        <w:rPr>
          <w:b/>
          <w:sz w:val="28"/>
          <w:szCs w:val="28"/>
        </w:rPr>
        <w:t>знания</w:t>
      </w:r>
      <w:r w:rsidR="00424EC0" w:rsidRPr="00CB5644">
        <w:rPr>
          <w:sz w:val="28"/>
          <w:szCs w:val="28"/>
        </w:rPr>
        <w:t>:</w:t>
      </w:r>
    </w:p>
    <w:p w:rsidR="001C2A33" w:rsidRPr="00CB5644" w:rsidRDefault="001C2A33" w:rsidP="00385CB2">
      <w:pPr>
        <w:numPr>
          <w:ilvl w:val="0"/>
          <w:numId w:val="13"/>
        </w:numPr>
        <w:tabs>
          <w:tab w:val="left" w:pos="993"/>
        </w:tabs>
        <w:spacing w:line="230" w:lineRule="auto"/>
        <w:ind w:left="0" w:firstLine="709"/>
        <w:jc w:val="both"/>
        <w:rPr>
          <w:sz w:val="28"/>
          <w:szCs w:val="28"/>
        </w:rPr>
      </w:pPr>
      <w:r w:rsidRPr="00CB5644">
        <w:rPr>
          <w:sz w:val="28"/>
          <w:szCs w:val="28"/>
        </w:rPr>
        <w:t>теоретических основ, основных понятий химии и биотехнологии п</w:t>
      </w:r>
      <w:r w:rsidRPr="00CB5644">
        <w:rPr>
          <w:sz w:val="28"/>
          <w:szCs w:val="28"/>
        </w:rPr>
        <w:t>о</w:t>
      </w:r>
      <w:r w:rsidRPr="00CB5644">
        <w:rPr>
          <w:sz w:val="28"/>
          <w:szCs w:val="28"/>
        </w:rPr>
        <w:t xml:space="preserve">лимерных материалов; </w:t>
      </w:r>
    </w:p>
    <w:p w:rsidR="00424EC0" w:rsidRPr="00CB5644" w:rsidRDefault="001C2A33" w:rsidP="00385CB2">
      <w:pPr>
        <w:numPr>
          <w:ilvl w:val="0"/>
          <w:numId w:val="13"/>
        </w:numPr>
        <w:tabs>
          <w:tab w:val="left" w:pos="993"/>
        </w:tabs>
        <w:spacing w:line="230" w:lineRule="auto"/>
        <w:ind w:left="0" w:firstLine="709"/>
        <w:jc w:val="both"/>
        <w:rPr>
          <w:sz w:val="28"/>
          <w:szCs w:val="28"/>
        </w:rPr>
      </w:pPr>
      <w:r w:rsidRPr="00CB5644">
        <w:rPr>
          <w:sz w:val="28"/>
          <w:szCs w:val="28"/>
        </w:rPr>
        <w:t>пут</w:t>
      </w:r>
      <w:r w:rsidR="005D5A98">
        <w:rPr>
          <w:sz w:val="28"/>
          <w:szCs w:val="28"/>
        </w:rPr>
        <w:t>ей</w:t>
      </w:r>
      <w:r w:rsidRPr="00CB5644">
        <w:rPr>
          <w:sz w:val="28"/>
          <w:szCs w:val="28"/>
        </w:rPr>
        <w:t xml:space="preserve"> и способ</w:t>
      </w:r>
      <w:r w:rsidR="005D5A98">
        <w:rPr>
          <w:sz w:val="28"/>
          <w:szCs w:val="28"/>
        </w:rPr>
        <w:t>ов</w:t>
      </w:r>
      <w:r w:rsidRPr="00CB5644">
        <w:rPr>
          <w:sz w:val="28"/>
          <w:szCs w:val="28"/>
        </w:rPr>
        <w:t>, област</w:t>
      </w:r>
      <w:r w:rsidR="005D5A98">
        <w:rPr>
          <w:sz w:val="28"/>
          <w:szCs w:val="28"/>
        </w:rPr>
        <w:t>ей</w:t>
      </w:r>
      <w:r w:rsidRPr="00CB5644">
        <w:rPr>
          <w:sz w:val="28"/>
          <w:szCs w:val="28"/>
        </w:rPr>
        <w:t xml:space="preserve"> и перспектив применения в практической сфере.</w:t>
      </w:r>
    </w:p>
    <w:p w:rsidR="00246CE1" w:rsidRPr="00246CE1" w:rsidRDefault="00246CE1" w:rsidP="00246CE1">
      <w:pPr>
        <w:spacing w:line="230" w:lineRule="auto"/>
        <w:ind w:firstLine="708"/>
        <w:jc w:val="both"/>
        <w:rPr>
          <w:b/>
          <w:bCs/>
          <w:sz w:val="28"/>
          <w:szCs w:val="28"/>
        </w:rPr>
      </w:pPr>
    </w:p>
    <w:p w:rsidR="005D5A98" w:rsidRDefault="00424EC0" w:rsidP="00246CE1">
      <w:pPr>
        <w:spacing w:line="230" w:lineRule="auto"/>
        <w:ind w:firstLine="708"/>
        <w:jc w:val="both"/>
        <w:rPr>
          <w:sz w:val="28"/>
          <w:szCs w:val="28"/>
        </w:rPr>
      </w:pPr>
      <w:r w:rsidRPr="00CB5644">
        <w:rPr>
          <w:b/>
          <w:bCs/>
          <w:sz w:val="28"/>
          <w:szCs w:val="28"/>
        </w:rPr>
        <w:t>Модуль 4</w:t>
      </w:r>
      <w:r w:rsidR="005D5A98">
        <w:rPr>
          <w:b/>
          <w:bCs/>
          <w:sz w:val="28"/>
          <w:szCs w:val="28"/>
        </w:rPr>
        <w:t>.</w:t>
      </w:r>
      <w:r w:rsidR="00A36DDA" w:rsidRPr="00CB5644">
        <w:rPr>
          <w:sz w:val="28"/>
          <w:szCs w:val="28"/>
        </w:rPr>
        <w:t xml:space="preserve"> Тканевая реакция на имплантаты</w:t>
      </w:r>
    </w:p>
    <w:p w:rsidR="00DB56EC" w:rsidRPr="00CB5644" w:rsidRDefault="005D5A98" w:rsidP="00246CE1">
      <w:pPr>
        <w:spacing w:line="230" w:lineRule="auto"/>
        <w:ind w:firstLine="708"/>
        <w:jc w:val="both"/>
        <w:rPr>
          <w:sz w:val="28"/>
          <w:szCs w:val="28"/>
        </w:rPr>
      </w:pPr>
      <w:r>
        <w:rPr>
          <w:sz w:val="28"/>
          <w:szCs w:val="28"/>
        </w:rPr>
        <w:t>Н</w:t>
      </w:r>
      <w:r w:rsidR="00424EC0" w:rsidRPr="00CB5644">
        <w:rPr>
          <w:sz w:val="28"/>
          <w:szCs w:val="28"/>
        </w:rPr>
        <w:t xml:space="preserve">аправлен на формирование у студентов следующих компетенций: </w:t>
      </w:r>
      <w:r w:rsidR="008615EA">
        <w:rPr>
          <w:sz w:val="28"/>
          <w:szCs w:val="28"/>
        </w:rPr>
        <w:t xml:space="preserve">ОК – 1, 2, 3, 4, 5, 6, ПК – 1, 2, </w:t>
      </w:r>
      <w:r w:rsidR="001B3C46">
        <w:rPr>
          <w:sz w:val="28"/>
          <w:szCs w:val="28"/>
        </w:rPr>
        <w:t xml:space="preserve">3, </w:t>
      </w:r>
      <w:r w:rsidR="008615EA">
        <w:rPr>
          <w:sz w:val="28"/>
          <w:szCs w:val="28"/>
        </w:rPr>
        <w:t>12.</w:t>
      </w:r>
    </w:p>
    <w:p w:rsidR="00424EC0" w:rsidRPr="00CB5644" w:rsidRDefault="008615EA" w:rsidP="00246CE1">
      <w:pPr>
        <w:spacing w:line="230" w:lineRule="auto"/>
        <w:ind w:firstLine="708"/>
        <w:jc w:val="both"/>
        <w:rPr>
          <w:sz w:val="28"/>
          <w:szCs w:val="28"/>
        </w:rPr>
      </w:pPr>
      <w:r>
        <w:rPr>
          <w:sz w:val="28"/>
          <w:szCs w:val="28"/>
        </w:rPr>
        <w:t>О</w:t>
      </w:r>
      <w:r w:rsidR="00424EC0" w:rsidRPr="00CB5644">
        <w:rPr>
          <w:sz w:val="28"/>
          <w:szCs w:val="28"/>
        </w:rPr>
        <w:t>сваивается лекционный материал по2 темам: Тема 4.1.</w:t>
      </w:r>
      <w:r w:rsidR="00A36DDA" w:rsidRPr="00CB5644">
        <w:rPr>
          <w:sz w:val="28"/>
          <w:szCs w:val="28"/>
        </w:rPr>
        <w:t xml:space="preserve"> Реакция орг</w:t>
      </w:r>
      <w:r w:rsidR="00A36DDA" w:rsidRPr="00CB5644">
        <w:rPr>
          <w:sz w:val="28"/>
          <w:szCs w:val="28"/>
        </w:rPr>
        <w:t>а</w:t>
      </w:r>
      <w:r w:rsidR="00A36DDA" w:rsidRPr="00CB5644">
        <w:rPr>
          <w:sz w:val="28"/>
          <w:szCs w:val="28"/>
        </w:rPr>
        <w:t>низма на имплантацию материалов и процессы взаимодействия с ними</w:t>
      </w:r>
      <w:r w:rsidR="00424EC0" w:rsidRPr="00CB5644">
        <w:rPr>
          <w:sz w:val="28"/>
          <w:szCs w:val="28"/>
        </w:rPr>
        <w:t>. Тема 4.2.</w:t>
      </w:r>
      <w:r w:rsidR="00A36DDA" w:rsidRPr="00CB5644">
        <w:rPr>
          <w:sz w:val="28"/>
          <w:szCs w:val="28"/>
        </w:rPr>
        <w:t xml:space="preserve"> Кальцификация имплантатов</w:t>
      </w:r>
      <w:r w:rsidR="00424EC0" w:rsidRPr="00CB5644">
        <w:rPr>
          <w:sz w:val="28"/>
          <w:szCs w:val="28"/>
        </w:rPr>
        <w:t xml:space="preserve">. Лабораторные работы </w:t>
      </w:r>
      <w:r w:rsidR="00A36DDA" w:rsidRPr="00CB5644">
        <w:rPr>
          <w:sz w:val="28"/>
          <w:szCs w:val="28"/>
        </w:rPr>
        <w:t>не предусмотрены</w:t>
      </w:r>
      <w:r w:rsidR="00424EC0" w:rsidRPr="00CB5644">
        <w:rPr>
          <w:sz w:val="28"/>
          <w:szCs w:val="28"/>
        </w:rPr>
        <w:t>. Самостоятельное освоение теоретического материала</w:t>
      </w:r>
      <w:r w:rsidR="001B3C46">
        <w:rPr>
          <w:sz w:val="28"/>
          <w:szCs w:val="28"/>
        </w:rPr>
        <w:t xml:space="preserve"> </w:t>
      </w:r>
      <w:r w:rsidR="005D5A98">
        <w:rPr>
          <w:sz w:val="28"/>
          <w:szCs w:val="28"/>
        </w:rPr>
        <w:t>предусматривает зн</w:t>
      </w:r>
      <w:r w:rsidR="005D5A98">
        <w:rPr>
          <w:sz w:val="28"/>
          <w:szCs w:val="28"/>
        </w:rPr>
        <w:t>а</w:t>
      </w:r>
      <w:r w:rsidR="005D5A98">
        <w:rPr>
          <w:sz w:val="28"/>
          <w:szCs w:val="28"/>
        </w:rPr>
        <w:t>комство с 2</w:t>
      </w:r>
      <w:r w:rsidR="00424EC0" w:rsidRPr="00CB5644">
        <w:rPr>
          <w:sz w:val="28"/>
          <w:szCs w:val="28"/>
        </w:rPr>
        <w:t xml:space="preserve"> темами (4 ч).</w:t>
      </w:r>
    </w:p>
    <w:p w:rsidR="00424EC0" w:rsidRPr="00CB5644" w:rsidRDefault="00424EC0" w:rsidP="00246CE1">
      <w:pPr>
        <w:spacing w:line="230" w:lineRule="auto"/>
        <w:ind w:firstLine="708"/>
        <w:jc w:val="both"/>
        <w:rPr>
          <w:sz w:val="28"/>
          <w:szCs w:val="28"/>
        </w:rPr>
      </w:pPr>
      <w:r w:rsidRPr="00CB5644">
        <w:rPr>
          <w:sz w:val="28"/>
          <w:szCs w:val="28"/>
        </w:rPr>
        <w:t xml:space="preserve"> В результате освоения материала Модуля 4 студенты приобретают следующие </w:t>
      </w:r>
      <w:r w:rsidRPr="005D5A98">
        <w:rPr>
          <w:b/>
          <w:sz w:val="28"/>
          <w:szCs w:val="28"/>
        </w:rPr>
        <w:t>умения</w:t>
      </w:r>
      <w:r w:rsidRPr="00CB5644">
        <w:rPr>
          <w:sz w:val="28"/>
          <w:szCs w:val="28"/>
        </w:rPr>
        <w:t>:</w:t>
      </w:r>
    </w:p>
    <w:p w:rsidR="001C2A33" w:rsidRPr="00CB5644" w:rsidRDefault="001C2A33" w:rsidP="00385CB2">
      <w:pPr>
        <w:numPr>
          <w:ilvl w:val="0"/>
          <w:numId w:val="14"/>
        </w:numPr>
        <w:tabs>
          <w:tab w:val="left" w:pos="993"/>
        </w:tabs>
        <w:spacing w:line="230" w:lineRule="auto"/>
        <w:ind w:left="0" w:firstLine="709"/>
        <w:jc w:val="both"/>
        <w:rPr>
          <w:sz w:val="28"/>
          <w:szCs w:val="28"/>
        </w:rPr>
      </w:pPr>
      <w:r w:rsidRPr="00CB5644">
        <w:rPr>
          <w:sz w:val="28"/>
          <w:szCs w:val="28"/>
        </w:rPr>
        <w:t>демонстрировать умение владения методами и инструментами</w:t>
      </w:r>
      <w:r w:rsidR="001B3C46">
        <w:rPr>
          <w:sz w:val="28"/>
          <w:szCs w:val="28"/>
        </w:rPr>
        <w:t xml:space="preserve"> </w:t>
      </w:r>
      <w:r w:rsidRPr="00CB5644">
        <w:rPr>
          <w:sz w:val="28"/>
          <w:szCs w:val="28"/>
        </w:rPr>
        <w:t>би</w:t>
      </w:r>
      <w:r w:rsidRPr="00CB5644">
        <w:rPr>
          <w:sz w:val="28"/>
          <w:szCs w:val="28"/>
        </w:rPr>
        <w:t>о</w:t>
      </w:r>
      <w:r w:rsidRPr="00CB5644">
        <w:rPr>
          <w:sz w:val="28"/>
          <w:szCs w:val="28"/>
        </w:rPr>
        <w:t xml:space="preserve">тестирования и оценки реакций </w:t>
      </w:r>
      <w:r w:rsidRPr="001B3C46">
        <w:rPr>
          <w:i/>
          <w:sz w:val="28"/>
          <w:szCs w:val="28"/>
          <w:lang w:val="en-US"/>
        </w:rPr>
        <w:t>in</w:t>
      </w:r>
      <w:r w:rsidR="001B3C46" w:rsidRPr="001B3C46">
        <w:rPr>
          <w:i/>
          <w:sz w:val="28"/>
          <w:szCs w:val="28"/>
        </w:rPr>
        <w:t xml:space="preserve"> </w:t>
      </w:r>
      <w:r w:rsidRPr="001B3C46">
        <w:rPr>
          <w:i/>
          <w:sz w:val="28"/>
          <w:szCs w:val="28"/>
          <w:lang w:val="en-US"/>
        </w:rPr>
        <w:t>vivo</w:t>
      </w:r>
      <w:r w:rsidRPr="00CB5644">
        <w:rPr>
          <w:sz w:val="28"/>
          <w:szCs w:val="28"/>
        </w:rPr>
        <w:t xml:space="preserve"> на имплантацию и инородное тело; </w:t>
      </w:r>
    </w:p>
    <w:p w:rsidR="001C2A33" w:rsidRPr="00CB5644" w:rsidRDefault="001C2A33" w:rsidP="00385CB2">
      <w:pPr>
        <w:numPr>
          <w:ilvl w:val="0"/>
          <w:numId w:val="14"/>
        </w:numPr>
        <w:tabs>
          <w:tab w:val="left" w:pos="993"/>
        </w:tabs>
        <w:spacing w:line="230" w:lineRule="auto"/>
        <w:ind w:left="0" w:firstLine="709"/>
        <w:jc w:val="both"/>
        <w:rPr>
          <w:sz w:val="28"/>
          <w:szCs w:val="28"/>
        </w:rPr>
      </w:pPr>
      <w:r w:rsidRPr="00CB5644">
        <w:rPr>
          <w:sz w:val="28"/>
          <w:szCs w:val="28"/>
        </w:rPr>
        <w:t>разрабатывать</w:t>
      </w:r>
      <w:r w:rsidR="001B3C46">
        <w:rPr>
          <w:sz w:val="28"/>
          <w:szCs w:val="28"/>
        </w:rPr>
        <w:t xml:space="preserve"> </w:t>
      </w:r>
      <w:r w:rsidRPr="00CB5644">
        <w:rPr>
          <w:sz w:val="28"/>
          <w:szCs w:val="28"/>
        </w:rPr>
        <w:t>обоснованные пути решения</w:t>
      </w:r>
      <w:r w:rsidR="001B3C46">
        <w:rPr>
          <w:sz w:val="28"/>
          <w:szCs w:val="28"/>
        </w:rPr>
        <w:t xml:space="preserve"> </w:t>
      </w:r>
      <w:r w:rsidRPr="00CB5644">
        <w:rPr>
          <w:sz w:val="28"/>
          <w:szCs w:val="28"/>
        </w:rPr>
        <w:t>применимости новых материалов в биомедицине</w:t>
      </w:r>
    </w:p>
    <w:p w:rsidR="001C2A33" w:rsidRPr="00CB5644" w:rsidRDefault="001C2A33" w:rsidP="00246CE1">
      <w:pPr>
        <w:tabs>
          <w:tab w:val="left" w:pos="993"/>
        </w:tabs>
        <w:spacing w:line="230" w:lineRule="auto"/>
        <w:ind w:left="709"/>
        <w:jc w:val="both"/>
        <w:rPr>
          <w:bCs/>
          <w:sz w:val="28"/>
          <w:szCs w:val="28"/>
        </w:rPr>
      </w:pPr>
      <w:r w:rsidRPr="00D00CCE">
        <w:rPr>
          <w:bCs/>
          <w:sz w:val="28"/>
          <w:szCs w:val="28"/>
        </w:rPr>
        <w:t>и</w:t>
      </w:r>
      <w:r w:rsidRPr="005D5A98">
        <w:rPr>
          <w:b/>
          <w:bCs/>
          <w:sz w:val="28"/>
          <w:szCs w:val="28"/>
        </w:rPr>
        <w:t xml:space="preserve"> знания</w:t>
      </w:r>
      <w:r w:rsidRPr="00CB5644">
        <w:rPr>
          <w:bCs/>
          <w:sz w:val="28"/>
          <w:szCs w:val="28"/>
        </w:rPr>
        <w:t>:</w:t>
      </w:r>
    </w:p>
    <w:p w:rsidR="001C2A33" w:rsidRPr="00CB5644" w:rsidRDefault="001C2A33" w:rsidP="00385CB2">
      <w:pPr>
        <w:numPr>
          <w:ilvl w:val="0"/>
          <w:numId w:val="14"/>
        </w:numPr>
        <w:tabs>
          <w:tab w:val="left" w:pos="993"/>
        </w:tabs>
        <w:spacing w:line="230" w:lineRule="auto"/>
        <w:ind w:left="0" w:firstLine="709"/>
        <w:jc w:val="both"/>
        <w:rPr>
          <w:sz w:val="28"/>
          <w:szCs w:val="28"/>
        </w:rPr>
      </w:pPr>
      <w:r w:rsidRPr="00CB5644">
        <w:rPr>
          <w:sz w:val="28"/>
          <w:szCs w:val="28"/>
        </w:rPr>
        <w:t>комплекса наук о клетках и тканевой инженерии</w:t>
      </w:r>
      <w:r w:rsidR="005D5A98">
        <w:rPr>
          <w:sz w:val="28"/>
          <w:szCs w:val="28"/>
        </w:rPr>
        <w:t>;</w:t>
      </w:r>
    </w:p>
    <w:p w:rsidR="001C2A33" w:rsidRPr="00CB5644" w:rsidRDefault="001C2A33" w:rsidP="00385CB2">
      <w:pPr>
        <w:numPr>
          <w:ilvl w:val="0"/>
          <w:numId w:val="14"/>
        </w:numPr>
        <w:tabs>
          <w:tab w:val="left" w:pos="993"/>
        </w:tabs>
        <w:spacing w:line="230" w:lineRule="auto"/>
        <w:ind w:left="0" w:firstLine="709"/>
        <w:jc w:val="both"/>
        <w:rPr>
          <w:sz w:val="28"/>
          <w:szCs w:val="28"/>
        </w:rPr>
      </w:pPr>
      <w:r w:rsidRPr="00CB5644">
        <w:rPr>
          <w:sz w:val="28"/>
          <w:szCs w:val="28"/>
        </w:rPr>
        <w:t>методах и техники ведения клеточных культур как основы констру</w:t>
      </w:r>
      <w:r w:rsidRPr="00CB5644">
        <w:rPr>
          <w:sz w:val="28"/>
          <w:szCs w:val="28"/>
        </w:rPr>
        <w:t>и</w:t>
      </w:r>
      <w:r w:rsidRPr="00CB5644">
        <w:rPr>
          <w:sz w:val="28"/>
          <w:szCs w:val="28"/>
        </w:rPr>
        <w:t>рования биоискусственных органов и тканей</w:t>
      </w:r>
      <w:r w:rsidR="005D5A98">
        <w:rPr>
          <w:sz w:val="28"/>
          <w:szCs w:val="28"/>
        </w:rPr>
        <w:t>;</w:t>
      </w:r>
    </w:p>
    <w:p w:rsidR="001C2A33" w:rsidRPr="00CB5644" w:rsidRDefault="001C2A33" w:rsidP="00385CB2">
      <w:pPr>
        <w:numPr>
          <w:ilvl w:val="0"/>
          <w:numId w:val="14"/>
        </w:numPr>
        <w:tabs>
          <w:tab w:val="left" w:pos="993"/>
        </w:tabs>
        <w:spacing w:line="230" w:lineRule="auto"/>
        <w:ind w:left="0" w:firstLine="709"/>
        <w:jc w:val="both"/>
        <w:rPr>
          <w:sz w:val="28"/>
          <w:szCs w:val="28"/>
        </w:rPr>
      </w:pPr>
      <w:r w:rsidRPr="00CB5644">
        <w:rPr>
          <w:sz w:val="28"/>
          <w:szCs w:val="28"/>
        </w:rPr>
        <w:t>принципах получения и использования функциональных имплант</w:t>
      </w:r>
      <w:r w:rsidRPr="00CB5644">
        <w:rPr>
          <w:sz w:val="28"/>
          <w:szCs w:val="28"/>
        </w:rPr>
        <w:t>а</w:t>
      </w:r>
      <w:r w:rsidRPr="00CB5644">
        <w:rPr>
          <w:sz w:val="28"/>
          <w:szCs w:val="28"/>
        </w:rPr>
        <w:t>тов и элементов для реконструктивной медицины.</w:t>
      </w:r>
    </w:p>
    <w:p w:rsidR="00246CE1" w:rsidRDefault="00246CE1" w:rsidP="00246CE1">
      <w:pPr>
        <w:spacing w:line="230" w:lineRule="auto"/>
        <w:ind w:firstLine="708"/>
        <w:jc w:val="both"/>
        <w:rPr>
          <w:b/>
          <w:bCs/>
          <w:sz w:val="28"/>
          <w:szCs w:val="28"/>
        </w:rPr>
      </w:pPr>
    </w:p>
    <w:p w:rsidR="00561FF4" w:rsidRDefault="00561FF4" w:rsidP="00246CE1">
      <w:pPr>
        <w:spacing w:line="230" w:lineRule="auto"/>
        <w:ind w:firstLine="708"/>
        <w:jc w:val="both"/>
        <w:rPr>
          <w:b/>
          <w:bCs/>
          <w:sz w:val="28"/>
          <w:szCs w:val="28"/>
        </w:rPr>
      </w:pPr>
    </w:p>
    <w:p w:rsidR="005D5A98" w:rsidRDefault="00424EC0" w:rsidP="00246CE1">
      <w:pPr>
        <w:spacing w:line="230" w:lineRule="auto"/>
        <w:ind w:firstLine="708"/>
        <w:jc w:val="both"/>
        <w:rPr>
          <w:sz w:val="28"/>
          <w:szCs w:val="28"/>
        </w:rPr>
      </w:pPr>
      <w:r w:rsidRPr="00CB5644">
        <w:rPr>
          <w:b/>
          <w:bCs/>
          <w:sz w:val="28"/>
          <w:szCs w:val="28"/>
        </w:rPr>
        <w:t>Модуль 5</w:t>
      </w:r>
      <w:r w:rsidR="005D5A98">
        <w:rPr>
          <w:b/>
          <w:bCs/>
          <w:sz w:val="28"/>
          <w:szCs w:val="28"/>
        </w:rPr>
        <w:t>.</w:t>
      </w:r>
      <w:r w:rsidR="00EA38F3" w:rsidRPr="00CB5644">
        <w:rPr>
          <w:sz w:val="28"/>
          <w:szCs w:val="28"/>
        </w:rPr>
        <w:t xml:space="preserve"> Механизмы биодеструкции имплантатов</w:t>
      </w:r>
    </w:p>
    <w:p w:rsidR="00424EC0" w:rsidRPr="00CB5644" w:rsidRDefault="00424EC0" w:rsidP="00246CE1">
      <w:pPr>
        <w:spacing w:line="230" w:lineRule="auto"/>
        <w:ind w:firstLine="708"/>
        <w:jc w:val="both"/>
        <w:rPr>
          <w:sz w:val="28"/>
          <w:szCs w:val="28"/>
        </w:rPr>
      </w:pPr>
      <w:r w:rsidRPr="00CB5644">
        <w:rPr>
          <w:sz w:val="28"/>
          <w:szCs w:val="28"/>
        </w:rPr>
        <w:t>Материал модуля предусматривает формирование у студентов комп</w:t>
      </w:r>
      <w:r w:rsidRPr="00CB5644">
        <w:rPr>
          <w:sz w:val="28"/>
          <w:szCs w:val="28"/>
        </w:rPr>
        <w:t>е</w:t>
      </w:r>
      <w:r w:rsidRPr="00CB5644">
        <w:rPr>
          <w:sz w:val="28"/>
          <w:szCs w:val="28"/>
        </w:rPr>
        <w:t>тенций:</w:t>
      </w:r>
      <w:r w:rsidR="001B3C46">
        <w:rPr>
          <w:sz w:val="28"/>
          <w:szCs w:val="28"/>
        </w:rPr>
        <w:t xml:space="preserve"> </w:t>
      </w:r>
      <w:r w:rsidR="008615EA">
        <w:rPr>
          <w:sz w:val="28"/>
          <w:szCs w:val="28"/>
        </w:rPr>
        <w:t xml:space="preserve">ОК – 1, 2, 3, 4, 5, 6, ПК – 1, 2, </w:t>
      </w:r>
      <w:r w:rsidR="001B3C46">
        <w:rPr>
          <w:sz w:val="28"/>
          <w:szCs w:val="28"/>
        </w:rPr>
        <w:t xml:space="preserve">3, </w:t>
      </w:r>
      <w:r w:rsidR="008615EA">
        <w:rPr>
          <w:sz w:val="28"/>
          <w:szCs w:val="28"/>
        </w:rPr>
        <w:t xml:space="preserve">12. </w:t>
      </w:r>
      <w:r w:rsidRPr="00CB5644">
        <w:rPr>
          <w:sz w:val="28"/>
          <w:szCs w:val="28"/>
        </w:rPr>
        <w:t>Лекционный</w:t>
      </w:r>
      <w:r w:rsidR="008615EA">
        <w:rPr>
          <w:sz w:val="28"/>
          <w:szCs w:val="28"/>
        </w:rPr>
        <w:t xml:space="preserve"> материал дается по 2 темам</w:t>
      </w:r>
      <w:r w:rsidRPr="00CB5644">
        <w:rPr>
          <w:sz w:val="28"/>
          <w:szCs w:val="28"/>
        </w:rPr>
        <w:t>. Тема 5.1.</w:t>
      </w:r>
      <w:r w:rsidR="00EA38F3" w:rsidRPr="00CB5644">
        <w:rPr>
          <w:sz w:val="28"/>
          <w:szCs w:val="28"/>
        </w:rPr>
        <w:t xml:space="preserve"> Биоразрушаемые материалы</w:t>
      </w:r>
      <w:r w:rsidRPr="00CB5644">
        <w:rPr>
          <w:sz w:val="28"/>
          <w:szCs w:val="28"/>
        </w:rPr>
        <w:t>. Тема 5.2.</w:t>
      </w:r>
      <w:r w:rsidR="00EA38F3" w:rsidRPr="00CB5644">
        <w:rPr>
          <w:sz w:val="28"/>
          <w:szCs w:val="28"/>
        </w:rPr>
        <w:t xml:space="preserve"> Биодеструкция и</w:t>
      </w:r>
      <w:r w:rsidR="00EA38F3" w:rsidRPr="00CB5644">
        <w:rPr>
          <w:sz w:val="28"/>
          <w:szCs w:val="28"/>
        </w:rPr>
        <w:t>м</w:t>
      </w:r>
      <w:r w:rsidR="00EA38F3" w:rsidRPr="00CB5644">
        <w:rPr>
          <w:sz w:val="28"/>
          <w:szCs w:val="28"/>
        </w:rPr>
        <w:t xml:space="preserve">плантируемых материалов и конструкций </w:t>
      </w:r>
      <w:r w:rsidR="00EA38F3" w:rsidRPr="00CB5644">
        <w:rPr>
          <w:i/>
          <w:sz w:val="28"/>
          <w:szCs w:val="28"/>
        </w:rPr>
        <w:t>in vivo</w:t>
      </w:r>
      <w:r w:rsidRPr="00CB5644">
        <w:rPr>
          <w:sz w:val="28"/>
          <w:szCs w:val="28"/>
        </w:rPr>
        <w:t xml:space="preserve">. Лабораторные работы не предусмотрены. Самостоятельное </w:t>
      </w:r>
      <w:r w:rsidR="00EA38F3" w:rsidRPr="00CB5644">
        <w:rPr>
          <w:sz w:val="28"/>
          <w:szCs w:val="28"/>
        </w:rPr>
        <w:t xml:space="preserve">изучение теоретического курса </w:t>
      </w:r>
      <w:r w:rsidRPr="00CB5644">
        <w:rPr>
          <w:sz w:val="28"/>
          <w:szCs w:val="28"/>
        </w:rPr>
        <w:t xml:space="preserve">по </w:t>
      </w:r>
      <w:r w:rsidR="006D2D4F" w:rsidRPr="007044BD">
        <w:rPr>
          <w:sz w:val="28"/>
          <w:szCs w:val="28"/>
        </w:rPr>
        <w:t>теме</w:t>
      </w:r>
      <w:r w:rsidR="002F68CE" w:rsidRPr="007044BD">
        <w:rPr>
          <w:sz w:val="28"/>
          <w:szCs w:val="28"/>
        </w:rPr>
        <w:t>5.1</w:t>
      </w:r>
      <w:r w:rsidR="006D2D4F" w:rsidRPr="007044BD">
        <w:rPr>
          <w:sz w:val="28"/>
          <w:szCs w:val="28"/>
        </w:rPr>
        <w:t xml:space="preserve"> и подготовка реферата</w:t>
      </w:r>
      <w:r w:rsidRPr="007044BD">
        <w:rPr>
          <w:sz w:val="28"/>
          <w:szCs w:val="28"/>
        </w:rPr>
        <w:t>.</w:t>
      </w:r>
    </w:p>
    <w:p w:rsidR="00424EC0" w:rsidRPr="00CB5644" w:rsidRDefault="00424EC0" w:rsidP="00246CE1">
      <w:pPr>
        <w:spacing w:line="230" w:lineRule="auto"/>
        <w:ind w:firstLine="708"/>
        <w:jc w:val="both"/>
        <w:rPr>
          <w:sz w:val="28"/>
          <w:szCs w:val="28"/>
        </w:rPr>
      </w:pPr>
      <w:r w:rsidRPr="00CB5644">
        <w:rPr>
          <w:sz w:val="28"/>
          <w:szCs w:val="28"/>
        </w:rPr>
        <w:t xml:space="preserve">В результате освоения материала </w:t>
      </w:r>
      <w:r w:rsidR="005D5A98">
        <w:rPr>
          <w:sz w:val="28"/>
          <w:szCs w:val="28"/>
        </w:rPr>
        <w:t>м</w:t>
      </w:r>
      <w:r w:rsidRPr="00CB5644">
        <w:rPr>
          <w:sz w:val="28"/>
          <w:szCs w:val="28"/>
        </w:rPr>
        <w:t>одуля 5 студенты приобретают сл</w:t>
      </w:r>
      <w:r w:rsidRPr="00CB5644">
        <w:rPr>
          <w:sz w:val="28"/>
          <w:szCs w:val="28"/>
        </w:rPr>
        <w:t>е</w:t>
      </w:r>
      <w:r w:rsidRPr="00CB5644">
        <w:rPr>
          <w:sz w:val="28"/>
          <w:szCs w:val="28"/>
        </w:rPr>
        <w:t xml:space="preserve">дующие </w:t>
      </w:r>
      <w:r w:rsidRPr="005D5A98">
        <w:rPr>
          <w:b/>
          <w:sz w:val="28"/>
          <w:szCs w:val="28"/>
        </w:rPr>
        <w:t>умения</w:t>
      </w:r>
      <w:r w:rsidRPr="00CB5644">
        <w:rPr>
          <w:sz w:val="28"/>
          <w:szCs w:val="28"/>
        </w:rPr>
        <w:t>:</w:t>
      </w:r>
    </w:p>
    <w:p w:rsidR="00593259" w:rsidRPr="00CB5644" w:rsidRDefault="00593259" w:rsidP="00385CB2">
      <w:pPr>
        <w:numPr>
          <w:ilvl w:val="0"/>
          <w:numId w:val="15"/>
        </w:numPr>
        <w:tabs>
          <w:tab w:val="left" w:pos="993"/>
        </w:tabs>
        <w:spacing w:line="230" w:lineRule="auto"/>
        <w:ind w:left="0" w:firstLine="709"/>
        <w:jc w:val="both"/>
        <w:rPr>
          <w:sz w:val="28"/>
          <w:szCs w:val="28"/>
        </w:rPr>
      </w:pPr>
      <w:r w:rsidRPr="00CB5644">
        <w:rPr>
          <w:sz w:val="28"/>
          <w:szCs w:val="28"/>
        </w:rPr>
        <w:t xml:space="preserve"> планировать и реализовывать эксперименты с лабораторными те</w:t>
      </w:r>
      <w:r w:rsidRPr="00CB5644">
        <w:rPr>
          <w:sz w:val="28"/>
          <w:szCs w:val="28"/>
        </w:rPr>
        <w:t>п</w:t>
      </w:r>
      <w:r w:rsidRPr="00CB5644">
        <w:rPr>
          <w:sz w:val="28"/>
          <w:szCs w:val="28"/>
        </w:rPr>
        <w:t>локровными животными</w:t>
      </w:r>
      <w:r w:rsidR="005D5A98">
        <w:rPr>
          <w:sz w:val="28"/>
          <w:szCs w:val="28"/>
        </w:rPr>
        <w:t>;</w:t>
      </w:r>
    </w:p>
    <w:p w:rsidR="00593259" w:rsidRPr="00CB5644" w:rsidRDefault="00593259" w:rsidP="00385CB2">
      <w:pPr>
        <w:numPr>
          <w:ilvl w:val="0"/>
          <w:numId w:val="15"/>
        </w:numPr>
        <w:tabs>
          <w:tab w:val="left" w:pos="993"/>
        </w:tabs>
        <w:spacing w:line="230" w:lineRule="auto"/>
        <w:ind w:left="0" w:firstLine="709"/>
        <w:jc w:val="both"/>
        <w:rPr>
          <w:sz w:val="28"/>
          <w:szCs w:val="28"/>
        </w:rPr>
      </w:pPr>
      <w:r w:rsidRPr="00CB5644">
        <w:rPr>
          <w:sz w:val="28"/>
          <w:szCs w:val="28"/>
        </w:rPr>
        <w:t>владеть техникой оперативного вмешательства</w:t>
      </w:r>
      <w:r w:rsidR="005D5A98">
        <w:rPr>
          <w:sz w:val="28"/>
          <w:szCs w:val="28"/>
        </w:rPr>
        <w:t>;</w:t>
      </w:r>
    </w:p>
    <w:p w:rsidR="00593259" w:rsidRPr="00CB5644" w:rsidRDefault="00593259" w:rsidP="00385CB2">
      <w:pPr>
        <w:numPr>
          <w:ilvl w:val="0"/>
          <w:numId w:val="15"/>
        </w:numPr>
        <w:tabs>
          <w:tab w:val="left" w:pos="993"/>
        </w:tabs>
        <w:spacing w:line="230" w:lineRule="auto"/>
        <w:ind w:left="0" w:firstLine="709"/>
        <w:jc w:val="both"/>
        <w:rPr>
          <w:sz w:val="28"/>
          <w:szCs w:val="28"/>
        </w:rPr>
      </w:pPr>
      <w:r w:rsidRPr="00CB5644">
        <w:rPr>
          <w:sz w:val="28"/>
          <w:szCs w:val="28"/>
        </w:rPr>
        <w:t>понимать механизмы взаимодействия имплантатов и тканей орг</w:t>
      </w:r>
      <w:r w:rsidRPr="00CB5644">
        <w:rPr>
          <w:sz w:val="28"/>
          <w:szCs w:val="28"/>
        </w:rPr>
        <w:t>а</w:t>
      </w:r>
      <w:r w:rsidRPr="00CB5644">
        <w:rPr>
          <w:sz w:val="28"/>
          <w:szCs w:val="28"/>
        </w:rPr>
        <w:t xml:space="preserve">низма-реципиента; </w:t>
      </w:r>
    </w:p>
    <w:p w:rsidR="00593259" w:rsidRPr="00CB5644" w:rsidRDefault="005D5A98" w:rsidP="00385CB2">
      <w:pPr>
        <w:numPr>
          <w:ilvl w:val="0"/>
          <w:numId w:val="15"/>
        </w:numPr>
        <w:tabs>
          <w:tab w:val="left" w:pos="993"/>
        </w:tabs>
        <w:spacing w:line="230" w:lineRule="auto"/>
        <w:ind w:left="0" w:firstLine="709"/>
        <w:jc w:val="both"/>
        <w:rPr>
          <w:sz w:val="28"/>
          <w:szCs w:val="28"/>
        </w:rPr>
      </w:pPr>
      <w:r>
        <w:rPr>
          <w:sz w:val="28"/>
          <w:szCs w:val="28"/>
        </w:rPr>
        <w:t>понимать</w:t>
      </w:r>
      <w:r w:rsidR="00593259" w:rsidRPr="00CB5644">
        <w:rPr>
          <w:sz w:val="28"/>
          <w:szCs w:val="28"/>
        </w:rPr>
        <w:t xml:space="preserve"> принцип</w:t>
      </w:r>
      <w:r>
        <w:rPr>
          <w:sz w:val="28"/>
          <w:szCs w:val="28"/>
        </w:rPr>
        <w:t>ы</w:t>
      </w:r>
      <w:r w:rsidR="00593259" w:rsidRPr="00CB5644">
        <w:rPr>
          <w:sz w:val="28"/>
          <w:szCs w:val="28"/>
        </w:rPr>
        <w:t xml:space="preserve"> разработки эффективных способов реконстру</w:t>
      </w:r>
      <w:r w:rsidR="00593259" w:rsidRPr="00CB5644">
        <w:rPr>
          <w:sz w:val="28"/>
          <w:szCs w:val="28"/>
        </w:rPr>
        <w:t>к</w:t>
      </w:r>
      <w:r w:rsidR="00593259" w:rsidRPr="00CB5644">
        <w:rPr>
          <w:sz w:val="28"/>
          <w:szCs w:val="28"/>
        </w:rPr>
        <w:t>тивной хирургии и трансплантологии для повышения качеств</w:t>
      </w:r>
      <w:r>
        <w:rPr>
          <w:sz w:val="28"/>
          <w:szCs w:val="28"/>
        </w:rPr>
        <w:t>а</w:t>
      </w:r>
      <w:r w:rsidR="00593259" w:rsidRPr="00CB5644">
        <w:rPr>
          <w:sz w:val="28"/>
          <w:szCs w:val="28"/>
        </w:rPr>
        <w:t xml:space="preserve"> жизни и улучшения методов реконструктивной биомедицины </w:t>
      </w:r>
    </w:p>
    <w:p w:rsidR="00424EC0" w:rsidRPr="00CB5644" w:rsidRDefault="00424EC0" w:rsidP="00246CE1">
      <w:pPr>
        <w:spacing w:line="230" w:lineRule="auto"/>
        <w:ind w:firstLine="709"/>
        <w:jc w:val="both"/>
        <w:rPr>
          <w:sz w:val="28"/>
          <w:szCs w:val="28"/>
        </w:rPr>
      </w:pPr>
      <w:r w:rsidRPr="005D5A98">
        <w:rPr>
          <w:b/>
          <w:sz w:val="28"/>
          <w:szCs w:val="28"/>
        </w:rPr>
        <w:t>знания</w:t>
      </w:r>
      <w:r w:rsidRPr="00CB5644">
        <w:rPr>
          <w:sz w:val="28"/>
          <w:szCs w:val="28"/>
        </w:rPr>
        <w:t xml:space="preserve">: </w:t>
      </w:r>
    </w:p>
    <w:p w:rsidR="00593259" w:rsidRPr="00CB5644" w:rsidRDefault="00593259" w:rsidP="00385CB2">
      <w:pPr>
        <w:numPr>
          <w:ilvl w:val="0"/>
          <w:numId w:val="16"/>
        </w:numPr>
        <w:tabs>
          <w:tab w:val="left" w:pos="993"/>
        </w:tabs>
        <w:spacing w:line="230" w:lineRule="auto"/>
        <w:ind w:left="0" w:firstLine="709"/>
        <w:jc w:val="both"/>
        <w:rPr>
          <w:sz w:val="28"/>
          <w:szCs w:val="28"/>
        </w:rPr>
      </w:pPr>
      <w:r w:rsidRPr="00CB5644">
        <w:rPr>
          <w:sz w:val="28"/>
          <w:szCs w:val="28"/>
        </w:rPr>
        <w:t>основ функционирования материалов в биологических средах</w:t>
      </w:r>
      <w:r w:rsidR="005D5A98">
        <w:rPr>
          <w:sz w:val="28"/>
          <w:szCs w:val="28"/>
        </w:rPr>
        <w:t>;</w:t>
      </w:r>
    </w:p>
    <w:p w:rsidR="00593259" w:rsidRPr="00CB5644" w:rsidRDefault="00593259" w:rsidP="00385CB2">
      <w:pPr>
        <w:numPr>
          <w:ilvl w:val="0"/>
          <w:numId w:val="16"/>
        </w:numPr>
        <w:tabs>
          <w:tab w:val="left" w:pos="993"/>
        </w:tabs>
        <w:spacing w:line="230" w:lineRule="auto"/>
        <w:ind w:left="0" w:firstLine="709"/>
        <w:jc w:val="both"/>
        <w:rPr>
          <w:sz w:val="28"/>
          <w:szCs w:val="28"/>
        </w:rPr>
      </w:pPr>
      <w:r w:rsidRPr="00CB5644">
        <w:rPr>
          <w:sz w:val="28"/>
          <w:szCs w:val="28"/>
        </w:rPr>
        <w:t>механизмов</w:t>
      </w:r>
      <w:r w:rsidR="001B3C46">
        <w:rPr>
          <w:sz w:val="28"/>
          <w:szCs w:val="28"/>
        </w:rPr>
        <w:t xml:space="preserve"> </w:t>
      </w:r>
      <w:r w:rsidRPr="00CB5644">
        <w:rPr>
          <w:sz w:val="28"/>
          <w:szCs w:val="28"/>
        </w:rPr>
        <w:t>химического гидролиза и биологической резорбции;</w:t>
      </w:r>
    </w:p>
    <w:p w:rsidR="00593259" w:rsidRPr="00CB5644" w:rsidRDefault="005D5A98" w:rsidP="00385CB2">
      <w:pPr>
        <w:numPr>
          <w:ilvl w:val="0"/>
          <w:numId w:val="16"/>
        </w:numPr>
        <w:tabs>
          <w:tab w:val="left" w:pos="993"/>
        </w:tabs>
        <w:spacing w:line="230" w:lineRule="auto"/>
        <w:ind w:left="0" w:firstLine="709"/>
        <w:jc w:val="both"/>
        <w:rPr>
          <w:sz w:val="28"/>
          <w:szCs w:val="28"/>
        </w:rPr>
      </w:pPr>
      <w:r>
        <w:rPr>
          <w:sz w:val="28"/>
          <w:szCs w:val="28"/>
        </w:rPr>
        <w:t xml:space="preserve">принципов </w:t>
      </w:r>
      <w:r w:rsidR="00593259" w:rsidRPr="00CB5644">
        <w:rPr>
          <w:sz w:val="28"/>
          <w:szCs w:val="28"/>
        </w:rPr>
        <w:t>современного биоматери</w:t>
      </w:r>
      <w:r>
        <w:rPr>
          <w:sz w:val="28"/>
          <w:szCs w:val="28"/>
        </w:rPr>
        <w:t>а</w:t>
      </w:r>
      <w:r w:rsidR="00593259" w:rsidRPr="00CB5644">
        <w:rPr>
          <w:sz w:val="28"/>
          <w:szCs w:val="28"/>
        </w:rPr>
        <w:t>ловедения и разработки биои</w:t>
      </w:r>
      <w:r w:rsidR="00593259" w:rsidRPr="00CB5644">
        <w:rPr>
          <w:sz w:val="28"/>
          <w:szCs w:val="28"/>
        </w:rPr>
        <w:t>с</w:t>
      </w:r>
      <w:r w:rsidR="00593259" w:rsidRPr="00CB5644">
        <w:rPr>
          <w:sz w:val="28"/>
          <w:szCs w:val="28"/>
        </w:rPr>
        <w:t xml:space="preserve">кусственных органов и тканей; </w:t>
      </w:r>
    </w:p>
    <w:p w:rsidR="00593259" w:rsidRPr="00CB5644" w:rsidRDefault="00593259" w:rsidP="00385CB2">
      <w:pPr>
        <w:numPr>
          <w:ilvl w:val="0"/>
          <w:numId w:val="16"/>
        </w:numPr>
        <w:tabs>
          <w:tab w:val="left" w:pos="993"/>
        </w:tabs>
        <w:spacing w:line="230" w:lineRule="auto"/>
        <w:ind w:left="0" w:firstLine="709"/>
        <w:jc w:val="both"/>
        <w:rPr>
          <w:sz w:val="28"/>
          <w:szCs w:val="28"/>
        </w:rPr>
      </w:pPr>
      <w:r w:rsidRPr="00CB5644">
        <w:rPr>
          <w:sz w:val="28"/>
          <w:szCs w:val="28"/>
        </w:rPr>
        <w:t>основных теорий принциповстабильностии биодеструкции биос</w:t>
      </w:r>
      <w:r w:rsidRPr="00CB5644">
        <w:rPr>
          <w:sz w:val="28"/>
          <w:szCs w:val="28"/>
        </w:rPr>
        <w:t>о</w:t>
      </w:r>
      <w:r w:rsidRPr="00CB5644">
        <w:rPr>
          <w:sz w:val="28"/>
          <w:szCs w:val="28"/>
        </w:rPr>
        <w:t>вместимых материаловв биологических средах.</w:t>
      </w:r>
    </w:p>
    <w:p w:rsidR="005D5A98" w:rsidRDefault="00424EC0" w:rsidP="00246CE1">
      <w:pPr>
        <w:spacing w:line="230" w:lineRule="auto"/>
        <w:ind w:firstLine="708"/>
        <w:jc w:val="both"/>
        <w:rPr>
          <w:sz w:val="28"/>
          <w:szCs w:val="28"/>
        </w:rPr>
      </w:pPr>
      <w:r w:rsidRPr="00CB5644">
        <w:rPr>
          <w:b/>
          <w:bCs/>
          <w:sz w:val="28"/>
          <w:szCs w:val="28"/>
        </w:rPr>
        <w:t>Модуль 6.</w:t>
      </w:r>
      <w:r w:rsidR="00EA38F3" w:rsidRPr="00CB5644">
        <w:rPr>
          <w:sz w:val="28"/>
          <w:szCs w:val="28"/>
        </w:rPr>
        <w:t>Биология клетки в культуре. Материалы для клеточных те</w:t>
      </w:r>
      <w:r w:rsidR="00EA38F3" w:rsidRPr="00CB5644">
        <w:rPr>
          <w:sz w:val="28"/>
          <w:szCs w:val="28"/>
        </w:rPr>
        <w:t>х</w:t>
      </w:r>
      <w:r w:rsidR="00EA38F3" w:rsidRPr="00CB5644">
        <w:rPr>
          <w:sz w:val="28"/>
          <w:szCs w:val="28"/>
        </w:rPr>
        <w:t>нологий и тканевой инженерии</w:t>
      </w:r>
    </w:p>
    <w:p w:rsidR="00424EC0" w:rsidRPr="00CB5644" w:rsidRDefault="005D5A98" w:rsidP="00246CE1">
      <w:pPr>
        <w:spacing w:line="230" w:lineRule="auto"/>
        <w:ind w:firstLine="708"/>
        <w:jc w:val="both"/>
        <w:rPr>
          <w:sz w:val="28"/>
          <w:szCs w:val="28"/>
        </w:rPr>
      </w:pPr>
      <w:r>
        <w:rPr>
          <w:sz w:val="28"/>
          <w:szCs w:val="28"/>
        </w:rPr>
        <w:t>Ф</w:t>
      </w:r>
      <w:r w:rsidR="00424EC0" w:rsidRPr="00CB5644">
        <w:rPr>
          <w:sz w:val="28"/>
          <w:szCs w:val="28"/>
        </w:rPr>
        <w:t>ормирует компетенции:</w:t>
      </w:r>
      <w:r w:rsidR="001B3C46">
        <w:rPr>
          <w:sz w:val="28"/>
          <w:szCs w:val="28"/>
        </w:rPr>
        <w:t xml:space="preserve"> </w:t>
      </w:r>
      <w:r w:rsidR="003E5145">
        <w:rPr>
          <w:sz w:val="28"/>
          <w:szCs w:val="28"/>
        </w:rPr>
        <w:t xml:space="preserve">ОК – 1, 2, 3, 4, 5, 6, ПК – 1, 2, </w:t>
      </w:r>
      <w:r w:rsidR="001B3C46">
        <w:rPr>
          <w:sz w:val="28"/>
          <w:szCs w:val="28"/>
        </w:rPr>
        <w:t xml:space="preserve">3, </w:t>
      </w:r>
      <w:r w:rsidR="003E5145">
        <w:rPr>
          <w:sz w:val="28"/>
          <w:szCs w:val="28"/>
        </w:rPr>
        <w:t>12 и</w:t>
      </w:r>
      <w:r w:rsidR="00424EC0" w:rsidRPr="00CB5644">
        <w:rPr>
          <w:sz w:val="28"/>
          <w:szCs w:val="28"/>
        </w:rPr>
        <w:t xml:space="preserve"> включ</w:t>
      </w:r>
      <w:r w:rsidR="00424EC0" w:rsidRPr="00CB5644">
        <w:rPr>
          <w:sz w:val="28"/>
          <w:szCs w:val="28"/>
        </w:rPr>
        <w:t>а</w:t>
      </w:r>
      <w:r w:rsidR="00424EC0" w:rsidRPr="00CB5644">
        <w:rPr>
          <w:sz w:val="28"/>
          <w:szCs w:val="28"/>
        </w:rPr>
        <w:t>ет 3 темы лекционных за</w:t>
      </w:r>
      <w:r w:rsidR="003E5145">
        <w:rPr>
          <w:sz w:val="28"/>
          <w:szCs w:val="28"/>
        </w:rPr>
        <w:t>нятий</w:t>
      </w:r>
      <w:r w:rsidR="00424EC0" w:rsidRPr="00CB5644">
        <w:rPr>
          <w:sz w:val="28"/>
          <w:szCs w:val="28"/>
        </w:rPr>
        <w:t>: Тема6.1.</w:t>
      </w:r>
      <w:r w:rsidR="00EA38F3" w:rsidRPr="00CB5644">
        <w:rPr>
          <w:sz w:val="28"/>
          <w:szCs w:val="28"/>
        </w:rPr>
        <w:t xml:space="preserve"> История и проблемы развития кул</w:t>
      </w:r>
      <w:r w:rsidR="00EA38F3" w:rsidRPr="00CB5644">
        <w:rPr>
          <w:sz w:val="28"/>
          <w:szCs w:val="28"/>
        </w:rPr>
        <w:t>ь</w:t>
      </w:r>
      <w:r w:rsidR="00EA38F3" w:rsidRPr="00CB5644">
        <w:rPr>
          <w:sz w:val="28"/>
          <w:szCs w:val="28"/>
        </w:rPr>
        <w:t>тивирования животных клеток</w:t>
      </w:r>
      <w:r w:rsidR="00424EC0" w:rsidRPr="00CB5644">
        <w:rPr>
          <w:sz w:val="28"/>
          <w:szCs w:val="28"/>
        </w:rPr>
        <w:t>. Тема 6.2.</w:t>
      </w:r>
      <w:r w:rsidR="00EA38F3" w:rsidRPr="00CB5644">
        <w:rPr>
          <w:sz w:val="28"/>
          <w:szCs w:val="28"/>
        </w:rPr>
        <w:t xml:space="preserve"> Техника ведения клеточных кул</w:t>
      </w:r>
      <w:r w:rsidR="00EA38F3" w:rsidRPr="00CB5644">
        <w:rPr>
          <w:sz w:val="28"/>
          <w:szCs w:val="28"/>
        </w:rPr>
        <w:t>ь</w:t>
      </w:r>
      <w:r w:rsidR="00EA38F3" w:rsidRPr="00CB5644">
        <w:rPr>
          <w:sz w:val="28"/>
          <w:szCs w:val="28"/>
        </w:rPr>
        <w:t>тур. Выбор питательных сред и субстратов для культивирования животных кл</w:t>
      </w:r>
      <w:r w:rsidR="00EA38F3" w:rsidRPr="00CB5644">
        <w:rPr>
          <w:sz w:val="28"/>
          <w:szCs w:val="28"/>
        </w:rPr>
        <w:t>е</w:t>
      </w:r>
      <w:r w:rsidR="00EA38F3" w:rsidRPr="00CB5644">
        <w:rPr>
          <w:sz w:val="28"/>
          <w:szCs w:val="28"/>
        </w:rPr>
        <w:t>ток</w:t>
      </w:r>
      <w:r w:rsidR="00424EC0" w:rsidRPr="00CB5644">
        <w:rPr>
          <w:sz w:val="28"/>
          <w:szCs w:val="28"/>
        </w:rPr>
        <w:t>. Тема 6.3.</w:t>
      </w:r>
      <w:r w:rsidR="00EA38F3" w:rsidRPr="00CB5644">
        <w:rPr>
          <w:sz w:val="28"/>
          <w:szCs w:val="28"/>
        </w:rPr>
        <w:t xml:space="preserve"> Клеточные технологии и тканевая инженерия. Принципы и основные подходы</w:t>
      </w:r>
      <w:r w:rsidR="00424EC0" w:rsidRPr="00CB5644">
        <w:rPr>
          <w:sz w:val="28"/>
          <w:szCs w:val="28"/>
        </w:rPr>
        <w:t xml:space="preserve">. </w:t>
      </w:r>
      <w:r w:rsidR="00EA38F3" w:rsidRPr="00CB5644">
        <w:rPr>
          <w:sz w:val="28"/>
          <w:szCs w:val="28"/>
        </w:rPr>
        <w:t>Ла</w:t>
      </w:r>
      <w:r w:rsidR="00B60F8D">
        <w:rPr>
          <w:sz w:val="28"/>
          <w:szCs w:val="28"/>
        </w:rPr>
        <w:t>бораторные работы –</w:t>
      </w:r>
      <w:r w:rsidR="00EA38F3" w:rsidRPr="00CB5644">
        <w:rPr>
          <w:sz w:val="28"/>
          <w:szCs w:val="28"/>
        </w:rPr>
        <w:t>по</w:t>
      </w:r>
      <w:r w:rsidR="006D2D4F" w:rsidRPr="00CB5644">
        <w:rPr>
          <w:sz w:val="28"/>
          <w:szCs w:val="28"/>
        </w:rPr>
        <w:t xml:space="preserve">3 </w:t>
      </w:r>
      <w:r w:rsidR="00EA38F3" w:rsidRPr="00CB5644">
        <w:rPr>
          <w:sz w:val="28"/>
          <w:szCs w:val="28"/>
        </w:rPr>
        <w:t xml:space="preserve">темам. </w:t>
      </w:r>
      <w:r w:rsidR="00424EC0" w:rsidRPr="00CB5644">
        <w:rPr>
          <w:sz w:val="28"/>
          <w:szCs w:val="28"/>
        </w:rPr>
        <w:t>Самостоятельные р</w:t>
      </w:r>
      <w:r w:rsidR="00424EC0" w:rsidRPr="00CB5644">
        <w:rPr>
          <w:sz w:val="28"/>
          <w:szCs w:val="28"/>
        </w:rPr>
        <w:t>а</w:t>
      </w:r>
      <w:r w:rsidR="00424EC0" w:rsidRPr="00CB5644">
        <w:rPr>
          <w:sz w:val="28"/>
          <w:szCs w:val="28"/>
        </w:rPr>
        <w:t>боты предполагают самостоятельное изучение теорети</w:t>
      </w:r>
      <w:r w:rsidR="006D2D4F" w:rsidRPr="00CB5644">
        <w:rPr>
          <w:sz w:val="28"/>
          <w:szCs w:val="28"/>
        </w:rPr>
        <w:t>ч</w:t>
      </w:r>
      <w:r w:rsidR="00424EC0" w:rsidRPr="00CB5644">
        <w:rPr>
          <w:sz w:val="28"/>
          <w:szCs w:val="28"/>
        </w:rPr>
        <w:t>е</w:t>
      </w:r>
      <w:r w:rsidR="006D2D4F" w:rsidRPr="00CB5644">
        <w:rPr>
          <w:sz w:val="28"/>
          <w:szCs w:val="28"/>
        </w:rPr>
        <w:t>с</w:t>
      </w:r>
      <w:r w:rsidR="00424EC0" w:rsidRPr="00CB5644">
        <w:rPr>
          <w:sz w:val="28"/>
          <w:szCs w:val="28"/>
        </w:rPr>
        <w:t>кого материала по</w:t>
      </w:r>
      <w:r w:rsidR="006D2D4F" w:rsidRPr="00CB5644">
        <w:rPr>
          <w:sz w:val="28"/>
          <w:szCs w:val="28"/>
        </w:rPr>
        <w:t>2</w:t>
      </w:r>
      <w:r w:rsidR="001618B6" w:rsidRPr="00CB5644">
        <w:rPr>
          <w:sz w:val="28"/>
          <w:szCs w:val="28"/>
        </w:rPr>
        <w:t xml:space="preserve"> те</w:t>
      </w:r>
      <w:r w:rsidR="003E5145">
        <w:rPr>
          <w:sz w:val="28"/>
          <w:szCs w:val="28"/>
        </w:rPr>
        <w:t>мам.</w:t>
      </w:r>
    </w:p>
    <w:p w:rsidR="00424EC0" w:rsidRPr="00CB5644" w:rsidRDefault="00424EC0" w:rsidP="00246CE1">
      <w:pPr>
        <w:spacing w:line="230" w:lineRule="auto"/>
        <w:ind w:firstLine="708"/>
        <w:jc w:val="both"/>
        <w:rPr>
          <w:sz w:val="28"/>
          <w:szCs w:val="28"/>
        </w:rPr>
      </w:pPr>
      <w:r w:rsidRPr="00CB5644">
        <w:rPr>
          <w:sz w:val="28"/>
          <w:szCs w:val="28"/>
        </w:rPr>
        <w:t xml:space="preserve">В результате освоения материала </w:t>
      </w:r>
      <w:r w:rsidR="00B60F8D">
        <w:rPr>
          <w:sz w:val="28"/>
          <w:szCs w:val="28"/>
        </w:rPr>
        <w:t>м</w:t>
      </w:r>
      <w:r w:rsidRPr="00CB5644">
        <w:rPr>
          <w:sz w:val="28"/>
          <w:szCs w:val="28"/>
        </w:rPr>
        <w:t>одуля 6 студенты приобретают сл</w:t>
      </w:r>
      <w:r w:rsidRPr="00CB5644">
        <w:rPr>
          <w:sz w:val="28"/>
          <w:szCs w:val="28"/>
        </w:rPr>
        <w:t>е</w:t>
      </w:r>
      <w:r w:rsidRPr="00CB5644">
        <w:rPr>
          <w:sz w:val="28"/>
          <w:szCs w:val="28"/>
        </w:rPr>
        <w:t xml:space="preserve">дующие </w:t>
      </w:r>
      <w:r w:rsidRPr="00B60F8D">
        <w:rPr>
          <w:b/>
          <w:sz w:val="28"/>
          <w:szCs w:val="28"/>
        </w:rPr>
        <w:t>умения</w:t>
      </w:r>
      <w:r w:rsidRPr="00CB5644">
        <w:rPr>
          <w:sz w:val="28"/>
          <w:szCs w:val="28"/>
        </w:rPr>
        <w:t>:</w:t>
      </w:r>
    </w:p>
    <w:p w:rsidR="00FC0360" w:rsidRPr="00CB5644" w:rsidRDefault="00FC0360" w:rsidP="00385CB2">
      <w:pPr>
        <w:numPr>
          <w:ilvl w:val="0"/>
          <w:numId w:val="17"/>
        </w:numPr>
        <w:tabs>
          <w:tab w:val="left" w:pos="993"/>
        </w:tabs>
        <w:spacing w:line="230" w:lineRule="auto"/>
        <w:ind w:left="0" w:firstLine="709"/>
        <w:jc w:val="both"/>
        <w:rPr>
          <w:sz w:val="28"/>
          <w:szCs w:val="28"/>
        </w:rPr>
      </w:pPr>
      <w:r w:rsidRPr="00CB5644">
        <w:rPr>
          <w:sz w:val="28"/>
          <w:szCs w:val="28"/>
        </w:rPr>
        <w:t>владе</w:t>
      </w:r>
      <w:r w:rsidR="00B60F8D">
        <w:rPr>
          <w:sz w:val="28"/>
          <w:szCs w:val="28"/>
        </w:rPr>
        <w:t>ть</w:t>
      </w:r>
      <w:r w:rsidRPr="00CB5644">
        <w:rPr>
          <w:sz w:val="28"/>
          <w:szCs w:val="28"/>
        </w:rPr>
        <w:t xml:space="preserve"> базовыми знаниями и методами клеточной и генетической инженерии; </w:t>
      </w:r>
    </w:p>
    <w:p w:rsidR="00FC0360" w:rsidRPr="00CB5644" w:rsidRDefault="00B60F8D" w:rsidP="00D00CCE">
      <w:pPr>
        <w:numPr>
          <w:ilvl w:val="0"/>
          <w:numId w:val="17"/>
        </w:numPr>
        <w:tabs>
          <w:tab w:val="left" w:pos="993"/>
        </w:tabs>
        <w:spacing w:line="226" w:lineRule="auto"/>
        <w:ind w:left="0" w:firstLine="709"/>
        <w:jc w:val="both"/>
        <w:rPr>
          <w:sz w:val="28"/>
          <w:szCs w:val="28"/>
        </w:rPr>
      </w:pPr>
      <w:r>
        <w:rPr>
          <w:sz w:val="28"/>
          <w:szCs w:val="28"/>
        </w:rPr>
        <w:t xml:space="preserve">владеть </w:t>
      </w:r>
      <w:r w:rsidR="00FC0360" w:rsidRPr="00CB5644">
        <w:rPr>
          <w:sz w:val="28"/>
          <w:szCs w:val="28"/>
        </w:rPr>
        <w:t>основными подходами использования клеточных технологий для получения целевых продуцентов, элементов для реконструктивного тк</w:t>
      </w:r>
      <w:r w:rsidR="00FC0360" w:rsidRPr="00CB5644">
        <w:rPr>
          <w:sz w:val="28"/>
          <w:szCs w:val="28"/>
        </w:rPr>
        <w:t>а</w:t>
      </w:r>
      <w:r w:rsidR="00FC0360" w:rsidRPr="00CB5644">
        <w:rPr>
          <w:sz w:val="28"/>
          <w:szCs w:val="28"/>
        </w:rPr>
        <w:t>негенеза</w:t>
      </w:r>
      <w:r>
        <w:rPr>
          <w:sz w:val="28"/>
          <w:szCs w:val="28"/>
        </w:rPr>
        <w:t>.</w:t>
      </w:r>
    </w:p>
    <w:p w:rsidR="00424EC0" w:rsidRDefault="00424EC0" w:rsidP="00D00CCE">
      <w:pPr>
        <w:tabs>
          <w:tab w:val="left" w:pos="993"/>
        </w:tabs>
        <w:spacing w:line="226" w:lineRule="auto"/>
        <w:ind w:left="709"/>
        <w:jc w:val="both"/>
        <w:rPr>
          <w:sz w:val="28"/>
          <w:szCs w:val="28"/>
        </w:rPr>
      </w:pPr>
      <w:r w:rsidRPr="00B60F8D">
        <w:rPr>
          <w:b/>
          <w:sz w:val="28"/>
          <w:szCs w:val="28"/>
        </w:rPr>
        <w:t>знания</w:t>
      </w:r>
      <w:r w:rsidRPr="00CB5644">
        <w:rPr>
          <w:sz w:val="28"/>
          <w:szCs w:val="28"/>
        </w:rPr>
        <w:t>:</w:t>
      </w:r>
    </w:p>
    <w:p w:rsidR="00B60F8D" w:rsidRPr="00B60F8D" w:rsidRDefault="00B60F8D" w:rsidP="00D00CCE">
      <w:pPr>
        <w:numPr>
          <w:ilvl w:val="0"/>
          <w:numId w:val="18"/>
        </w:numPr>
        <w:tabs>
          <w:tab w:val="left" w:pos="993"/>
        </w:tabs>
        <w:spacing w:line="226" w:lineRule="auto"/>
        <w:ind w:left="0" w:firstLine="709"/>
        <w:jc w:val="both"/>
        <w:rPr>
          <w:sz w:val="28"/>
          <w:szCs w:val="28"/>
        </w:rPr>
      </w:pPr>
      <w:r w:rsidRPr="00B60F8D">
        <w:rPr>
          <w:sz w:val="28"/>
          <w:szCs w:val="28"/>
        </w:rPr>
        <w:t>основных понятий молекул биологии клеточной и тканевой инжен</w:t>
      </w:r>
      <w:r w:rsidRPr="00B60F8D">
        <w:rPr>
          <w:sz w:val="28"/>
          <w:szCs w:val="28"/>
        </w:rPr>
        <w:t>е</w:t>
      </w:r>
      <w:r w:rsidRPr="00B60F8D">
        <w:rPr>
          <w:sz w:val="28"/>
          <w:szCs w:val="28"/>
        </w:rPr>
        <w:t>рии;</w:t>
      </w:r>
    </w:p>
    <w:p w:rsidR="00B60F8D" w:rsidRPr="00B60F8D" w:rsidRDefault="00B60F8D" w:rsidP="00D00CCE">
      <w:pPr>
        <w:numPr>
          <w:ilvl w:val="0"/>
          <w:numId w:val="18"/>
        </w:numPr>
        <w:tabs>
          <w:tab w:val="left" w:pos="993"/>
        </w:tabs>
        <w:spacing w:line="226" w:lineRule="auto"/>
        <w:ind w:left="0" w:firstLine="709"/>
        <w:jc w:val="both"/>
        <w:rPr>
          <w:sz w:val="28"/>
          <w:szCs w:val="28"/>
        </w:rPr>
      </w:pPr>
      <w:r w:rsidRPr="00B60F8D">
        <w:rPr>
          <w:sz w:val="28"/>
          <w:szCs w:val="28"/>
        </w:rPr>
        <w:t>знание и оценка потенциальных рисков биотехнологии.</w:t>
      </w:r>
    </w:p>
    <w:p w:rsidR="00246CE1" w:rsidRPr="00D00CCE" w:rsidRDefault="00246CE1" w:rsidP="00D00CCE">
      <w:pPr>
        <w:spacing w:line="226" w:lineRule="auto"/>
        <w:ind w:firstLine="708"/>
        <w:jc w:val="both"/>
        <w:rPr>
          <w:b/>
          <w:bCs/>
          <w:sz w:val="20"/>
          <w:szCs w:val="28"/>
        </w:rPr>
      </w:pPr>
    </w:p>
    <w:p w:rsidR="00B60F8D" w:rsidRDefault="00424EC0" w:rsidP="00D00CCE">
      <w:pPr>
        <w:spacing w:line="226" w:lineRule="auto"/>
        <w:ind w:firstLine="708"/>
        <w:jc w:val="both"/>
        <w:rPr>
          <w:sz w:val="28"/>
          <w:szCs w:val="28"/>
        </w:rPr>
      </w:pPr>
      <w:r w:rsidRPr="00CB5644">
        <w:rPr>
          <w:b/>
          <w:bCs/>
          <w:sz w:val="28"/>
          <w:szCs w:val="28"/>
        </w:rPr>
        <w:t>Модуль 7</w:t>
      </w:r>
      <w:r w:rsidR="00B60F8D">
        <w:rPr>
          <w:b/>
          <w:bCs/>
          <w:sz w:val="28"/>
          <w:szCs w:val="28"/>
        </w:rPr>
        <w:t>.</w:t>
      </w:r>
      <w:r w:rsidR="00C140A1" w:rsidRPr="00CB5644">
        <w:rPr>
          <w:sz w:val="28"/>
          <w:szCs w:val="28"/>
        </w:rPr>
        <w:t>Специфика технологии ведения клеточных культур</w:t>
      </w:r>
    </w:p>
    <w:p w:rsidR="00424EC0" w:rsidRPr="00CB5644" w:rsidRDefault="00B60F8D" w:rsidP="00D00CCE">
      <w:pPr>
        <w:spacing w:line="226" w:lineRule="auto"/>
        <w:ind w:firstLine="708"/>
        <w:jc w:val="both"/>
        <w:rPr>
          <w:sz w:val="28"/>
          <w:szCs w:val="28"/>
        </w:rPr>
      </w:pPr>
      <w:r>
        <w:rPr>
          <w:sz w:val="28"/>
          <w:szCs w:val="28"/>
        </w:rPr>
        <w:t>Н</w:t>
      </w:r>
      <w:r w:rsidR="00424EC0" w:rsidRPr="00CB5644">
        <w:rPr>
          <w:sz w:val="28"/>
          <w:szCs w:val="28"/>
        </w:rPr>
        <w:t>аправлен на формирование у студентов следующих компетенций:</w:t>
      </w:r>
      <w:r w:rsidR="001B3C46">
        <w:rPr>
          <w:sz w:val="28"/>
          <w:szCs w:val="28"/>
        </w:rPr>
        <w:t xml:space="preserve"> </w:t>
      </w:r>
      <w:r w:rsidR="003E5145">
        <w:rPr>
          <w:sz w:val="28"/>
          <w:szCs w:val="28"/>
        </w:rPr>
        <w:t xml:space="preserve">ОК – 1, 2, 3, 4, 5, 6, ПК – 1, 2, 12 </w:t>
      </w:r>
      <w:r w:rsidR="00E854CC" w:rsidRPr="00CB5644">
        <w:rPr>
          <w:sz w:val="28"/>
          <w:szCs w:val="28"/>
        </w:rPr>
        <w:t xml:space="preserve">и </w:t>
      </w:r>
      <w:r w:rsidR="00424EC0" w:rsidRPr="00CB5644">
        <w:rPr>
          <w:sz w:val="28"/>
          <w:szCs w:val="28"/>
        </w:rPr>
        <w:t>включает</w:t>
      </w:r>
      <w:r w:rsidR="001B3C46">
        <w:rPr>
          <w:sz w:val="28"/>
          <w:szCs w:val="28"/>
        </w:rPr>
        <w:t xml:space="preserve"> </w:t>
      </w:r>
      <w:r w:rsidR="00424EC0" w:rsidRPr="00CB5644">
        <w:rPr>
          <w:sz w:val="28"/>
          <w:szCs w:val="28"/>
        </w:rPr>
        <w:t>прослу</w:t>
      </w:r>
      <w:r w:rsidR="00C140A1" w:rsidRPr="00CB5644">
        <w:rPr>
          <w:sz w:val="28"/>
          <w:szCs w:val="28"/>
        </w:rPr>
        <w:t>шивание лекций по трем т</w:t>
      </w:r>
      <w:r w:rsidR="00C140A1" w:rsidRPr="00CB5644">
        <w:rPr>
          <w:sz w:val="28"/>
          <w:szCs w:val="28"/>
        </w:rPr>
        <w:t>е</w:t>
      </w:r>
      <w:r w:rsidR="003E5145">
        <w:rPr>
          <w:sz w:val="28"/>
          <w:szCs w:val="28"/>
        </w:rPr>
        <w:t>мам</w:t>
      </w:r>
      <w:r w:rsidR="00424EC0" w:rsidRPr="00CB5644">
        <w:rPr>
          <w:sz w:val="28"/>
          <w:szCs w:val="28"/>
        </w:rPr>
        <w:t>. Тема 7.1.</w:t>
      </w:r>
      <w:r w:rsidR="00C140A1" w:rsidRPr="00CB5644">
        <w:rPr>
          <w:bCs/>
          <w:color w:val="000000"/>
          <w:sz w:val="28"/>
          <w:szCs w:val="28"/>
        </w:rPr>
        <w:t xml:space="preserve"> Принципы работы в клеточной лаборатории и основные пр</w:t>
      </w:r>
      <w:r w:rsidR="00C140A1" w:rsidRPr="00CB5644">
        <w:rPr>
          <w:bCs/>
          <w:color w:val="000000"/>
          <w:sz w:val="28"/>
          <w:szCs w:val="28"/>
        </w:rPr>
        <w:t>а</w:t>
      </w:r>
      <w:r w:rsidR="00C140A1" w:rsidRPr="00CB5644">
        <w:rPr>
          <w:bCs/>
          <w:color w:val="000000"/>
          <w:sz w:val="28"/>
          <w:szCs w:val="28"/>
        </w:rPr>
        <w:t>вила асептики</w:t>
      </w:r>
      <w:r w:rsidR="00424EC0" w:rsidRPr="00CB5644">
        <w:rPr>
          <w:sz w:val="28"/>
          <w:szCs w:val="28"/>
        </w:rPr>
        <w:t>. Тема 7.2.</w:t>
      </w:r>
      <w:r w:rsidR="00C140A1" w:rsidRPr="00CB5644">
        <w:rPr>
          <w:sz w:val="28"/>
          <w:szCs w:val="28"/>
        </w:rPr>
        <w:t xml:space="preserve"> Потенциал клеточных технологий. Лаборатор</w:t>
      </w:r>
      <w:r w:rsidR="003E5145">
        <w:rPr>
          <w:sz w:val="28"/>
          <w:szCs w:val="28"/>
        </w:rPr>
        <w:t>ные работы</w:t>
      </w:r>
      <w:r w:rsidR="00424EC0" w:rsidRPr="00CB5644">
        <w:rPr>
          <w:sz w:val="28"/>
          <w:szCs w:val="28"/>
        </w:rPr>
        <w:t xml:space="preserve"> включают 3</w:t>
      </w:r>
      <w:r>
        <w:rPr>
          <w:sz w:val="28"/>
          <w:szCs w:val="28"/>
        </w:rPr>
        <w:t> </w:t>
      </w:r>
      <w:r w:rsidR="00424EC0" w:rsidRPr="00CB5644">
        <w:rPr>
          <w:sz w:val="28"/>
          <w:szCs w:val="28"/>
        </w:rPr>
        <w:t>темы; самост</w:t>
      </w:r>
      <w:r>
        <w:rPr>
          <w:sz w:val="28"/>
          <w:szCs w:val="28"/>
        </w:rPr>
        <w:t>оятельное обучение – освоение 3</w:t>
      </w:r>
      <w:r w:rsidR="006D2D4F" w:rsidRPr="00CB5644">
        <w:rPr>
          <w:sz w:val="28"/>
          <w:szCs w:val="28"/>
        </w:rPr>
        <w:t xml:space="preserve"> тем </w:t>
      </w:r>
      <w:r w:rsidR="00E854CC" w:rsidRPr="00CB5644">
        <w:rPr>
          <w:sz w:val="28"/>
          <w:szCs w:val="28"/>
        </w:rPr>
        <w:t>(6</w:t>
      </w:r>
      <w:r w:rsidR="00424EC0" w:rsidRPr="00CB5644">
        <w:rPr>
          <w:sz w:val="28"/>
          <w:szCs w:val="28"/>
        </w:rPr>
        <w:t xml:space="preserve"> ч).</w:t>
      </w:r>
    </w:p>
    <w:p w:rsidR="00E86D34" w:rsidRPr="00CB5644" w:rsidRDefault="00E86D34" w:rsidP="00D00CCE">
      <w:pPr>
        <w:spacing w:line="226" w:lineRule="auto"/>
        <w:ind w:firstLine="708"/>
        <w:jc w:val="both"/>
        <w:rPr>
          <w:sz w:val="28"/>
          <w:szCs w:val="28"/>
        </w:rPr>
      </w:pPr>
      <w:r w:rsidRPr="00CB5644">
        <w:rPr>
          <w:sz w:val="28"/>
          <w:szCs w:val="28"/>
        </w:rPr>
        <w:t>В результате освоения материала Модуля 7 студенты приобретают сл</w:t>
      </w:r>
      <w:r w:rsidRPr="00CB5644">
        <w:rPr>
          <w:sz w:val="28"/>
          <w:szCs w:val="28"/>
        </w:rPr>
        <w:t>е</w:t>
      </w:r>
      <w:r w:rsidRPr="00CB5644">
        <w:rPr>
          <w:sz w:val="28"/>
          <w:szCs w:val="28"/>
        </w:rPr>
        <w:t>дующие умения:</w:t>
      </w:r>
    </w:p>
    <w:p w:rsidR="00FC0360" w:rsidRPr="00CB5644" w:rsidRDefault="00FC0360" w:rsidP="00D00CCE">
      <w:pPr>
        <w:numPr>
          <w:ilvl w:val="0"/>
          <w:numId w:val="20"/>
        </w:numPr>
        <w:tabs>
          <w:tab w:val="left" w:pos="993"/>
        </w:tabs>
        <w:spacing w:line="226" w:lineRule="auto"/>
        <w:ind w:left="0" w:firstLine="709"/>
        <w:jc w:val="both"/>
        <w:rPr>
          <w:sz w:val="28"/>
          <w:szCs w:val="28"/>
        </w:rPr>
      </w:pPr>
      <w:r w:rsidRPr="00CB5644">
        <w:rPr>
          <w:sz w:val="28"/>
          <w:szCs w:val="28"/>
        </w:rPr>
        <w:t>использовать углубленные теоретические</w:t>
      </w:r>
      <w:r w:rsidR="001B3C46">
        <w:rPr>
          <w:sz w:val="28"/>
          <w:szCs w:val="28"/>
        </w:rPr>
        <w:t xml:space="preserve"> </w:t>
      </w:r>
      <w:r w:rsidRPr="00CB5644">
        <w:rPr>
          <w:sz w:val="28"/>
          <w:szCs w:val="28"/>
        </w:rPr>
        <w:t>и практические знания в</w:t>
      </w:r>
      <w:r w:rsidR="00B60F8D">
        <w:rPr>
          <w:sz w:val="28"/>
          <w:szCs w:val="28"/>
        </w:rPr>
        <w:t> </w:t>
      </w:r>
      <w:r w:rsidRPr="00CB5644">
        <w:rPr>
          <w:sz w:val="28"/>
          <w:szCs w:val="28"/>
        </w:rPr>
        <w:t xml:space="preserve">области клеточных и тканевых биотехнологии; </w:t>
      </w:r>
    </w:p>
    <w:p w:rsidR="00FC0360" w:rsidRPr="00CB5644" w:rsidRDefault="00B60F8D" w:rsidP="00D00CCE">
      <w:pPr>
        <w:numPr>
          <w:ilvl w:val="0"/>
          <w:numId w:val="20"/>
        </w:numPr>
        <w:tabs>
          <w:tab w:val="left" w:pos="993"/>
        </w:tabs>
        <w:spacing w:line="226" w:lineRule="auto"/>
        <w:ind w:left="0" w:firstLine="709"/>
        <w:jc w:val="both"/>
        <w:rPr>
          <w:spacing w:val="-4"/>
          <w:sz w:val="28"/>
          <w:szCs w:val="28"/>
        </w:rPr>
      </w:pPr>
      <w:r>
        <w:rPr>
          <w:spacing w:val="-4"/>
          <w:sz w:val="28"/>
          <w:szCs w:val="28"/>
        </w:rPr>
        <w:t xml:space="preserve">находить </w:t>
      </w:r>
      <w:r w:rsidR="00FC0360" w:rsidRPr="00CB5644">
        <w:rPr>
          <w:spacing w:val="-4"/>
          <w:sz w:val="28"/>
          <w:szCs w:val="28"/>
        </w:rPr>
        <w:t>основны</w:t>
      </w:r>
      <w:r>
        <w:rPr>
          <w:spacing w:val="-4"/>
          <w:sz w:val="28"/>
          <w:szCs w:val="28"/>
        </w:rPr>
        <w:t>е</w:t>
      </w:r>
      <w:r w:rsidR="00FC0360" w:rsidRPr="00CB5644">
        <w:rPr>
          <w:spacing w:val="-4"/>
          <w:sz w:val="28"/>
          <w:szCs w:val="28"/>
        </w:rPr>
        <w:t xml:space="preserve"> подход</w:t>
      </w:r>
      <w:r>
        <w:rPr>
          <w:spacing w:val="-4"/>
          <w:sz w:val="28"/>
          <w:szCs w:val="28"/>
        </w:rPr>
        <w:t>ы</w:t>
      </w:r>
      <w:r w:rsidR="00FC0360" w:rsidRPr="00CB5644">
        <w:rPr>
          <w:spacing w:val="-4"/>
          <w:sz w:val="28"/>
          <w:szCs w:val="28"/>
        </w:rPr>
        <w:t xml:space="preserve"> и методологии</w:t>
      </w:r>
      <w:r w:rsidR="001B3C46">
        <w:rPr>
          <w:spacing w:val="-4"/>
          <w:sz w:val="28"/>
          <w:szCs w:val="28"/>
        </w:rPr>
        <w:t xml:space="preserve"> </w:t>
      </w:r>
      <w:r w:rsidR="00FC0360" w:rsidRPr="00CB5644">
        <w:rPr>
          <w:spacing w:val="-4"/>
          <w:sz w:val="28"/>
          <w:szCs w:val="28"/>
        </w:rPr>
        <w:t xml:space="preserve">молекулярной биологии, клеточной и тканевой инженерии; </w:t>
      </w:r>
    </w:p>
    <w:p w:rsidR="00FC0360" w:rsidRPr="00CB5644" w:rsidRDefault="00FC0360" w:rsidP="00D00CCE">
      <w:pPr>
        <w:numPr>
          <w:ilvl w:val="0"/>
          <w:numId w:val="20"/>
        </w:numPr>
        <w:tabs>
          <w:tab w:val="left" w:pos="993"/>
        </w:tabs>
        <w:spacing w:line="226" w:lineRule="auto"/>
        <w:ind w:left="0" w:firstLine="709"/>
        <w:jc w:val="both"/>
        <w:rPr>
          <w:sz w:val="28"/>
          <w:szCs w:val="28"/>
        </w:rPr>
      </w:pPr>
      <w:r w:rsidRPr="00CB5644">
        <w:rPr>
          <w:spacing w:val="-4"/>
          <w:sz w:val="28"/>
          <w:szCs w:val="28"/>
        </w:rPr>
        <w:t>оценить</w:t>
      </w:r>
      <w:r w:rsidR="001B3C46">
        <w:rPr>
          <w:spacing w:val="-4"/>
          <w:sz w:val="28"/>
          <w:szCs w:val="28"/>
        </w:rPr>
        <w:t xml:space="preserve"> </w:t>
      </w:r>
      <w:r w:rsidRPr="00CB5644">
        <w:rPr>
          <w:spacing w:val="-4"/>
          <w:sz w:val="28"/>
          <w:szCs w:val="28"/>
        </w:rPr>
        <w:t>потенциальные риск</w:t>
      </w:r>
      <w:r w:rsidR="00B60F8D">
        <w:rPr>
          <w:spacing w:val="-4"/>
          <w:sz w:val="28"/>
          <w:szCs w:val="28"/>
        </w:rPr>
        <w:t>и</w:t>
      </w:r>
      <w:r w:rsidRPr="00CB5644">
        <w:rPr>
          <w:spacing w:val="-4"/>
          <w:sz w:val="28"/>
          <w:szCs w:val="28"/>
        </w:rPr>
        <w:t xml:space="preserve"> биотехнологии</w:t>
      </w:r>
    </w:p>
    <w:p w:rsidR="00E86D34" w:rsidRPr="00B60F8D" w:rsidRDefault="00FC0360" w:rsidP="00D00CCE">
      <w:pPr>
        <w:spacing w:line="226" w:lineRule="auto"/>
        <w:ind w:firstLine="709"/>
        <w:jc w:val="both"/>
        <w:rPr>
          <w:b/>
          <w:sz w:val="28"/>
          <w:szCs w:val="28"/>
        </w:rPr>
      </w:pPr>
      <w:r w:rsidRPr="00B60F8D">
        <w:rPr>
          <w:b/>
          <w:sz w:val="28"/>
          <w:szCs w:val="28"/>
        </w:rPr>
        <w:t>з</w:t>
      </w:r>
      <w:r w:rsidR="00E86D34" w:rsidRPr="00B60F8D">
        <w:rPr>
          <w:b/>
          <w:sz w:val="28"/>
          <w:szCs w:val="28"/>
        </w:rPr>
        <w:t>нания:</w:t>
      </w:r>
    </w:p>
    <w:p w:rsidR="00FC0360" w:rsidRPr="00CB5644" w:rsidRDefault="00FC0360" w:rsidP="00D00CCE">
      <w:pPr>
        <w:numPr>
          <w:ilvl w:val="0"/>
          <w:numId w:val="19"/>
        </w:numPr>
        <w:tabs>
          <w:tab w:val="left" w:pos="993"/>
        </w:tabs>
        <w:spacing w:line="226" w:lineRule="auto"/>
        <w:ind w:left="0" w:firstLine="709"/>
        <w:jc w:val="both"/>
        <w:rPr>
          <w:sz w:val="28"/>
          <w:szCs w:val="28"/>
        </w:rPr>
      </w:pPr>
      <w:r w:rsidRPr="00CB5644">
        <w:rPr>
          <w:sz w:val="28"/>
          <w:szCs w:val="28"/>
        </w:rPr>
        <w:t>научных основ путей и способов получения и применения</w:t>
      </w:r>
      <w:r w:rsidR="001B3C46">
        <w:rPr>
          <w:sz w:val="28"/>
          <w:szCs w:val="28"/>
        </w:rPr>
        <w:t xml:space="preserve"> </w:t>
      </w:r>
      <w:r w:rsidRPr="00CB5644">
        <w:rPr>
          <w:sz w:val="28"/>
          <w:szCs w:val="28"/>
        </w:rPr>
        <w:t>биолог</w:t>
      </w:r>
      <w:r w:rsidRPr="00CB5644">
        <w:rPr>
          <w:sz w:val="28"/>
          <w:szCs w:val="28"/>
        </w:rPr>
        <w:t>и</w:t>
      </w:r>
      <w:r w:rsidRPr="00CB5644">
        <w:rPr>
          <w:sz w:val="28"/>
          <w:szCs w:val="28"/>
        </w:rPr>
        <w:t>ческих препаратов для повышения качества ведения реконструктивных</w:t>
      </w:r>
      <w:r w:rsidR="001B3C46">
        <w:rPr>
          <w:sz w:val="28"/>
          <w:szCs w:val="28"/>
        </w:rPr>
        <w:t xml:space="preserve"> </w:t>
      </w:r>
      <w:r w:rsidRPr="00CB5644">
        <w:rPr>
          <w:sz w:val="28"/>
          <w:szCs w:val="28"/>
        </w:rPr>
        <w:t>оп</w:t>
      </w:r>
      <w:r w:rsidRPr="00CB5644">
        <w:rPr>
          <w:sz w:val="28"/>
          <w:szCs w:val="28"/>
        </w:rPr>
        <w:t>е</w:t>
      </w:r>
      <w:r w:rsidRPr="00CB5644">
        <w:rPr>
          <w:sz w:val="28"/>
          <w:szCs w:val="28"/>
        </w:rPr>
        <w:t>раций</w:t>
      </w:r>
      <w:r w:rsidR="00B60F8D">
        <w:rPr>
          <w:sz w:val="28"/>
          <w:szCs w:val="28"/>
        </w:rPr>
        <w:t>.</w:t>
      </w:r>
    </w:p>
    <w:p w:rsidR="00246CE1" w:rsidRPr="00D00CCE" w:rsidRDefault="00246CE1" w:rsidP="00D00CCE">
      <w:pPr>
        <w:spacing w:line="226" w:lineRule="auto"/>
        <w:ind w:firstLine="708"/>
        <w:jc w:val="both"/>
        <w:rPr>
          <w:b/>
          <w:sz w:val="16"/>
          <w:szCs w:val="28"/>
        </w:rPr>
      </w:pPr>
    </w:p>
    <w:p w:rsidR="00B60F8D" w:rsidRDefault="00C140A1" w:rsidP="00D00CCE">
      <w:pPr>
        <w:spacing w:line="226" w:lineRule="auto"/>
        <w:ind w:firstLine="708"/>
        <w:jc w:val="both"/>
        <w:rPr>
          <w:sz w:val="28"/>
          <w:szCs w:val="28"/>
        </w:rPr>
      </w:pPr>
      <w:r w:rsidRPr="00CB5644">
        <w:rPr>
          <w:b/>
          <w:sz w:val="28"/>
          <w:szCs w:val="28"/>
        </w:rPr>
        <w:t>Модуль 8</w:t>
      </w:r>
      <w:r w:rsidR="00B60F8D">
        <w:rPr>
          <w:b/>
          <w:sz w:val="28"/>
          <w:szCs w:val="28"/>
        </w:rPr>
        <w:t>.</w:t>
      </w:r>
      <w:r w:rsidRPr="00CB5644">
        <w:rPr>
          <w:sz w:val="28"/>
          <w:szCs w:val="28"/>
        </w:rPr>
        <w:t xml:space="preserve"> Новейшие клеточные технологии</w:t>
      </w:r>
    </w:p>
    <w:p w:rsidR="00E86D34" w:rsidRPr="00CB5644" w:rsidRDefault="00B60F8D" w:rsidP="00D00CCE">
      <w:pPr>
        <w:spacing w:line="226" w:lineRule="auto"/>
        <w:ind w:firstLine="708"/>
        <w:jc w:val="both"/>
        <w:rPr>
          <w:sz w:val="28"/>
          <w:szCs w:val="28"/>
        </w:rPr>
      </w:pPr>
      <w:r>
        <w:rPr>
          <w:sz w:val="28"/>
          <w:szCs w:val="28"/>
        </w:rPr>
        <w:t>Н</w:t>
      </w:r>
      <w:r w:rsidR="00E86D34" w:rsidRPr="00CB5644">
        <w:rPr>
          <w:sz w:val="28"/>
          <w:szCs w:val="28"/>
        </w:rPr>
        <w:t xml:space="preserve">аправлен на формирование у студентов следующих компетенций: </w:t>
      </w:r>
      <w:r w:rsidR="003E5145">
        <w:rPr>
          <w:sz w:val="28"/>
          <w:szCs w:val="28"/>
        </w:rPr>
        <w:t xml:space="preserve">ОК – 1, 2, 3, 4, 5, 6, ПК – 1, 2, </w:t>
      </w:r>
      <w:r w:rsidR="001B3C46">
        <w:rPr>
          <w:sz w:val="28"/>
          <w:szCs w:val="28"/>
        </w:rPr>
        <w:t xml:space="preserve">3, </w:t>
      </w:r>
      <w:r w:rsidR="003E5145">
        <w:rPr>
          <w:sz w:val="28"/>
          <w:szCs w:val="28"/>
        </w:rPr>
        <w:t xml:space="preserve">12 </w:t>
      </w:r>
      <w:r w:rsidR="006B0B64" w:rsidRPr="00CB5644">
        <w:rPr>
          <w:sz w:val="28"/>
          <w:szCs w:val="28"/>
        </w:rPr>
        <w:t xml:space="preserve">и </w:t>
      </w:r>
      <w:r w:rsidR="00E86D34" w:rsidRPr="00CB5644">
        <w:rPr>
          <w:sz w:val="28"/>
          <w:szCs w:val="28"/>
        </w:rPr>
        <w:t>включает</w:t>
      </w:r>
      <w:r w:rsidR="001B3C46">
        <w:rPr>
          <w:sz w:val="28"/>
          <w:szCs w:val="28"/>
        </w:rPr>
        <w:t xml:space="preserve"> </w:t>
      </w:r>
      <w:r w:rsidR="00E86D34" w:rsidRPr="00CB5644">
        <w:rPr>
          <w:sz w:val="28"/>
          <w:szCs w:val="28"/>
        </w:rPr>
        <w:t>просл</w:t>
      </w:r>
      <w:r w:rsidR="003E5145">
        <w:rPr>
          <w:sz w:val="28"/>
          <w:szCs w:val="28"/>
        </w:rPr>
        <w:t>ушивание лекций по 2 т</w:t>
      </w:r>
      <w:r w:rsidR="003E5145">
        <w:rPr>
          <w:sz w:val="28"/>
          <w:szCs w:val="28"/>
        </w:rPr>
        <w:t>е</w:t>
      </w:r>
      <w:r w:rsidR="003E5145">
        <w:rPr>
          <w:sz w:val="28"/>
          <w:szCs w:val="28"/>
        </w:rPr>
        <w:t>мам</w:t>
      </w:r>
      <w:r w:rsidR="00E86D34" w:rsidRPr="00CB5644">
        <w:rPr>
          <w:sz w:val="28"/>
          <w:szCs w:val="28"/>
        </w:rPr>
        <w:t xml:space="preserve">. Тема </w:t>
      </w:r>
      <w:r w:rsidR="0026562E" w:rsidRPr="00CB5644">
        <w:rPr>
          <w:sz w:val="28"/>
          <w:szCs w:val="28"/>
        </w:rPr>
        <w:t>8</w:t>
      </w:r>
      <w:r w:rsidR="00E86D34" w:rsidRPr="00CB5644">
        <w:rPr>
          <w:sz w:val="28"/>
          <w:szCs w:val="28"/>
        </w:rPr>
        <w:t>.1. Гибридомная техника. Клонирование млекопитающих. Мет</w:t>
      </w:r>
      <w:r w:rsidR="00E86D34" w:rsidRPr="00CB5644">
        <w:rPr>
          <w:sz w:val="28"/>
          <w:szCs w:val="28"/>
        </w:rPr>
        <w:t>о</w:t>
      </w:r>
      <w:r w:rsidR="00E86D34" w:rsidRPr="00CB5644">
        <w:rPr>
          <w:sz w:val="28"/>
          <w:szCs w:val="28"/>
        </w:rPr>
        <w:t xml:space="preserve">ды трансплантации ядер. Тема </w:t>
      </w:r>
      <w:r w:rsidR="0026562E" w:rsidRPr="00CB5644">
        <w:rPr>
          <w:sz w:val="28"/>
          <w:szCs w:val="28"/>
        </w:rPr>
        <w:t>8</w:t>
      </w:r>
      <w:r w:rsidR="00E86D34" w:rsidRPr="00CB5644">
        <w:rPr>
          <w:sz w:val="28"/>
          <w:szCs w:val="28"/>
        </w:rPr>
        <w:t>.2.</w:t>
      </w:r>
      <w:r w:rsidR="00E86D34" w:rsidRPr="00CB5644">
        <w:rPr>
          <w:bCs/>
          <w:sz w:val="28"/>
          <w:szCs w:val="28"/>
        </w:rPr>
        <w:t xml:space="preserve"> Стволовые клетки.</w:t>
      </w:r>
      <w:r w:rsidR="00E86D34" w:rsidRPr="00CB5644">
        <w:rPr>
          <w:sz w:val="28"/>
          <w:szCs w:val="28"/>
        </w:rPr>
        <w:t xml:space="preserve"> История вопроса. Пе</w:t>
      </w:r>
      <w:r w:rsidR="00E86D34" w:rsidRPr="00CB5644">
        <w:rPr>
          <w:sz w:val="28"/>
          <w:szCs w:val="28"/>
        </w:rPr>
        <w:t>р</w:t>
      </w:r>
      <w:r w:rsidR="00E86D34" w:rsidRPr="00CB5644">
        <w:rPr>
          <w:sz w:val="28"/>
          <w:szCs w:val="28"/>
        </w:rPr>
        <w:t>спективы использования стволовых клеток в биологии и медицине. Лабор</w:t>
      </w:r>
      <w:r w:rsidR="00E86D34" w:rsidRPr="00CB5644">
        <w:rPr>
          <w:sz w:val="28"/>
          <w:szCs w:val="28"/>
        </w:rPr>
        <w:t>а</w:t>
      </w:r>
      <w:r w:rsidR="00E86D34" w:rsidRPr="00CB5644">
        <w:rPr>
          <w:sz w:val="28"/>
          <w:szCs w:val="28"/>
        </w:rPr>
        <w:t xml:space="preserve">торные работы включают </w:t>
      </w:r>
      <w:r w:rsidR="006D2D4F" w:rsidRPr="00CB5644">
        <w:rPr>
          <w:sz w:val="28"/>
          <w:szCs w:val="28"/>
        </w:rPr>
        <w:t>2</w:t>
      </w:r>
      <w:r w:rsidR="00E86D34" w:rsidRPr="00CB5644">
        <w:rPr>
          <w:sz w:val="28"/>
          <w:szCs w:val="28"/>
        </w:rPr>
        <w:t xml:space="preserve"> темы; самостоятельное обучение – освоение </w:t>
      </w:r>
      <w:r w:rsidR="006D2D4F" w:rsidRPr="00CB5644">
        <w:rPr>
          <w:sz w:val="28"/>
          <w:szCs w:val="28"/>
        </w:rPr>
        <w:t>2</w:t>
      </w:r>
      <w:r w:rsidR="00CE30B8" w:rsidRPr="00CB5644">
        <w:rPr>
          <w:sz w:val="28"/>
          <w:szCs w:val="28"/>
        </w:rPr>
        <w:t xml:space="preserve"> тем (</w:t>
      </w:r>
      <w:r w:rsidR="00E86D34" w:rsidRPr="00CB5644">
        <w:rPr>
          <w:sz w:val="28"/>
          <w:szCs w:val="28"/>
        </w:rPr>
        <w:t>6 ч).</w:t>
      </w:r>
    </w:p>
    <w:p w:rsidR="00424EC0" w:rsidRPr="00CB5644" w:rsidRDefault="00424EC0" w:rsidP="00D00CCE">
      <w:pPr>
        <w:spacing w:line="226" w:lineRule="auto"/>
        <w:ind w:firstLine="708"/>
        <w:jc w:val="both"/>
        <w:rPr>
          <w:sz w:val="28"/>
          <w:szCs w:val="28"/>
        </w:rPr>
      </w:pPr>
      <w:r w:rsidRPr="00CB5644">
        <w:rPr>
          <w:sz w:val="28"/>
          <w:szCs w:val="28"/>
        </w:rPr>
        <w:t xml:space="preserve">В результате освоения материала Модуля </w:t>
      </w:r>
      <w:r w:rsidR="00E86D34" w:rsidRPr="00CB5644">
        <w:rPr>
          <w:sz w:val="28"/>
          <w:szCs w:val="28"/>
        </w:rPr>
        <w:t>8</w:t>
      </w:r>
      <w:r w:rsidRPr="00CB5644">
        <w:rPr>
          <w:sz w:val="28"/>
          <w:szCs w:val="28"/>
        </w:rPr>
        <w:t xml:space="preserve"> студенты приобретают сл</w:t>
      </w:r>
      <w:r w:rsidRPr="00CB5644">
        <w:rPr>
          <w:sz w:val="28"/>
          <w:szCs w:val="28"/>
        </w:rPr>
        <w:t>е</w:t>
      </w:r>
      <w:r w:rsidRPr="00CB5644">
        <w:rPr>
          <w:sz w:val="28"/>
          <w:szCs w:val="28"/>
        </w:rPr>
        <w:t xml:space="preserve">дующие </w:t>
      </w:r>
      <w:r w:rsidRPr="00D00CCE">
        <w:rPr>
          <w:b/>
          <w:sz w:val="28"/>
          <w:szCs w:val="28"/>
        </w:rPr>
        <w:t>умения</w:t>
      </w:r>
      <w:r w:rsidRPr="00CB5644">
        <w:rPr>
          <w:sz w:val="28"/>
          <w:szCs w:val="28"/>
        </w:rPr>
        <w:t>:</w:t>
      </w:r>
    </w:p>
    <w:p w:rsidR="00FE4BC2" w:rsidRPr="00CB5644" w:rsidRDefault="00FE4BC2" w:rsidP="00D00CCE">
      <w:pPr>
        <w:numPr>
          <w:ilvl w:val="0"/>
          <w:numId w:val="19"/>
        </w:numPr>
        <w:tabs>
          <w:tab w:val="left" w:pos="993"/>
        </w:tabs>
        <w:spacing w:line="226" w:lineRule="auto"/>
        <w:ind w:left="0" w:firstLine="709"/>
        <w:jc w:val="both"/>
        <w:rPr>
          <w:sz w:val="28"/>
          <w:szCs w:val="28"/>
        </w:rPr>
      </w:pPr>
      <w:r w:rsidRPr="00CB5644">
        <w:rPr>
          <w:sz w:val="28"/>
          <w:szCs w:val="28"/>
        </w:rPr>
        <w:t xml:space="preserve">выделять главные проблемы клеточной биологии и инженерии; </w:t>
      </w:r>
    </w:p>
    <w:p w:rsidR="00FE4BC2" w:rsidRPr="00CB5644" w:rsidRDefault="00FE4BC2" w:rsidP="00D00CCE">
      <w:pPr>
        <w:numPr>
          <w:ilvl w:val="0"/>
          <w:numId w:val="19"/>
        </w:numPr>
        <w:tabs>
          <w:tab w:val="left" w:pos="993"/>
        </w:tabs>
        <w:spacing w:line="226" w:lineRule="auto"/>
        <w:ind w:left="0" w:firstLine="709"/>
        <w:jc w:val="both"/>
        <w:rPr>
          <w:sz w:val="28"/>
          <w:szCs w:val="28"/>
        </w:rPr>
      </w:pPr>
      <w:r w:rsidRPr="00CB5644">
        <w:rPr>
          <w:sz w:val="28"/>
          <w:szCs w:val="28"/>
        </w:rPr>
        <w:t xml:space="preserve">планировать, проводить и докладывать результаты эксперимента; </w:t>
      </w:r>
    </w:p>
    <w:p w:rsidR="00FE4BC2" w:rsidRPr="00CB5644" w:rsidRDefault="00FE4BC2" w:rsidP="00D00CCE">
      <w:pPr>
        <w:numPr>
          <w:ilvl w:val="0"/>
          <w:numId w:val="19"/>
        </w:numPr>
        <w:tabs>
          <w:tab w:val="left" w:pos="993"/>
        </w:tabs>
        <w:spacing w:line="226" w:lineRule="auto"/>
        <w:ind w:left="0" w:firstLine="709"/>
        <w:jc w:val="both"/>
        <w:rPr>
          <w:sz w:val="28"/>
          <w:szCs w:val="28"/>
        </w:rPr>
      </w:pPr>
      <w:r w:rsidRPr="00CB5644">
        <w:rPr>
          <w:sz w:val="28"/>
          <w:szCs w:val="28"/>
        </w:rPr>
        <w:t>ставить биотехнологические задачи и разрабатывать новые высокие биотех</w:t>
      </w:r>
      <w:r w:rsidR="00B60F8D">
        <w:rPr>
          <w:sz w:val="28"/>
          <w:szCs w:val="28"/>
        </w:rPr>
        <w:t>нологии</w:t>
      </w:r>
    </w:p>
    <w:p w:rsidR="00246CE1" w:rsidRPr="00D00CCE" w:rsidRDefault="00246CE1" w:rsidP="00D00CCE">
      <w:pPr>
        <w:tabs>
          <w:tab w:val="left" w:pos="993"/>
        </w:tabs>
        <w:spacing w:line="226" w:lineRule="auto"/>
        <w:ind w:firstLine="709"/>
        <w:jc w:val="both"/>
        <w:rPr>
          <w:b/>
          <w:sz w:val="12"/>
          <w:szCs w:val="28"/>
        </w:rPr>
      </w:pPr>
    </w:p>
    <w:p w:rsidR="00424EC0" w:rsidRPr="00B60F8D" w:rsidRDefault="00FE4BC2" w:rsidP="00D00CCE">
      <w:pPr>
        <w:tabs>
          <w:tab w:val="left" w:pos="993"/>
        </w:tabs>
        <w:spacing w:line="226" w:lineRule="auto"/>
        <w:ind w:firstLine="709"/>
        <w:jc w:val="both"/>
        <w:rPr>
          <w:b/>
          <w:sz w:val="28"/>
          <w:szCs w:val="28"/>
        </w:rPr>
      </w:pPr>
      <w:r w:rsidRPr="00B60F8D">
        <w:rPr>
          <w:b/>
          <w:sz w:val="28"/>
          <w:szCs w:val="28"/>
        </w:rPr>
        <w:t>з</w:t>
      </w:r>
      <w:r w:rsidR="00424EC0" w:rsidRPr="00B60F8D">
        <w:rPr>
          <w:b/>
          <w:sz w:val="28"/>
          <w:szCs w:val="28"/>
        </w:rPr>
        <w:t>нания:</w:t>
      </w:r>
    </w:p>
    <w:p w:rsidR="00B60F8D" w:rsidRDefault="00FE4BC2" w:rsidP="00385CB2">
      <w:pPr>
        <w:numPr>
          <w:ilvl w:val="0"/>
          <w:numId w:val="19"/>
        </w:numPr>
        <w:tabs>
          <w:tab w:val="left" w:pos="993"/>
        </w:tabs>
        <w:spacing w:line="230" w:lineRule="auto"/>
        <w:ind w:left="0" w:firstLine="709"/>
        <w:jc w:val="both"/>
        <w:rPr>
          <w:sz w:val="28"/>
          <w:szCs w:val="28"/>
        </w:rPr>
      </w:pPr>
      <w:r w:rsidRPr="00CB5644">
        <w:rPr>
          <w:sz w:val="28"/>
          <w:szCs w:val="28"/>
        </w:rPr>
        <w:t>основных теорий, концепций и</w:t>
      </w:r>
      <w:r w:rsidR="001B3C46">
        <w:rPr>
          <w:sz w:val="28"/>
          <w:szCs w:val="28"/>
        </w:rPr>
        <w:t xml:space="preserve"> </w:t>
      </w:r>
      <w:r w:rsidRPr="00CB5644">
        <w:rPr>
          <w:sz w:val="28"/>
          <w:szCs w:val="28"/>
        </w:rPr>
        <w:t>принципов современной биотехнол</w:t>
      </w:r>
      <w:r w:rsidRPr="00CB5644">
        <w:rPr>
          <w:sz w:val="28"/>
          <w:szCs w:val="28"/>
        </w:rPr>
        <w:t>о</w:t>
      </w:r>
      <w:r w:rsidRPr="00CB5644">
        <w:rPr>
          <w:sz w:val="28"/>
          <w:szCs w:val="28"/>
        </w:rPr>
        <w:t xml:space="preserve">гии </w:t>
      </w:r>
    </w:p>
    <w:p w:rsidR="00FE4BC2" w:rsidRPr="00CB5644" w:rsidRDefault="00FE4BC2" w:rsidP="00385CB2">
      <w:pPr>
        <w:numPr>
          <w:ilvl w:val="0"/>
          <w:numId w:val="19"/>
        </w:numPr>
        <w:tabs>
          <w:tab w:val="left" w:pos="993"/>
        </w:tabs>
        <w:spacing w:line="230" w:lineRule="auto"/>
        <w:ind w:left="0" w:firstLine="709"/>
        <w:jc w:val="both"/>
        <w:rPr>
          <w:sz w:val="28"/>
          <w:szCs w:val="28"/>
        </w:rPr>
      </w:pPr>
      <w:r w:rsidRPr="00CB5644">
        <w:rPr>
          <w:sz w:val="28"/>
          <w:szCs w:val="28"/>
        </w:rPr>
        <w:t xml:space="preserve">проблем современной биотехнологии; </w:t>
      </w:r>
    </w:p>
    <w:p w:rsidR="00FE4BC2" w:rsidRPr="00CB5644" w:rsidRDefault="00FE4BC2" w:rsidP="00385CB2">
      <w:pPr>
        <w:numPr>
          <w:ilvl w:val="0"/>
          <w:numId w:val="19"/>
        </w:numPr>
        <w:tabs>
          <w:tab w:val="left" w:pos="993"/>
        </w:tabs>
        <w:spacing w:line="230" w:lineRule="auto"/>
        <w:ind w:left="0" w:firstLine="709"/>
        <w:jc w:val="both"/>
        <w:rPr>
          <w:sz w:val="28"/>
          <w:szCs w:val="28"/>
        </w:rPr>
      </w:pPr>
      <w:r w:rsidRPr="00CB5644">
        <w:rPr>
          <w:sz w:val="28"/>
          <w:szCs w:val="28"/>
        </w:rPr>
        <w:t>фундаментальных биологических представлений для постановки и решения актуальных за</w:t>
      </w:r>
      <w:r w:rsidR="00B60F8D">
        <w:rPr>
          <w:sz w:val="28"/>
          <w:szCs w:val="28"/>
        </w:rPr>
        <w:t>дач.</w:t>
      </w:r>
    </w:p>
    <w:p w:rsidR="00424EC0" w:rsidRPr="00CB5644" w:rsidRDefault="00424EC0" w:rsidP="00246CE1">
      <w:pPr>
        <w:spacing w:line="230" w:lineRule="auto"/>
        <w:ind w:firstLine="708"/>
        <w:jc w:val="both"/>
        <w:rPr>
          <w:sz w:val="28"/>
          <w:szCs w:val="28"/>
        </w:rPr>
      </w:pPr>
      <w:r w:rsidRPr="00CB5644">
        <w:rPr>
          <w:sz w:val="28"/>
          <w:szCs w:val="28"/>
        </w:rPr>
        <w:t>Каждый модуль всех номинаций учебного курса построен и структур</w:t>
      </w:r>
      <w:r w:rsidRPr="00CB5644">
        <w:rPr>
          <w:sz w:val="28"/>
          <w:szCs w:val="28"/>
        </w:rPr>
        <w:t>и</w:t>
      </w:r>
      <w:r w:rsidRPr="00CB5644">
        <w:rPr>
          <w:sz w:val="28"/>
          <w:szCs w:val="28"/>
        </w:rPr>
        <w:t>рован таким образом, чтобы дать студентам максимальное представление о рассматриваемой тематике теоретического курса, помочь освоить методич</w:t>
      </w:r>
      <w:r w:rsidRPr="00CB5644">
        <w:rPr>
          <w:sz w:val="28"/>
          <w:szCs w:val="28"/>
        </w:rPr>
        <w:t>е</w:t>
      </w:r>
      <w:r w:rsidRPr="00CB5644">
        <w:rPr>
          <w:sz w:val="28"/>
          <w:szCs w:val="28"/>
        </w:rPr>
        <w:t xml:space="preserve">ские приемы и навыки, применяемые в ключевых разделах </w:t>
      </w:r>
      <w:r w:rsidR="007417F5" w:rsidRPr="00CB5644">
        <w:rPr>
          <w:sz w:val="28"/>
          <w:szCs w:val="28"/>
        </w:rPr>
        <w:t>клеточной и тк</w:t>
      </w:r>
      <w:r w:rsidR="007417F5" w:rsidRPr="00CB5644">
        <w:rPr>
          <w:sz w:val="28"/>
          <w:szCs w:val="28"/>
        </w:rPr>
        <w:t>а</w:t>
      </w:r>
      <w:r w:rsidR="007417F5" w:rsidRPr="00CB5644">
        <w:rPr>
          <w:sz w:val="28"/>
          <w:szCs w:val="28"/>
        </w:rPr>
        <w:t>невой инженерии</w:t>
      </w:r>
      <w:r w:rsidRPr="00CB5644">
        <w:rPr>
          <w:sz w:val="28"/>
          <w:szCs w:val="28"/>
        </w:rPr>
        <w:t>.</w:t>
      </w:r>
    </w:p>
    <w:p w:rsidR="00424EC0" w:rsidRPr="00CB5644" w:rsidRDefault="00424EC0" w:rsidP="00246CE1">
      <w:pPr>
        <w:spacing w:line="230" w:lineRule="auto"/>
        <w:jc w:val="both"/>
        <w:rPr>
          <w:sz w:val="28"/>
          <w:szCs w:val="28"/>
        </w:rPr>
      </w:pPr>
    </w:p>
    <w:p w:rsidR="00246CE1" w:rsidRDefault="00246CE1" w:rsidP="00246CE1">
      <w:pPr>
        <w:spacing w:line="230" w:lineRule="auto"/>
        <w:jc w:val="center"/>
        <w:rPr>
          <w:b/>
          <w:sz w:val="28"/>
          <w:szCs w:val="28"/>
        </w:rPr>
      </w:pPr>
    </w:p>
    <w:p w:rsidR="007417F5" w:rsidRPr="00CB5644" w:rsidRDefault="00B60F8D" w:rsidP="00246CE1">
      <w:pPr>
        <w:spacing w:line="230" w:lineRule="auto"/>
        <w:jc w:val="center"/>
        <w:rPr>
          <w:b/>
          <w:sz w:val="28"/>
          <w:szCs w:val="28"/>
        </w:rPr>
      </w:pPr>
      <w:r>
        <w:rPr>
          <w:b/>
          <w:sz w:val="28"/>
          <w:szCs w:val="28"/>
        </w:rPr>
        <w:t>6</w:t>
      </w:r>
      <w:r w:rsidRPr="00CB5644">
        <w:rPr>
          <w:b/>
          <w:sz w:val="28"/>
          <w:szCs w:val="28"/>
        </w:rPr>
        <w:t>. СТРУКТУРА И МЕТОДИКА ПРЕПОДАВАНИЯ ТЕОРЕТИЧЕСКОГО КУРСА</w:t>
      </w:r>
    </w:p>
    <w:p w:rsidR="007417F5" w:rsidRPr="00CB5644" w:rsidRDefault="007417F5" w:rsidP="00246CE1">
      <w:pPr>
        <w:spacing w:line="230" w:lineRule="auto"/>
        <w:jc w:val="center"/>
        <w:rPr>
          <w:b/>
          <w:bCs/>
          <w:sz w:val="28"/>
          <w:szCs w:val="28"/>
        </w:rPr>
      </w:pPr>
    </w:p>
    <w:p w:rsidR="00246CE1" w:rsidRPr="000625CA" w:rsidRDefault="007417F5" w:rsidP="003E5145">
      <w:pPr>
        <w:spacing w:line="230" w:lineRule="auto"/>
        <w:ind w:firstLine="708"/>
        <w:jc w:val="both"/>
        <w:rPr>
          <w:b/>
          <w:bCs/>
          <w:szCs w:val="28"/>
        </w:rPr>
      </w:pPr>
      <w:r w:rsidRPr="00CB5644">
        <w:rPr>
          <w:sz w:val="28"/>
          <w:szCs w:val="28"/>
        </w:rPr>
        <w:t>Изучение теоретическо</w:t>
      </w:r>
      <w:r w:rsidR="00B60F8D">
        <w:rPr>
          <w:sz w:val="28"/>
          <w:szCs w:val="28"/>
        </w:rPr>
        <w:t>го материала дисциплины</w:t>
      </w:r>
      <w:r w:rsidRPr="00CB5644">
        <w:rPr>
          <w:sz w:val="28"/>
          <w:szCs w:val="28"/>
        </w:rPr>
        <w:t xml:space="preserve"> «Материалы для м</w:t>
      </w:r>
      <w:r w:rsidRPr="00CB5644">
        <w:rPr>
          <w:sz w:val="28"/>
          <w:szCs w:val="28"/>
        </w:rPr>
        <w:t>е</w:t>
      </w:r>
      <w:r w:rsidRPr="00CB5644">
        <w:rPr>
          <w:sz w:val="28"/>
          <w:szCs w:val="28"/>
        </w:rPr>
        <w:t>дицины, клеточной и тканевой</w:t>
      </w:r>
      <w:r w:rsidR="001B3C46">
        <w:rPr>
          <w:sz w:val="28"/>
          <w:szCs w:val="28"/>
        </w:rPr>
        <w:t xml:space="preserve"> </w:t>
      </w:r>
      <w:r w:rsidRPr="00CB5644">
        <w:rPr>
          <w:sz w:val="28"/>
          <w:szCs w:val="28"/>
        </w:rPr>
        <w:t xml:space="preserve">инженерии» </w:t>
      </w:r>
      <w:r w:rsidR="00D00CCE">
        <w:rPr>
          <w:sz w:val="28"/>
          <w:szCs w:val="28"/>
        </w:rPr>
        <w:t>р</w:t>
      </w:r>
      <w:r w:rsidRPr="00CB5644">
        <w:rPr>
          <w:sz w:val="28"/>
          <w:szCs w:val="28"/>
        </w:rPr>
        <w:t>екомендуется выполнять посл</w:t>
      </w:r>
      <w:r w:rsidRPr="00CB5644">
        <w:rPr>
          <w:sz w:val="28"/>
          <w:szCs w:val="28"/>
        </w:rPr>
        <w:t>е</w:t>
      </w:r>
      <w:r w:rsidRPr="00CB5644">
        <w:rPr>
          <w:sz w:val="28"/>
          <w:szCs w:val="28"/>
        </w:rPr>
        <w:t>довательно, согласно приведенно</w:t>
      </w:r>
      <w:r w:rsidR="00D00CCE">
        <w:rPr>
          <w:sz w:val="28"/>
          <w:szCs w:val="28"/>
        </w:rPr>
        <w:t>му календарному графику, представленн</w:t>
      </w:r>
      <w:r w:rsidR="00D00CCE">
        <w:rPr>
          <w:sz w:val="28"/>
          <w:szCs w:val="28"/>
        </w:rPr>
        <w:t>о</w:t>
      </w:r>
      <w:r w:rsidR="00D00CCE">
        <w:rPr>
          <w:sz w:val="28"/>
          <w:szCs w:val="28"/>
        </w:rPr>
        <w:t xml:space="preserve">му </w:t>
      </w:r>
      <w:r w:rsidRPr="00CB5644">
        <w:rPr>
          <w:sz w:val="28"/>
          <w:szCs w:val="28"/>
        </w:rPr>
        <w:t xml:space="preserve">в </w:t>
      </w:r>
      <w:r w:rsidR="00D00CCE">
        <w:rPr>
          <w:sz w:val="28"/>
          <w:szCs w:val="28"/>
        </w:rPr>
        <w:t>п</w:t>
      </w:r>
      <w:r w:rsidRPr="00CB5644">
        <w:rPr>
          <w:sz w:val="28"/>
          <w:szCs w:val="28"/>
        </w:rPr>
        <w:t>рограмме дисциплины, методических указания</w:t>
      </w:r>
      <w:r w:rsidR="00B60F8D">
        <w:rPr>
          <w:sz w:val="28"/>
          <w:szCs w:val="28"/>
        </w:rPr>
        <w:t>х</w:t>
      </w:r>
      <w:r w:rsidRPr="00CB5644">
        <w:rPr>
          <w:sz w:val="28"/>
          <w:szCs w:val="28"/>
        </w:rPr>
        <w:t xml:space="preserve"> по самостоятельному изучению дисциплины, а также в </w:t>
      </w:r>
      <w:r w:rsidR="00B60F8D">
        <w:rPr>
          <w:sz w:val="28"/>
          <w:szCs w:val="28"/>
        </w:rPr>
        <w:t>организационно-методических указаниях</w:t>
      </w:r>
      <w:r w:rsidRPr="00CB5644">
        <w:rPr>
          <w:sz w:val="28"/>
          <w:szCs w:val="28"/>
        </w:rPr>
        <w:t xml:space="preserve"> (</w:t>
      </w:r>
      <w:r w:rsidR="00B60F8D">
        <w:rPr>
          <w:sz w:val="28"/>
          <w:szCs w:val="28"/>
        </w:rPr>
        <w:t>п</w:t>
      </w:r>
      <w:r w:rsidRPr="00CB5644">
        <w:rPr>
          <w:sz w:val="28"/>
          <w:szCs w:val="28"/>
        </w:rPr>
        <w:t>рил</w:t>
      </w:r>
      <w:r w:rsidR="00B60F8D">
        <w:rPr>
          <w:sz w:val="28"/>
          <w:szCs w:val="28"/>
        </w:rPr>
        <w:t>.</w:t>
      </w:r>
      <w:r w:rsidRPr="00CB5644">
        <w:rPr>
          <w:sz w:val="28"/>
          <w:szCs w:val="28"/>
        </w:rPr>
        <w:t xml:space="preserve"> 1).</w:t>
      </w:r>
    </w:p>
    <w:p w:rsidR="00246CE1" w:rsidRDefault="00246CE1" w:rsidP="0092718F">
      <w:pPr>
        <w:ind w:firstLine="709"/>
        <w:jc w:val="both"/>
        <w:rPr>
          <w:sz w:val="28"/>
          <w:szCs w:val="28"/>
        </w:rPr>
      </w:pPr>
    </w:p>
    <w:p w:rsidR="00424EC0" w:rsidRPr="00CB5644" w:rsidRDefault="00424EC0" w:rsidP="0092718F">
      <w:pPr>
        <w:ind w:firstLine="709"/>
        <w:jc w:val="both"/>
        <w:rPr>
          <w:sz w:val="28"/>
          <w:szCs w:val="28"/>
        </w:rPr>
      </w:pPr>
      <w:r w:rsidRPr="00CB5644">
        <w:rPr>
          <w:sz w:val="28"/>
          <w:szCs w:val="28"/>
        </w:rPr>
        <w:t>Содержание лекционного материала</w:t>
      </w:r>
      <w:r w:rsidR="001B3C46">
        <w:rPr>
          <w:sz w:val="28"/>
          <w:szCs w:val="28"/>
        </w:rPr>
        <w:t xml:space="preserve"> </w:t>
      </w:r>
      <w:r w:rsidR="00246CE1">
        <w:rPr>
          <w:b/>
          <w:bCs/>
          <w:sz w:val="28"/>
          <w:szCs w:val="28"/>
        </w:rPr>
        <w:t>м</w:t>
      </w:r>
      <w:r w:rsidRPr="00CB5644">
        <w:rPr>
          <w:b/>
          <w:bCs/>
          <w:sz w:val="28"/>
          <w:szCs w:val="28"/>
        </w:rPr>
        <w:t>одуля 1</w:t>
      </w:r>
      <w:r w:rsidRPr="00CB5644">
        <w:rPr>
          <w:sz w:val="28"/>
          <w:szCs w:val="28"/>
        </w:rPr>
        <w:t xml:space="preserve"> включает знакомство со следующим материалом: </w:t>
      </w:r>
    </w:p>
    <w:p w:rsidR="00A16384" w:rsidRPr="00A16384" w:rsidRDefault="00A16384" w:rsidP="0092718F">
      <w:pPr>
        <w:ind w:firstLine="708"/>
        <w:jc w:val="both"/>
        <w:rPr>
          <w:sz w:val="20"/>
          <w:szCs w:val="28"/>
        </w:rPr>
      </w:pPr>
    </w:p>
    <w:p w:rsidR="00424EC0" w:rsidRPr="00CB5644" w:rsidRDefault="00424EC0" w:rsidP="0092718F">
      <w:pPr>
        <w:ind w:firstLine="708"/>
        <w:jc w:val="both"/>
        <w:rPr>
          <w:sz w:val="28"/>
          <w:szCs w:val="28"/>
        </w:rPr>
      </w:pPr>
      <w:r w:rsidRPr="00CB5644">
        <w:rPr>
          <w:sz w:val="28"/>
          <w:szCs w:val="28"/>
        </w:rPr>
        <w:t xml:space="preserve">Тема 1.1. </w:t>
      </w:r>
    </w:p>
    <w:p w:rsidR="004C5258" w:rsidRPr="00CB5644" w:rsidRDefault="004C5258" w:rsidP="0092718F">
      <w:pPr>
        <w:ind w:firstLine="708"/>
        <w:jc w:val="both"/>
        <w:rPr>
          <w:sz w:val="28"/>
          <w:szCs w:val="28"/>
        </w:rPr>
      </w:pPr>
      <w:r w:rsidRPr="00CB5644">
        <w:rPr>
          <w:sz w:val="28"/>
          <w:szCs w:val="28"/>
        </w:rPr>
        <w:t>Актуальные исследования в области полимерных материалов биомед</w:t>
      </w:r>
      <w:r w:rsidRPr="00CB5644">
        <w:rPr>
          <w:sz w:val="28"/>
          <w:szCs w:val="28"/>
        </w:rPr>
        <w:t>и</w:t>
      </w:r>
      <w:r w:rsidRPr="00CB5644">
        <w:rPr>
          <w:sz w:val="28"/>
          <w:szCs w:val="28"/>
        </w:rPr>
        <w:t xml:space="preserve">цинского назначения. </w:t>
      </w:r>
    </w:p>
    <w:p w:rsidR="004C5258" w:rsidRPr="00CB5644" w:rsidRDefault="004C5258" w:rsidP="0092718F">
      <w:pPr>
        <w:ind w:firstLine="708"/>
        <w:jc w:val="both"/>
        <w:rPr>
          <w:sz w:val="28"/>
          <w:szCs w:val="28"/>
        </w:rPr>
      </w:pPr>
      <w:r w:rsidRPr="00CB5644">
        <w:rPr>
          <w:sz w:val="28"/>
          <w:szCs w:val="28"/>
        </w:rPr>
        <w:t>Современное состояние и перспективы.</w:t>
      </w:r>
    </w:p>
    <w:p w:rsidR="00B26BBF" w:rsidRPr="00CB5644" w:rsidRDefault="004C5258" w:rsidP="0092718F">
      <w:pPr>
        <w:ind w:firstLine="708"/>
        <w:jc w:val="both"/>
        <w:rPr>
          <w:sz w:val="28"/>
          <w:szCs w:val="28"/>
        </w:rPr>
      </w:pPr>
      <w:r w:rsidRPr="00CB5644">
        <w:rPr>
          <w:sz w:val="28"/>
          <w:szCs w:val="28"/>
        </w:rPr>
        <w:t>Потребности реконструктивной медицины в новых материалах и изд</w:t>
      </w:r>
      <w:r w:rsidRPr="00CB5644">
        <w:rPr>
          <w:sz w:val="28"/>
          <w:szCs w:val="28"/>
        </w:rPr>
        <w:t>е</w:t>
      </w:r>
      <w:r w:rsidRPr="00CB5644">
        <w:rPr>
          <w:sz w:val="28"/>
          <w:szCs w:val="28"/>
        </w:rPr>
        <w:t>лиях</w:t>
      </w:r>
      <w:r w:rsidR="00A16384">
        <w:rPr>
          <w:sz w:val="28"/>
          <w:szCs w:val="28"/>
        </w:rPr>
        <w:t>.</w:t>
      </w:r>
    </w:p>
    <w:p w:rsidR="00424EC0" w:rsidRPr="00A16384" w:rsidRDefault="00424EC0" w:rsidP="0092718F">
      <w:pPr>
        <w:ind w:firstLine="708"/>
        <w:jc w:val="both"/>
        <w:rPr>
          <w:sz w:val="20"/>
          <w:szCs w:val="28"/>
        </w:rPr>
      </w:pPr>
    </w:p>
    <w:p w:rsidR="00424EC0" w:rsidRPr="00CB5644" w:rsidRDefault="00424EC0" w:rsidP="0092718F">
      <w:pPr>
        <w:ind w:firstLine="708"/>
        <w:jc w:val="both"/>
        <w:rPr>
          <w:sz w:val="28"/>
          <w:szCs w:val="28"/>
        </w:rPr>
      </w:pPr>
      <w:r w:rsidRPr="00CB5644">
        <w:rPr>
          <w:sz w:val="28"/>
          <w:szCs w:val="28"/>
        </w:rPr>
        <w:t>Тема 1.2.</w:t>
      </w:r>
    </w:p>
    <w:p w:rsidR="004C5258" w:rsidRPr="00CB5644" w:rsidRDefault="004C5258" w:rsidP="0092718F">
      <w:pPr>
        <w:ind w:firstLine="708"/>
        <w:jc w:val="both"/>
        <w:rPr>
          <w:sz w:val="28"/>
          <w:szCs w:val="28"/>
        </w:rPr>
      </w:pPr>
      <w:r w:rsidRPr="00CB5644">
        <w:rPr>
          <w:sz w:val="28"/>
          <w:szCs w:val="28"/>
        </w:rPr>
        <w:t xml:space="preserve">Разработка медицинских полимеров и биоматериаловедение. </w:t>
      </w:r>
    </w:p>
    <w:p w:rsidR="004C5258" w:rsidRPr="00CB5644" w:rsidRDefault="004C5258" w:rsidP="0092718F">
      <w:pPr>
        <w:ind w:firstLine="708"/>
        <w:jc w:val="both"/>
        <w:rPr>
          <w:sz w:val="28"/>
          <w:szCs w:val="28"/>
        </w:rPr>
      </w:pPr>
      <w:r w:rsidRPr="00CB5644">
        <w:rPr>
          <w:sz w:val="28"/>
          <w:szCs w:val="28"/>
        </w:rPr>
        <w:t>О проблематике в области</w:t>
      </w:r>
      <w:r w:rsidR="001B3C46">
        <w:rPr>
          <w:sz w:val="28"/>
          <w:szCs w:val="28"/>
        </w:rPr>
        <w:t xml:space="preserve"> </w:t>
      </w:r>
      <w:r w:rsidRPr="00CB5644">
        <w:rPr>
          <w:sz w:val="28"/>
          <w:szCs w:val="28"/>
        </w:rPr>
        <w:t xml:space="preserve">полимеров биомедицинского назначения. </w:t>
      </w:r>
    </w:p>
    <w:p w:rsidR="00B26BBF" w:rsidRPr="00CB5644" w:rsidRDefault="004C5258" w:rsidP="0092718F">
      <w:pPr>
        <w:ind w:firstLine="708"/>
        <w:jc w:val="both"/>
        <w:rPr>
          <w:sz w:val="28"/>
          <w:szCs w:val="28"/>
        </w:rPr>
      </w:pPr>
      <w:r w:rsidRPr="00CB5644">
        <w:rPr>
          <w:sz w:val="28"/>
          <w:szCs w:val="28"/>
        </w:rPr>
        <w:t>Тенденции и общие перспективы разработок искусственных и биои</w:t>
      </w:r>
      <w:r w:rsidRPr="00CB5644">
        <w:rPr>
          <w:sz w:val="28"/>
          <w:szCs w:val="28"/>
        </w:rPr>
        <w:t>с</w:t>
      </w:r>
      <w:r w:rsidRPr="00CB5644">
        <w:rPr>
          <w:sz w:val="28"/>
          <w:szCs w:val="28"/>
        </w:rPr>
        <w:t>кусственных органов</w:t>
      </w:r>
      <w:r w:rsidR="00A16384">
        <w:rPr>
          <w:sz w:val="28"/>
          <w:szCs w:val="28"/>
        </w:rPr>
        <w:t>.</w:t>
      </w:r>
    </w:p>
    <w:p w:rsidR="004C5258" w:rsidRPr="00A16384" w:rsidRDefault="004C5258" w:rsidP="0092718F">
      <w:pPr>
        <w:ind w:firstLine="708"/>
        <w:jc w:val="both"/>
        <w:rPr>
          <w:sz w:val="20"/>
          <w:szCs w:val="28"/>
        </w:rPr>
      </w:pPr>
    </w:p>
    <w:p w:rsidR="004C5258" w:rsidRPr="00CB5644" w:rsidRDefault="004C5258" w:rsidP="0092718F">
      <w:pPr>
        <w:ind w:firstLine="708"/>
        <w:jc w:val="both"/>
        <w:rPr>
          <w:sz w:val="28"/>
          <w:szCs w:val="28"/>
        </w:rPr>
      </w:pPr>
      <w:r w:rsidRPr="00CB5644">
        <w:rPr>
          <w:sz w:val="28"/>
          <w:szCs w:val="28"/>
        </w:rPr>
        <w:t>Тема 1.3.</w:t>
      </w:r>
    </w:p>
    <w:p w:rsidR="004C5258" w:rsidRPr="00CB5644" w:rsidRDefault="004C5258" w:rsidP="0092718F">
      <w:pPr>
        <w:ind w:firstLine="708"/>
        <w:jc w:val="both"/>
        <w:rPr>
          <w:sz w:val="28"/>
          <w:szCs w:val="28"/>
        </w:rPr>
      </w:pPr>
      <w:r w:rsidRPr="00CB5644">
        <w:rPr>
          <w:sz w:val="28"/>
          <w:szCs w:val="28"/>
        </w:rPr>
        <w:t>Современное</w:t>
      </w:r>
      <w:r w:rsidR="001B3C46">
        <w:rPr>
          <w:sz w:val="28"/>
          <w:szCs w:val="28"/>
        </w:rPr>
        <w:t xml:space="preserve"> </w:t>
      </w:r>
      <w:r w:rsidRPr="00CB5644">
        <w:rPr>
          <w:sz w:val="28"/>
          <w:szCs w:val="28"/>
        </w:rPr>
        <w:t>представление о клеточных технологиях, клеточной и</w:t>
      </w:r>
      <w:r w:rsidRPr="00CB5644">
        <w:rPr>
          <w:sz w:val="28"/>
          <w:szCs w:val="28"/>
        </w:rPr>
        <w:t>н</w:t>
      </w:r>
      <w:r w:rsidRPr="00CB5644">
        <w:rPr>
          <w:sz w:val="28"/>
          <w:szCs w:val="28"/>
        </w:rPr>
        <w:t>женерии, клеточных культурах как составной части биотехнологии.</w:t>
      </w:r>
    </w:p>
    <w:p w:rsidR="00B26BBF" w:rsidRPr="00CB5644" w:rsidRDefault="004C5258" w:rsidP="0092718F">
      <w:pPr>
        <w:ind w:firstLine="708"/>
        <w:jc w:val="both"/>
        <w:rPr>
          <w:sz w:val="28"/>
          <w:szCs w:val="28"/>
        </w:rPr>
      </w:pPr>
      <w:r w:rsidRPr="00CB5644">
        <w:rPr>
          <w:sz w:val="28"/>
          <w:szCs w:val="28"/>
        </w:rPr>
        <w:t>Роль клеточных культур в биотехнологии при производстве биологич</w:t>
      </w:r>
      <w:r w:rsidRPr="00CB5644">
        <w:rPr>
          <w:sz w:val="28"/>
          <w:szCs w:val="28"/>
        </w:rPr>
        <w:t>е</w:t>
      </w:r>
      <w:r w:rsidRPr="00CB5644">
        <w:rPr>
          <w:sz w:val="28"/>
          <w:szCs w:val="28"/>
        </w:rPr>
        <w:t>ски активных веществ, применение их в генетической, медицинской, фарм</w:t>
      </w:r>
      <w:r w:rsidRPr="00CB5644">
        <w:rPr>
          <w:sz w:val="28"/>
          <w:szCs w:val="28"/>
        </w:rPr>
        <w:t>а</w:t>
      </w:r>
      <w:r w:rsidRPr="00CB5644">
        <w:rPr>
          <w:sz w:val="28"/>
          <w:szCs w:val="28"/>
        </w:rPr>
        <w:t>кологической практике, а также для сохранения генофонда исчезающих в</w:t>
      </w:r>
      <w:r w:rsidRPr="00CB5644">
        <w:rPr>
          <w:sz w:val="28"/>
          <w:szCs w:val="28"/>
        </w:rPr>
        <w:t>и</w:t>
      </w:r>
      <w:r w:rsidRPr="00CB5644">
        <w:rPr>
          <w:sz w:val="28"/>
          <w:szCs w:val="28"/>
        </w:rPr>
        <w:t>дов. Важнейшие открытия современной биологии, послужившие фундаме</w:t>
      </w:r>
      <w:r w:rsidRPr="00CB5644">
        <w:rPr>
          <w:sz w:val="28"/>
          <w:szCs w:val="28"/>
        </w:rPr>
        <w:t>н</w:t>
      </w:r>
      <w:r w:rsidRPr="00CB5644">
        <w:rPr>
          <w:sz w:val="28"/>
          <w:szCs w:val="28"/>
        </w:rPr>
        <w:t>том для возникновения клеточных технологий</w:t>
      </w:r>
      <w:r w:rsidR="00A16384">
        <w:rPr>
          <w:sz w:val="28"/>
          <w:szCs w:val="28"/>
        </w:rPr>
        <w:t>.</w:t>
      </w:r>
    </w:p>
    <w:p w:rsidR="004C5258" w:rsidRPr="00CB5644" w:rsidRDefault="004C5258" w:rsidP="0092718F">
      <w:pPr>
        <w:ind w:firstLine="708"/>
        <w:jc w:val="both"/>
        <w:rPr>
          <w:b/>
          <w:bCs/>
          <w:sz w:val="28"/>
          <w:szCs w:val="28"/>
        </w:rPr>
      </w:pPr>
    </w:p>
    <w:p w:rsidR="00424EC0" w:rsidRPr="00CB5644" w:rsidRDefault="00424EC0" w:rsidP="0092718F">
      <w:pPr>
        <w:ind w:firstLine="709"/>
        <w:jc w:val="both"/>
        <w:rPr>
          <w:sz w:val="28"/>
          <w:szCs w:val="28"/>
        </w:rPr>
      </w:pPr>
      <w:r w:rsidRPr="00CB5644">
        <w:rPr>
          <w:sz w:val="28"/>
          <w:szCs w:val="28"/>
        </w:rPr>
        <w:t>Содержание лекционного материала</w:t>
      </w:r>
      <w:r w:rsidR="00D00CCE">
        <w:rPr>
          <w:b/>
          <w:bCs/>
          <w:sz w:val="28"/>
          <w:szCs w:val="28"/>
        </w:rPr>
        <w:t>м</w:t>
      </w:r>
      <w:r w:rsidRPr="00CB5644">
        <w:rPr>
          <w:b/>
          <w:bCs/>
          <w:sz w:val="28"/>
          <w:szCs w:val="28"/>
        </w:rPr>
        <w:t>одуля 2</w:t>
      </w:r>
      <w:r w:rsidRPr="00CB5644">
        <w:rPr>
          <w:sz w:val="28"/>
          <w:szCs w:val="28"/>
        </w:rPr>
        <w:t xml:space="preserve"> включает знакомство со следующим материалом: </w:t>
      </w:r>
    </w:p>
    <w:p w:rsidR="00A16384" w:rsidRPr="00A16384" w:rsidRDefault="00A16384" w:rsidP="0092718F">
      <w:pPr>
        <w:ind w:firstLine="708"/>
        <w:jc w:val="both"/>
        <w:rPr>
          <w:sz w:val="20"/>
          <w:szCs w:val="28"/>
        </w:rPr>
      </w:pPr>
    </w:p>
    <w:p w:rsidR="00424EC0" w:rsidRPr="00CB5644" w:rsidRDefault="00424EC0" w:rsidP="0092718F">
      <w:pPr>
        <w:ind w:firstLine="708"/>
        <w:jc w:val="both"/>
        <w:rPr>
          <w:sz w:val="28"/>
          <w:szCs w:val="28"/>
        </w:rPr>
      </w:pPr>
      <w:r w:rsidRPr="00CB5644">
        <w:rPr>
          <w:sz w:val="28"/>
          <w:szCs w:val="28"/>
        </w:rPr>
        <w:t xml:space="preserve">Тема 2.1. </w:t>
      </w:r>
    </w:p>
    <w:p w:rsidR="00E11A49" w:rsidRPr="00CB5644" w:rsidRDefault="00E11A49" w:rsidP="0092718F">
      <w:pPr>
        <w:ind w:firstLine="708"/>
        <w:jc w:val="both"/>
        <w:rPr>
          <w:sz w:val="28"/>
          <w:szCs w:val="28"/>
        </w:rPr>
      </w:pPr>
      <w:r w:rsidRPr="00CB5644">
        <w:rPr>
          <w:sz w:val="28"/>
          <w:szCs w:val="28"/>
        </w:rPr>
        <w:t xml:space="preserve">Материалы, совместимые с живым организмом. Металлы. Керамики. </w:t>
      </w:r>
    </w:p>
    <w:p w:rsidR="00B26BBF" w:rsidRPr="00CB5644" w:rsidRDefault="00E11A49" w:rsidP="0092718F">
      <w:pPr>
        <w:ind w:firstLine="708"/>
        <w:jc w:val="both"/>
        <w:rPr>
          <w:sz w:val="28"/>
          <w:szCs w:val="28"/>
        </w:rPr>
      </w:pPr>
      <w:r w:rsidRPr="00CB5644">
        <w:rPr>
          <w:sz w:val="28"/>
          <w:szCs w:val="28"/>
        </w:rPr>
        <w:t>Композиты. Полимеры, их</w:t>
      </w:r>
      <w:r w:rsidR="001B3C46">
        <w:rPr>
          <w:sz w:val="28"/>
          <w:szCs w:val="28"/>
        </w:rPr>
        <w:t xml:space="preserve"> </w:t>
      </w:r>
      <w:r w:rsidRPr="00CB5644">
        <w:rPr>
          <w:sz w:val="28"/>
          <w:szCs w:val="28"/>
        </w:rPr>
        <w:t>многообразие, структура. Свойства. Пон</w:t>
      </w:r>
      <w:r w:rsidRPr="00CB5644">
        <w:rPr>
          <w:sz w:val="28"/>
          <w:szCs w:val="28"/>
        </w:rPr>
        <w:t>я</w:t>
      </w:r>
      <w:r w:rsidRPr="00CB5644">
        <w:rPr>
          <w:sz w:val="28"/>
          <w:szCs w:val="28"/>
        </w:rPr>
        <w:t>тие биосовместимости. Подход к биосовместимости материалов с точки зр</w:t>
      </w:r>
      <w:r w:rsidRPr="00CB5644">
        <w:rPr>
          <w:sz w:val="28"/>
          <w:szCs w:val="28"/>
        </w:rPr>
        <w:t>е</w:t>
      </w:r>
      <w:r w:rsidRPr="00CB5644">
        <w:rPr>
          <w:sz w:val="28"/>
          <w:szCs w:val="28"/>
        </w:rPr>
        <w:t>ния физико-химических свойств</w:t>
      </w:r>
      <w:r w:rsidR="00A16384">
        <w:rPr>
          <w:sz w:val="28"/>
          <w:szCs w:val="28"/>
        </w:rPr>
        <w:t>.</w:t>
      </w:r>
    </w:p>
    <w:p w:rsidR="00424EC0" w:rsidRPr="00A16384" w:rsidRDefault="00424EC0" w:rsidP="0092718F">
      <w:pPr>
        <w:ind w:firstLine="708"/>
        <w:jc w:val="both"/>
        <w:rPr>
          <w:sz w:val="20"/>
          <w:szCs w:val="28"/>
        </w:rPr>
      </w:pPr>
    </w:p>
    <w:p w:rsidR="00424EC0" w:rsidRPr="00CB5644" w:rsidRDefault="00424EC0" w:rsidP="0092718F">
      <w:pPr>
        <w:ind w:firstLine="708"/>
        <w:jc w:val="both"/>
        <w:rPr>
          <w:sz w:val="28"/>
          <w:szCs w:val="28"/>
        </w:rPr>
      </w:pPr>
      <w:r w:rsidRPr="00CB5644">
        <w:rPr>
          <w:sz w:val="28"/>
          <w:szCs w:val="28"/>
        </w:rPr>
        <w:t>Тема 2.2.</w:t>
      </w:r>
    </w:p>
    <w:p w:rsidR="00E11A49" w:rsidRPr="00CB5644" w:rsidRDefault="00E11A49" w:rsidP="0092718F">
      <w:pPr>
        <w:ind w:firstLine="708"/>
        <w:jc w:val="both"/>
        <w:rPr>
          <w:sz w:val="28"/>
          <w:szCs w:val="28"/>
        </w:rPr>
      </w:pPr>
      <w:r w:rsidRPr="00CB5644">
        <w:rPr>
          <w:sz w:val="28"/>
          <w:szCs w:val="28"/>
        </w:rPr>
        <w:t>Материалы медицинского назначения, используемые в реконструкти</w:t>
      </w:r>
      <w:r w:rsidRPr="00CB5644">
        <w:rPr>
          <w:sz w:val="28"/>
          <w:szCs w:val="28"/>
        </w:rPr>
        <w:t>в</w:t>
      </w:r>
      <w:r w:rsidRPr="00CB5644">
        <w:rPr>
          <w:sz w:val="28"/>
          <w:szCs w:val="28"/>
        </w:rPr>
        <w:t xml:space="preserve">ных технологиях. </w:t>
      </w:r>
    </w:p>
    <w:p w:rsidR="00E11A49" w:rsidRPr="00CB5644" w:rsidRDefault="00E11A49" w:rsidP="0092718F">
      <w:pPr>
        <w:ind w:firstLine="708"/>
        <w:jc w:val="both"/>
        <w:rPr>
          <w:sz w:val="28"/>
          <w:szCs w:val="28"/>
        </w:rPr>
      </w:pPr>
      <w:r w:rsidRPr="00CB5644">
        <w:rPr>
          <w:sz w:val="28"/>
          <w:szCs w:val="28"/>
        </w:rPr>
        <w:t xml:space="preserve">Полимерные материалы для сердечно-сосудистой системы: сосудистые эндопротезы, клапаны сердца, протезы сосудов. </w:t>
      </w:r>
    </w:p>
    <w:p w:rsidR="00424EC0" w:rsidRPr="00CB5644" w:rsidRDefault="00E11A49" w:rsidP="0092718F">
      <w:pPr>
        <w:ind w:firstLine="708"/>
        <w:jc w:val="both"/>
        <w:rPr>
          <w:sz w:val="28"/>
          <w:szCs w:val="28"/>
        </w:rPr>
      </w:pPr>
      <w:r w:rsidRPr="00CB5644">
        <w:rPr>
          <w:sz w:val="28"/>
          <w:szCs w:val="28"/>
        </w:rPr>
        <w:t>Материалы для реконструкции мягких тканей, внутренних органов, кожи</w:t>
      </w:r>
      <w:r w:rsidR="00A16384">
        <w:rPr>
          <w:sz w:val="28"/>
          <w:szCs w:val="28"/>
        </w:rPr>
        <w:t>,</w:t>
      </w:r>
      <w:r w:rsidRPr="00CB5644">
        <w:rPr>
          <w:sz w:val="28"/>
          <w:szCs w:val="28"/>
        </w:rPr>
        <w:t xml:space="preserve"> костной ткани</w:t>
      </w:r>
      <w:r w:rsidR="00A16384">
        <w:rPr>
          <w:sz w:val="28"/>
          <w:szCs w:val="28"/>
        </w:rPr>
        <w:t>.</w:t>
      </w:r>
    </w:p>
    <w:p w:rsidR="00A16384" w:rsidRPr="00A16384" w:rsidRDefault="00A16384" w:rsidP="0092718F">
      <w:pPr>
        <w:ind w:firstLine="708"/>
        <w:jc w:val="both"/>
        <w:rPr>
          <w:sz w:val="20"/>
          <w:szCs w:val="28"/>
        </w:rPr>
      </w:pPr>
    </w:p>
    <w:p w:rsidR="00424EC0" w:rsidRPr="00CB5644" w:rsidRDefault="00424EC0" w:rsidP="0092718F">
      <w:pPr>
        <w:ind w:firstLine="708"/>
        <w:jc w:val="both"/>
        <w:rPr>
          <w:sz w:val="28"/>
          <w:szCs w:val="28"/>
        </w:rPr>
      </w:pPr>
      <w:r w:rsidRPr="00CB5644">
        <w:rPr>
          <w:sz w:val="28"/>
          <w:szCs w:val="28"/>
        </w:rPr>
        <w:t xml:space="preserve">Тема 2.3. </w:t>
      </w:r>
    </w:p>
    <w:p w:rsidR="00E11A49" w:rsidRPr="00CB5644" w:rsidRDefault="00E11A49" w:rsidP="0092718F">
      <w:pPr>
        <w:ind w:firstLine="708"/>
        <w:jc w:val="both"/>
        <w:rPr>
          <w:sz w:val="28"/>
          <w:szCs w:val="28"/>
        </w:rPr>
      </w:pPr>
      <w:r w:rsidRPr="00CB5644">
        <w:rPr>
          <w:sz w:val="28"/>
          <w:szCs w:val="28"/>
        </w:rPr>
        <w:t xml:space="preserve">Материалы для изготовления протезов и биоискусственных органов. </w:t>
      </w:r>
    </w:p>
    <w:p w:rsidR="00E11A49" w:rsidRPr="00CB5644" w:rsidRDefault="00E11A49" w:rsidP="0092718F">
      <w:pPr>
        <w:ind w:firstLine="708"/>
        <w:jc w:val="both"/>
        <w:rPr>
          <w:sz w:val="28"/>
          <w:szCs w:val="28"/>
        </w:rPr>
      </w:pPr>
      <w:r w:rsidRPr="00CB5644">
        <w:rPr>
          <w:sz w:val="28"/>
          <w:szCs w:val="28"/>
        </w:rPr>
        <w:t xml:space="preserve">Устройства для разделения и диффузии веществ: искусственная почка, печень, селезенка. </w:t>
      </w:r>
    </w:p>
    <w:p w:rsidR="00E11A49" w:rsidRPr="00CB5644" w:rsidRDefault="00E11A49" w:rsidP="0092718F">
      <w:pPr>
        <w:ind w:firstLine="708"/>
        <w:jc w:val="both"/>
        <w:rPr>
          <w:sz w:val="28"/>
          <w:szCs w:val="28"/>
        </w:rPr>
      </w:pPr>
      <w:r w:rsidRPr="00CB5644">
        <w:rPr>
          <w:sz w:val="28"/>
          <w:szCs w:val="28"/>
        </w:rPr>
        <w:t>Материалы для изготовления протезов органов зрения, слуха и обон</w:t>
      </w:r>
      <w:r w:rsidRPr="00CB5644">
        <w:rPr>
          <w:sz w:val="28"/>
          <w:szCs w:val="28"/>
        </w:rPr>
        <w:t>я</w:t>
      </w:r>
      <w:r w:rsidRPr="00CB5644">
        <w:rPr>
          <w:sz w:val="28"/>
          <w:szCs w:val="28"/>
        </w:rPr>
        <w:t xml:space="preserve">ния. </w:t>
      </w:r>
    </w:p>
    <w:p w:rsidR="00B26BBF" w:rsidRPr="00CB5644" w:rsidRDefault="00E11A49" w:rsidP="0092718F">
      <w:pPr>
        <w:ind w:firstLine="708"/>
        <w:jc w:val="both"/>
        <w:rPr>
          <w:sz w:val="28"/>
          <w:szCs w:val="28"/>
        </w:rPr>
      </w:pPr>
      <w:r w:rsidRPr="00CB5644">
        <w:rPr>
          <w:sz w:val="28"/>
          <w:szCs w:val="28"/>
        </w:rPr>
        <w:t>Искусственное сердце</w:t>
      </w:r>
      <w:r w:rsidR="00A16384">
        <w:rPr>
          <w:sz w:val="28"/>
          <w:szCs w:val="28"/>
        </w:rPr>
        <w:t>.</w:t>
      </w:r>
    </w:p>
    <w:p w:rsidR="00E11A49" w:rsidRPr="00A16384" w:rsidRDefault="00E11A49" w:rsidP="0092718F">
      <w:pPr>
        <w:ind w:firstLine="708"/>
        <w:jc w:val="both"/>
        <w:rPr>
          <w:sz w:val="20"/>
          <w:szCs w:val="28"/>
        </w:rPr>
      </w:pPr>
    </w:p>
    <w:p w:rsidR="00E11A49" w:rsidRPr="00CB5644" w:rsidRDefault="00E11A49" w:rsidP="0092718F">
      <w:pPr>
        <w:ind w:firstLine="708"/>
        <w:jc w:val="both"/>
        <w:rPr>
          <w:sz w:val="28"/>
          <w:szCs w:val="28"/>
        </w:rPr>
      </w:pPr>
      <w:r w:rsidRPr="00CB5644">
        <w:rPr>
          <w:sz w:val="28"/>
          <w:szCs w:val="28"/>
        </w:rPr>
        <w:t>Тема 2.4.</w:t>
      </w:r>
    </w:p>
    <w:p w:rsidR="00E11A49" w:rsidRPr="00CB5644" w:rsidRDefault="00E11A49" w:rsidP="0092718F">
      <w:pPr>
        <w:ind w:firstLine="708"/>
        <w:jc w:val="both"/>
        <w:rPr>
          <w:sz w:val="28"/>
          <w:szCs w:val="28"/>
        </w:rPr>
      </w:pPr>
      <w:r w:rsidRPr="00CB5644">
        <w:rPr>
          <w:sz w:val="28"/>
          <w:szCs w:val="28"/>
        </w:rPr>
        <w:t>Полимеры фармакологического назначения.</w:t>
      </w:r>
    </w:p>
    <w:p w:rsidR="00E11A49" w:rsidRPr="00CB5644" w:rsidRDefault="00E11A49" w:rsidP="0092718F">
      <w:pPr>
        <w:ind w:left="708"/>
        <w:jc w:val="both"/>
        <w:rPr>
          <w:sz w:val="28"/>
          <w:szCs w:val="28"/>
        </w:rPr>
      </w:pPr>
      <w:r w:rsidRPr="00CB5644">
        <w:rPr>
          <w:sz w:val="28"/>
          <w:szCs w:val="28"/>
        </w:rPr>
        <w:t>Полимеры вспомогательного фармакологического назначения. Микр</w:t>
      </w:r>
      <w:r w:rsidRPr="00CB5644">
        <w:rPr>
          <w:sz w:val="28"/>
          <w:szCs w:val="28"/>
        </w:rPr>
        <w:t>о</w:t>
      </w:r>
      <w:r w:rsidRPr="00CB5644">
        <w:rPr>
          <w:sz w:val="28"/>
          <w:szCs w:val="28"/>
        </w:rPr>
        <w:t xml:space="preserve">инкапсулирование. </w:t>
      </w:r>
    </w:p>
    <w:p w:rsidR="00E11A49" w:rsidRPr="00CB5644" w:rsidRDefault="00E11A49" w:rsidP="0092718F">
      <w:pPr>
        <w:ind w:firstLine="708"/>
        <w:jc w:val="both"/>
        <w:rPr>
          <w:sz w:val="28"/>
          <w:szCs w:val="28"/>
        </w:rPr>
      </w:pPr>
      <w:r w:rsidRPr="00CB5644">
        <w:rPr>
          <w:sz w:val="28"/>
          <w:szCs w:val="28"/>
        </w:rPr>
        <w:t xml:space="preserve">Ликвация лекарственного вещества из микрокапсулы. </w:t>
      </w:r>
    </w:p>
    <w:p w:rsidR="00E11A49" w:rsidRPr="00CB5644" w:rsidRDefault="00E11A49" w:rsidP="0092718F">
      <w:pPr>
        <w:ind w:firstLine="708"/>
        <w:jc w:val="both"/>
        <w:rPr>
          <w:sz w:val="28"/>
          <w:szCs w:val="28"/>
        </w:rPr>
      </w:pPr>
      <w:r w:rsidRPr="00CB5644">
        <w:rPr>
          <w:sz w:val="28"/>
          <w:szCs w:val="28"/>
        </w:rPr>
        <w:t xml:space="preserve">Депонирование лекарственных средств в полимерные матриксы для контролируемой и долговременной доставки. </w:t>
      </w:r>
    </w:p>
    <w:p w:rsidR="00B26BBF" w:rsidRPr="000625CA" w:rsidRDefault="00E11A49" w:rsidP="0092718F">
      <w:pPr>
        <w:ind w:firstLine="708"/>
        <w:jc w:val="both"/>
        <w:rPr>
          <w:sz w:val="28"/>
          <w:szCs w:val="28"/>
        </w:rPr>
      </w:pPr>
      <w:r w:rsidRPr="00CB5644">
        <w:rPr>
          <w:sz w:val="28"/>
          <w:szCs w:val="28"/>
        </w:rPr>
        <w:t>Полигидроксиалканоаты в качестве матрикса для депонирования л</w:t>
      </w:r>
      <w:r w:rsidRPr="00CB5644">
        <w:rPr>
          <w:sz w:val="28"/>
          <w:szCs w:val="28"/>
        </w:rPr>
        <w:t>е</w:t>
      </w:r>
      <w:r w:rsidRPr="00CB5644">
        <w:rPr>
          <w:sz w:val="28"/>
          <w:szCs w:val="28"/>
        </w:rPr>
        <w:t>карственных средств</w:t>
      </w:r>
      <w:r w:rsidR="000625CA" w:rsidRPr="000625CA">
        <w:rPr>
          <w:sz w:val="28"/>
          <w:szCs w:val="28"/>
        </w:rPr>
        <w:t>.</w:t>
      </w:r>
    </w:p>
    <w:p w:rsidR="002B7178" w:rsidRPr="00CB5644" w:rsidRDefault="002B7178" w:rsidP="0092718F">
      <w:pPr>
        <w:ind w:firstLine="708"/>
        <w:jc w:val="both"/>
        <w:rPr>
          <w:b/>
          <w:bCs/>
          <w:sz w:val="28"/>
          <w:szCs w:val="28"/>
        </w:rPr>
      </w:pPr>
    </w:p>
    <w:p w:rsidR="00424EC0" w:rsidRPr="00CB5644" w:rsidRDefault="00424EC0" w:rsidP="00A16384">
      <w:pPr>
        <w:ind w:firstLine="709"/>
        <w:jc w:val="both"/>
        <w:rPr>
          <w:sz w:val="28"/>
          <w:szCs w:val="28"/>
        </w:rPr>
      </w:pPr>
      <w:r w:rsidRPr="00CB5644">
        <w:rPr>
          <w:sz w:val="28"/>
          <w:szCs w:val="28"/>
        </w:rPr>
        <w:t>Содержание лекционного материала</w:t>
      </w:r>
      <w:r w:rsidR="001B3C46">
        <w:rPr>
          <w:sz w:val="28"/>
          <w:szCs w:val="28"/>
        </w:rPr>
        <w:t xml:space="preserve"> </w:t>
      </w:r>
      <w:r w:rsidR="00A16384">
        <w:rPr>
          <w:b/>
          <w:bCs/>
          <w:sz w:val="28"/>
          <w:szCs w:val="28"/>
        </w:rPr>
        <w:t>м</w:t>
      </w:r>
      <w:r w:rsidRPr="00CB5644">
        <w:rPr>
          <w:b/>
          <w:bCs/>
          <w:sz w:val="28"/>
          <w:szCs w:val="28"/>
        </w:rPr>
        <w:t>одуля 3</w:t>
      </w:r>
      <w:r w:rsidRPr="00CB5644">
        <w:rPr>
          <w:sz w:val="28"/>
          <w:szCs w:val="28"/>
        </w:rPr>
        <w:t xml:space="preserve"> включает знакомство со следующим материалом: </w:t>
      </w:r>
    </w:p>
    <w:p w:rsidR="00A16384" w:rsidRPr="00A16384" w:rsidRDefault="00A16384" w:rsidP="00A16384">
      <w:pPr>
        <w:ind w:firstLine="709"/>
        <w:jc w:val="both"/>
        <w:rPr>
          <w:sz w:val="20"/>
          <w:szCs w:val="28"/>
        </w:rPr>
      </w:pPr>
    </w:p>
    <w:p w:rsidR="00424EC0" w:rsidRPr="00CB5644" w:rsidRDefault="00424EC0" w:rsidP="00A16384">
      <w:pPr>
        <w:ind w:firstLine="709"/>
        <w:jc w:val="both"/>
        <w:rPr>
          <w:sz w:val="28"/>
          <w:szCs w:val="28"/>
        </w:rPr>
      </w:pPr>
      <w:r w:rsidRPr="00CB5644">
        <w:rPr>
          <w:sz w:val="28"/>
          <w:szCs w:val="28"/>
        </w:rPr>
        <w:t>Тема 3.1.</w:t>
      </w:r>
    </w:p>
    <w:p w:rsidR="002B7178" w:rsidRPr="00CB5644" w:rsidRDefault="002B7178" w:rsidP="00A16384">
      <w:pPr>
        <w:shd w:val="clear" w:color="auto" w:fill="FFFFFF"/>
        <w:tabs>
          <w:tab w:val="left" w:pos="9360"/>
        </w:tabs>
        <w:ind w:firstLine="709"/>
        <w:jc w:val="both"/>
        <w:rPr>
          <w:sz w:val="28"/>
          <w:szCs w:val="28"/>
        </w:rPr>
      </w:pPr>
      <w:r w:rsidRPr="00CB5644">
        <w:rPr>
          <w:sz w:val="28"/>
          <w:szCs w:val="28"/>
        </w:rPr>
        <w:t>Система методов и тестов, применяемая в биомедицинском материал</w:t>
      </w:r>
      <w:r w:rsidRPr="00CB5644">
        <w:rPr>
          <w:sz w:val="28"/>
          <w:szCs w:val="28"/>
        </w:rPr>
        <w:t>о</w:t>
      </w:r>
      <w:r w:rsidR="00D00CCE">
        <w:rPr>
          <w:sz w:val="28"/>
          <w:szCs w:val="28"/>
        </w:rPr>
        <w:t>ведении.</w:t>
      </w:r>
    </w:p>
    <w:p w:rsidR="002B7178" w:rsidRPr="00CB5644" w:rsidRDefault="002B7178" w:rsidP="00A16384">
      <w:pPr>
        <w:shd w:val="clear" w:color="auto" w:fill="FFFFFF"/>
        <w:tabs>
          <w:tab w:val="left" w:pos="9360"/>
        </w:tabs>
        <w:ind w:firstLine="709"/>
        <w:jc w:val="both"/>
        <w:rPr>
          <w:spacing w:val="8"/>
          <w:sz w:val="28"/>
          <w:szCs w:val="28"/>
        </w:rPr>
      </w:pPr>
      <w:r w:rsidRPr="00CB5644">
        <w:rPr>
          <w:spacing w:val="8"/>
          <w:sz w:val="28"/>
          <w:szCs w:val="28"/>
        </w:rPr>
        <w:t>Физические и физико-химические методы исследования полимеров биомедицинского назначения.</w:t>
      </w:r>
    </w:p>
    <w:p w:rsidR="002B7178" w:rsidRPr="00CB5644" w:rsidRDefault="002B7178" w:rsidP="00A16384">
      <w:pPr>
        <w:shd w:val="clear" w:color="auto" w:fill="FFFFFF"/>
        <w:tabs>
          <w:tab w:val="left" w:pos="9360"/>
        </w:tabs>
        <w:ind w:firstLine="709"/>
        <w:jc w:val="both"/>
        <w:rPr>
          <w:sz w:val="28"/>
          <w:szCs w:val="28"/>
        </w:rPr>
      </w:pPr>
      <w:r w:rsidRPr="00CB5644">
        <w:rPr>
          <w:sz w:val="28"/>
          <w:szCs w:val="28"/>
        </w:rPr>
        <w:t xml:space="preserve">Спектроскопические методы анализа. </w:t>
      </w:r>
    </w:p>
    <w:p w:rsidR="002B7178" w:rsidRPr="00CB5644" w:rsidRDefault="002B7178" w:rsidP="00A16384">
      <w:pPr>
        <w:shd w:val="clear" w:color="auto" w:fill="FFFFFF"/>
        <w:tabs>
          <w:tab w:val="left" w:pos="9360"/>
        </w:tabs>
        <w:ind w:firstLine="709"/>
        <w:jc w:val="both"/>
        <w:rPr>
          <w:sz w:val="28"/>
          <w:szCs w:val="28"/>
        </w:rPr>
      </w:pPr>
      <w:r w:rsidRPr="00CB5644">
        <w:rPr>
          <w:sz w:val="28"/>
          <w:szCs w:val="28"/>
        </w:rPr>
        <w:t xml:space="preserve">Микрокалориметрия. </w:t>
      </w:r>
    </w:p>
    <w:p w:rsidR="002B7178" w:rsidRPr="00CB5644" w:rsidRDefault="002B7178" w:rsidP="00A16384">
      <w:pPr>
        <w:shd w:val="clear" w:color="auto" w:fill="FFFFFF"/>
        <w:tabs>
          <w:tab w:val="left" w:pos="9360"/>
        </w:tabs>
        <w:ind w:firstLine="709"/>
        <w:jc w:val="both"/>
        <w:rPr>
          <w:sz w:val="28"/>
          <w:szCs w:val="28"/>
        </w:rPr>
      </w:pPr>
      <w:r w:rsidRPr="00CB5644">
        <w:rPr>
          <w:sz w:val="28"/>
          <w:szCs w:val="28"/>
        </w:rPr>
        <w:t>Рентгенос</w:t>
      </w:r>
      <w:r w:rsidR="00D00CCE">
        <w:rPr>
          <w:sz w:val="28"/>
          <w:szCs w:val="28"/>
        </w:rPr>
        <w:t>т</w:t>
      </w:r>
      <w:r w:rsidRPr="00CB5644">
        <w:rPr>
          <w:sz w:val="28"/>
          <w:szCs w:val="28"/>
        </w:rPr>
        <w:t xml:space="preserve">руктурный анализ. </w:t>
      </w:r>
    </w:p>
    <w:p w:rsidR="002B7178" w:rsidRPr="00CB5644" w:rsidRDefault="002B7178" w:rsidP="00A16384">
      <w:pPr>
        <w:shd w:val="clear" w:color="auto" w:fill="FFFFFF"/>
        <w:tabs>
          <w:tab w:val="left" w:pos="9360"/>
        </w:tabs>
        <w:ind w:firstLine="709"/>
        <w:jc w:val="both"/>
        <w:rPr>
          <w:sz w:val="28"/>
          <w:szCs w:val="28"/>
        </w:rPr>
      </w:pPr>
      <w:r w:rsidRPr="00CB5644">
        <w:rPr>
          <w:sz w:val="28"/>
          <w:szCs w:val="28"/>
        </w:rPr>
        <w:t xml:space="preserve">Биомедицинское тестирование биоматериалов. </w:t>
      </w:r>
    </w:p>
    <w:p w:rsidR="002B7178" w:rsidRPr="00CB5644" w:rsidRDefault="002B7178" w:rsidP="00A16384">
      <w:pPr>
        <w:shd w:val="clear" w:color="auto" w:fill="FFFFFF"/>
        <w:tabs>
          <w:tab w:val="left" w:pos="9360"/>
        </w:tabs>
        <w:ind w:firstLine="709"/>
        <w:jc w:val="both"/>
        <w:rPr>
          <w:sz w:val="28"/>
          <w:szCs w:val="28"/>
        </w:rPr>
      </w:pPr>
      <w:r w:rsidRPr="00CB5644">
        <w:rPr>
          <w:sz w:val="28"/>
          <w:szCs w:val="28"/>
        </w:rPr>
        <w:t xml:space="preserve">Тестирование биоматериалов на биосовместимость. </w:t>
      </w:r>
    </w:p>
    <w:p w:rsidR="002B7178" w:rsidRPr="00CB5644" w:rsidRDefault="002B7178" w:rsidP="00A16384">
      <w:pPr>
        <w:shd w:val="clear" w:color="auto" w:fill="FFFFFF"/>
        <w:tabs>
          <w:tab w:val="left" w:pos="9360"/>
        </w:tabs>
        <w:ind w:firstLine="709"/>
        <w:jc w:val="both"/>
        <w:rPr>
          <w:sz w:val="28"/>
          <w:szCs w:val="28"/>
        </w:rPr>
      </w:pPr>
      <w:r w:rsidRPr="00CB5644">
        <w:rPr>
          <w:sz w:val="28"/>
          <w:szCs w:val="28"/>
        </w:rPr>
        <w:t>Санитарно-химические тесты.</w:t>
      </w:r>
    </w:p>
    <w:p w:rsidR="002B7178" w:rsidRPr="00CB5644" w:rsidRDefault="002B7178" w:rsidP="00A16384">
      <w:pPr>
        <w:shd w:val="clear" w:color="auto" w:fill="FFFFFF"/>
        <w:tabs>
          <w:tab w:val="left" w:pos="9360"/>
        </w:tabs>
        <w:ind w:firstLine="709"/>
        <w:jc w:val="both"/>
        <w:rPr>
          <w:sz w:val="28"/>
          <w:szCs w:val="28"/>
        </w:rPr>
      </w:pPr>
      <w:r w:rsidRPr="00CB5644">
        <w:rPr>
          <w:sz w:val="28"/>
          <w:szCs w:val="28"/>
        </w:rPr>
        <w:t>Система тестов для токсикологических исследований</w:t>
      </w:r>
      <w:r w:rsidRPr="00CB5644">
        <w:rPr>
          <w:sz w:val="28"/>
          <w:szCs w:val="28"/>
          <w:lang w:val="en-US"/>
        </w:rPr>
        <w:t>invitro</w:t>
      </w:r>
      <w:r w:rsidRPr="00CB5644">
        <w:rPr>
          <w:sz w:val="28"/>
          <w:szCs w:val="28"/>
        </w:rPr>
        <w:t xml:space="preserve"> и </w:t>
      </w:r>
      <w:r w:rsidRPr="00CB5644">
        <w:rPr>
          <w:sz w:val="28"/>
          <w:szCs w:val="28"/>
          <w:lang w:val="en-US"/>
        </w:rPr>
        <w:t>invivo</w:t>
      </w:r>
      <w:r w:rsidRPr="00CB5644">
        <w:rPr>
          <w:sz w:val="28"/>
          <w:szCs w:val="28"/>
        </w:rPr>
        <w:t xml:space="preserve">. </w:t>
      </w:r>
    </w:p>
    <w:p w:rsidR="002B7178" w:rsidRPr="00CB5644" w:rsidRDefault="002B7178" w:rsidP="00A16384">
      <w:pPr>
        <w:shd w:val="clear" w:color="auto" w:fill="FFFFFF"/>
        <w:tabs>
          <w:tab w:val="left" w:pos="9360"/>
        </w:tabs>
        <w:ind w:firstLine="709"/>
        <w:jc w:val="both"/>
        <w:rPr>
          <w:sz w:val="28"/>
          <w:szCs w:val="28"/>
        </w:rPr>
      </w:pPr>
      <w:r w:rsidRPr="00CB5644">
        <w:rPr>
          <w:sz w:val="28"/>
          <w:szCs w:val="28"/>
        </w:rPr>
        <w:t xml:space="preserve">Испытания на гемосовместимость. </w:t>
      </w:r>
    </w:p>
    <w:p w:rsidR="00B26BBF" w:rsidRPr="00CB5644" w:rsidRDefault="002B7178" w:rsidP="00A16384">
      <w:pPr>
        <w:shd w:val="clear" w:color="auto" w:fill="FFFFFF"/>
        <w:tabs>
          <w:tab w:val="left" w:pos="9360"/>
        </w:tabs>
        <w:ind w:firstLine="709"/>
        <w:jc w:val="both"/>
        <w:rPr>
          <w:sz w:val="28"/>
          <w:szCs w:val="28"/>
        </w:rPr>
      </w:pPr>
      <w:r w:rsidRPr="00CB5644">
        <w:rPr>
          <w:sz w:val="28"/>
          <w:szCs w:val="28"/>
        </w:rPr>
        <w:t>Международная система тестов для оценки биосовместимости мед</w:t>
      </w:r>
      <w:r w:rsidRPr="00CB5644">
        <w:rPr>
          <w:sz w:val="28"/>
          <w:szCs w:val="28"/>
        </w:rPr>
        <w:t>и</w:t>
      </w:r>
      <w:r w:rsidRPr="00CB5644">
        <w:rPr>
          <w:sz w:val="28"/>
          <w:szCs w:val="28"/>
        </w:rPr>
        <w:t>цинских материалов и изделий</w:t>
      </w:r>
      <w:r w:rsidR="00A16384">
        <w:rPr>
          <w:sz w:val="28"/>
          <w:szCs w:val="28"/>
        </w:rPr>
        <w:t>.</w:t>
      </w:r>
    </w:p>
    <w:p w:rsidR="00E11A49" w:rsidRPr="00A16384" w:rsidRDefault="00E11A49" w:rsidP="00A16384">
      <w:pPr>
        <w:ind w:firstLine="709"/>
        <w:jc w:val="both"/>
        <w:rPr>
          <w:sz w:val="20"/>
          <w:szCs w:val="28"/>
        </w:rPr>
      </w:pPr>
    </w:p>
    <w:p w:rsidR="00424EC0" w:rsidRPr="00CB5644" w:rsidRDefault="00424EC0" w:rsidP="00A16384">
      <w:pPr>
        <w:ind w:firstLine="709"/>
        <w:jc w:val="both"/>
        <w:rPr>
          <w:sz w:val="28"/>
          <w:szCs w:val="28"/>
        </w:rPr>
      </w:pPr>
      <w:r w:rsidRPr="00CB5644">
        <w:rPr>
          <w:sz w:val="28"/>
          <w:szCs w:val="28"/>
        </w:rPr>
        <w:t>Тема 3.2.</w:t>
      </w:r>
    </w:p>
    <w:p w:rsidR="00AF3EE6" w:rsidRPr="00CB5644" w:rsidRDefault="00AF3EE6" w:rsidP="00A16384">
      <w:pPr>
        <w:ind w:firstLine="709"/>
        <w:jc w:val="both"/>
        <w:rPr>
          <w:sz w:val="28"/>
          <w:szCs w:val="28"/>
        </w:rPr>
      </w:pPr>
      <w:r w:rsidRPr="00CB5644">
        <w:rPr>
          <w:sz w:val="28"/>
          <w:szCs w:val="28"/>
        </w:rPr>
        <w:t xml:space="preserve">Методы переработки материалов для получения специализированных конструкций и изделий биомедицинского назначения. </w:t>
      </w:r>
    </w:p>
    <w:p w:rsidR="00AF3EE6" w:rsidRPr="00CB5644" w:rsidRDefault="00AF3EE6" w:rsidP="00A16384">
      <w:pPr>
        <w:ind w:firstLine="709"/>
        <w:jc w:val="both"/>
        <w:rPr>
          <w:sz w:val="28"/>
          <w:szCs w:val="28"/>
        </w:rPr>
      </w:pPr>
      <w:r w:rsidRPr="00CB5644">
        <w:rPr>
          <w:sz w:val="28"/>
          <w:szCs w:val="28"/>
        </w:rPr>
        <w:t xml:space="preserve">Получение гидрогелей. </w:t>
      </w:r>
    </w:p>
    <w:p w:rsidR="00AF3EE6" w:rsidRPr="00CB5644" w:rsidRDefault="00AF3EE6" w:rsidP="00A16384">
      <w:pPr>
        <w:ind w:firstLine="709"/>
        <w:jc w:val="both"/>
        <w:rPr>
          <w:sz w:val="28"/>
          <w:szCs w:val="28"/>
        </w:rPr>
      </w:pPr>
      <w:r w:rsidRPr="00CB5644">
        <w:rPr>
          <w:sz w:val="28"/>
          <w:szCs w:val="28"/>
        </w:rPr>
        <w:t xml:space="preserve">Переработка термопластичных полимеров. </w:t>
      </w:r>
    </w:p>
    <w:p w:rsidR="00AF3EE6" w:rsidRPr="00CB5644" w:rsidRDefault="00AF3EE6" w:rsidP="00A16384">
      <w:pPr>
        <w:ind w:firstLine="709"/>
        <w:jc w:val="both"/>
        <w:rPr>
          <w:sz w:val="28"/>
          <w:szCs w:val="28"/>
        </w:rPr>
      </w:pPr>
      <w:r w:rsidRPr="00CB5644">
        <w:rPr>
          <w:sz w:val="28"/>
          <w:szCs w:val="28"/>
        </w:rPr>
        <w:t xml:space="preserve">Переработка композитов керамики и полимеров. </w:t>
      </w:r>
    </w:p>
    <w:p w:rsidR="00AF3EE6" w:rsidRPr="00A16384" w:rsidRDefault="00AF3EE6" w:rsidP="00A16384">
      <w:pPr>
        <w:ind w:firstLine="709"/>
        <w:jc w:val="both"/>
        <w:rPr>
          <w:sz w:val="28"/>
          <w:szCs w:val="28"/>
        </w:rPr>
      </w:pPr>
      <w:r w:rsidRPr="00CB5644">
        <w:rPr>
          <w:sz w:val="28"/>
          <w:szCs w:val="28"/>
        </w:rPr>
        <w:t>Переработка полимеров из растворов</w:t>
      </w:r>
      <w:r w:rsidR="00A16384">
        <w:rPr>
          <w:sz w:val="28"/>
          <w:szCs w:val="28"/>
        </w:rPr>
        <w:t>.</w:t>
      </w:r>
    </w:p>
    <w:p w:rsidR="00AF3EE6" w:rsidRPr="00CB5644" w:rsidRDefault="00AF3EE6" w:rsidP="00A16384">
      <w:pPr>
        <w:ind w:firstLine="709"/>
        <w:jc w:val="both"/>
        <w:rPr>
          <w:b/>
          <w:bCs/>
          <w:sz w:val="28"/>
          <w:szCs w:val="28"/>
        </w:rPr>
      </w:pPr>
    </w:p>
    <w:p w:rsidR="00424EC0" w:rsidRPr="00CB5644" w:rsidRDefault="00424EC0" w:rsidP="0092718F">
      <w:pPr>
        <w:ind w:firstLine="709"/>
        <w:jc w:val="both"/>
        <w:rPr>
          <w:sz w:val="28"/>
          <w:szCs w:val="28"/>
        </w:rPr>
      </w:pPr>
      <w:r w:rsidRPr="00CB5644">
        <w:rPr>
          <w:sz w:val="28"/>
          <w:szCs w:val="28"/>
        </w:rPr>
        <w:t>Содержание лекционного материала</w:t>
      </w:r>
      <w:r w:rsidR="001B3C46">
        <w:rPr>
          <w:sz w:val="28"/>
          <w:szCs w:val="28"/>
        </w:rPr>
        <w:t xml:space="preserve"> </w:t>
      </w:r>
      <w:r w:rsidR="00A16384">
        <w:rPr>
          <w:b/>
          <w:bCs/>
          <w:sz w:val="28"/>
          <w:szCs w:val="28"/>
        </w:rPr>
        <w:t>м</w:t>
      </w:r>
      <w:r w:rsidRPr="00CB5644">
        <w:rPr>
          <w:b/>
          <w:bCs/>
          <w:sz w:val="28"/>
          <w:szCs w:val="28"/>
        </w:rPr>
        <w:t>одуля 4</w:t>
      </w:r>
      <w:r w:rsidRPr="00CB5644">
        <w:rPr>
          <w:sz w:val="28"/>
          <w:szCs w:val="28"/>
        </w:rPr>
        <w:t xml:space="preserve"> включает знакомство со следующим материалом: </w:t>
      </w:r>
    </w:p>
    <w:p w:rsidR="00A16384" w:rsidRPr="00A16384" w:rsidRDefault="00A16384" w:rsidP="0092718F">
      <w:pPr>
        <w:ind w:firstLine="708"/>
        <w:jc w:val="both"/>
        <w:rPr>
          <w:sz w:val="20"/>
          <w:szCs w:val="28"/>
        </w:rPr>
      </w:pPr>
    </w:p>
    <w:p w:rsidR="00424EC0" w:rsidRPr="00CB5644" w:rsidRDefault="00424EC0" w:rsidP="0092718F">
      <w:pPr>
        <w:ind w:firstLine="708"/>
        <w:jc w:val="both"/>
        <w:rPr>
          <w:sz w:val="28"/>
          <w:szCs w:val="28"/>
        </w:rPr>
      </w:pPr>
      <w:r w:rsidRPr="00CB5644">
        <w:rPr>
          <w:sz w:val="28"/>
          <w:szCs w:val="28"/>
        </w:rPr>
        <w:t xml:space="preserve">Тема 4.1. </w:t>
      </w:r>
    </w:p>
    <w:p w:rsidR="001E19C5" w:rsidRPr="00CB5644" w:rsidRDefault="001E19C5" w:rsidP="0092718F">
      <w:pPr>
        <w:ind w:firstLine="708"/>
        <w:jc w:val="both"/>
        <w:rPr>
          <w:sz w:val="28"/>
          <w:szCs w:val="28"/>
        </w:rPr>
      </w:pPr>
      <w:r w:rsidRPr="00CB5644">
        <w:rPr>
          <w:sz w:val="28"/>
          <w:szCs w:val="28"/>
        </w:rPr>
        <w:t>Реакция организма на имплантацию материалов и процессы взаим</w:t>
      </w:r>
      <w:r w:rsidRPr="00CB5644">
        <w:rPr>
          <w:sz w:val="28"/>
          <w:szCs w:val="28"/>
        </w:rPr>
        <w:t>о</w:t>
      </w:r>
      <w:r w:rsidRPr="00CB5644">
        <w:rPr>
          <w:sz w:val="28"/>
          <w:szCs w:val="28"/>
        </w:rPr>
        <w:t xml:space="preserve">действия с ними. </w:t>
      </w:r>
    </w:p>
    <w:p w:rsidR="001E19C5" w:rsidRPr="00CB5644" w:rsidRDefault="001E19C5" w:rsidP="0092718F">
      <w:pPr>
        <w:ind w:firstLine="708"/>
        <w:jc w:val="both"/>
        <w:rPr>
          <w:sz w:val="28"/>
          <w:szCs w:val="28"/>
        </w:rPr>
      </w:pPr>
      <w:r w:rsidRPr="00CB5644">
        <w:rPr>
          <w:sz w:val="28"/>
          <w:szCs w:val="28"/>
        </w:rPr>
        <w:t>Фазы воспалительно-репаративной реакции и образование капсул в</w:t>
      </w:r>
      <w:r w:rsidRPr="00CB5644">
        <w:rPr>
          <w:sz w:val="28"/>
          <w:szCs w:val="28"/>
        </w:rPr>
        <w:t>о</w:t>
      </w:r>
      <w:r w:rsidRPr="00CB5644">
        <w:rPr>
          <w:sz w:val="28"/>
          <w:szCs w:val="28"/>
        </w:rPr>
        <w:t xml:space="preserve">круг имплантатов. </w:t>
      </w:r>
    </w:p>
    <w:p w:rsidR="001E19C5" w:rsidRPr="00CB5644" w:rsidRDefault="001E19C5" w:rsidP="0092718F">
      <w:pPr>
        <w:ind w:firstLine="708"/>
        <w:jc w:val="both"/>
        <w:rPr>
          <w:sz w:val="28"/>
          <w:szCs w:val="28"/>
        </w:rPr>
      </w:pPr>
      <w:r w:rsidRPr="00CB5644">
        <w:rPr>
          <w:sz w:val="28"/>
          <w:szCs w:val="28"/>
        </w:rPr>
        <w:t>Клеточные и межклеточные элементы, участвующие в тканевой реа</w:t>
      </w:r>
      <w:r w:rsidRPr="00CB5644">
        <w:rPr>
          <w:sz w:val="28"/>
          <w:szCs w:val="28"/>
        </w:rPr>
        <w:t>к</w:t>
      </w:r>
      <w:r w:rsidRPr="00CB5644">
        <w:rPr>
          <w:sz w:val="28"/>
          <w:szCs w:val="28"/>
        </w:rPr>
        <w:t xml:space="preserve">ции. </w:t>
      </w:r>
    </w:p>
    <w:p w:rsidR="001E19C5" w:rsidRPr="00CB5644" w:rsidRDefault="001E19C5" w:rsidP="0092718F">
      <w:pPr>
        <w:ind w:firstLine="708"/>
        <w:jc w:val="both"/>
        <w:rPr>
          <w:sz w:val="28"/>
          <w:szCs w:val="28"/>
        </w:rPr>
      </w:pPr>
      <w:r w:rsidRPr="00CB5644">
        <w:rPr>
          <w:sz w:val="28"/>
          <w:szCs w:val="28"/>
        </w:rPr>
        <w:t>Особенности реакции на инородное тело и образование гигантских клеток</w:t>
      </w:r>
      <w:r w:rsidR="00A16384">
        <w:rPr>
          <w:sz w:val="28"/>
          <w:szCs w:val="28"/>
        </w:rPr>
        <w:t>.</w:t>
      </w:r>
    </w:p>
    <w:p w:rsidR="003132F4" w:rsidRPr="00A16384" w:rsidRDefault="003132F4" w:rsidP="0092718F">
      <w:pPr>
        <w:ind w:firstLine="708"/>
        <w:jc w:val="both"/>
        <w:rPr>
          <w:sz w:val="20"/>
          <w:szCs w:val="28"/>
        </w:rPr>
      </w:pPr>
    </w:p>
    <w:p w:rsidR="00424EC0" w:rsidRPr="00CB5644" w:rsidRDefault="00424EC0" w:rsidP="0092718F">
      <w:pPr>
        <w:ind w:firstLine="708"/>
        <w:jc w:val="both"/>
        <w:rPr>
          <w:sz w:val="28"/>
          <w:szCs w:val="28"/>
        </w:rPr>
      </w:pPr>
      <w:r w:rsidRPr="00CB5644">
        <w:rPr>
          <w:sz w:val="28"/>
          <w:szCs w:val="28"/>
        </w:rPr>
        <w:t>Тема 4.2.</w:t>
      </w:r>
    </w:p>
    <w:p w:rsidR="001E19C5" w:rsidRPr="00CB5644" w:rsidRDefault="001E19C5" w:rsidP="0092718F">
      <w:pPr>
        <w:ind w:firstLine="709"/>
        <w:jc w:val="both"/>
        <w:rPr>
          <w:sz w:val="28"/>
          <w:szCs w:val="28"/>
        </w:rPr>
      </w:pPr>
      <w:r w:rsidRPr="00CB5644">
        <w:rPr>
          <w:sz w:val="28"/>
          <w:szCs w:val="28"/>
        </w:rPr>
        <w:t xml:space="preserve">Кальцификация имплантатов. </w:t>
      </w:r>
    </w:p>
    <w:p w:rsidR="001E19C5" w:rsidRPr="00CB5644" w:rsidRDefault="001E19C5" w:rsidP="0092718F">
      <w:pPr>
        <w:ind w:firstLine="709"/>
        <w:jc w:val="both"/>
        <w:rPr>
          <w:sz w:val="28"/>
          <w:szCs w:val="28"/>
        </w:rPr>
      </w:pPr>
      <w:r w:rsidRPr="00CB5644">
        <w:rPr>
          <w:sz w:val="28"/>
          <w:szCs w:val="28"/>
        </w:rPr>
        <w:t xml:space="preserve">Факторы, влияющие на кальцификацию биоматериалов, механизмы кальцификации. </w:t>
      </w:r>
    </w:p>
    <w:p w:rsidR="003132F4" w:rsidRPr="00A16384" w:rsidRDefault="001E19C5" w:rsidP="0092718F">
      <w:pPr>
        <w:ind w:firstLine="708"/>
        <w:jc w:val="both"/>
        <w:rPr>
          <w:spacing w:val="-4"/>
          <w:sz w:val="28"/>
          <w:szCs w:val="28"/>
        </w:rPr>
      </w:pPr>
      <w:r w:rsidRPr="00A16384">
        <w:rPr>
          <w:spacing w:val="-4"/>
          <w:sz w:val="28"/>
          <w:szCs w:val="28"/>
        </w:rPr>
        <w:t>Возможные пути ингибирования первичных стадий кальцификации</w:t>
      </w:r>
      <w:r w:rsidR="00A16384" w:rsidRPr="00A16384">
        <w:rPr>
          <w:spacing w:val="-4"/>
          <w:sz w:val="28"/>
          <w:szCs w:val="28"/>
        </w:rPr>
        <w:t>.</w:t>
      </w:r>
    </w:p>
    <w:p w:rsidR="001E19C5" w:rsidRPr="00CB5644" w:rsidRDefault="001E19C5" w:rsidP="0092718F">
      <w:pPr>
        <w:ind w:firstLine="709"/>
        <w:jc w:val="both"/>
        <w:rPr>
          <w:b/>
          <w:bCs/>
          <w:sz w:val="28"/>
          <w:szCs w:val="28"/>
        </w:rPr>
      </w:pPr>
    </w:p>
    <w:p w:rsidR="00424EC0" w:rsidRPr="00CB5644" w:rsidRDefault="00424EC0" w:rsidP="0092718F">
      <w:pPr>
        <w:ind w:firstLine="709"/>
        <w:jc w:val="both"/>
        <w:rPr>
          <w:sz w:val="28"/>
          <w:szCs w:val="28"/>
        </w:rPr>
      </w:pPr>
      <w:r w:rsidRPr="00CB5644">
        <w:rPr>
          <w:sz w:val="28"/>
          <w:szCs w:val="28"/>
        </w:rPr>
        <w:t>Содержание лекционного материала</w:t>
      </w:r>
      <w:r w:rsidR="001B3C46">
        <w:rPr>
          <w:sz w:val="28"/>
          <w:szCs w:val="28"/>
        </w:rPr>
        <w:t xml:space="preserve"> </w:t>
      </w:r>
      <w:r w:rsidR="00A16384">
        <w:rPr>
          <w:b/>
          <w:bCs/>
          <w:sz w:val="28"/>
          <w:szCs w:val="28"/>
        </w:rPr>
        <w:t>м</w:t>
      </w:r>
      <w:r w:rsidRPr="00CB5644">
        <w:rPr>
          <w:b/>
          <w:bCs/>
          <w:sz w:val="28"/>
          <w:szCs w:val="28"/>
        </w:rPr>
        <w:t>одуля 5</w:t>
      </w:r>
      <w:r w:rsidRPr="00CB5644">
        <w:rPr>
          <w:sz w:val="28"/>
          <w:szCs w:val="28"/>
        </w:rPr>
        <w:t xml:space="preserve"> включает знакомство со следующим материалом: </w:t>
      </w:r>
    </w:p>
    <w:p w:rsidR="00A16384" w:rsidRPr="00A16384" w:rsidRDefault="00A16384" w:rsidP="0092718F">
      <w:pPr>
        <w:pStyle w:val="FR1"/>
        <w:spacing w:before="0"/>
        <w:ind w:left="0" w:firstLine="708"/>
        <w:jc w:val="both"/>
        <w:rPr>
          <w:rFonts w:ascii="Times New Roman" w:hAnsi="Times New Roman" w:cs="Times New Roman"/>
          <w:i w:val="0"/>
          <w:iCs w:val="0"/>
          <w:sz w:val="20"/>
          <w:szCs w:val="28"/>
          <w:lang w:val="ru-RU"/>
        </w:rPr>
      </w:pPr>
    </w:p>
    <w:p w:rsidR="00424EC0" w:rsidRPr="00CB5644" w:rsidRDefault="00424EC0" w:rsidP="0092718F">
      <w:pPr>
        <w:pStyle w:val="FR1"/>
        <w:spacing w:before="0"/>
        <w:ind w:left="0" w:firstLine="708"/>
        <w:jc w:val="both"/>
        <w:rPr>
          <w:rFonts w:ascii="Times New Roman" w:hAnsi="Times New Roman" w:cs="Times New Roman"/>
          <w:i w:val="0"/>
          <w:iCs w:val="0"/>
          <w:sz w:val="28"/>
          <w:szCs w:val="28"/>
          <w:lang w:val="ru-RU"/>
        </w:rPr>
      </w:pPr>
      <w:r w:rsidRPr="00CB5644">
        <w:rPr>
          <w:rFonts w:ascii="Times New Roman" w:hAnsi="Times New Roman" w:cs="Times New Roman"/>
          <w:i w:val="0"/>
          <w:iCs w:val="0"/>
          <w:sz w:val="28"/>
          <w:szCs w:val="28"/>
          <w:lang w:val="ru-RU"/>
        </w:rPr>
        <w:t xml:space="preserve">Тема 5.1. </w:t>
      </w:r>
    </w:p>
    <w:p w:rsidR="001E19C5" w:rsidRPr="00CB5644" w:rsidRDefault="001E19C5" w:rsidP="0092718F">
      <w:pPr>
        <w:ind w:firstLine="708"/>
        <w:jc w:val="both"/>
        <w:rPr>
          <w:sz w:val="28"/>
          <w:szCs w:val="28"/>
        </w:rPr>
      </w:pPr>
      <w:r w:rsidRPr="00CB5644">
        <w:rPr>
          <w:sz w:val="28"/>
          <w:szCs w:val="28"/>
        </w:rPr>
        <w:t>Биоразрушаемые материалы: биоразрушаемые синтетически полим</w:t>
      </w:r>
      <w:r w:rsidRPr="00CB5644">
        <w:rPr>
          <w:sz w:val="28"/>
          <w:szCs w:val="28"/>
        </w:rPr>
        <w:t>е</w:t>
      </w:r>
      <w:r w:rsidRPr="00CB5644">
        <w:rPr>
          <w:sz w:val="28"/>
          <w:szCs w:val="28"/>
        </w:rPr>
        <w:t xml:space="preserve">ры: полилактииды, полигликолиды. </w:t>
      </w:r>
    </w:p>
    <w:p w:rsidR="001E19C5" w:rsidRPr="00CB5644" w:rsidRDefault="001E19C5" w:rsidP="0092718F">
      <w:pPr>
        <w:ind w:firstLine="708"/>
        <w:jc w:val="both"/>
        <w:rPr>
          <w:sz w:val="28"/>
          <w:szCs w:val="28"/>
        </w:rPr>
      </w:pPr>
      <w:r w:rsidRPr="00CB5644">
        <w:rPr>
          <w:sz w:val="28"/>
          <w:szCs w:val="28"/>
        </w:rPr>
        <w:t>Природные биоразрушаемые материалы: хитизан, альгинаты, гиалур</w:t>
      </w:r>
      <w:r w:rsidRPr="00CB5644">
        <w:rPr>
          <w:sz w:val="28"/>
          <w:szCs w:val="28"/>
        </w:rPr>
        <w:t>о</w:t>
      </w:r>
      <w:r w:rsidRPr="00CB5644">
        <w:rPr>
          <w:sz w:val="28"/>
          <w:szCs w:val="28"/>
        </w:rPr>
        <w:t xml:space="preserve">новая кислота, коллаген, фибрин. </w:t>
      </w:r>
    </w:p>
    <w:p w:rsidR="003132F4" w:rsidRPr="00CB5644" w:rsidRDefault="001E19C5" w:rsidP="0092718F">
      <w:pPr>
        <w:ind w:firstLine="708"/>
        <w:jc w:val="both"/>
        <w:rPr>
          <w:sz w:val="28"/>
          <w:szCs w:val="28"/>
        </w:rPr>
      </w:pPr>
      <w:r w:rsidRPr="00CB5644">
        <w:rPr>
          <w:iCs/>
          <w:spacing w:val="3"/>
          <w:sz w:val="28"/>
          <w:szCs w:val="28"/>
        </w:rPr>
        <w:t>Полигидроксиалканоаты линейные, биосовме</w:t>
      </w:r>
      <w:r w:rsidR="00A16384">
        <w:rPr>
          <w:iCs/>
          <w:spacing w:val="3"/>
          <w:sz w:val="28"/>
          <w:szCs w:val="28"/>
        </w:rPr>
        <w:t>ст</w:t>
      </w:r>
      <w:r w:rsidRPr="00CB5644">
        <w:rPr>
          <w:iCs/>
          <w:spacing w:val="3"/>
          <w:sz w:val="28"/>
          <w:szCs w:val="28"/>
        </w:rPr>
        <w:t>имые, резорбируемые полиэфиры микробиологического происхождения: особенности, свойства, биомедицинский потенциал</w:t>
      </w:r>
      <w:r w:rsidR="00A16384">
        <w:rPr>
          <w:sz w:val="28"/>
          <w:szCs w:val="28"/>
        </w:rPr>
        <w:t>.</w:t>
      </w:r>
    </w:p>
    <w:p w:rsidR="001E19C5" w:rsidRPr="00CB5644" w:rsidRDefault="001E19C5" w:rsidP="0092718F">
      <w:pPr>
        <w:ind w:firstLine="708"/>
        <w:jc w:val="both"/>
        <w:rPr>
          <w:sz w:val="28"/>
          <w:szCs w:val="28"/>
        </w:rPr>
      </w:pPr>
    </w:p>
    <w:p w:rsidR="00424EC0" w:rsidRPr="00CB5644" w:rsidRDefault="00424EC0" w:rsidP="0092718F">
      <w:pPr>
        <w:ind w:firstLine="708"/>
        <w:jc w:val="both"/>
        <w:rPr>
          <w:sz w:val="28"/>
          <w:szCs w:val="28"/>
        </w:rPr>
      </w:pPr>
      <w:r w:rsidRPr="00CB5644">
        <w:rPr>
          <w:sz w:val="28"/>
          <w:szCs w:val="28"/>
        </w:rPr>
        <w:t>Тема 5.2.</w:t>
      </w:r>
    </w:p>
    <w:p w:rsidR="001E19C5" w:rsidRPr="00CB5644" w:rsidRDefault="001E19C5" w:rsidP="0092718F">
      <w:pPr>
        <w:ind w:left="708"/>
        <w:jc w:val="both"/>
        <w:rPr>
          <w:sz w:val="28"/>
          <w:szCs w:val="28"/>
        </w:rPr>
      </w:pPr>
      <w:r w:rsidRPr="00CB5644">
        <w:rPr>
          <w:sz w:val="28"/>
          <w:szCs w:val="28"/>
        </w:rPr>
        <w:t xml:space="preserve">Биодеструкция имплантируемых материалов и конструкций </w:t>
      </w:r>
      <w:r w:rsidRPr="00CB5644">
        <w:rPr>
          <w:i/>
          <w:sz w:val="28"/>
          <w:szCs w:val="28"/>
        </w:rPr>
        <w:t xml:space="preserve">in vivo. </w:t>
      </w:r>
      <w:r w:rsidRPr="00CB5644">
        <w:rPr>
          <w:sz w:val="28"/>
          <w:szCs w:val="28"/>
        </w:rPr>
        <w:t>Механизмы</w:t>
      </w:r>
      <w:r w:rsidR="001B3C46">
        <w:rPr>
          <w:sz w:val="28"/>
          <w:szCs w:val="28"/>
        </w:rPr>
        <w:t xml:space="preserve"> </w:t>
      </w:r>
      <w:r w:rsidRPr="00CB5644">
        <w:rPr>
          <w:sz w:val="28"/>
          <w:szCs w:val="28"/>
        </w:rPr>
        <w:t>биодеструкцииим</w:t>
      </w:r>
      <w:r w:rsidR="001B3C46">
        <w:rPr>
          <w:sz w:val="28"/>
          <w:szCs w:val="28"/>
        </w:rPr>
        <w:t xml:space="preserve"> </w:t>
      </w:r>
      <w:r w:rsidRPr="00CB5644">
        <w:rPr>
          <w:sz w:val="28"/>
          <w:szCs w:val="28"/>
        </w:rPr>
        <w:t xml:space="preserve">плантатов. </w:t>
      </w:r>
    </w:p>
    <w:p w:rsidR="001E19C5" w:rsidRPr="00CB5644" w:rsidRDefault="001E19C5" w:rsidP="0092718F">
      <w:pPr>
        <w:ind w:left="708"/>
        <w:jc w:val="both"/>
        <w:rPr>
          <w:sz w:val="28"/>
          <w:szCs w:val="28"/>
        </w:rPr>
      </w:pPr>
      <w:r w:rsidRPr="00CB5644">
        <w:rPr>
          <w:sz w:val="28"/>
          <w:szCs w:val="28"/>
        </w:rPr>
        <w:t xml:space="preserve">Особенности поведения имплантатов из полимерных материалов </w:t>
      </w:r>
      <w:r w:rsidRPr="00CB5644">
        <w:rPr>
          <w:i/>
          <w:sz w:val="28"/>
          <w:szCs w:val="28"/>
        </w:rPr>
        <w:t>in vivo</w:t>
      </w:r>
      <w:r w:rsidRPr="00CB5644">
        <w:rPr>
          <w:sz w:val="28"/>
          <w:szCs w:val="28"/>
        </w:rPr>
        <w:t xml:space="preserve">. </w:t>
      </w:r>
    </w:p>
    <w:p w:rsidR="001E19C5" w:rsidRPr="00CB5644" w:rsidRDefault="001E19C5" w:rsidP="0092718F">
      <w:pPr>
        <w:ind w:left="708"/>
        <w:jc w:val="both"/>
        <w:rPr>
          <w:sz w:val="28"/>
          <w:szCs w:val="28"/>
        </w:rPr>
      </w:pPr>
      <w:r w:rsidRPr="00CB5644">
        <w:rPr>
          <w:sz w:val="28"/>
          <w:szCs w:val="28"/>
        </w:rPr>
        <w:t xml:space="preserve">Гидролитическая деструкция. </w:t>
      </w:r>
    </w:p>
    <w:p w:rsidR="001E19C5" w:rsidRPr="00CB5644" w:rsidRDefault="001E19C5" w:rsidP="0092718F">
      <w:pPr>
        <w:ind w:left="708"/>
        <w:jc w:val="both"/>
        <w:rPr>
          <w:sz w:val="28"/>
          <w:szCs w:val="28"/>
        </w:rPr>
      </w:pPr>
      <w:r w:rsidRPr="00CB5644">
        <w:rPr>
          <w:sz w:val="28"/>
          <w:szCs w:val="28"/>
        </w:rPr>
        <w:t xml:space="preserve">Окислительная деструкция и катализ ионами металлов. </w:t>
      </w:r>
    </w:p>
    <w:p w:rsidR="001E19C5" w:rsidRPr="00A16384" w:rsidRDefault="001E19C5" w:rsidP="0092718F">
      <w:pPr>
        <w:ind w:left="708"/>
        <w:jc w:val="both"/>
        <w:rPr>
          <w:sz w:val="28"/>
          <w:szCs w:val="28"/>
        </w:rPr>
      </w:pPr>
      <w:r w:rsidRPr="00CB5644">
        <w:rPr>
          <w:sz w:val="28"/>
          <w:szCs w:val="28"/>
        </w:rPr>
        <w:t>Клеточная деструкция</w:t>
      </w:r>
      <w:r w:rsidR="00A16384">
        <w:rPr>
          <w:sz w:val="28"/>
          <w:szCs w:val="28"/>
        </w:rPr>
        <w:t>.</w:t>
      </w:r>
    </w:p>
    <w:p w:rsidR="001E19C5" w:rsidRPr="00CB5644" w:rsidRDefault="001E19C5" w:rsidP="0092718F">
      <w:pPr>
        <w:ind w:firstLine="709"/>
        <w:jc w:val="both"/>
        <w:rPr>
          <w:b/>
          <w:bCs/>
          <w:sz w:val="28"/>
          <w:szCs w:val="28"/>
        </w:rPr>
      </w:pPr>
    </w:p>
    <w:p w:rsidR="00424EC0" w:rsidRPr="00CB5644" w:rsidRDefault="00424EC0" w:rsidP="0092718F">
      <w:pPr>
        <w:ind w:firstLine="709"/>
        <w:jc w:val="both"/>
        <w:rPr>
          <w:sz w:val="28"/>
          <w:szCs w:val="28"/>
        </w:rPr>
      </w:pPr>
      <w:r w:rsidRPr="00CB5644">
        <w:rPr>
          <w:sz w:val="28"/>
          <w:szCs w:val="28"/>
        </w:rPr>
        <w:t>Содержание лекционного материала</w:t>
      </w:r>
      <w:r w:rsidR="001B3C46">
        <w:rPr>
          <w:sz w:val="28"/>
          <w:szCs w:val="28"/>
        </w:rPr>
        <w:t xml:space="preserve"> </w:t>
      </w:r>
      <w:r w:rsidR="00A16384">
        <w:rPr>
          <w:b/>
          <w:bCs/>
          <w:sz w:val="28"/>
          <w:szCs w:val="28"/>
        </w:rPr>
        <w:t>м</w:t>
      </w:r>
      <w:r w:rsidRPr="00CB5644">
        <w:rPr>
          <w:b/>
          <w:bCs/>
          <w:sz w:val="28"/>
          <w:szCs w:val="28"/>
        </w:rPr>
        <w:t>одуля 6</w:t>
      </w:r>
      <w:r w:rsidRPr="00CB5644">
        <w:rPr>
          <w:sz w:val="28"/>
          <w:szCs w:val="28"/>
        </w:rPr>
        <w:t xml:space="preserve"> включает знакомство со следующим материалом: </w:t>
      </w:r>
    </w:p>
    <w:p w:rsidR="00A16384" w:rsidRPr="00A16384" w:rsidRDefault="00A16384" w:rsidP="0092718F">
      <w:pPr>
        <w:ind w:firstLine="708"/>
        <w:jc w:val="both"/>
        <w:rPr>
          <w:sz w:val="20"/>
          <w:szCs w:val="28"/>
        </w:rPr>
      </w:pPr>
    </w:p>
    <w:p w:rsidR="00A16384" w:rsidRDefault="00A16384" w:rsidP="0092718F">
      <w:pPr>
        <w:ind w:firstLine="708"/>
        <w:jc w:val="both"/>
        <w:rPr>
          <w:sz w:val="28"/>
          <w:szCs w:val="28"/>
        </w:rPr>
      </w:pPr>
    </w:p>
    <w:p w:rsidR="00424EC0" w:rsidRPr="00CB5644" w:rsidRDefault="00424EC0" w:rsidP="0092718F">
      <w:pPr>
        <w:ind w:firstLine="708"/>
        <w:jc w:val="both"/>
        <w:rPr>
          <w:sz w:val="28"/>
          <w:szCs w:val="28"/>
        </w:rPr>
      </w:pPr>
      <w:r w:rsidRPr="00CB5644">
        <w:rPr>
          <w:sz w:val="28"/>
          <w:szCs w:val="28"/>
        </w:rPr>
        <w:t xml:space="preserve">Тема 6.1. </w:t>
      </w:r>
    </w:p>
    <w:p w:rsidR="00EA37C5" w:rsidRPr="00CB5644" w:rsidRDefault="00EA37C5" w:rsidP="0092718F">
      <w:pPr>
        <w:ind w:firstLine="708"/>
        <w:jc w:val="both"/>
        <w:rPr>
          <w:sz w:val="28"/>
          <w:szCs w:val="28"/>
        </w:rPr>
      </w:pPr>
      <w:r w:rsidRPr="00CB5644">
        <w:rPr>
          <w:sz w:val="28"/>
          <w:szCs w:val="28"/>
        </w:rPr>
        <w:t>История и проблемы развития культивирования животных клеток; ст</w:t>
      </w:r>
      <w:r w:rsidRPr="00CB5644">
        <w:rPr>
          <w:sz w:val="28"/>
          <w:szCs w:val="28"/>
        </w:rPr>
        <w:t>а</w:t>
      </w:r>
      <w:r w:rsidRPr="00CB5644">
        <w:rPr>
          <w:sz w:val="28"/>
          <w:szCs w:val="28"/>
        </w:rPr>
        <w:t xml:space="preserve">новления и развития клеточных технологий. </w:t>
      </w:r>
    </w:p>
    <w:p w:rsidR="003132F4" w:rsidRPr="00A16384" w:rsidRDefault="00EA37C5" w:rsidP="0092718F">
      <w:pPr>
        <w:pStyle w:val="a9"/>
        <w:spacing w:after="0"/>
        <w:ind w:firstLine="708"/>
        <w:jc w:val="both"/>
        <w:rPr>
          <w:sz w:val="28"/>
          <w:szCs w:val="28"/>
        </w:rPr>
      </w:pPr>
      <w:r w:rsidRPr="00CB5644">
        <w:rPr>
          <w:sz w:val="28"/>
          <w:szCs w:val="28"/>
        </w:rPr>
        <w:t>Источники и типы клеток</w:t>
      </w:r>
      <w:r w:rsidR="00A16384">
        <w:rPr>
          <w:sz w:val="28"/>
          <w:szCs w:val="28"/>
        </w:rPr>
        <w:t>.</w:t>
      </w:r>
    </w:p>
    <w:p w:rsidR="00EA37C5" w:rsidRPr="00A16384" w:rsidRDefault="00EA37C5" w:rsidP="0092718F">
      <w:pPr>
        <w:ind w:firstLine="708"/>
        <w:jc w:val="both"/>
        <w:rPr>
          <w:sz w:val="20"/>
          <w:szCs w:val="28"/>
        </w:rPr>
      </w:pPr>
    </w:p>
    <w:p w:rsidR="00424EC0" w:rsidRPr="00CB5644" w:rsidRDefault="00424EC0" w:rsidP="0092718F">
      <w:pPr>
        <w:ind w:firstLine="708"/>
        <w:jc w:val="both"/>
        <w:rPr>
          <w:sz w:val="28"/>
          <w:szCs w:val="28"/>
        </w:rPr>
      </w:pPr>
      <w:r w:rsidRPr="00CB5644">
        <w:rPr>
          <w:sz w:val="28"/>
          <w:szCs w:val="28"/>
        </w:rPr>
        <w:t xml:space="preserve">Тема 6.2. </w:t>
      </w:r>
    </w:p>
    <w:p w:rsidR="00EA37C5" w:rsidRPr="00CB5644" w:rsidRDefault="00EA37C5" w:rsidP="0092718F">
      <w:pPr>
        <w:ind w:firstLine="708"/>
        <w:jc w:val="both"/>
        <w:rPr>
          <w:sz w:val="28"/>
          <w:szCs w:val="28"/>
        </w:rPr>
      </w:pPr>
      <w:r w:rsidRPr="00CB5644">
        <w:rPr>
          <w:sz w:val="28"/>
          <w:szCs w:val="28"/>
        </w:rPr>
        <w:t xml:space="preserve">Техника ведения клеточных культур. </w:t>
      </w:r>
    </w:p>
    <w:p w:rsidR="00EA37C5" w:rsidRPr="00CB5644" w:rsidRDefault="00EA37C5" w:rsidP="0092718F">
      <w:pPr>
        <w:ind w:firstLine="708"/>
        <w:jc w:val="both"/>
        <w:rPr>
          <w:sz w:val="28"/>
          <w:szCs w:val="28"/>
        </w:rPr>
      </w:pPr>
      <w:r w:rsidRPr="00CB5644">
        <w:rPr>
          <w:sz w:val="28"/>
          <w:szCs w:val="28"/>
        </w:rPr>
        <w:t xml:space="preserve">Выбор питательных сред и субстратов для культивирования животных клеток. </w:t>
      </w:r>
    </w:p>
    <w:p w:rsidR="00EA37C5" w:rsidRPr="00CB5644" w:rsidRDefault="00EA37C5" w:rsidP="0092718F">
      <w:pPr>
        <w:ind w:firstLine="708"/>
        <w:jc w:val="both"/>
        <w:rPr>
          <w:sz w:val="28"/>
          <w:szCs w:val="28"/>
        </w:rPr>
      </w:pPr>
      <w:r w:rsidRPr="00CB5644">
        <w:rPr>
          <w:sz w:val="28"/>
          <w:szCs w:val="28"/>
        </w:rPr>
        <w:t xml:space="preserve">Клеточные линии: ограниченные и постоянные. </w:t>
      </w:r>
    </w:p>
    <w:p w:rsidR="00EA37C5" w:rsidRPr="00CB5644" w:rsidRDefault="00EA37C5" w:rsidP="0092718F">
      <w:pPr>
        <w:ind w:firstLine="708"/>
        <w:jc w:val="both"/>
        <w:rPr>
          <w:sz w:val="28"/>
          <w:szCs w:val="28"/>
        </w:rPr>
      </w:pPr>
      <w:r w:rsidRPr="00CB5644">
        <w:rPr>
          <w:sz w:val="28"/>
          <w:szCs w:val="28"/>
        </w:rPr>
        <w:t xml:space="preserve">Источники клеток: первичные клетки. Стволовые клетки и источники их выделения. </w:t>
      </w:r>
    </w:p>
    <w:p w:rsidR="003132F4" w:rsidRPr="00CB5644" w:rsidRDefault="00EA37C5" w:rsidP="0092718F">
      <w:pPr>
        <w:pStyle w:val="a9"/>
        <w:spacing w:after="0"/>
        <w:ind w:firstLine="708"/>
        <w:jc w:val="both"/>
        <w:rPr>
          <w:sz w:val="28"/>
          <w:szCs w:val="28"/>
        </w:rPr>
      </w:pPr>
      <w:r w:rsidRPr="00CB5644">
        <w:rPr>
          <w:sz w:val="28"/>
          <w:szCs w:val="28"/>
        </w:rPr>
        <w:t>Типы культивационных систем для периодических и проточных кул</w:t>
      </w:r>
      <w:r w:rsidRPr="00CB5644">
        <w:rPr>
          <w:sz w:val="28"/>
          <w:szCs w:val="28"/>
        </w:rPr>
        <w:t>ь</w:t>
      </w:r>
      <w:r w:rsidRPr="00CB5644">
        <w:rPr>
          <w:sz w:val="28"/>
          <w:szCs w:val="28"/>
        </w:rPr>
        <w:t>тур клеток</w:t>
      </w:r>
      <w:r w:rsidR="00A16384">
        <w:rPr>
          <w:sz w:val="28"/>
          <w:szCs w:val="28"/>
        </w:rPr>
        <w:t>.</w:t>
      </w:r>
    </w:p>
    <w:p w:rsidR="003132F4" w:rsidRPr="00A16384" w:rsidRDefault="003132F4" w:rsidP="0092718F">
      <w:pPr>
        <w:ind w:firstLine="708"/>
        <w:jc w:val="both"/>
        <w:rPr>
          <w:sz w:val="20"/>
          <w:szCs w:val="28"/>
        </w:rPr>
      </w:pPr>
    </w:p>
    <w:p w:rsidR="00424EC0" w:rsidRPr="00CB5644" w:rsidRDefault="00424EC0" w:rsidP="0092718F">
      <w:pPr>
        <w:ind w:firstLine="708"/>
        <w:jc w:val="both"/>
        <w:rPr>
          <w:sz w:val="28"/>
          <w:szCs w:val="28"/>
        </w:rPr>
      </w:pPr>
      <w:r w:rsidRPr="00CB5644">
        <w:rPr>
          <w:sz w:val="28"/>
          <w:szCs w:val="28"/>
        </w:rPr>
        <w:t>Тема 6.3.</w:t>
      </w:r>
    </w:p>
    <w:p w:rsidR="00EA37C5" w:rsidRPr="00CB5644" w:rsidRDefault="00EA37C5" w:rsidP="0092718F">
      <w:pPr>
        <w:ind w:firstLine="709"/>
        <w:jc w:val="both"/>
        <w:rPr>
          <w:sz w:val="28"/>
          <w:szCs w:val="28"/>
        </w:rPr>
      </w:pPr>
      <w:r w:rsidRPr="00CB5644">
        <w:rPr>
          <w:sz w:val="28"/>
          <w:szCs w:val="28"/>
        </w:rPr>
        <w:t xml:space="preserve">Клеточные технологии и тканевая инженерия. </w:t>
      </w:r>
    </w:p>
    <w:p w:rsidR="00EA37C5" w:rsidRPr="00CB5644" w:rsidRDefault="00EA37C5" w:rsidP="0092718F">
      <w:pPr>
        <w:ind w:firstLine="709"/>
        <w:jc w:val="both"/>
        <w:rPr>
          <w:sz w:val="28"/>
          <w:szCs w:val="28"/>
        </w:rPr>
      </w:pPr>
      <w:r w:rsidRPr="00CB5644">
        <w:rPr>
          <w:sz w:val="28"/>
          <w:szCs w:val="28"/>
        </w:rPr>
        <w:t>Принципы и основные подходы.</w:t>
      </w:r>
    </w:p>
    <w:p w:rsidR="00EA37C5" w:rsidRPr="00CB5644" w:rsidRDefault="00EA37C5" w:rsidP="0092718F">
      <w:pPr>
        <w:ind w:left="708" w:firstLine="1"/>
        <w:jc w:val="both"/>
        <w:rPr>
          <w:sz w:val="28"/>
          <w:szCs w:val="28"/>
        </w:rPr>
      </w:pPr>
      <w:r w:rsidRPr="00CB5644">
        <w:rPr>
          <w:sz w:val="28"/>
          <w:szCs w:val="28"/>
        </w:rPr>
        <w:t>Материалы, примененные для изготовления клеточных матриксов.</w:t>
      </w:r>
    </w:p>
    <w:p w:rsidR="00EA37C5" w:rsidRPr="00CB5644" w:rsidRDefault="00EA37C5" w:rsidP="0092718F">
      <w:pPr>
        <w:ind w:firstLine="708"/>
        <w:jc w:val="both"/>
        <w:rPr>
          <w:sz w:val="28"/>
          <w:szCs w:val="28"/>
        </w:rPr>
      </w:pPr>
      <w:r w:rsidRPr="00CB5644">
        <w:rPr>
          <w:sz w:val="28"/>
          <w:szCs w:val="28"/>
        </w:rPr>
        <w:t>Методы конструирования дву- трехмерных матриксов из различных типов биоматераилов с применением техники испарения растворителя, ко</w:t>
      </w:r>
      <w:r w:rsidRPr="00CB5644">
        <w:rPr>
          <w:sz w:val="28"/>
          <w:szCs w:val="28"/>
        </w:rPr>
        <w:t>н</w:t>
      </w:r>
      <w:r w:rsidRPr="00CB5644">
        <w:rPr>
          <w:sz w:val="28"/>
          <w:szCs w:val="28"/>
        </w:rPr>
        <w:t xml:space="preserve">тактного прессования, экструзии. </w:t>
      </w:r>
    </w:p>
    <w:p w:rsidR="00424EC0" w:rsidRPr="00CB5644" w:rsidRDefault="00EA37C5" w:rsidP="0092718F">
      <w:pPr>
        <w:ind w:firstLine="708"/>
        <w:jc w:val="both"/>
        <w:rPr>
          <w:sz w:val="28"/>
          <w:szCs w:val="28"/>
        </w:rPr>
      </w:pPr>
      <w:r w:rsidRPr="00CB5644">
        <w:rPr>
          <w:sz w:val="28"/>
          <w:szCs w:val="28"/>
        </w:rPr>
        <w:t>Методы получения пористых матриксов</w:t>
      </w:r>
      <w:r w:rsidR="00A16384">
        <w:rPr>
          <w:sz w:val="28"/>
          <w:szCs w:val="28"/>
        </w:rPr>
        <w:t>.</w:t>
      </w:r>
    </w:p>
    <w:p w:rsidR="00EA37C5" w:rsidRPr="00A16384" w:rsidRDefault="00EA37C5" w:rsidP="0092718F">
      <w:pPr>
        <w:ind w:firstLine="709"/>
        <w:jc w:val="both"/>
        <w:rPr>
          <w:sz w:val="28"/>
          <w:szCs w:val="28"/>
        </w:rPr>
      </w:pPr>
    </w:p>
    <w:p w:rsidR="00424EC0" w:rsidRPr="00CB5644" w:rsidRDefault="00424EC0" w:rsidP="0092718F">
      <w:pPr>
        <w:ind w:firstLine="709"/>
        <w:jc w:val="both"/>
        <w:rPr>
          <w:sz w:val="28"/>
          <w:szCs w:val="28"/>
        </w:rPr>
      </w:pPr>
      <w:r w:rsidRPr="00CB5644">
        <w:rPr>
          <w:sz w:val="28"/>
          <w:szCs w:val="28"/>
        </w:rPr>
        <w:t>Содержание лекционного материала</w:t>
      </w:r>
      <w:r w:rsidR="001B3C46">
        <w:rPr>
          <w:sz w:val="28"/>
          <w:szCs w:val="28"/>
        </w:rPr>
        <w:t xml:space="preserve"> </w:t>
      </w:r>
      <w:r w:rsidR="00A16384">
        <w:rPr>
          <w:b/>
          <w:bCs/>
          <w:sz w:val="28"/>
          <w:szCs w:val="28"/>
        </w:rPr>
        <w:t>м</w:t>
      </w:r>
      <w:r w:rsidRPr="00CB5644">
        <w:rPr>
          <w:b/>
          <w:bCs/>
          <w:sz w:val="28"/>
          <w:szCs w:val="28"/>
        </w:rPr>
        <w:t>одуля 7</w:t>
      </w:r>
      <w:r w:rsidRPr="00CB5644">
        <w:rPr>
          <w:sz w:val="28"/>
          <w:szCs w:val="28"/>
        </w:rPr>
        <w:t xml:space="preserve"> включает знакомство со следующим материалом: </w:t>
      </w:r>
    </w:p>
    <w:p w:rsidR="00A16384" w:rsidRPr="00A16384" w:rsidRDefault="00A16384" w:rsidP="0092718F">
      <w:pPr>
        <w:ind w:firstLine="708"/>
        <w:jc w:val="both"/>
        <w:rPr>
          <w:sz w:val="20"/>
          <w:szCs w:val="28"/>
        </w:rPr>
      </w:pPr>
    </w:p>
    <w:p w:rsidR="00424EC0" w:rsidRPr="00CB5644" w:rsidRDefault="00424EC0" w:rsidP="0092718F">
      <w:pPr>
        <w:ind w:firstLine="708"/>
        <w:jc w:val="both"/>
        <w:rPr>
          <w:sz w:val="28"/>
          <w:szCs w:val="28"/>
        </w:rPr>
      </w:pPr>
      <w:r w:rsidRPr="00CB5644">
        <w:rPr>
          <w:sz w:val="28"/>
          <w:szCs w:val="28"/>
        </w:rPr>
        <w:t>Тема 7.1.</w:t>
      </w:r>
    </w:p>
    <w:p w:rsidR="00364EE9" w:rsidRPr="00CB5644" w:rsidRDefault="00364EE9" w:rsidP="0092718F">
      <w:pPr>
        <w:ind w:firstLine="708"/>
        <w:jc w:val="both"/>
        <w:rPr>
          <w:bCs/>
          <w:color w:val="000000"/>
          <w:sz w:val="28"/>
          <w:szCs w:val="28"/>
        </w:rPr>
      </w:pPr>
      <w:r w:rsidRPr="00CB5644">
        <w:rPr>
          <w:bCs/>
          <w:color w:val="000000"/>
          <w:sz w:val="28"/>
          <w:szCs w:val="28"/>
        </w:rPr>
        <w:t>Принципы работы в клеточной лаборатории и основные правила асе</w:t>
      </w:r>
      <w:r w:rsidRPr="00CB5644">
        <w:rPr>
          <w:bCs/>
          <w:color w:val="000000"/>
          <w:sz w:val="28"/>
          <w:szCs w:val="28"/>
        </w:rPr>
        <w:t>п</w:t>
      </w:r>
      <w:r w:rsidRPr="00CB5644">
        <w:rPr>
          <w:bCs/>
          <w:color w:val="000000"/>
          <w:sz w:val="28"/>
          <w:szCs w:val="28"/>
        </w:rPr>
        <w:t xml:space="preserve">тики. </w:t>
      </w:r>
    </w:p>
    <w:p w:rsidR="00364EE9" w:rsidRPr="00CB5644" w:rsidRDefault="00364EE9" w:rsidP="0092718F">
      <w:pPr>
        <w:ind w:left="708"/>
        <w:jc w:val="both"/>
        <w:rPr>
          <w:sz w:val="28"/>
          <w:szCs w:val="28"/>
        </w:rPr>
      </w:pPr>
      <w:r w:rsidRPr="00CB5644">
        <w:rPr>
          <w:bCs/>
          <w:color w:val="000000"/>
          <w:sz w:val="28"/>
          <w:szCs w:val="28"/>
        </w:rPr>
        <w:t>Оборудование, необходимое для работы с клеточными культурами.</w:t>
      </w:r>
      <w:r w:rsidRPr="00CB5644">
        <w:rPr>
          <w:sz w:val="28"/>
          <w:szCs w:val="28"/>
        </w:rPr>
        <w:t xml:space="preserve"> Системы и условия, необходимые для роста клеточных культур.</w:t>
      </w:r>
    </w:p>
    <w:p w:rsidR="00364EE9" w:rsidRPr="00CB5644" w:rsidRDefault="00364EE9" w:rsidP="0092718F">
      <w:pPr>
        <w:ind w:firstLine="708"/>
        <w:jc w:val="both"/>
        <w:rPr>
          <w:sz w:val="28"/>
          <w:szCs w:val="28"/>
        </w:rPr>
      </w:pPr>
      <w:r w:rsidRPr="00CB5644">
        <w:rPr>
          <w:sz w:val="28"/>
          <w:szCs w:val="28"/>
        </w:rPr>
        <w:t xml:space="preserve">Культивирование клеток и тканей беспозвоночных. </w:t>
      </w:r>
    </w:p>
    <w:p w:rsidR="00364EE9" w:rsidRPr="00CB5644" w:rsidRDefault="00364EE9" w:rsidP="0092718F">
      <w:pPr>
        <w:ind w:firstLine="708"/>
        <w:jc w:val="both"/>
        <w:rPr>
          <w:sz w:val="28"/>
          <w:szCs w:val="28"/>
        </w:rPr>
      </w:pPr>
      <w:r w:rsidRPr="00CB5644">
        <w:rPr>
          <w:sz w:val="28"/>
          <w:szCs w:val="28"/>
        </w:rPr>
        <w:t xml:space="preserve">Культивирование клеток человека. </w:t>
      </w:r>
    </w:p>
    <w:p w:rsidR="00364EE9" w:rsidRPr="00CB5644" w:rsidRDefault="00364EE9" w:rsidP="0092718F">
      <w:pPr>
        <w:jc w:val="both"/>
        <w:rPr>
          <w:sz w:val="28"/>
          <w:szCs w:val="28"/>
        </w:rPr>
      </w:pPr>
      <w:r w:rsidRPr="00CB5644">
        <w:rPr>
          <w:sz w:val="28"/>
          <w:szCs w:val="28"/>
        </w:rPr>
        <w:tab/>
        <w:t>Органная культура</w:t>
      </w:r>
      <w:r w:rsidR="00A16384">
        <w:rPr>
          <w:sz w:val="28"/>
          <w:szCs w:val="28"/>
        </w:rPr>
        <w:t>.</w:t>
      </w:r>
    </w:p>
    <w:p w:rsidR="000B01AE" w:rsidRPr="00A16384" w:rsidRDefault="000B01AE" w:rsidP="0092718F">
      <w:pPr>
        <w:ind w:firstLine="708"/>
        <w:jc w:val="both"/>
        <w:rPr>
          <w:sz w:val="20"/>
          <w:szCs w:val="28"/>
        </w:rPr>
      </w:pPr>
    </w:p>
    <w:p w:rsidR="00424EC0" w:rsidRPr="00CB5644" w:rsidRDefault="00424EC0" w:rsidP="0092718F">
      <w:pPr>
        <w:ind w:firstLine="708"/>
        <w:jc w:val="both"/>
        <w:rPr>
          <w:sz w:val="28"/>
          <w:szCs w:val="28"/>
        </w:rPr>
      </w:pPr>
      <w:r w:rsidRPr="00CB5644">
        <w:rPr>
          <w:sz w:val="28"/>
          <w:szCs w:val="28"/>
        </w:rPr>
        <w:t xml:space="preserve">Тема 7.2. </w:t>
      </w:r>
    </w:p>
    <w:p w:rsidR="000B01AE" w:rsidRPr="00CB5644" w:rsidRDefault="00364EE9" w:rsidP="0092718F">
      <w:pPr>
        <w:ind w:firstLine="708"/>
        <w:jc w:val="both"/>
        <w:rPr>
          <w:sz w:val="28"/>
          <w:szCs w:val="28"/>
        </w:rPr>
      </w:pPr>
      <w:r w:rsidRPr="00CB5644">
        <w:rPr>
          <w:sz w:val="28"/>
          <w:szCs w:val="28"/>
        </w:rPr>
        <w:t>Потенциал клеточных технологий для лечения сердечно-сосудистой системы; реконструкции тканей пораженных внутренних органов, твердой и мягких тканей; суставов, мышечной ткани</w:t>
      </w:r>
      <w:r w:rsidR="00A16384">
        <w:rPr>
          <w:sz w:val="28"/>
          <w:szCs w:val="28"/>
        </w:rPr>
        <w:t>.</w:t>
      </w:r>
    </w:p>
    <w:p w:rsidR="000B01AE" w:rsidRPr="00CB5644" w:rsidRDefault="000B01AE" w:rsidP="0092718F">
      <w:pPr>
        <w:ind w:firstLine="708"/>
        <w:jc w:val="both"/>
        <w:rPr>
          <w:bCs/>
          <w:sz w:val="28"/>
          <w:szCs w:val="28"/>
        </w:rPr>
      </w:pPr>
    </w:p>
    <w:p w:rsidR="008F6838" w:rsidRPr="00CB5644" w:rsidRDefault="008F6838" w:rsidP="0092718F">
      <w:pPr>
        <w:ind w:firstLine="709"/>
        <w:jc w:val="both"/>
        <w:rPr>
          <w:sz w:val="28"/>
          <w:szCs w:val="28"/>
        </w:rPr>
      </w:pPr>
      <w:r w:rsidRPr="00CB5644">
        <w:rPr>
          <w:sz w:val="28"/>
          <w:szCs w:val="28"/>
        </w:rPr>
        <w:t>Содержание лекционного материала</w:t>
      </w:r>
      <w:r w:rsidR="001B3C46">
        <w:rPr>
          <w:sz w:val="28"/>
          <w:szCs w:val="28"/>
        </w:rPr>
        <w:t xml:space="preserve"> </w:t>
      </w:r>
      <w:r w:rsidR="00A16384">
        <w:rPr>
          <w:b/>
          <w:bCs/>
          <w:sz w:val="28"/>
          <w:szCs w:val="28"/>
        </w:rPr>
        <w:t>м</w:t>
      </w:r>
      <w:r w:rsidRPr="00CB5644">
        <w:rPr>
          <w:b/>
          <w:bCs/>
          <w:sz w:val="28"/>
          <w:szCs w:val="28"/>
        </w:rPr>
        <w:t>одуля 8</w:t>
      </w:r>
      <w:r w:rsidRPr="00CB5644">
        <w:rPr>
          <w:sz w:val="28"/>
          <w:szCs w:val="28"/>
        </w:rPr>
        <w:t xml:space="preserve"> включает знакомство со следующим материалом: </w:t>
      </w:r>
    </w:p>
    <w:p w:rsidR="00A16384" w:rsidRPr="00A16384" w:rsidRDefault="00A16384" w:rsidP="0092718F">
      <w:pPr>
        <w:ind w:firstLine="708"/>
        <w:jc w:val="both"/>
        <w:rPr>
          <w:sz w:val="20"/>
          <w:szCs w:val="28"/>
        </w:rPr>
      </w:pPr>
    </w:p>
    <w:p w:rsidR="00A16384" w:rsidRDefault="00A16384" w:rsidP="0092718F">
      <w:pPr>
        <w:ind w:firstLine="708"/>
        <w:jc w:val="both"/>
        <w:rPr>
          <w:sz w:val="28"/>
          <w:szCs w:val="28"/>
        </w:rPr>
      </w:pPr>
    </w:p>
    <w:p w:rsidR="008F6838" w:rsidRPr="00CB5644" w:rsidRDefault="008F6838" w:rsidP="0092718F">
      <w:pPr>
        <w:ind w:firstLine="708"/>
        <w:jc w:val="both"/>
        <w:rPr>
          <w:sz w:val="28"/>
          <w:szCs w:val="28"/>
        </w:rPr>
      </w:pPr>
      <w:r w:rsidRPr="00CB5644">
        <w:rPr>
          <w:sz w:val="28"/>
          <w:szCs w:val="28"/>
        </w:rPr>
        <w:t>Тема 8.1.</w:t>
      </w:r>
    </w:p>
    <w:p w:rsidR="008F6838" w:rsidRPr="00CB5644" w:rsidRDefault="008F6838" w:rsidP="0092718F">
      <w:pPr>
        <w:pStyle w:val="ab"/>
        <w:spacing w:after="0"/>
        <w:ind w:left="0" w:firstLine="720"/>
        <w:jc w:val="both"/>
        <w:rPr>
          <w:sz w:val="28"/>
          <w:szCs w:val="28"/>
        </w:rPr>
      </w:pPr>
      <w:r w:rsidRPr="00CB5644">
        <w:rPr>
          <w:sz w:val="28"/>
          <w:szCs w:val="28"/>
        </w:rPr>
        <w:t>Новейшие клеточные технологии:</w:t>
      </w:r>
    </w:p>
    <w:p w:rsidR="008F6838" w:rsidRPr="00CB5644" w:rsidRDefault="008F6838" w:rsidP="0092718F">
      <w:pPr>
        <w:pStyle w:val="ab"/>
        <w:spacing w:after="0"/>
        <w:ind w:left="0" w:firstLine="720"/>
        <w:jc w:val="both"/>
        <w:rPr>
          <w:sz w:val="28"/>
          <w:szCs w:val="28"/>
        </w:rPr>
      </w:pPr>
      <w:r w:rsidRPr="00CB5644">
        <w:rPr>
          <w:sz w:val="28"/>
          <w:szCs w:val="28"/>
        </w:rPr>
        <w:t xml:space="preserve">Клонирования животных. </w:t>
      </w:r>
    </w:p>
    <w:p w:rsidR="008F6838" w:rsidRPr="00CB5644" w:rsidRDefault="008F6838" w:rsidP="0092718F">
      <w:pPr>
        <w:pStyle w:val="ab"/>
        <w:spacing w:after="0"/>
        <w:ind w:left="0" w:firstLine="720"/>
        <w:jc w:val="both"/>
        <w:rPr>
          <w:sz w:val="28"/>
          <w:szCs w:val="28"/>
        </w:rPr>
      </w:pPr>
      <w:r w:rsidRPr="00CB5644">
        <w:rPr>
          <w:bCs/>
          <w:sz w:val="28"/>
          <w:szCs w:val="28"/>
        </w:rPr>
        <w:t>Гибридизация животных клеток.</w:t>
      </w:r>
    </w:p>
    <w:p w:rsidR="008F6838" w:rsidRPr="00CB5644" w:rsidRDefault="008F6838" w:rsidP="0092718F">
      <w:pPr>
        <w:pStyle w:val="ab"/>
        <w:spacing w:after="0"/>
        <w:ind w:left="0" w:firstLine="720"/>
        <w:jc w:val="both"/>
        <w:rPr>
          <w:sz w:val="28"/>
          <w:szCs w:val="28"/>
        </w:rPr>
      </w:pPr>
      <w:r w:rsidRPr="00CB5644">
        <w:rPr>
          <w:sz w:val="28"/>
          <w:szCs w:val="28"/>
        </w:rPr>
        <w:t xml:space="preserve">Гибридомная техника. </w:t>
      </w:r>
    </w:p>
    <w:p w:rsidR="00C25BCC" w:rsidRPr="00CB5644" w:rsidRDefault="008F6838" w:rsidP="0092718F">
      <w:pPr>
        <w:ind w:firstLine="708"/>
        <w:jc w:val="both"/>
        <w:rPr>
          <w:sz w:val="28"/>
          <w:szCs w:val="28"/>
        </w:rPr>
      </w:pPr>
      <w:r w:rsidRPr="00CB5644">
        <w:rPr>
          <w:sz w:val="28"/>
          <w:szCs w:val="28"/>
        </w:rPr>
        <w:t>Методы трансплантации ядер. Перспективы использования метода</w:t>
      </w:r>
      <w:r w:rsidR="00775BC6" w:rsidRPr="00775BC6">
        <w:rPr>
          <w:sz w:val="28"/>
          <w:szCs w:val="28"/>
        </w:rPr>
        <w:t>.</w:t>
      </w:r>
    </w:p>
    <w:p w:rsidR="008F6838" w:rsidRPr="00A16384" w:rsidRDefault="008F6838" w:rsidP="0092718F">
      <w:pPr>
        <w:pStyle w:val="ab"/>
        <w:spacing w:after="0"/>
        <w:ind w:left="0" w:firstLine="720"/>
        <w:jc w:val="both"/>
        <w:rPr>
          <w:sz w:val="20"/>
          <w:szCs w:val="28"/>
        </w:rPr>
      </w:pPr>
    </w:p>
    <w:p w:rsidR="008F6838" w:rsidRPr="00CB5644" w:rsidRDefault="008F6838" w:rsidP="0092718F">
      <w:pPr>
        <w:pStyle w:val="ab"/>
        <w:spacing w:after="0"/>
        <w:ind w:left="0" w:firstLine="720"/>
        <w:jc w:val="both"/>
        <w:rPr>
          <w:sz w:val="28"/>
          <w:szCs w:val="28"/>
        </w:rPr>
      </w:pPr>
      <w:r w:rsidRPr="00CB5644">
        <w:rPr>
          <w:sz w:val="28"/>
          <w:szCs w:val="28"/>
        </w:rPr>
        <w:t>Тема 8.2.</w:t>
      </w:r>
    </w:p>
    <w:p w:rsidR="008F6838" w:rsidRPr="00CB5644" w:rsidRDefault="008F6838" w:rsidP="0092718F">
      <w:pPr>
        <w:pStyle w:val="ab"/>
        <w:spacing w:after="0"/>
        <w:ind w:left="0" w:firstLine="720"/>
        <w:jc w:val="both"/>
        <w:rPr>
          <w:sz w:val="28"/>
          <w:szCs w:val="28"/>
        </w:rPr>
      </w:pPr>
      <w:r w:rsidRPr="00CB5644">
        <w:rPr>
          <w:bCs/>
          <w:sz w:val="28"/>
          <w:szCs w:val="28"/>
        </w:rPr>
        <w:t>Стволовые клетки.</w:t>
      </w:r>
      <w:r w:rsidRPr="00CB5644">
        <w:rPr>
          <w:sz w:val="28"/>
          <w:szCs w:val="28"/>
        </w:rPr>
        <w:t xml:space="preserve"> История вопроса. </w:t>
      </w:r>
    </w:p>
    <w:p w:rsidR="008F6838" w:rsidRPr="00CB5644" w:rsidRDefault="008F6838" w:rsidP="0092718F">
      <w:pPr>
        <w:pStyle w:val="ab"/>
        <w:spacing w:after="0"/>
        <w:ind w:left="0" w:firstLine="720"/>
        <w:jc w:val="both"/>
        <w:rPr>
          <w:sz w:val="28"/>
          <w:szCs w:val="28"/>
        </w:rPr>
      </w:pPr>
      <w:r w:rsidRPr="00CB5644">
        <w:rPr>
          <w:sz w:val="28"/>
          <w:szCs w:val="28"/>
        </w:rPr>
        <w:t xml:space="preserve">Перспективы использования стволовых клеток в биологии и медицине. </w:t>
      </w:r>
    </w:p>
    <w:p w:rsidR="008F6838" w:rsidRPr="00CB5644" w:rsidRDefault="008F6838" w:rsidP="0092718F">
      <w:pPr>
        <w:pStyle w:val="ab"/>
        <w:spacing w:after="0"/>
        <w:ind w:left="0" w:firstLine="720"/>
        <w:jc w:val="both"/>
        <w:rPr>
          <w:sz w:val="28"/>
          <w:szCs w:val="28"/>
        </w:rPr>
      </w:pPr>
      <w:r w:rsidRPr="00CB5644">
        <w:rPr>
          <w:sz w:val="28"/>
          <w:szCs w:val="28"/>
        </w:rPr>
        <w:t>Принципы</w:t>
      </w:r>
      <w:r w:rsidR="001B3C46">
        <w:rPr>
          <w:sz w:val="28"/>
          <w:szCs w:val="28"/>
        </w:rPr>
        <w:t xml:space="preserve"> </w:t>
      </w:r>
      <w:r w:rsidRPr="00CB5644">
        <w:rPr>
          <w:sz w:val="28"/>
          <w:szCs w:val="28"/>
        </w:rPr>
        <w:t>проведения клеточной терапии с применением стволовых клеток.</w:t>
      </w:r>
    </w:p>
    <w:p w:rsidR="008F6838" w:rsidRPr="00CB5644" w:rsidRDefault="008F6838" w:rsidP="0092718F">
      <w:pPr>
        <w:pStyle w:val="ab"/>
        <w:spacing w:after="0"/>
        <w:ind w:left="0" w:firstLine="720"/>
        <w:jc w:val="both"/>
        <w:rPr>
          <w:sz w:val="28"/>
          <w:szCs w:val="28"/>
        </w:rPr>
      </w:pPr>
      <w:r w:rsidRPr="00CB5644">
        <w:rPr>
          <w:sz w:val="28"/>
          <w:szCs w:val="28"/>
        </w:rPr>
        <w:t xml:space="preserve">Этические проблемы. </w:t>
      </w:r>
    </w:p>
    <w:p w:rsidR="00C25BCC" w:rsidRPr="00CB5644" w:rsidRDefault="008F6838" w:rsidP="0092718F">
      <w:pPr>
        <w:ind w:firstLine="708"/>
        <w:jc w:val="both"/>
        <w:rPr>
          <w:sz w:val="28"/>
          <w:szCs w:val="28"/>
        </w:rPr>
      </w:pPr>
      <w:r w:rsidRPr="00CB5644">
        <w:rPr>
          <w:sz w:val="28"/>
          <w:szCs w:val="28"/>
        </w:rPr>
        <w:t>Процесс передачи новых технологий в клиническую практику</w:t>
      </w:r>
      <w:r w:rsidR="000965CB" w:rsidRPr="00CB5644">
        <w:rPr>
          <w:sz w:val="28"/>
          <w:szCs w:val="28"/>
        </w:rPr>
        <w:t>.</w:t>
      </w:r>
    </w:p>
    <w:p w:rsidR="008F6838" w:rsidRPr="00CB5644" w:rsidRDefault="008F6838" w:rsidP="0092718F">
      <w:pPr>
        <w:pStyle w:val="ab"/>
        <w:spacing w:after="0"/>
        <w:ind w:left="0" w:firstLine="720"/>
        <w:jc w:val="both"/>
        <w:rPr>
          <w:sz w:val="28"/>
          <w:szCs w:val="28"/>
        </w:rPr>
      </w:pPr>
    </w:p>
    <w:p w:rsidR="000965CB" w:rsidRPr="00CB5644" w:rsidRDefault="000965CB" w:rsidP="0092718F">
      <w:pPr>
        <w:pStyle w:val="ab"/>
        <w:spacing w:after="0"/>
        <w:ind w:left="0" w:firstLine="720"/>
        <w:jc w:val="both"/>
        <w:rPr>
          <w:sz w:val="28"/>
          <w:szCs w:val="28"/>
        </w:rPr>
      </w:pPr>
      <w:r w:rsidRPr="00CB5644">
        <w:rPr>
          <w:sz w:val="28"/>
          <w:szCs w:val="28"/>
        </w:rPr>
        <w:t>Изучение теоретического материала проводится студентами по ко</w:t>
      </w:r>
      <w:r w:rsidRPr="00CB5644">
        <w:rPr>
          <w:sz w:val="28"/>
          <w:szCs w:val="28"/>
        </w:rPr>
        <w:t>н</w:t>
      </w:r>
      <w:r w:rsidRPr="00CB5644">
        <w:rPr>
          <w:sz w:val="28"/>
          <w:szCs w:val="28"/>
        </w:rPr>
        <w:t>спектам прослушанных лекци</w:t>
      </w:r>
      <w:r w:rsidR="00A16384">
        <w:rPr>
          <w:sz w:val="28"/>
          <w:szCs w:val="28"/>
        </w:rPr>
        <w:t>й</w:t>
      </w:r>
      <w:r w:rsidRPr="00CB5644">
        <w:rPr>
          <w:sz w:val="28"/>
          <w:szCs w:val="28"/>
        </w:rPr>
        <w:t xml:space="preserve"> и разработанным конспектам лекций в эле</w:t>
      </w:r>
      <w:r w:rsidRPr="00CB5644">
        <w:rPr>
          <w:sz w:val="28"/>
          <w:szCs w:val="28"/>
        </w:rPr>
        <w:t>к</w:t>
      </w:r>
      <w:r w:rsidRPr="00CB5644">
        <w:rPr>
          <w:sz w:val="28"/>
          <w:szCs w:val="28"/>
        </w:rPr>
        <w:t>тронном виде, представленн</w:t>
      </w:r>
      <w:r w:rsidR="00A16384">
        <w:rPr>
          <w:sz w:val="28"/>
          <w:szCs w:val="28"/>
        </w:rPr>
        <w:t>ым</w:t>
      </w:r>
      <w:r w:rsidRPr="00CB5644">
        <w:rPr>
          <w:sz w:val="28"/>
          <w:szCs w:val="28"/>
        </w:rPr>
        <w:t xml:space="preserve"> в качестве гипертекстового ресурса, который имеет сопровождение в виде демонстрационных презентаци</w:t>
      </w:r>
      <w:r w:rsidR="00775BC6">
        <w:rPr>
          <w:sz w:val="28"/>
          <w:szCs w:val="28"/>
        </w:rPr>
        <w:t>й для каждой главы и темы курса</w:t>
      </w:r>
      <w:r w:rsidRPr="00CB5644">
        <w:rPr>
          <w:sz w:val="28"/>
          <w:szCs w:val="28"/>
        </w:rPr>
        <w:t>. Использование этих материалов следует настоятельно рекомендовать студентам при самостоятельном изучении разделов дисци</w:t>
      </w:r>
      <w:r w:rsidRPr="00CB5644">
        <w:rPr>
          <w:sz w:val="28"/>
          <w:szCs w:val="28"/>
        </w:rPr>
        <w:t>п</w:t>
      </w:r>
      <w:r w:rsidRPr="00CB5644">
        <w:rPr>
          <w:sz w:val="28"/>
          <w:szCs w:val="28"/>
        </w:rPr>
        <w:t xml:space="preserve">лины </w:t>
      </w:r>
      <w:r w:rsidRPr="00CB5644">
        <w:rPr>
          <w:bCs/>
          <w:sz w:val="28"/>
          <w:szCs w:val="28"/>
        </w:rPr>
        <w:t xml:space="preserve">«Материалы для медицины, клеточной и тканевой инженерии». </w:t>
      </w:r>
      <w:r w:rsidRPr="00CB5644">
        <w:rPr>
          <w:sz w:val="28"/>
          <w:szCs w:val="28"/>
        </w:rPr>
        <w:t>Илл</w:t>
      </w:r>
      <w:r w:rsidRPr="00CB5644">
        <w:rPr>
          <w:sz w:val="28"/>
          <w:szCs w:val="28"/>
        </w:rPr>
        <w:t>ю</w:t>
      </w:r>
      <w:r w:rsidRPr="00CB5644">
        <w:rPr>
          <w:sz w:val="28"/>
          <w:szCs w:val="28"/>
        </w:rPr>
        <w:t>стративный материал</w:t>
      </w:r>
      <w:r w:rsidR="001B3C46">
        <w:rPr>
          <w:sz w:val="28"/>
          <w:szCs w:val="28"/>
        </w:rPr>
        <w:t xml:space="preserve"> </w:t>
      </w:r>
      <w:r w:rsidRPr="00CB5644">
        <w:rPr>
          <w:sz w:val="28"/>
          <w:szCs w:val="28"/>
        </w:rPr>
        <w:t>в виде слайд-лекции (презентации) содерж</w:t>
      </w:r>
      <w:r w:rsidR="00A16384">
        <w:rPr>
          <w:sz w:val="28"/>
          <w:szCs w:val="28"/>
        </w:rPr>
        <w:t>и</w:t>
      </w:r>
      <w:r w:rsidRPr="00CB5644">
        <w:rPr>
          <w:sz w:val="28"/>
          <w:szCs w:val="28"/>
        </w:rPr>
        <w:t>т</w:t>
      </w:r>
      <w:r w:rsidR="001B3C46">
        <w:rPr>
          <w:sz w:val="28"/>
          <w:szCs w:val="28"/>
        </w:rPr>
        <w:t xml:space="preserve"> </w:t>
      </w:r>
      <w:r w:rsidRPr="00CB5644">
        <w:rPr>
          <w:sz w:val="28"/>
          <w:szCs w:val="28"/>
        </w:rPr>
        <w:t>учебный материал в разнообразных формах и включает не толькоключевые тексты и формулировки, но также таблицы, графики, фотоматериалы</w:t>
      </w:r>
      <w:r w:rsidR="00A16384">
        <w:rPr>
          <w:sz w:val="28"/>
          <w:szCs w:val="28"/>
        </w:rPr>
        <w:t>,</w:t>
      </w:r>
      <w:r w:rsidRPr="00CB5644">
        <w:rPr>
          <w:sz w:val="28"/>
          <w:szCs w:val="28"/>
        </w:rPr>
        <w:t xml:space="preserve"> вид</w:t>
      </w:r>
      <w:r w:rsidR="00D00CCE">
        <w:rPr>
          <w:sz w:val="28"/>
          <w:szCs w:val="28"/>
        </w:rPr>
        <w:t>е</w:t>
      </w:r>
      <w:r w:rsidRPr="00CB5644">
        <w:rPr>
          <w:sz w:val="28"/>
          <w:szCs w:val="28"/>
        </w:rPr>
        <w:t>о- и ауди</w:t>
      </w:r>
      <w:r w:rsidRPr="00CB5644">
        <w:rPr>
          <w:sz w:val="28"/>
          <w:szCs w:val="28"/>
        </w:rPr>
        <w:t>о</w:t>
      </w:r>
      <w:r w:rsidRPr="00CB5644">
        <w:rPr>
          <w:sz w:val="28"/>
          <w:szCs w:val="28"/>
        </w:rPr>
        <w:t>материалы. Использование студентами слайд-лекции при самостоятельном изучении теоретического материала</w:t>
      </w:r>
      <w:r w:rsidR="001B3C46">
        <w:rPr>
          <w:sz w:val="28"/>
          <w:szCs w:val="28"/>
        </w:rPr>
        <w:t xml:space="preserve"> </w:t>
      </w:r>
      <w:r w:rsidRPr="00CB5644">
        <w:rPr>
          <w:sz w:val="28"/>
          <w:szCs w:val="28"/>
        </w:rPr>
        <w:t xml:space="preserve">позволяет получить более детальную информацию о предмете. Это создает благоприятные условия для понимания и усвоения изучаемого материала по </w:t>
      </w:r>
      <w:r w:rsidR="00327F96" w:rsidRPr="00CB5644">
        <w:rPr>
          <w:sz w:val="28"/>
          <w:szCs w:val="28"/>
        </w:rPr>
        <w:t xml:space="preserve">данному </w:t>
      </w:r>
      <w:r w:rsidRPr="00CB5644">
        <w:rPr>
          <w:sz w:val="28"/>
          <w:szCs w:val="28"/>
        </w:rPr>
        <w:t>курсу.</w:t>
      </w:r>
    </w:p>
    <w:p w:rsidR="000965CB" w:rsidRPr="00CB5644" w:rsidRDefault="00A16384" w:rsidP="0092718F">
      <w:pPr>
        <w:ind w:firstLine="708"/>
        <w:jc w:val="both"/>
        <w:rPr>
          <w:sz w:val="28"/>
          <w:szCs w:val="28"/>
        </w:rPr>
      </w:pPr>
      <w:r>
        <w:rPr>
          <w:sz w:val="28"/>
          <w:szCs w:val="28"/>
        </w:rPr>
        <w:t>В</w:t>
      </w:r>
      <w:r w:rsidRPr="00CB5644">
        <w:rPr>
          <w:sz w:val="28"/>
          <w:szCs w:val="28"/>
        </w:rPr>
        <w:t xml:space="preserve"> соответствии с учебной программой </w:t>
      </w:r>
      <w:r>
        <w:rPr>
          <w:sz w:val="28"/>
          <w:szCs w:val="28"/>
        </w:rPr>
        <w:t>в</w:t>
      </w:r>
      <w:r w:rsidR="000965CB" w:rsidRPr="00CB5644">
        <w:rPr>
          <w:sz w:val="28"/>
          <w:szCs w:val="28"/>
        </w:rPr>
        <w:t xml:space="preserve"> процессе освоени</w:t>
      </w:r>
      <w:r>
        <w:rPr>
          <w:sz w:val="28"/>
          <w:szCs w:val="28"/>
        </w:rPr>
        <w:t>я</w:t>
      </w:r>
      <w:r w:rsidR="000965CB" w:rsidRPr="00CB5644">
        <w:rPr>
          <w:sz w:val="28"/>
          <w:szCs w:val="28"/>
        </w:rPr>
        <w:t xml:space="preserve"> теоретич</w:t>
      </w:r>
      <w:r w:rsidR="000965CB" w:rsidRPr="00CB5644">
        <w:rPr>
          <w:sz w:val="28"/>
          <w:szCs w:val="28"/>
        </w:rPr>
        <w:t>е</w:t>
      </w:r>
      <w:r w:rsidR="000965CB" w:rsidRPr="00CB5644">
        <w:rPr>
          <w:sz w:val="28"/>
          <w:szCs w:val="28"/>
        </w:rPr>
        <w:t>ского материала студенты заслушивают лекционный материал, подготовле</w:t>
      </w:r>
      <w:r w:rsidR="000965CB" w:rsidRPr="00CB5644">
        <w:rPr>
          <w:sz w:val="28"/>
          <w:szCs w:val="28"/>
        </w:rPr>
        <w:t>н</w:t>
      </w:r>
      <w:r w:rsidR="000965CB" w:rsidRPr="00CB5644">
        <w:rPr>
          <w:sz w:val="28"/>
          <w:szCs w:val="28"/>
        </w:rPr>
        <w:t>ный преподавателем, который сопровождается демонстрационной презент</w:t>
      </w:r>
      <w:r w:rsidR="000965CB" w:rsidRPr="00CB5644">
        <w:rPr>
          <w:sz w:val="28"/>
          <w:szCs w:val="28"/>
        </w:rPr>
        <w:t>а</w:t>
      </w:r>
      <w:r w:rsidR="000965CB" w:rsidRPr="00CB5644">
        <w:rPr>
          <w:sz w:val="28"/>
          <w:szCs w:val="28"/>
        </w:rPr>
        <w:t>цией с использованием мультимедийной техники] и лицензионного ПО</w:t>
      </w:r>
      <w:r>
        <w:rPr>
          <w:sz w:val="28"/>
          <w:szCs w:val="28"/>
        </w:rPr>
        <w:t>, з</w:t>
      </w:r>
      <w:r>
        <w:rPr>
          <w:sz w:val="28"/>
          <w:szCs w:val="28"/>
        </w:rPr>
        <w:t>а</w:t>
      </w:r>
      <w:r>
        <w:rPr>
          <w:sz w:val="28"/>
          <w:szCs w:val="28"/>
        </w:rPr>
        <w:t>купленного</w:t>
      </w:r>
      <w:r w:rsidR="000965CB" w:rsidRPr="00CB5644">
        <w:rPr>
          <w:sz w:val="28"/>
          <w:szCs w:val="28"/>
        </w:rPr>
        <w:t xml:space="preserve"> по программе развития СФУ. </w:t>
      </w:r>
    </w:p>
    <w:p w:rsidR="000965CB" w:rsidRPr="00CB5644" w:rsidRDefault="000965CB" w:rsidP="0092718F">
      <w:pPr>
        <w:ind w:firstLine="708"/>
        <w:jc w:val="both"/>
        <w:rPr>
          <w:sz w:val="28"/>
          <w:szCs w:val="28"/>
        </w:rPr>
      </w:pPr>
      <w:r w:rsidRPr="00CB5644">
        <w:rPr>
          <w:sz w:val="28"/>
          <w:szCs w:val="28"/>
        </w:rPr>
        <w:t>Презентация построена и структурирована с учетом модульного при</w:t>
      </w:r>
      <w:r w:rsidRPr="00CB5644">
        <w:rPr>
          <w:sz w:val="28"/>
          <w:szCs w:val="28"/>
        </w:rPr>
        <w:t>н</w:t>
      </w:r>
      <w:r w:rsidRPr="00CB5644">
        <w:rPr>
          <w:sz w:val="28"/>
          <w:szCs w:val="28"/>
        </w:rPr>
        <w:t>ципа;</w:t>
      </w:r>
      <w:r w:rsidR="001B3C46">
        <w:rPr>
          <w:sz w:val="28"/>
          <w:szCs w:val="28"/>
        </w:rPr>
        <w:t xml:space="preserve"> </w:t>
      </w:r>
      <w:r w:rsidRPr="00CB5644">
        <w:rPr>
          <w:sz w:val="28"/>
          <w:szCs w:val="28"/>
        </w:rPr>
        <w:t>в ней дается содержание каждого модуля дисциплины и акцентиру</w:t>
      </w:r>
      <w:r w:rsidR="00A16384">
        <w:rPr>
          <w:sz w:val="28"/>
          <w:szCs w:val="28"/>
        </w:rPr>
        <w:t>е</w:t>
      </w:r>
      <w:r w:rsidRPr="00CB5644">
        <w:rPr>
          <w:sz w:val="28"/>
          <w:szCs w:val="28"/>
        </w:rPr>
        <w:t>тся внимание студентов по темам (разделам) лекционного материала. В заключ</w:t>
      </w:r>
      <w:r w:rsidRPr="00CB5644">
        <w:rPr>
          <w:sz w:val="28"/>
          <w:szCs w:val="28"/>
        </w:rPr>
        <w:t>е</w:t>
      </w:r>
      <w:r w:rsidRPr="00CB5644">
        <w:rPr>
          <w:sz w:val="28"/>
          <w:szCs w:val="28"/>
        </w:rPr>
        <w:t>ние каждого модуля приводится перечень использованной лектором и рек</w:t>
      </w:r>
      <w:r w:rsidRPr="00CB5644">
        <w:rPr>
          <w:sz w:val="28"/>
          <w:szCs w:val="28"/>
        </w:rPr>
        <w:t>о</w:t>
      </w:r>
      <w:r w:rsidRPr="00CB5644">
        <w:rPr>
          <w:sz w:val="28"/>
          <w:szCs w:val="28"/>
        </w:rPr>
        <w:t xml:space="preserve">мендованной студентам литературы. </w:t>
      </w:r>
    </w:p>
    <w:p w:rsidR="000965CB" w:rsidRPr="00CB5644" w:rsidRDefault="000965CB" w:rsidP="0092718F">
      <w:pPr>
        <w:ind w:firstLine="708"/>
        <w:jc w:val="both"/>
        <w:rPr>
          <w:sz w:val="28"/>
          <w:szCs w:val="28"/>
        </w:rPr>
      </w:pPr>
      <w:r w:rsidRPr="00CB5644">
        <w:rPr>
          <w:sz w:val="28"/>
          <w:szCs w:val="28"/>
        </w:rPr>
        <w:t>Студентам рекомендуется, используя разработанные в рамках УМКД дисциплины «</w:t>
      </w:r>
      <w:r w:rsidR="00327F96" w:rsidRPr="00CB5644">
        <w:rPr>
          <w:bCs/>
          <w:sz w:val="28"/>
          <w:szCs w:val="28"/>
        </w:rPr>
        <w:t>Материалы для медицины, клеточной и тканевой инженерии</w:t>
      </w:r>
      <w:r w:rsidRPr="00CB5644">
        <w:rPr>
          <w:sz w:val="28"/>
          <w:szCs w:val="28"/>
        </w:rPr>
        <w:t xml:space="preserve">» методические указания по самостоятельной работе, заранее </w:t>
      </w:r>
      <w:r w:rsidR="00A16384">
        <w:rPr>
          <w:sz w:val="28"/>
          <w:szCs w:val="28"/>
        </w:rPr>
        <w:t>по</w:t>
      </w:r>
      <w:r w:rsidRPr="00CB5644">
        <w:rPr>
          <w:sz w:val="28"/>
          <w:szCs w:val="28"/>
        </w:rPr>
        <w:t>знакомиться с</w:t>
      </w:r>
      <w:r w:rsidR="00A16384">
        <w:rPr>
          <w:sz w:val="28"/>
          <w:szCs w:val="28"/>
          <w:lang w:val="en-US"/>
        </w:rPr>
        <w:t> </w:t>
      </w:r>
      <w:r w:rsidRPr="00CB5644">
        <w:rPr>
          <w:sz w:val="28"/>
          <w:szCs w:val="28"/>
        </w:rPr>
        <w:t>тематикой каждого последующего модуля и самостоятельно, освоив допо</w:t>
      </w:r>
      <w:r w:rsidRPr="00CB5644">
        <w:rPr>
          <w:sz w:val="28"/>
          <w:szCs w:val="28"/>
        </w:rPr>
        <w:t>л</w:t>
      </w:r>
      <w:r w:rsidRPr="00CB5644">
        <w:rPr>
          <w:sz w:val="28"/>
          <w:szCs w:val="28"/>
        </w:rPr>
        <w:t>нительный теоретический материал по списку рекомендованных учебных и</w:t>
      </w:r>
      <w:r w:rsidR="00A16384">
        <w:rPr>
          <w:sz w:val="28"/>
          <w:szCs w:val="28"/>
          <w:lang w:val="en-US"/>
        </w:rPr>
        <w:t> </w:t>
      </w:r>
      <w:r w:rsidRPr="00CB5644">
        <w:rPr>
          <w:sz w:val="28"/>
          <w:szCs w:val="28"/>
        </w:rPr>
        <w:t>научных источников, а также с использованием МУ по сам</w:t>
      </w:r>
      <w:r w:rsidR="00A16384">
        <w:rPr>
          <w:sz w:val="28"/>
          <w:szCs w:val="28"/>
        </w:rPr>
        <w:t>остоятельной</w:t>
      </w:r>
      <w:r w:rsidRPr="00CB5644">
        <w:rPr>
          <w:sz w:val="28"/>
          <w:szCs w:val="28"/>
        </w:rPr>
        <w:t xml:space="preserve"> работе, приходить на лекции подготовленными к восприятию нового мат</w:t>
      </w:r>
      <w:r w:rsidRPr="00CB5644">
        <w:rPr>
          <w:sz w:val="28"/>
          <w:szCs w:val="28"/>
        </w:rPr>
        <w:t>е</w:t>
      </w:r>
      <w:r w:rsidRPr="00CB5644">
        <w:rPr>
          <w:sz w:val="28"/>
          <w:szCs w:val="28"/>
        </w:rPr>
        <w:t>риала.</w:t>
      </w:r>
    </w:p>
    <w:p w:rsidR="000965CB" w:rsidRPr="00CB5644" w:rsidRDefault="000965CB" w:rsidP="0092718F">
      <w:pPr>
        <w:pStyle w:val="a4"/>
        <w:spacing w:before="0" w:beforeAutospacing="0" w:after="0" w:afterAutospacing="0"/>
        <w:ind w:firstLine="720"/>
        <w:jc w:val="both"/>
        <w:rPr>
          <w:sz w:val="28"/>
          <w:szCs w:val="28"/>
        </w:rPr>
      </w:pPr>
      <w:r w:rsidRPr="00CB5644">
        <w:rPr>
          <w:sz w:val="28"/>
          <w:szCs w:val="28"/>
        </w:rPr>
        <w:t>После прочтения лекции студентам рекомендуется самостоятельно воспроизвести ее содержание в виде конспекта с необходимыми схемами, основными определениями и выводами формул. В комплекте</w:t>
      </w:r>
      <w:r w:rsidR="00DF62A5">
        <w:rPr>
          <w:sz w:val="28"/>
          <w:szCs w:val="28"/>
        </w:rPr>
        <w:t xml:space="preserve"> </w:t>
      </w:r>
      <w:r w:rsidR="003A0F69" w:rsidRPr="00CB5644">
        <w:rPr>
          <w:sz w:val="28"/>
          <w:szCs w:val="28"/>
        </w:rPr>
        <w:t xml:space="preserve">банка </w:t>
      </w:r>
      <w:r w:rsidRPr="00CB5644">
        <w:rPr>
          <w:sz w:val="28"/>
          <w:szCs w:val="28"/>
        </w:rPr>
        <w:t>тестов</w:t>
      </w:r>
      <w:r w:rsidR="003A0F69" w:rsidRPr="00CB5644">
        <w:rPr>
          <w:sz w:val="28"/>
          <w:szCs w:val="28"/>
        </w:rPr>
        <w:t>ых заданий</w:t>
      </w:r>
      <w:r w:rsidRPr="00CB5644">
        <w:rPr>
          <w:sz w:val="28"/>
          <w:szCs w:val="28"/>
        </w:rPr>
        <w:t xml:space="preserve"> в конце каждого раздела курса (модуля) приведены вопросы для с</w:t>
      </w:r>
      <w:r w:rsidRPr="00CB5644">
        <w:rPr>
          <w:sz w:val="28"/>
          <w:szCs w:val="28"/>
        </w:rPr>
        <w:t>а</w:t>
      </w:r>
      <w:r w:rsidRPr="00CB5644">
        <w:rPr>
          <w:sz w:val="28"/>
          <w:szCs w:val="28"/>
        </w:rPr>
        <w:t xml:space="preserve">моконтроля усвоения материала, на которые студент должен ответить. После каждой темы помещены тестовые программы, </w:t>
      </w:r>
      <w:r w:rsidR="00A16384">
        <w:rPr>
          <w:sz w:val="28"/>
          <w:szCs w:val="28"/>
        </w:rPr>
        <w:t>используя которые</w:t>
      </w:r>
      <w:r w:rsidRPr="00CB5644">
        <w:rPr>
          <w:sz w:val="28"/>
          <w:szCs w:val="28"/>
        </w:rPr>
        <w:t xml:space="preserve"> обучаемый легко сможет понять, какой из изученных параграфов требует дополнител</w:t>
      </w:r>
      <w:r w:rsidRPr="00CB5644">
        <w:rPr>
          <w:sz w:val="28"/>
          <w:szCs w:val="28"/>
        </w:rPr>
        <w:t>ь</w:t>
      </w:r>
      <w:r w:rsidRPr="00CB5644">
        <w:rPr>
          <w:sz w:val="28"/>
          <w:szCs w:val="28"/>
        </w:rPr>
        <w:t xml:space="preserve">ной проработки. </w:t>
      </w:r>
    </w:p>
    <w:p w:rsidR="000965CB" w:rsidRPr="00CB5644" w:rsidRDefault="000965CB" w:rsidP="0092718F">
      <w:pPr>
        <w:pStyle w:val="a4"/>
        <w:spacing w:before="0" w:beforeAutospacing="0" w:after="0" w:afterAutospacing="0"/>
        <w:ind w:firstLine="720"/>
        <w:jc w:val="both"/>
        <w:rPr>
          <w:sz w:val="28"/>
          <w:szCs w:val="28"/>
        </w:rPr>
      </w:pPr>
      <w:r w:rsidRPr="00CB5644">
        <w:rPr>
          <w:sz w:val="28"/>
          <w:szCs w:val="28"/>
        </w:rPr>
        <w:t xml:space="preserve">В конце семестра на консультациях основное внимание нужно уделить изучению наиболее сложных вопросов </w:t>
      </w:r>
      <w:r w:rsidR="003A0F69" w:rsidRPr="00CB5644">
        <w:rPr>
          <w:sz w:val="28"/>
          <w:szCs w:val="28"/>
        </w:rPr>
        <w:t>курса</w:t>
      </w:r>
      <w:r w:rsidRPr="00CB5644">
        <w:rPr>
          <w:sz w:val="28"/>
          <w:szCs w:val="28"/>
        </w:rPr>
        <w:t xml:space="preserve"> и теоретическому обоснованию основных понятий и подходов, используемых в </w:t>
      </w:r>
      <w:r w:rsidR="003A0F69" w:rsidRPr="00CB5644">
        <w:rPr>
          <w:sz w:val="28"/>
          <w:szCs w:val="28"/>
        </w:rPr>
        <w:t>клеточной и тканевой инж</w:t>
      </w:r>
      <w:r w:rsidR="003A0F69" w:rsidRPr="00CB5644">
        <w:rPr>
          <w:sz w:val="28"/>
          <w:szCs w:val="28"/>
        </w:rPr>
        <w:t>е</w:t>
      </w:r>
      <w:r w:rsidR="003A0F69" w:rsidRPr="00CB5644">
        <w:rPr>
          <w:sz w:val="28"/>
          <w:szCs w:val="28"/>
        </w:rPr>
        <w:t>нерии</w:t>
      </w:r>
      <w:r w:rsidRPr="00CB5644">
        <w:rPr>
          <w:sz w:val="28"/>
          <w:szCs w:val="28"/>
        </w:rPr>
        <w:t>. Студентам рекомендовано приходить на эти занятия подготовленн</w:t>
      </w:r>
      <w:r w:rsidRPr="00CB5644">
        <w:rPr>
          <w:sz w:val="28"/>
          <w:szCs w:val="28"/>
        </w:rPr>
        <w:t>ы</w:t>
      </w:r>
      <w:r w:rsidRPr="00CB5644">
        <w:rPr>
          <w:sz w:val="28"/>
          <w:szCs w:val="28"/>
        </w:rPr>
        <w:t>м</w:t>
      </w:r>
      <w:r w:rsidR="002C1021">
        <w:rPr>
          <w:sz w:val="28"/>
          <w:szCs w:val="28"/>
        </w:rPr>
        <w:t>и</w:t>
      </w:r>
      <w:r w:rsidRPr="00CB5644">
        <w:rPr>
          <w:sz w:val="28"/>
          <w:szCs w:val="28"/>
        </w:rPr>
        <w:t>, предварительно изучив материал лекций и проработав</w:t>
      </w:r>
      <w:r w:rsidR="00DF62A5">
        <w:rPr>
          <w:sz w:val="28"/>
          <w:szCs w:val="28"/>
        </w:rPr>
        <w:t xml:space="preserve"> </w:t>
      </w:r>
      <w:r w:rsidRPr="00CB5644">
        <w:rPr>
          <w:sz w:val="28"/>
          <w:szCs w:val="28"/>
        </w:rPr>
        <w:t>основную и д</w:t>
      </w:r>
      <w:r w:rsidRPr="00CB5644">
        <w:rPr>
          <w:sz w:val="28"/>
          <w:szCs w:val="28"/>
        </w:rPr>
        <w:t>о</w:t>
      </w:r>
      <w:r w:rsidRPr="00CB5644">
        <w:rPr>
          <w:sz w:val="28"/>
          <w:szCs w:val="28"/>
        </w:rPr>
        <w:t xml:space="preserve">полнительную литературу. </w:t>
      </w:r>
    </w:p>
    <w:p w:rsidR="000965CB" w:rsidRPr="00CB5644" w:rsidRDefault="002C1021" w:rsidP="0092718F">
      <w:pPr>
        <w:pStyle w:val="a4"/>
        <w:spacing w:before="0" w:beforeAutospacing="0" w:after="0" w:afterAutospacing="0"/>
        <w:ind w:firstLine="720"/>
        <w:jc w:val="both"/>
        <w:rPr>
          <w:sz w:val="28"/>
          <w:szCs w:val="28"/>
        </w:rPr>
      </w:pPr>
      <w:r>
        <w:rPr>
          <w:bCs/>
          <w:sz w:val="28"/>
          <w:szCs w:val="28"/>
        </w:rPr>
        <w:t>Ес</w:t>
      </w:r>
      <w:r w:rsidR="000965CB" w:rsidRPr="00CB5644">
        <w:rPr>
          <w:bCs/>
          <w:sz w:val="28"/>
          <w:szCs w:val="28"/>
        </w:rPr>
        <w:t>ли при прочтении лекции возникают вопросы, студент может пр</w:t>
      </w:r>
      <w:r w:rsidR="000965CB" w:rsidRPr="00CB5644">
        <w:rPr>
          <w:bCs/>
          <w:sz w:val="28"/>
          <w:szCs w:val="28"/>
        </w:rPr>
        <w:t>о</w:t>
      </w:r>
      <w:r w:rsidR="000965CB" w:rsidRPr="00CB5644">
        <w:rPr>
          <w:bCs/>
          <w:sz w:val="28"/>
          <w:szCs w:val="28"/>
        </w:rPr>
        <w:t>консультироваться у преподавателя по электронной почте или на периодич</w:t>
      </w:r>
      <w:r w:rsidR="000965CB" w:rsidRPr="00CB5644">
        <w:rPr>
          <w:bCs/>
          <w:sz w:val="28"/>
          <w:szCs w:val="28"/>
        </w:rPr>
        <w:t>е</w:t>
      </w:r>
      <w:r w:rsidR="000965CB" w:rsidRPr="00CB5644">
        <w:rPr>
          <w:bCs/>
          <w:sz w:val="28"/>
          <w:szCs w:val="28"/>
        </w:rPr>
        <w:t xml:space="preserve">ских очных консультациях. </w:t>
      </w:r>
      <w:r w:rsidR="000965CB" w:rsidRPr="00CB5644">
        <w:rPr>
          <w:sz w:val="28"/>
          <w:szCs w:val="28"/>
        </w:rPr>
        <w:t>Рекомендуется про</w:t>
      </w:r>
      <w:r>
        <w:rPr>
          <w:sz w:val="28"/>
          <w:szCs w:val="28"/>
        </w:rPr>
        <w:t xml:space="preserve">водить заочное общение с </w:t>
      </w:r>
      <w:r w:rsidR="000965CB" w:rsidRPr="00CB5644">
        <w:rPr>
          <w:sz w:val="28"/>
          <w:szCs w:val="28"/>
        </w:rPr>
        <w:t>преподавателем (с помощью</w:t>
      </w:r>
      <w:r w:rsidR="00DF62A5">
        <w:rPr>
          <w:sz w:val="28"/>
          <w:szCs w:val="28"/>
        </w:rPr>
        <w:t xml:space="preserve"> </w:t>
      </w:r>
      <w:r w:rsidR="000965CB" w:rsidRPr="00CB5644">
        <w:rPr>
          <w:sz w:val="28"/>
          <w:szCs w:val="28"/>
        </w:rPr>
        <w:t>электронной почты, форумов в образовательно-информационной среде на сайте ИФБиБ СФУ).</w:t>
      </w:r>
    </w:p>
    <w:p w:rsidR="00DF62A5" w:rsidRDefault="00DF62A5" w:rsidP="00DF62A5">
      <w:pPr>
        <w:ind w:firstLine="709"/>
        <w:jc w:val="both"/>
        <w:rPr>
          <w:color w:val="8064A2"/>
          <w:sz w:val="28"/>
          <w:szCs w:val="28"/>
        </w:rPr>
      </w:pPr>
      <w:r w:rsidRPr="00D02009">
        <w:rPr>
          <w:sz w:val="28"/>
          <w:szCs w:val="28"/>
        </w:rPr>
        <w:t>К учебно-методическим материалам институт</w:t>
      </w:r>
      <w:r>
        <w:rPr>
          <w:sz w:val="28"/>
          <w:szCs w:val="28"/>
        </w:rPr>
        <w:t xml:space="preserve">а </w:t>
      </w:r>
      <w:r w:rsidRPr="000B0E47">
        <w:rPr>
          <w:sz w:val="28"/>
          <w:szCs w:val="28"/>
        </w:rPr>
        <w:t>Института фундаме</w:t>
      </w:r>
      <w:r w:rsidRPr="000B0E47">
        <w:rPr>
          <w:sz w:val="28"/>
          <w:szCs w:val="28"/>
        </w:rPr>
        <w:t>н</w:t>
      </w:r>
      <w:r w:rsidRPr="000B0E47">
        <w:rPr>
          <w:sz w:val="28"/>
          <w:szCs w:val="28"/>
        </w:rPr>
        <w:t xml:space="preserve">тальной биологии и биотехнологии (ИФБиБТ) </w:t>
      </w:r>
      <w:r>
        <w:rPr>
          <w:sz w:val="28"/>
          <w:szCs w:val="28"/>
        </w:rPr>
        <w:t xml:space="preserve">студенты имеют доступ через сайт официальный сайт института </w:t>
      </w:r>
      <w:r w:rsidRPr="000B0E47">
        <w:rPr>
          <w:sz w:val="28"/>
          <w:szCs w:val="28"/>
        </w:rPr>
        <w:t xml:space="preserve"> </w:t>
      </w:r>
      <w:r>
        <w:rPr>
          <w:sz w:val="28"/>
          <w:szCs w:val="28"/>
        </w:rPr>
        <w:t xml:space="preserve">- </w:t>
      </w:r>
      <w:hyperlink r:id="rId8" w:history="1">
        <w:r w:rsidRPr="000B0E47">
          <w:rPr>
            <w:rStyle w:val="a8"/>
            <w:sz w:val="28"/>
            <w:szCs w:val="28"/>
          </w:rPr>
          <w:t>http://bio.sfu-kras.ru/</w:t>
        </w:r>
      </w:hyperlink>
      <w:r>
        <w:rPr>
          <w:sz w:val="28"/>
          <w:szCs w:val="28"/>
        </w:rPr>
        <w:t>, раздел «Образов</w:t>
      </w:r>
      <w:r>
        <w:rPr>
          <w:sz w:val="28"/>
          <w:szCs w:val="28"/>
        </w:rPr>
        <w:t>а</w:t>
      </w:r>
      <w:r>
        <w:rPr>
          <w:sz w:val="28"/>
          <w:szCs w:val="28"/>
        </w:rPr>
        <w:t xml:space="preserve">ние», учебно-методические </w:t>
      </w:r>
      <w:r w:rsidRPr="003452F8">
        <w:rPr>
          <w:sz w:val="28"/>
          <w:szCs w:val="28"/>
        </w:rPr>
        <w:t>материалы в электронном виде</w:t>
      </w:r>
      <w:r w:rsidRPr="00305318">
        <w:rPr>
          <w:color w:val="8064A2"/>
          <w:sz w:val="28"/>
          <w:szCs w:val="28"/>
        </w:rPr>
        <w:t xml:space="preserve"> – </w:t>
      </w:r>
      <w:hyperlink r:id="rId9" w:history="1">
        <w:r w:rsidRPr="00620A67">
          <w:rPr>
            <w:rStyle w:val="a8"/>
            <w:sz w:val="28"/>
            <w:szCs w:val="28"/>
          </w:rPr>
          <w:t>http://bio.sfu-kras.ru/?page=482</w:t>
        </w:r>
      </w:hyperlink>
      <w:r>
        <w:rPr>
          <w:color w:val="8064A2"/>
          <w:sz w:val="28"/>
          <w:szCs w:val="28"/>
        </w:rPr>
        <w:t>.</w:t>
      </w:r>
    </w:p>
    <w:p w:rsidR="00DF62A5" w:rsidRPr="00F812A2" w:rsidRDefault="00DF62A5" w:rsidP="00DF62A5">
      <w:pPr>
        <w:ind w:firstLine="709"/>
        <w:jc w:val="both"/>
        <w:rPr>
          <w:color w:val="000000"/>
          <w:sz w:val="28"/>
          <w:szCs w:val="28"/>
        </w:rPr>
      </w:pPr>
      <w:r w:rsidRPr="00F812A2">
        <w:rPr>
          <w:color w:val="000000"/>
          <w:sz w:val="28"/>
          <w:szCs w:val="28"/>
        </w:rPr>
        <w:t>Студентам обеспечен свободный доступ к личному кабинету препод</w:t>
      </w:r>
      <w:r w:rsidRPr="00F812A2">
        <w:rPr>
          <w:color w:val="000000"/>
          <w:sz w:val="28"/>
          <w:szCs w:val="28"/>
        </w:rPr>
        <w:t>а</w:t>
      </w:r>
      <w:r w:rsidRPr="00F812A2">
        <w:rPr>
          <w:color w:val="000000"/>
          <w:sz w:val="28"/>
          <w:szCs w:val="28"/>
        </w:rPr>
        <w:t>вателя на сайте Института фундаментальной биологии и биотехнологии (</w:t>
      </w:r>
      <w:r w:rsidRPr="00D366B6">
        <w:rPr>
          <w:color w:val="000000"/>
          <w:sz w:val="28"/>
          <w:szCs w:val="28"/>
        </w:rPr>
        <w:t>http://bio.sfu-kras.ru/?page=498</w:t>
      </w:r>
      <w:r w:rsidRPr="00F812A2">
        <w:rPr>
          <w:color w:val="000000"/>
          <w:sz w:val="28"/>
          <w:szCs w:val="28"/>
        </w:rPr>
        <w:t>). В личном кабинете размещаются презент</w:t>
      </w:r>
      <w:r w:rsidRPr="00F812A2">
        <w:rPr>
          <w:color w:val="000000"/>
          <w:sz w:val="28"/>
          <w:szCs w:val="28"/>
        </w:rPr>
        <w:t>а</w:t>
      </w:r>
      <w:r w:rsidRPr="00F812A2">
        <w:rPr>
          <w:color w:val="000000"/>
          <w:sz w:val="28"/>
          <w:szCs w:val="28"/>
        </w:rPr>
        <w:t>ции, учебно-методические материалы, промежуточные задания и вопросы к экзамен</w:t>
      </w:r>
      <w:r>
        <w:rPr>
          <w:color w:val="000000"/>
          <w:sz w:val="28"/>
          <w:szCs w:val="28"/>
        </w:rPr>
        <w:t>у</w:t>
      </w:r>
      <w:r w:rsidRPr="00F812A2">
        <w:rPr>
          <w:color w:val="000000"/>
          <w:sz w:val="28"/>
          <w:szCs w:val="28"/>
        </w:rPr>
        <w:t>. Так же в личном кабинете организуется обмен материалами и ко</w:t>
      </w:r>
      <w:r w:rsidRPr="00F812A2">
        <w:rPr>
          <w:color w:val="000000"/>
          <w:sz w:val="28"/>
          <w:szCs w:val="28"/>
        </w:rPr>
        <w:t>н</w:t>
      </w:r>
      <w:r w:rsidRPr="00F812A2">
        <w:rPr>
          <w:color w:val="000000"/>
          <w:sz w:val="28"/>
          <w:szCs w:val="28"/>
        </w:rPr>
        <w:t>сультации при самостоятельной работе студентов и выполнении практич</w:t>
      </w:r>
      <w:r w:rsidRPr="00F812A2">
        <w:rPr>
          <w:color w:val="000000"/>
          <w:sz w:val="28"/>
          <w:szCs w:val="28"/>
        </w:rPr>
        <w:t>е</w:t>
      </w:r>
      <w:r w:rsidRPr="00F812A2">
        <w:rPr>
          <w:color w:val="000000"/>
          <w:sz w:val="28"/>
          <w:szCs w:val="28"/>
        </w:rPr>
        <w:t xml:space="preserve">ских заданий и подготовке презентаций. </w:t>
      </w:r>
    </w:p>
    <w:p w:rsidR="000965CB" w:rsidRPr="00CB5644" w:rsidRDefault="000965CB" w:rsidP="0092718F">
      <w:pPr>
        <w:ind w:firstLine="709"/>
        <w:jc w:val="both"/>
        <w:rPr>
          <w:sz w:val="28"/>
          <w:szCs w:val="28"/>
        </w:rPr>
      </w:pPr>
      <w:r w:rsidRPr="00CB5644">
        <w:rPr>
          <w:sz w:val="28"/>
          <w:szCs w:val="28"/>
        </w:rPr>
        <w:t>Наиболее успешным и заинтересованным студентам,</w:t>
      </w:r>
      <w:r w:rsidR="00DF62A5">
        <w:rPr>
          <w:sz w:val="28"/>
          <w:szCs w:val="28"/>
        </w:rPr>
        <w:t xml:space="preserve"> </w:t>
      </w:r>
      <w:r w:rsidRPr="00CB5644">
        <w:rPr>
          <w:sz w:val="28"/>
          <w:szCs w:val="28"/>
        </w:rPr>
        <w:t>обучающимся по данной дисциплине, предоставляется возможность включиться в научные и</w:t>
      </w:r>
      <w:r w:rsidRPr="00CB5644">
        <w:rPr>
          <w:sz w:val="28"/>
          <w:szCs w:val="28"/>
        </w:rPr>
        <w:t>с</w:t>
      </w:r>
      <w:r w:rsidRPr="00CB5644">
        <w:rPr>
          <w:sz w:val="28"/>
          <w:szCs w:val="28"/>
        </w:rPr>
        <w:t>следования в рамках выполнения курсовых, дипломных работ, подготовк</w:t>
      </w:r>
      <w:r w:rsidRPr="00CB5644">
        <w:rPr>
          <w:sz w:val="28"/>
          <w:szCs w:val="28"/>
        </w:rPr>
        <w:t>и</w:t>
      </w:r>
      <w:r w:rsidR="00DF62A5">
        <w:rPr>
          <w:sz w:val="28"/>
          <w:szCs w:val="28"/>
        </w:rPr>
        <w:t xml:space="preserve"> </w:t>
      </w:r>
      <w:r w:rsidRPr="00CB5644">
        <w:rPr>
          <w:sz w:val="28"/>
          <w:szCs w:val="28"/>
        </w:rPr>
        <w:t xml:space="preserve">диссертаций бакалавров и магистров в лабораториях СФУ и академических </w:t>
      </w:r>
      <w:r w:rsidR="002C1021">
        <w:rPr>
          <w:sz w:val="28"/>
          <w:szCs w:val="28"/>
        </w:rPr>
        <w:t>и</w:t>
      </w:r>
      <w:r w:rsidRPr="00CB5644">
        <w:rPr>
          <w:sz w:val="28"/>
          <w:szCs w:val="28"/>
        </w:rPr>
        <w:t>нститутов Красноярского научного центра, оснащенных новейшим нау</w:t>
      </w:r>
      <w:r w:rsidRPr="00CB5644">
        <w:rPr>
          <w:sz w:val="28"/>
          <w:szCs w:val="28"/>
        </w:rPr>
        <w:t>ч</w:t>
      </w:r>
      <w:r w:rsidRPr="00CB5644">
        <w:rPr>
          <w:sz w:val="28"/>
          <w:szCs w:val="28"/>
        </w:rPr>
        <w:t xml:space="preserve">ным оборудованием и приборами. </w:t>
      </w:r>
    </w:p>
    <w:p w:rsidR="00424EC0" w:rsidRDefault="00424EC0" w:rsidP="0092718F">
      <w:pPr>
        <w:ind w:firstLine="709"/>
        <w:jc w:val="both"/>
        <w:rPr>
          <w:sz w:val="28"/>
          <w:szCs w:val="28"/>
        </w:rPr>
      </w:pPr>
    </w:p>
    <w:p w:rsidR="002C1021" w:rsidRPr="00CB5644" w:rsidRDefault="002C1021" w:rsidP="0092718F">
      <w:pPr>
        <w:ind w:firstLine="709"/>
        <w:jc w:val="both"/>
        <w:rPr>
          <w:sz w:val="28"/>
          <w:szCs w:val="28"/>
        </w:rPr>
      </w:pPr>
    </w:p>
    <w:p w:rsidR="00424EC0" w:rsidRPr="00CB5644" w:rsidRDefault="002C1021" w:rsidP="002C1021">
      <w:pPr>
        <w:jc w:val="center"/>
        <w:rPr>
          <w:sz w:val="28"/>
          <w:szCs w:val="28"/>
        </w:rPr>
      </w:pPr>
      <w:r w:rsidRPr="00CB5644">
        <w:rPr>
          <w:b/>
          <w:bCs/>
          <w:sz w:val="28"/>
          <w:szCs w:val="28"/>
        </w:rPr>
        <w:t xml:space="preserve">7. СТРУКТУРА И МЕТОДИКА ПРЕПОДАВАНИЯ </w:t>
      </w:r>
      <w:r>
        <w:rPr>
          <w:b/>
          <w:bCs/>
          <w:sz w:val="28"/>
          <w:szCs w:val="28"/>
        </w:rPr>
        <w:br/>
      </w:r>
      <w:r w:rsidRPr="00CB5644">
        <w:rPr>
          <w:b/>
          <w:bCs/>
          <w:sz w:val="28"/>
          <w:szCs w:val="28"/>
        </w:rPr>
        <w:t>ЛАБОРАТОРНОГО ПРАКТИКУМА</w:t>
      </w:r>
    </w:p>
    <w:p w:rsidR="00FD20C6" w:rsidRPr="00CB5644" w:rsidRDefault="00424EC0" w:rsidP="0092718F">
      <w:pPr>
        <w:jc w:val="both"/>
        <w:rPr>
          <w:sz w:val="28"/>
          <w:szCs w:val="28"/>
        </w:rPr>
      </w:pPr>
      <w:r w:rsidRPr="00CB5644">
        <w:rPr>
          <w:sz w:val="28"/>
          <w:szCs w:val="28"/>
        </w:rPr>
        <w:tab/>
      </w:r>
    </w:p>
    <w:p w:rsidR="006D22A1" w:rsidRPr="00CB5644" w:rsidRDefault="00424EC0" w:rsidP="0092718F">
      <w:pPr>
        <w:ind w:firstLine="600"/>
        <w:jc w:val="both"/>
        <w:rPr>
          <w:sz w:val="28"/>
          <w:szCs w:val="28"/>
        </w:rPr>
      </w:pPr>
      <w:r w:rsidRPr="00CB5644">
        <w:rPr>
          <w:sz w:val="28"/>
          <w:szCs w:val="28"/>
        </w:rPr>
        <w:t>Цель</w:t>
      </w:r>
      <w:r w:rsidR="006D22A1" w:rsidRPr="00CB5644">
        <w:rPr>
          <w:sz w:val="28"/>
          <w:szCs w:val="28"/>
        </w:rPr>
        <w:t xml:space="preserve"> цикла лабораторных работ</w:t>
      </w:r>
      <w:r w:rsidRPr="00CB5644">
        <w:rPr>
          <w:sz w:val="28"/>
          <w:szCs w:val="28"/>
        </w:rPr>
        <w:t>, сопровождающего лекционный курс «</w:t>
      </w:r>
      <w:r w:rsidR="007018F2" w:rsidRPr="00CB5644">
        <w:rPr>
          <w:sz w:val="28"/>
          <w:szCs w:val="28"/>
        </w:rPr>
        <w:t>Материалы для медицины, клеточной и тканевой инженерии</w:t>
      </w:r>
      <w:r w:rsidR="006D22A1" w:rsidRPr="00CB5644">
        <w:rPr>
          <w:sz w:val="28"/>
          <w:szCs w:val="28"/>
        </w:rPr>
        <w:t>», – дать знания и представлени</w:t>
      </w:r>
      <w:r w:rsidR="002C1021">
        <w:rPr>
          <w:sz w:val="28"/>
          <w:szCs w:val="28"/>
        </w:rPr>
        <w:t>я</w:t>
      </w:r>
      <w:r w:rsidR="006D22A1" w:rsidRPr="00CB5644">
        <w:rPr>
          <w:sz w:val="28"/>
          <w:szCs w:val="28"/>
        </w:rPr>
        <w:t xml:space="preserve"> о методологии новейших направлений биотехнологической науки и практики, интегрирующих потенциал биомедицинского материал</w:t>
      </w:r>
      <w:r w:rsidR="006D22A1" w:rsidRPr="00CB5644">
        <w:rPr>
          <w:sz w:val="28"/>
          <w:szCs w:val="28"/>
        </w:rPr>
        <w:t>о</w:t>
      </w:r>
      <w:r w:rsidR="006D22A1" w:rsidRPr="00CB5644">
        <w:rPr>
          <w:sz w:val="28"/>
          <w:szCs w:val="28"/>
        </w:rPr>
        <w:t xml:space="preserve">ведения, клеточных культур и технологий, тканевого инжиниринга, наиболее перспективных технологиях реконструктивной биомедицины. </w:t>
      </w:r>
    </w:p>
    <w:p w:rsidR="006D22A1" w:rsidRPr="00CB5644" w:rsidRDefault="006D22A1" w:rsidP="0092718F">
      <w:pPr>
        <w:ind w:firstLine="600"/>
        <w:jc w:val="both"/>
        <w:rPr>
          <w:sz w:val="28"/>
          <w:szCs w:val="28"/>
        </w:rPr>
      </w:pPr>
      <w:r w:rsidRPr="00CB5644">
        <w:rPr>
          <w:sz w:val="28"/>
          <w:szCs w:val="28"/>
        </w:rPr>
        <w:t>Цикл лабораторных работ «Материалы для медицины, клеточной и тк</w:t>
      </w:r>
      <w:r w:rsidRPr="00CB5644">
        <w:rPr>
          <w:sz w:val="28"/>
          <w:szCs w:val="28"/>
        </w:rPr>
        <w:t>а</w:t>
      </w:r>
      <w:r w:rsidRPr="00CB5644">
        <w:rPr>
          <w:sz w:val="28"/>
          <w:szCs w:val="28"/>
        </w:rPr>
        <w:t>невой инженерии» направлен на формирование у студентов представлений о</w:t>
      </w:r>
      <w:r w:rsidR="002C1021">
        <w:rPr>
          <w:sz w:val="28"/>
          <w:szCs w:val="28"/>
        </w:rPr>
        <w:t> </w:t>
      </w:r>
      <w:r w:rsidRPr="00CB5644">
        <w:rPr>
          <w:sz w:val="28"/>
          <w:szCs w:val="28"/>
        </w:rPr>
        <w:t>возможностях и уровне</w:t>
      </w:r>
      <w:r w:rsidR="003452F8">
        <w:rPr>
          <w:sz w:val="28"/>
          <w:szCs w:val="28"/>
        </w:rPr>
        <w:t xml:space="preserve"> </w:t>
      </w:r>
      <w:r w:rsidRPr="00CB5644">
        <w:rPr>
          <w:sz w:val="28"/>
          <w:szCs w:val="28"/>
        </w:rPr>
        <w:t>медицинского материаловедения, методах</w:t>
      </w:r>
      <w:r w:rsidR="003452F8">
        <w:rPr>
          <w:sz w:val="28"/>
          <w:szCs w:val="28"/>
        </w:rPr>
        <w:t xml:space="preserve"> </w:t>
      </w:r>
      <w:r w:rsidRPr="00CB5644">
        <w:rPr>
          <w:sz w:val="28"/>
          <w:szCs w:val="28"/>
        </w:rPr>
        <w:t>и поте</w:t>
      </w:r>
      <w:r w:rsidRPr="00CB5644">
        <w:rPr>
          <w:sz w:val="28"/>
          <w:szCs w:val="28"/>
        </w:rPr>
        <w:t>н</w:t>
      </w:r>
      <w:r w:rsidRPr="00CB5644">
        <w:rPr>
          <w:sz w:val="28"/>
          <w:szCs w:val="28"/>
        </w:rPr>
        <w:t>циале клеточных технологий.</w:t>
      </w:r>
    </w:p>
    <w:p w:rsidR="002F68CE" w:rsidRPr="00CB5644" w:rsidRDefault="002F68CE" w:rsidP="0092718F">
      <w:pPr>
        <w:ind w:firstLine="600"/>
        <w:jc w:val="both"/>
        <w:rPr>
          <w:sz w:val="28"/>
          <w:szCs w:val="28"/>
        </w:rPr>
      </w:pPr>
    </w:p>
    <w:p w:rsidR="006D22A1" w:rsidRPr="00CB5644" w:rsidRDefault="006D22A1" w:rsidP="0092718F">
      <w:pPr>
        <w:ind w:firstLine="600"/>
        <w:jc w:val="both"/>
        <w:rPr>
          <w:sz w:val="28"/>
          <w:szCs w:val="28"/>
        </w:rPr>
      </w:pPr>
      <w:r w:rsidRPr="00CB5644">
        <w:rPr>
          <w:sz w:val="28"/>
          <w:szCs w:val="28"/>
        </w:rPr>
        <w:t>Цикл включает следующие разделы:</w:t>
      </w:r>
    </w:p>
    <w:p w:rsidR="006D22A1" w:rsidRPr="00CB5644" w:rsidRDefault="006D22A1" w:rsidP="0092718F">
      <w:pPr>
        <w:ind w:firstLine="600"/>
        <w:jc w:val="both"/>
        <w:rPr>
          <w:sz w:val="28"/>
          <w:szCs w:val="28"/>
        </w:rPr>
      </w:pPr>
      <w:r w:rsidRPr="00CB5644">
        <w:rPr>
          <w:sz w:val="28"/>
          <w:szCs w:val="28"/>
        </w:rPr>
        <w:t>Введение в предмет «Материалы для медицины, клеточной и тканевой инженерии»</w:t>
      </w:r>
      <w:r w:rsidR="002C1021">
        <w:rPr>
          <w:sz w:val="28"/>
          <w:szCs w:val="28"/>
        </w:rPr>
        <w:t>.</w:t>
      </w:r>
    </w:p>
    <w:p w:rsidR="006D22A1" w:rsidRPr="00CB5644" w:rsidRDefault="006D22A1" w:rsidP="0092718F">
      <w:pPr>
        <w:ind w:firstLine="600"/>
        <w:jc w:val="both"/>
        <w:rPr>
          <w:sz w:val="28"/>
          <w:szCs w:val="28"/>
        </w:rPr>
      </w:pPr>
      <w:r w:rsidRPr="00CB5644">
        <w:rPr>
          <w:sz w:val="28"/>
          <w:szCs w:val="28"/>
        </w:rPr>
        <w:t>Полимеры медико-биологического назначения</w:t>
      </w:r>
      <w:r w:rsidR="002C1021">
        <w:rPr>
          <w:sz w:val="28"/>
          <w:szCs w:val="28"/>
        </w:rPr>
        <w:t>.</w:t>
      </w:r>
    </w:p>
    <w:p w:rsidR="006D22A1" w:rsidRPr="00CB5644" w:rsidRDefault="006D22A1" w:rsidP="0092718F">
      <w:pPr>
        <w:ind w:firstLine="600"/>
        <w:jc w:val="both"/>
        <w:rPr>
          <w:sz w:val="28"/>
          <w:szCs w:val="28"/>
        </w:rPr>
      </w:pPr>
      <w:r w:rsidRPr="00CB5644">
        <w:rPr>
          <w:sz w:val="28"/>
          <w:szCs w:val="28"/>
        </w:rPr>
        <w:t>Методы изучения материалов биомедицинского назначения</w:t>
      </w:r>
      <w:r w:rsidR="002C1021">
        <w:rPr>
          <w:sz w:val="28"/>
          <w:szCs w:val="28"/>
        </w:rPr>
        <w:t>.</w:t>
      </w:r>
    </w:p>
    <w:p w:rsidR="006D22A1" w:rsidRPr="00CB5644" w:rsidRDefault="006D22A1" w:rsidP="0092718F">
      <w:pPr>
        <w:ind w:firstLine="600"/>
        <w:jc w:val="both"/>
        <w:rPr>
          <w:sz w:val="28"/>
          <w:szCs w:val="28"/>
        </w:rPr>
      </w:pPr>
      <w:r w:rsidRPr="00CB5644">
        <w:rPr>
          <w:sz w:val="28"/>
          <w:szCs w:val="28"/>
        </w:rPr>
        <w:t>Биология клетки в культуре. Культивирования животных клеток.</w:t>
      </w:r>
    </w:p>
    <w:p w:rsidR="006D22A1" w:rsidRPr="00CB5644" w:rsidRDefault="006D22A1" w:rsidP="0092718F">
      <w:pPr>
        <w:ind w:firstLine="600"/>
        <w:jc w:val="both"/>
        <w:rPr>
          <w:sz w:val="28"/>
          <w:szCs w:val="28"/>
        </w:rPr>
      </w:pPr>
      <w:r w:rsidRPr="00CB5644">
        <w:rPr>
          <w:sz w:val="28"/>
          <w:szCs w:val="28"/>
        </w:rPr>
        <w:t>Технология ведения клеточных культур</w:t>
      </w:r>
      <w:r w:rsidR="002C1021">
        <w:rPr>
          <w:sz w:val="28"/>
          <w:szCs w:val="28"/>
        </w:rPr>
        <w:t>.</w:t>
      </w:r>
    </w:p>
    <w:p w:rsidR="006D22A1" w:rsidRPr="00CB5644" w:rsidRDefault="006D22A1" w:rsidP="0092718F">
      <w:pPr>
        <w:ind w:firstLine="600"/>
        <w:jc w:val="both"/>
        <w:rPr>
          <w:sz w:val="28"/>
          <w:szCs w:val="28"/>
        </w:rPr>
      </w:pPr>
      <w:r w:rsidRPr="00CB5644">
        <w:rPr>
          <w:sz w:val="28"/>
          <w:szCs w:val="28"/>
        </w:rPr>
        <w:t>Новейшие клеточные технологии</w:t>
      </w:r>
      <w:r w:rsidR="002C1021">
        <w:rPr>
          <w:sz w:val="28"/>
          <w:szCs w:val="28"/>
        </w:rPr>
        <w:t>.</w:t>
      </w:r>
    </w:p>
    <w:p w:rsidR="002F328F" w:rsidRPr="00CB5644" w:rsidRDefault="002F328F" w:rsidP="0092718F">
      <w:pPr>
        <w:ind w:right="-5" w:firstLine="600"/>
        <w:jc w:val="both"/>
        <w:rPr>
          <w:bCs/>
          <w:sz w:val="28"/>
          <w:szCs w:val="28"/>
        </w:rPr>
      </w:pPr>
      <w:r w:rsidRPr="00CB5644">
        <w:rPr>
          <w:bCs/>
          <w:sz w:val="28"/>
          <w:szCs w:val="28"/>
        </w:rPr>
        <w:t xml:space="preserve">Теоретический материал, </w:t>
      </w:r>
      <w:r w:rsidR="002C1021">
        <w:rPr>
          <w:bCs/>
          <w:sz w:val="28"/>
          <w:szCs w:val="28"/>
        </w:rPr>
        <w:t>который получают и усваивают</w:t>
      </w:r>
      <w:r w:rsidRPr="00CB5644">
        <w:rPr>
          <w:bCs/>
          <w:sz w:val="28"/>
          <w:szCs w:val="28"/>
        </w:rPr>
        <w:t xml:space="preserve"> студент</w:t>
      </w:r>
      <w:r w:rsidR="002C1021">
        <w:rPr>
          <w:bCs/>
          <w:sz w:val="28"/>
          <w:szCs w:val="28"/>
        </w:rPr>
        <w:t>ы</w:t>
      </w:r>
      <w:r w:rsidR="003452F8">
        <w:rPr>
          <w:bCs/>
          <w:sz w:val="28"/>
          <w:szCs w:val="28"/>
        </w:rPr>
        <w:t xml:space="preserve"> </w:t>
      </w:r>
      <w:r w:rsidR="002C1021">
        <w:rPr>
          <w:bCs/>
          <w:sz w:val="28"/>
          <w:szCs w:val="28"/>
        </w:rPr>
        <w:t xml:space="preserve">на </w:t>
      </w:r>
      <w:r w:rsidRPr="00CB5644">
        <w:rPr>
          <w:bCs/>
          <w:sz w:val="28"/>
          <w:szCs w:val="28"/>
        </w:rPr>
        <w:t>лекци</w:t>
      </w:r>
      <w:r w:rsidR="002C1021">
        <w:rPr>
          <w:bCs/>
          <w:sz w:val="28"/>
          <w:szCs w:val="28"/>
        </w:rPr>
        <w:t>ях</w:t>
      </w:r>
      <w:r w:rsidRPr="00CB5644">
        <w:rPr>
          <w:bCs/>
          <w:sz w:val="28"/>
          <w:szCs w:val="28"/>
        </w:rPr>
        <w:t xml:space="preserve"> и </w:t>
      </w:r>
      <w:r w:rsidR="002C1021">
        <w:rPr>
          <w:bCs/>
          <w:sz w:val="28"/>
          <w:szCs w:val="28"/>
        </w:rPr>
        <w:t xml:space="preserve">в ходе </w:t>
      </w:r>
      <w:r w:rsidRPr="00CB5644">
        <w:rPr>
          <w:bCs/>
          <w:sz w:val="28"/>
          <w:szCs w:val="28"/>
        </w:rPr>
        <w:t>самостоятельной работы с учебной и научной литературой</w:t>
      </w:r>
      <w:r w:rsidR="00D00CCE">
        <w:rPr>
          <w:bCs/>
          <w:sz w:val="28"/>
          <w:szCs w:val="28"/>
        </w:rPr>
        <w:t>,</w:t>
      </w:r>
      <w:r w:rsidRPr="00CB5644">
        <w:rPr>
          <w:bCs/>
          <w:sz w:val="28"/>
          <w:szCs w:val="28"/>
        </w:rPr>
        <w:t xml:space="preserve"> закрепляется</w:t>
      </w:r>
      <w:r w:rsidR="003452F8">
        <w:rPr>
          <w:bCs/>
          <w:sz w:val="28"/>
          <w:szCs w:val="28"/>
        </w:rPr>
        <w:t xml:space="preserve"> </w:t>
      </w:r>
      <w:r w:rsidRPr="00CB5644">
        <w:rPr>
          <w:bCs/>
          <w:sz w:val="28"/>
          <w:szCs w:val="28"/>
        </w:rPr>
        <w:t>при выполнени</w:t>
      </w:r>
      <w:r w:rsidR="002C1021">
        <w:rPr>
          <w:bCs/>
          <w:sz w:val="28"/>
          <w:szCs w:val="28"/>
        </w:rPr>
        <w:t>и</w:t>
      </w:r>
      <w:r w:rsidRPr="00CB5644">
        <w:rPr>
          <w:bCs/>
          <w:sz w:val="28"/>
          <w:szCs w:val="28"/>
        </w:rPr>
        <w:t xml:space="preserve"> лабораторных работ. Для дисциплины «Мат</w:t>
      </w:r>
      <w:r w:rsidRPr="00CB5644">
        <w:rPr>
          <w:bCs/>
          <w:sz w:val="28"/>
          <w:szCs w:val="28"/>
        </w:rPr>
        <w:t>е</w:t>
      </w:r>
      <w:r w:rsidRPr="00CB5644">
        <w:rPr>
          <w:bCs/>
          <w:sz w:val="28"/>
          <w:szCs w:val="28"/>
        </w:rPr>
        <w:t>ри</w:t>
      </w:r>
      <w:r w:rsidR="002C1021">
        <w:rPr>
          <w:bCs/>
          <w:sz w:val="28"/>
          <w:szCs w:val="28"/>
        </w:rPr>
        <w:t>а</w:t>
      </w:r>
      <w:r w:rsidRPr="00CB5644">
        <w:rPr>
          <w:bCs/>
          <w:sz w:val="28"/>
          <w:szCs w:val="28"/>
        </w:rPr>
        <w:t>лы для медицины, клеточной и тканевой инженерии» разра</w:t>
      </w:r>
      <w:r w:rsidR="002C1021">
        <w:rPr>
          <w:bCs/>
          <w:sz w:val="28"/>
          <w:szCs w:val="28"/>
        </w:rPr>
        <w:t>ботан л</w:t>
      </w:r>
      <w:r w:rsidRPr="00CB5644">
        <w:rPr>
          <w:bCs/>
          <w:sz w:val="28"/>
          <w:szCs w:val="28"/>
        </w:rPr>
        <w:t>абор</w:t>
      </w:r>
      <w:r w:rsidRPr="00CB5644">
        <w:rPr>
          <w:bCs/>
          <w:sz w:val="28"/>
          <w:szCs w:val="28"/>
        </w:rPr>
        <w:t>а</w:t>
      </w:r>
      <w:r w:rsidRPr="00CB5644">
        <w:rPr>
          <w:bCs/>
          <w:sz w:val="28"/>
          <w:szCs w:val="28"/>
        </w:rPr>
        <w:t>торный практикум, который включает серию работ по различных разделам (модулям) дисциплины (табл</w:t>
      </w:r>
      <w:r w:rsidR="002C1021">
        <w:rPr>
          <w:bCs/>
          <w:sz w:val="28"/>
          <w:szCs w:val="28"/>
        </w:rPr>
        <w:t>.</w:t>
      </w:r>
      <w:r w:rsidRPr="00CB5644">
        <w:rPr>
          <w:bCs/>
          <w:sz w:val="28"/>
          <w:szCs w:val="28"/>
        </w:rPr>
        <w:t xml:space="preserve"> 4)</w:t>
      </w:r>
      <w:r w:rsidR="00D00CCE">
        <w:rPr>
          <w:bCs/>
          <w:sz w:val="28"/>
          <w:szCs w:val="28"/>
        </w:rPr>
        <w:t>,</w:t>
      </w:r>
      <w:r w:rsidR="003452F8">
        <w:rPr>
          <w:bCs/>
          <w:sz w:val="28"/>
          <w:szCs w:val="28"/>
        </w:rPr>
        <w:t xml:space="preserve"> </w:t>
      </w:r>
      <w:r w:rsidR="00D00CCE">
        <w:rPr>
          <w:bCs/>
          <w:sz w:val="28"/>
          <w:szCs w:val="28"/>
        </w:rPr>
        <w:t>р</w:t>
      </w:r>
      <w:r w:rsidRPr="00CB5644">
        <w:rPr>
          <w:sz w:val="28"/>
          <w:szCs w:val="28"/>
        </w:rPr>
        <w:t>еализуемы</w:t>
      </w:r>
      <w:r w:rsidR="002C1021">
        <w:rPr>
          <w:sz w:val="28"/>
          <w:szCs w:val="28"/>
        </w:rPr>
        <w:t>м</w:t>
      </w:r>
      <w:r w:rsidRPr="00CB5644">
        <w:rPr>
          <w:sz w:val="28"/>
          <w:szCs w:val="28"/>
        </w:rPr>
        <w:t xml:space="preserve"> в ходе выполнения и защит</w:t>
      </w:r>
      <w:r w:rsidR="002C1021">
        <w:rPr>
          <w:sz w:val="28"/>
          <w:szCs w:val="28"/>
        </w:rPr>
        <w:t>ы</w:t>
      </w:r>
      <w:r w:rsidRPr="00CB5644">
        <w:rPr>
          <w:sz w:val="28"/>
          <w:szCs w:val="28"/>
        </w:rPr>
        <w:t xml:space="preserve"> лаб</w:t>
      </w:r>
      <w:r w:rsidR="00B2647F" w:rsidRPr="00CB5644">
        <w:rPr>
          <w:sz w:val="28"/>
          <w:szCs w:val="28"/>
        </w:rPr>
        <w:t>ораторных</w:t>
      </w:r>
      <w:r w:rsidR="002C1021">
        <w:rPr>
          <w:sz w:val="28"/>
          <w:szCs w:val="28"/>
        </w:rPr>
        <w:t xml:space="preserve"> работ.</w:t>
      </w:r>
    </w:p>
    <w:p w:rsidR="00561FF4" w:rsidRDefault="00561FF4" w:rsidP="0092718F">
      <w:pPr>
        <w:ind w:right="-5" w:firstLine="600"/>
        <w:jc w:val="right"/>
        <w:rPr>
          <w:bCs/>
          <w:szCs w:val="28"/>
        </w:rPr>
      </w:pPr>
    </w:p>
    <w:p w:rsidR="00FD20C6" w:rsidRPr="002C1021" w:rsidRDefault="00FD20C6" w:rsidP="0092718F">
      <w:pPr>
        <w:ind w:right="-5" w:firstLine="600"/>
        <w:jc w:val="right"/>
        <w:rPr>
          <w:bCs/>
          <w:szCs w:val="28"/>
        </w:rPr>
      </w:pPr>
      <w:r w:rsidRPr="002C1021">
        <w:rPr>
          <w:bCs/>
          <w:szCs w:val="28"/>
        </w:rPr>
        <w:t>Таблица 4</w:t>
      </w:r>
    </w:p>
    <w:p w:rsidR="00FD20C6" w:rsidRPr="002C1021" w:rsidRDefault="00FD20C6" w:rsidP="002C1021">
      <w:pPr>
        <w:jc w:val="center"/>
        <w:rPr>
          <w:szCs w:val="28"/>
        </w:rPr>
      </w:pPr>
      <w:r w:rsidRPr="002C1021">
        <w:rPr>
          <w:szCs w:val="28"/>
        </w:rPr>
        <w:t>Содержание и трудоемкость цикла лабораторных работ по дисциплине</w:t>
      </w:r>
    </w:p>
    <w:p w:rsidR="00424EC0" w:rsidRDefault="007018F2" w:rsidP="002C1021">
      <w:pPr>
        <w:jc w:val="center"/>
        <w:rPr>
          <w:szCs w:val="28"/>
        </w:rPr>
      </w:pPr>
      <w:r w:rsidRPr="002C1021">
        <w:rPr>
          <w:szCs w:val="28"/>
        </w:rPr>
        <w:t>«Материалы для медицины, клеточной и тканевой инженерии»</w:t>
      </w:r>
    </w:p>
    <w:p w:rsidR="003E5145" w:rsidRPr="00F96016" w:rsidRDefault="003E5145" w:rsidP="003E5145">
      <w:pPr>
        <w:keepNext/>
        <w:ind w:firstLine="709"/>
        <w:jc w:val="right"/>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409"/>
        <w:gridCol w:w="6498"/>
      </w:tblGrid>
      <w:tr w:rsidR="003E5145" w:rsidRPr="009A48EA" w:rsidTr="001B3C46">
        <w:tc>
          <w:tcPr>
            <w:tcW w:w="663" w:type="dxa"/>
            <w:tcBorders>
              <w:left w:val="nil"/>
            </w:tcBorders>
          </w:tcPr>
          <w:p w:rsidR="003E5145" w:rsidRPr="009A48EA" w:rsidRDefault="003E5145" w:rsidP="001B3C46">
            <w:pPr>
              <w:pStyle w:val="12"/>
              <w:keepNext/>
              <w:spacing w:line="240" w:lineRule="auto"/>
              <w:ind w:left="0" w:firstLine="9"/>
              <w:jc w:val="center"/>
              <w:rPr>
                <w:sz w:val="24"/>
                <w:szCs w:val="24"/>
              </w:rPr>
            </w:pPr>
            <w:r w:rsidRPr="009A48EA">
              <w:rPr>
                <w:sz w:val="24"/>
                <w:szCs w:val="24"/>
              </w:rPr>
              <w:t>№</w:t>
            </w:r>
          </w:p>
          <w:p w:rsidR="003E5145" w:rsidRPr="009A48EA" w:rsidRDefault="003E5145" w:rsidP="001B3C46">
            <w:pPr>
              <w:keepNext/>
              <w:jc w:val="center"/>
              <w:rPr>
                <w:bCs/>
              </w:rPr>
            </w:pPr>
            <w:r w:rsidRPr="009A48EA">
              <w:t>п/п</w:t>
            </w:r>
          </w:p>
        </w:tc>
        <w:tc>
          <w:tcPr>
            <w:tcW w:w="2409" w:type="dxa"/>
          </w:tcPr>
          <w:p w:rsidR="003E5145" w:rsidRPr="009A48EA" w:rsidRDefault="003E5145" w:rsidP="001B3C46">
            <w:pPr>
              <w:pStyle w:val="12"/>
              <w:keepNext/>
              <w:spacing w:line="240" w:lineRule="auto"/>
              <w:ind w:left="0" w:firstLine="0"/>
              <w:jc w:val="center"/>
              <w:rPr>
                <w:sz w:val="24"/>
                <w:szCs w:val="24"/>
              </w:rPr>
            </w:pPr>
            <w:r>
              <w:rPr>
                <w:sz w:val="24"/>
                <w:szCs w:val="24"/>
              </w:rPr>
              <w:t>Номер</w:t>
            </w:r>
            <w:r w:rsidRPr="009A48EA">
              <w:rPr>
                <w:sz w:val="24"/>
                <w:szCs w:val="24"/>
              </w:rPr>
              <w:t xml:space="preserve"> раздела</w:t>
            </w:r>
          </w:p>
          <w:p w:rsidR="003E5145" w:rsidRPr="009A48EA" w:rsidRDefault="003E5145" w:rsidP="001B3C46">
            <w:pPr>
              <w:keepNext/>
              <w:jc w:val="center"/>
              <w:rPr>
                <w:bCs/>
              </w:rPr>
            </w:pPr>
            <w:r w:rsidRPr="009A48EA">
              <w:t>дисциплины</w:t>
            </w:r>
          </w:p>
        </w:tc>
        <w:tc>
          <w:tcPr>
            <w:tcW w:w="6498" w:type="dxa"/>
            <w:tcBorders>
              <w:right w:val="nil"/>
            </w:tcBorders>
          </w:tcPr>
          <w:p w:rsidR="003E5145" w:rsidRPr="009A48EA" w:rsidRDefault="003E5145" w:rsidP="001B3C46">
            <w:pPr>
              <w:pStyle w:val="12"/>
              <w:keepNext/>
              <w:spacing w:line="240" w:lineRule="auto"/>
              <w:ind w:left="0" w:firstLine="0"/>
              <w:jc w:val="center"/>
              <w:rPr>
                <w:bCs/>
                <w:sz w:val="24"/>
                <w:szCs w:val="24"/>
              </w:rPr>
            </w:pPr>
            <w:r w:rsidRPr="009A48EA">
              <w:rPr>
                <w:sz w:val="24"/>
                <w:szCs w:val="24"/>
              </w:rPr>
              <w:t>Наименование</w:t>
            </w:r>
            <w:r>
              <w:rPr>
                <w:sz w:val="24"/>
                <w:szCs w:val="24"/>
              </w:rPr>
              <w:t xml:space="preserve"> и содержание </w:t>
            </w:r>
            <w:r w:rsidRPr="009A48EA">
              <w:rPr>
                <w:sz w:val="24"/>
                <w:szCs w:val="24"/>
              </w:rPr>
              <w:t>лабораторных работ</w:t>
            </w:r>
          </w:p>
        </w:tc>
      </w:tr>
      <w:tr w:rsidR="003E5145" w:rsidRPr="009A48EA" w:rsidTr="001B3C46">
        <w:tc>
          <w:tcPr>
            <w:tcW w:w="663" w:type="dxa"/>
            <w:tcBorders>
              <w:left w:val="nil"/>
            </w:tcBorders>
          </w:tcPr>
          <w:p w:rsidR="003E5145" w:rsidRPr="009A48EA" w:rsidRDefault="003E5145" w:rsidP="001B3C46">
            <w:pPr>
              <w:pStyle w:val="12"/>
              <w:keepNext/>
              <w:spacing w:line="240" w:lineRule="auto"/>
              <w:ind w:left="0" w:firstLine="9"/>
              <w:jc w:val="center"/>
              <w:rPr>
                <w:sz w:val="24"/>
                <w:szCs w:val="24"/>
              </w:rPr>
            </w:pPr>
            <w:r>
              <w:rPr>
                <w:sz w:val="24"/>
                <w:szCs w:val="24"/>
              </w:rPr>
              <w:t>1</w:t>
            </w:r>
          </w:p>
        </w:tc>
        <w:tc>
          <w:tcPr>
            <w:tcW w:w="2409" w:type="dxa"/>
          </w:tcPr>
          <w:p w:rsidR="003E5145" w:rsidRDefault="003E5145" w:rsidP="001B3C46">
            <w:pPr>
              <w:pStyle w:val="12"/>
              <w:keepNext/>
              <w:spacing w:line="240" w:lineRule="auto"/>
              <w:ind w:left="0" w:firstLine="0"/>
              <w:jc w:val="center"/>
              <w:rPr>
                <w:sz w:val="24"/>
                <w:szCs w:val="24"/>
              </w:rPr>
            </w:pPr>
            <w:r>
              <w:rPr>
                <w:sz w:val="24"/>
                <w:szCs w:val="24"/>
              </w:rPr>
              <w:t>2</w:t>
            </w:r>
          </w:p>
        </w:tc>
        <w:tc>
          <w:tcPr>
            <w:tcW w:w="6498" w:type="dxa"/>
            <w:tcBorders>
              <w:right w:val="nil"/>
            </w:tcBorders>
          </w:tcPr>
          <w:p w:rsidR="003E5145" w:rsidRPr="009A48EA" w:rsidRDefault="003E5145" w:rsidP="001B3C46">
            <w:pPr>
              <w:pStyle w:val="12"/>
              <w:keepNext/>
              <w:spacing w:line="240" w:lineRule="auto"/>
              <w:ind w:left="0" w:firstLine="0"/>
              <w:jc w:val="center"/>
              <w:rPr>
                <w:sz w:val="24"/>
                <w:szCs w:val="24"/>
              </w:rPr>
            </w:pPr>
            <w:r>
              <w:rPr>
                <w:sz w:val="24"/>
                <w:szCs w:val="24"/>
              </w:rPr>
              <w:t>3</w:t>
            </w:r>
          </w:p>
        </w:tc>
      </w:tr>
      <w:tr w:rsidR="003E5145" w:rsidRPr="009A48EA" w:rsidTr="001B3C46">
        <w:trPr>
          <w:trHeight w:val="2210"/>
        </w:trPr>
        <w:tc>
          <w:tcPr>
            <w:tcW w:w="663" w:type="dxa"/>
            <w:tcBorders>
              <w:left w:val="nil"/>
            </w:tcBorders>
            <w:vAlign w:val="center"/>
          </w:tcPr>
          <w:p w:rsidR="003E5145" w:rsidRPr="009A48EA" w:rsidRDefault="003E5145" w:rsidP="001B3C46">
            <w:pPr>
              <w:spacing w:line="264" w:lineRule="auto"/>
              <w:jc w:val="center"/>
              <w:rPr>
                <w:bCs/>
              </w:rPr>
            </w:pPr>
            <w:r w:rsidRPr="009A48EA">
              <w:rPr>
                <w:bCs/>
              </w:rPr>
              <w:t>1</w:t>
            </w:r>
          </w:p>
        </w:tc>
        <w:tc>
          <w:tcPr>
            <w:tcW w:w="2409" w:type="dxa"/>
            <w:vAlign w:val="center"/>
          </w:tcPr>
          <w:p w:rsidR="003E5145" w:rsidRDefault="003E5145" w:rsidP="001B3C46">
            <w:pPr>
              <w:spacing w:before="120" w:line="264" w:lineRule="auto"/>
              <w:rPr>
                <w:b/>
              </w:rPr>
            </w:pPr>
            <w:r w:rsidRPr="009A48EA">
              <w:rPr>
                <w:b/>
              </w:rPr>
              <w:t>Модуль 1</w:t>
            </w:r>
          </w:p>
          <w:p w:rsidR="003E5145" w:rsidRPr="00F96016" w:rsidRDefault="003E5145" w:rsidP="001B3C46">
            <w:pPr>
              <w:spacing w:before="120" w:line="264" w:lineRule="auto"/>
              <w:rPr>
                <w:b/>
              </w:rPr>
            </w:pPr>
            <w:r w:rsidRPr="009A48EA">
              <w:rPr>
                <w:b/>
              </w:rPr>
              <w:t>Введение в предмет «Материалы для медицины, клето</w:t>
            </w:r>
            <w:r w:rsidRPr="009A48EA">
              <w:rPr>
                <w:b/>
              </w:rPr>
              <w:t>ч</w:t>
            </w:r>
            <w:r w:rsidRPr="009A48EA">
              <w:rPr>
                <w:b/>
              </w:rPr>
              <w:t>ной и тканевой и</w:t>
            </w:r>
            <w:r w:rsidRPr="009A48EA">
              <w:rPr>
                <w:b/>
              </w:rPr>
              <w:t>н</w:t>
            </w:r>
            <w:r>
              <w:rPr>
                <w:b/>
              </w:rPr>
              <w:t xml:space="preserve">женерии </w:t>
            </w:r>
          </w:p>
        </w:tc>
        <w:tc>
          <w:tcPr>
            <w:tcW w:w="6498" w:type="dxa"/>
            <w:tcBorders>
              <w:right w:val="nil"/>
            </w:tcBorders>
          </w:tcPr>
          <w:p w:rsidR="003E5145" w:rsidRPr="0036251A" w:rsidRDefault="003E5145" w:rsidP="001B3C46">
            <w:pPr>
              <w:spacing w:line="264" w:lineRule="auto"/>
              <w:rPr>
                <w:b/>
                <w:bCs/>
              </w:rPr>
            </w:pPr>
            <w:r w:rsidRPr="009A48EA">
              <w:rPr>
                <w:b/>
                <w:bCs/>
              </w:rPr>
              <w:t>Тема 1.1.</w:t>
            </w:r>
            <w:r w:rsidRPr="0036251A">
              <w:rPr>
                <w:b/>
                <w:bCs/>
              </w:rPr>
              <w:t>Знакомство с классификацией полимерных м</w:t>
            </w:r>
            <w:r w:rsidRPr="0036251A">
              <w:rPr>
                <w:b/>
                <w:bCs/>
              </w:rPr>
              <w:t>а</w:t>
            </w:r>
            <w:r w:rsidRPr="0036251A">
              <w:rPr>
                <w:b/>
                <w:bCs/>
              </w:rPr>
              <w:t>териалов биомедицинского назначения</w:t>
            </w:r>
          </w:p>
          <w:p w:rsidR="003E5145" w:rsidRPr="009A48EA" w:rsidRDefault="003E5145" w:rsidP="001B3C46">
            <w:pPr>
              <w:spacing w:line="264" w:lineRule="auto"/>
              <w:rPr>
                <w:bCs/>
              </w:rPr>
            </w:pPr>
            <w:r w:rsidRPr="009A48EA">
              <w:rPr>
                <w:bCs/>
              </w:rPr>
              <w:t>Цель работы</w:t>
            </w:r>
            <w:r>
              <w:rPr>
                <w:bCs/>
              </w:rPr>
              <w:t xml:space="preserve"> –</w:t>
            </w:r>
            <w:r w:rsidRPr="009A48EA">
              <w:rPr>
                <w:bCs/>
              </w:rPr>
              <w:t xml:space="preserve"> сформировать у студентов представления о кардинальном отличии биоматериалов от синтетических пластиков; способах синтеза, переработке, областях прим</w:t>
            </w:r>
            <w:r w:rsidRPr="009A48EA">
              <w:rPr>
                <w:bCs/>
              </w:rPr>
              <w:t>е</w:t>
            </w:r>
            <w:r w:rsidRPr="009A48EA">
              <w:rPr>
                <w:bCs/>
              </w:rPr>
              <w:t>нения. В ходе работы студенты знакомятся с коллекциейо</w:t>
            </w:r>
            <w:r w:rsidRPr="009A48EA">
              <w:rPr>
                <w:bCs/>
              </w:rPr>
              <w:t>б</w:t>
            </w:r>
            <w:r w:rsidRPr="009A48EA">
              <w:rPr>
                <w:bCs/>
              </w:rPr>
              <w:t>разцов биоматериалов, описанием их свойств и областями применения: изучают образцы полимерной продукции би</w:t>
            </w:r>
            <w:r w:rsidRPr="009A48EA">
              <w:rPr>
                <w:bCs/>
              </w:rPr>
              <w:t>о</w:t>
            </w:r>
            <w:r w:rsidRPr="009A48EA">
              <w:rPr>
                <w:bCs/>
              </w:rPr>
              <w:t>медицинского назначения</w:t>
            </w:r>
          </w:p>
        </w:tc>
      </w:tr>
      <w:tr w:rsidR="003E5145" w:rsidRPr="009A48EA" w:rsidTr="001B3C46">
        <w:trPr>
          <w:trHeight w:val="5040"/>
        </w:trPr>
        <w:tc>
          <w:tcPr>
            <w:tcW w:w="663" w:type="dxa"/>
            <w:tcBorders>
              <w:left w:val="nil"/>
              <w:bottom w:val="nil"/>
            </w:tcBorders>
            <w:vAlign w:val="center"/>
          </w:tcPr>
          <w:p w:rsidR="003E5145" w:rsidRPr="009A48EA" w:rsidRDefault="003E5145" w:rsidP="001B3C46">
            <w:pPr>
              <w:spacing w:line="264" w:lineRule="auto"/>
              <w:jc w:val="center"/>
              <w:rPr>
                <w:bCs/>
              </w:rPr>
            </w:pPr>
            <w:r w:rsidRPr="009A48EA">
              <w:rPr>
                <w:bCs/>
              </w:rPr>
              <w:t>2</w:t>
            </w:r>
          </w:p>
        </w:tc>
        <w:tc>
          <w:tcPr>
            <w:tcW w:w="2409" w:type="dxa"/>
            <w:tcBorders>
              <w:bottom w:val="nil"/>
            </w:tcBorders>
            <w:vAlign w:val="center"/>
          </w:tcPr>
          <w:p w:rsidR="003E5145" w:rsidRDefault="003E5145" w:rsidP="001B3C46">
            <w:pPr>
              <w:spacing w:before="120" w:line="264" w:lineRule="auto"/>
              <w:rPr>
                <w:b/>
              </w:rPr>
            </w:pPr>
            <w:r>
              <w:rPr>
                <w:b/>
              </w:rPr>
              <w:t>Модуль 2</w:t>
            </w:r>
          </w:p>
          <w:p w:rsidR="003E5145" w:rsidRPr="009A48EA" w:rsidRDefault="003E5145" w:rsidP="001B3C46">
            <w:pPr>
              <w:spacing w:before="120" w:line="264" w:lineRule="auto"/>
              <w:rPr>
                <w:bCs/>
              </w:rPr>
            </w:pPr>
            <w:r w:rsidRPr="009A48EA">
              <w:rPr>
                <w:b/>
              </w:rPr>
              <w:t>Материалы мед</w:t>
            </w:r>
            <w:r w:rsidRPr="009A48EA">
              <w:rPr>
                <w:b/>
              </w:rPr>
              <w:t>и</w:t>
            </w:r>
            <w:r w:rsidRPr="009A48EA">
              <w:rPr>
                <w:b/>
              </w:rPr>
              <w:t>ко-биологического назначения</w:t>
            </w:r>
          </w:p>
        </w:tc>
        <w:tc>
          <w:tcPr>
            <w:tcW w:w="6498" w:type="dxa"/>
            <w:tcBorders>
              <w:bottom w:val="nil"/>
              <w:right w:val="nil"/>
            </w:tcBorders>
          </w:tcPr>
          <w:p w:rsidR="003E5145" w:rsidRPr="0036251A" w:rsidRDefault="003E5145" w:rsidP="001B3C46">
            <w:pPr>
              <w:spacing w:line="264" w:lineRule="auto"/>
              <w:rPr>
                <w:b/>
                <w:bCs/>
              </w:rPr>
            </w:pPr>
            <w:r w:rsidRPr="009A48EA">
              <w:rPr>
                <w:b/>
                <w:bCs/>
              </w:rPr>
              <w:t>Тема 2.1.</w:t>
            </w:r>
            <w:r w:rsidRPr="0036251A">
              <w:rPr>
                <w:b/>
                <w:bCs/>
              </w:rPr>
              <w:t>Получение высокоочищенных образцов пол</w:t>
            </w:r>
            <w:r w:rsidRPr="0036251A">
              <w:rPr>
                <w:b/>
                <w:bCs/>
              </w:rPr>
              <w:t>и</w:t>
            </w:r>
            <w:r w:rsidRPr="0036251A">
              <w:rPr>
                <w:b/>
                <w:bCs/>
              </w:rPr>
              <w:t>меров; измельчение, стерилизация</w:t>
            </w:r>
          </w:p>
          <w:p w:rsidR="003E5145" w:rsidRPr="009A48EA" w:rsidRDefault="003E5145" w:rsidP="001B3C46">
            <w:pPr>
              <w:spacing w:line="264" w:lineRule="auto"/>
              <w:ind w:right="-6"/>
              <w:rPr>
                <w:bCs/>
              </w:rPr>
            </w:pPr>
            <w:r w:rsidRPr="009A48EA">
              <w:rPr>
                <w:bCs/>
              </w:rPr>
              <w:t xml:space="preserve">Цель работы </w:t>
            </w:r>
            <w:r>
              <w:rPr>
                <w:bCs/>
              </w:rPr>
              <w:t>–</w:t>
            </w:r>
            <w:r w:rsidRPr="009A48EA">
              <w:rPr>
                <w:bCs/>
              </w:rPr>
              <w:t xml:space="preserve"> дать знания о необходимости и методах в</w:t>
            </w:r>
            <w:r w:rsidRPr="009A48EA">
              <w:rPr>
                <w:bCs/>
              </w:rPr>
              <w:t>ы</w:t>
            </w:r>
            <w:r w:rsidRPr="009A48EA">
              <w:rPr>
                <w:bCs/>
              </w:rPr>
              <w:t>деления и очистки биоматериалов и подготовке материала для переработки в изделия. В ходе работы студенты знак</w:t>
            </w:r>
            <w:r w:rsidRPr="009A48EA">
              <w:rPr>
                <w:bCs/>
              </w:rPr>
              <w:t>о</w:t>
            </w:r>
            <w:r w:rsidRPr="009A48EA">
              <w:rPr>
                <w:bCs/>
              </w:rPr>
              <w:t>мятся с серией образцов биопластиков разной степени оч</w:t>
            </w:r>
            <w:r w:rsidRPr="009A48EA">
              <w:rPr>
                <w:bCs/>
              </w:rPr>
              <w:t>и</w:t>
            </w:r>
            <w:r w:rsidRPr="009A48EA">
              <w:rPr>
                <w:bCs/>
              </w:rPr>
              <w:t xml:space="preserve">стки, органолептически и спектрофотометрически </w:t>
            </w:r>
            <w:r w:rsidRPr="009A48EA">
              <w:t>опред</w:t>
            </w:r>
            <w:r w:rsidRPr="009A48EA">
              <w:t>е</w:t>
            </w:r>
            <w:r w:rsidRPr="009A48EA">
              <w:t xml:space="preserve">ляют плотность полимерных вытяжек (регистрирующий спектрофотометр </w:t>
            </w:r>
            <w:r w:rsidRPr="009A48EA">
              <w:rPr>
                <w:lang w:val="en-US"/>
              </w:rPr>
              <w:t>Uvicon</w:t>
            </w:r>
            <w:r w:rsidRPr="009A48EA">
              <w:t>-943, Италия), полученных от ра</w:t>
            </w:r>
            <w:r w:rsidRPr="009A48EA">
              <w:t>з</w:t>
            </w:r>
            <w:r w:rsidRPr="009A48EA">
              <w:t>ных образцов; а также сдвиг рН</w:t>
            </w:r>
            <w:r>
              <w:t>-</w:t>
            </w:r>
            <w:r w:rsidRPr="009A48EA">
              <w:t xml:space="preserve">вытяжек </w:t>
            </w:r>
            <w:r>
              <w:t xml:space="preserve">– </w:t>
            </w:r>
            <w:r w:rsidRPr="009A48EA">
              <w:t>как показатель миграции в водную среду примесей. С использованием ш</w:t>
            </w:r>
            <w:r w:rsidRPr="009A48EA">
              <w:t>а</w:t>
            </w:r>
            <w:r w:rsidRPr="009A48EA">
              <w:t>ровой мельницы далее производят измельчение и гомоген</w:t>
            </w:r>
            <w:r w:rsidRPr="009A48EA">
              <w:t>и</w:t>
            </w:r>
            <w:r w:rsidRPr="009A48EA">
              <w:t xml:space="preserve">зацию образцов биопластика для последующей переработки в изделия. Образцы биопластика подвергают стерилизации автоклавированием, в суховоздушном термостате при 105 </w:t>
            </w:r>
            <w:r w:rsidRPr="009A48EA">
              <w:rPr>
                <w:vertAlign w:val="superscript"/>
              </w:rPr>
              <w:t>о</w:t>
            </w:r>
            <w:r w:rsidRPr="009A48EA">
              <w:t>С и с использованием раствора этанола. Итог работы – прио</w:t>
            </w:r>
            <w:r w:rsidRPr="009A48EA">
              <w:t>б</w:t>
            </w:r>
            <w:r w:rsidRPr="009A48EA">
              <w:t>ретение навыков пробоподготовки образцов биоматериала, которые будутиспользованы на последующих заняти</w:t>
            </w:r>
            <w:r>
              <w:t>ях</w:t>
            </w:r>
          </w:p>
        </w:tc>
      </w:tr>
    </w:tbl>
    <w:p w:rsidR="003E5145" w:rsidRDefault="003E5145" w:rsidP="003E5145">
      <w:pPr>
        <w:jc w:val="center"/>
        <w:sectPr w:rsidR="003E5145" w:rsidSect="001B3C46">
          <w:headerReference w:type="even" r:id="rId10"/>
          <w:footerReference w:type="even" r:id="rId11"/>
          <w:footerReference w:type="default" r:id="rId12"/>
          <w:pgSz w:w="11906" w:h="16838" w:code="9"/>
          <w:pgMar w:top="1701" w:right="1276" w:bottom="1134" w:left="1276" w:header="1134" w:footer="1134" w:gutter="0"/>
          <w:pgNumType w:start="3"/>
          <w:cols w:space="720"/>
          <w:docGrid w:linePitch="381"/>
        </w:sectPr>
      </w:pPr>
    </w:p>
    <w:p w:rsidR="003E5145" w:rsidRDefault="003E5145" w:rsidP="003E5145">
      <w:pPr>
        <w:jc w:val="right"/>
      </w:pPr>
      <w:r w:rsidRPr="00CB0974">
        <w:t>Продолжение 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280"/>
        <w:gridCol w:w="6627"/>
      </w:tblGrid>
      <w:tr w:rsidR="003E5145" w:rsidRPr="009A48EA" w:rsidTr="001B3C46">
        <w:trPr>
          <w:trHeight w:val="113"/>
        </w:trPr>
        <w:tc>
          <w:tcPr>
            <w:tcW w:w="663" w:type="dxa"/>
            <w:tcBorders>
              <w:top w:val="single" w:sz="4" w:space="0" w:color="auto"/>
              <w:left w:val="nil"/>
              <w:bottom w:val="nil"/>
              <w:right w:val="single" w:sz="4" w:space="0" w:color="auto"/>
            </w:tcBorders>
            <w:vAlign w:val="center"/>
          </w:tcPr>
          <w:p w:rsidR="003E5145" w:rsidRPr="00CB0974" w:rsidRDefault="003E5145" w:rsidP="001B3C46">
            <w:pPr>
              <w:jc w:val="center"/>
            </w:pPr>
            <w:r w:rsidRPr="00CB0974">
              <w:t>1</w:t>
            </w:r>
          </w:p>
        </w:tc>
        <w:tc>
          <w:tcPr>
            <w:tcW w:w="2280" w:type="dxa"/>
            <w:tcBorders>
              <w:top w:val="single" w:sz="4" w:space="0" w:color="auto"/>
              <w:left w:val="single" w:sz="4" w:space="0" w:color="auto"/>
              <w:bottom w:val="nil"/>
              <w:right w:val="single" w:sz="4" w:space="0" w:color="auto"/>
            </w:tcBorders>
            <w:vAlign w:val="center"/>
          </w:tcPr>
          <w:p w:rsidR="003E5145" w:rsidRPr="00CB0974" w:rsidRDefault="003E5145" w:rsidP="001B3C46">
            <w:pPr>
              <w:jc w:val="center"/>
            </w:pPr>
            <w:r w:rsidRPr="00CB0974">
              <w:t>2</w:t>
            </w:r>
          </w:p>
        </w:tc>
        <w:tc>
          <w:tcPr>
            <w:tcW w:w="6627" w:type="dxa"/>
            <w:tcBorders>
              <w:top w:val="single" w:sz="4" w:space="0" w:color="auto"/>
              <w:left w:val="single" w:sz="4" w:space="0" w:color="auto"/>
              <w:bottom w:val="nil"/>
              <w:right w:val="nil"/>
            </w:tcBorders>
          </w:tcPr>
          <w:p w:rsidR="003E5145" w:rsidRPr="00CB0974" w:rsidRDefault="003E5145" w:rsidP="001B3C46">
            <w:pPr>
              <w:jc w:val="center"/>
              <w:rPr>
                <w:bCs/>
              </w:rPr>
            </w:pPr>
            <w:r w:rsidRPr="00CB0974">
              <w:rPr>
                <w:bCs/>
              </w:rPr>
              <w:t>3</w:t>
            </w:r>
          </w:p>
        </w:tc>
      </w:tr>
      <w:tr w:rsidR="003E5145" w:rsidRPr="009A48EA" w:rsidTr="001B3C46">
        <w:trPr>
          <w:trHeight w:val="13077"/>
        </w:trPr>
        <w:tc>
          <w:tcPr>
            <w:tcW w:w="663" w:type="dxa"/>
            <w:tcBorders>
              <w:left w:val="nil"/>
              <w:bottom w:val="nil"/>
            </w:tcBorders>
            <w:vAlign w:val="center"/>
          </w:tcPr>
          <w:p w:rsidR="003E5145" w:rsidRPr="009A48EA" w:rsidRDefault="003E5145" w:rsidP="001B3C46">
            <w:pPr>
              <w:jc w:val="center"/>
              <w:rPr>
                <w:bCs/>
              </w:rPr>
            </w:pPr>
            <w:r>
              <w:rPr>
                <w:bCs/>
              </w:rPr>
              <w:t>2</w:t>
            </w:r>
          </w:p>
        </w:tc>
        <w:tc>
          <w:tcPr>
            <w:tcW w:w="2280" w:type="dxa"/>
            <w:tcBorders>
              <w:bottom w:val="nil"/>
            </w:tcBorders>
            <w:vAlign w:val="center"/>
          </w:tcPr>
          <w:p w:rsidR="003E5145" w:rsidRPr="009E4812" w:rsidRDefault="003E5145" w:rsidP="001B3C46">
            <w:pPr>
              <w:spacing w:before="120"/>
              <w:jc w:val="center"/>
            </w:pPr>
          </w:p>
        </w:tc>
        <w:tc>
          <w:tcPr>
            <w:tcW w:w="6627" w:type="dxa"/>
            <w:tcBorders>
              <w:bottom w:val="nil"/>
              <w:right w:val="nil"/>
            </w:tcBorders>
          </w:tcPr>
          <w:p w:rsidR="003E5145" w:rsidRPr="0036251A" w:rsidRDefault="003E5145" w:rsidP="001B3C46">
            <w:pPr>
              <w:rPr>
                <w:b/>
                <w:bCs/>
              </w:rPr>
            </w:pPr>
            <w:r w:rsidRPr="009A48EA">
              <w:rPr>
                <w:b/>
                <w:bCs/>
              </w:rPr>
              <w:t>Тема 2.2.</w:t>
            </w:r>
            <w:r w:rsidRPr="0036251A">
              <w:rPr>
                <w:b/>
                <w:bCs/>
              </w:rPr>
              <w:t>Обработка и переработкаполимерных матери</w:t>
            </w:r>
            <w:r w:rsidRPr="0036251A">
              <w:rPr>
                <w:b/>
                <w:bCs/>
              </w:rPr>
              <w:t>а</w:t>
            </w:r>
            <w:r w:rsidRPr="0036251A">
              <w:rPr>
                <w:b/>
                <w:bCs/>
              </w:rPr>
              <w:t>лов в специализированные изделия биомедицинского н</w:t>
            </w:r>
            <w:r w:rsidRPr="0036251A">
              <w:rPr>
                <w:b/>
                <w:bCs/>
              </w:rPr>
              <w:t>а</w:t>
            </w:r>
            <w:r w:rsidRPr="0036251A">
              <w:rPr>
                <w:b/>
                <w:bCs/>
              </w:rPr>
              <w:t>значения.Прямое компрессионное формование.Экст</w:t>
            </w:r>
            <w:r>
              <w:rPr>
                <w:b/>
                <w:bCs/>
              </w:rPr>
              <w:t xml:space="preserve">рузия </w:t>
            </w:r>
          </w:p>
          <w:p w:rsidR="003E5145" w:rsidRPr="009A48EA" w:rsidRDefault="003E5145" w:rsidP="001B3C46">
            <w:pPr>
              <w:rPr>
                <w:bCs/>
              </w:rPr>
            </w:pPr>
            <w:r w:rsidRPr="009A48EA">
              <w:rPr>
                <w:bCs/>
              </w:rPr>
              <w:t xml:space="preserve">Цель работы </w:t>
            </w:r>
            <w:r>
              <w:rPr>
                <w:bCs/>
              </w:rPr>
              <w:t>–</w:t>
            </w:r>
            <w:r w:rsidRPr="009A48EA">
              <w:rPr>
                <w:bCs/>
              </w:rPr>
              <w:t xml:space="preserve"> ознакомление со способами переработки би</w:t>
            </w:r>
            <w:r w:rsidRPr="009A48EA">
              <w:rPr>
                <w:bCs/>
              </w:rPr>
              <w:t>о</w:t>
            </w:r>
            <w:r w:rsidRPr="009A48EA">
              <w:rPr>
                <w:bCs/>
              </w:rPr>
              <w:t xml:space="preserve">материалов в </w:t>
            </w:r>
            <w:r>
              <w:rPr>
                <w:bCs/>
              </w:rPr>
              <w:t>трех</w:t>
            </w:r>
            <w:r w:rsidRPr="009A48EA">
              <w:rPr>
                <w:bCs/>
              </w:rPr>
              <w:t>мерные матриксы, пригодные для культ</w:t>
            </w:r>
            <w:r w:rsidRPr="009A48EA">
              <w:rPr>
                <w:bCs/>
              </w:rPr>
              <w:t>и</w:t>
            </w:r>
            <w:r w:rsidRPr="009A48EA">
              <w:rPr>
                <w:bCs/>
              </w:rPr>
              <w:t>вирования клеток. С использованием электронных весов ст</w:t>
            </w:r>
            <w:r w:rsidRPr="009A48EA">
              <w:rPr>
                <w:bCs/>
              </w:rPr>
              <w:t>у</w:t>
            </w:r>
            <w:r w:rsidRPr="009A48EA">
              <w:rPr>
                <w:bCs/>
              </w:rPr>
              <w:t>денты готовят навески измельченных образцов биопластика; далее на автоматизированном лабораторном прессе (фирмы Cаlver, США)прямой компрессией с использованием пресс-форм разных размеров получают плотные объемные пол</w:t>
            </w:r>
            <w:r w:rsidRPr="009A48EA">
              <w:rPr>
                <w:bCs/>
              </w:rPr>
              <w:t>и</w:t>
            </w:r>
            <w:r w:rsidRPr="009A48EA">
              <w:rPr>
                <w:bCs/>
              </w:rPr>
              <w:t>мерные матриксы.Второй способ переработки полимеровза</w:t>
            </w:r>
            <w:r w:rsidRPr="009A48EA">
              <w:rPr>
                <w:bCs/>
              </w:rPr>
              <w:t>к</w:t>
            </w:r>
            <w:r w:rsidRPr="009A48EA">
              <w:rPr>
                <w:bCs/>
              </w:rPr>
              <w:t>лючается с работой расплавов. Студенты знакомятся с ус</w:t>
            </w:r>
            <w:r w:rsidRPr="009A48EA">
              <w:rPr>
                <w:bCs/>
              </w:rPr>
              <w:t>т</w:t>
            </w:r>
            <w:r w:rsidRPr="009A48EA">
              <w:rPr>
                <w:bCs/>
              </w:rPr>
              <w:t xml:space="preserve">ройством и принципом работыспециализированного мини-экструдера (фирмы </w:t>
            </w:r>
            <w:r>
              <w:rPr>
                <w:bCs/>
              </w:rPr>
              <w:t>«</w:t>
            </w:r>
            <w:r w:rsidRPr="009A48EA">
              <w:rPr>
                <w:bCs/>
              </w:rPr>
              <w:t>Брабендер</w:t>
            </w:r>
            <w:r>
              <w:rPr>
                <w:bCs/>
              </w:rPr>
              <w:t>»</w:t>
            </w:r>
            <w:r w:rsidRPr="009A48EA">
              <w:rPr>
                <w:bCs/>
              </w:rPr>
              <w:t>, Германия), загружают в у</w:t>
            </w:r>
            <w:r w:rsidRPr="009A48EA">
              <w:rPr>
                <w:bCs/>
              </w:rPr>
              <w:t>с</w:t>
            </w:r>
            <w:r w:rsidRPr="009A48EA">
              <w:rPr>
                <w:bCs/>
              </w:rPr>
              <w:t>тановку измельченные образцы биопластика и получают из расплаваобъемные матриксы в виде прутка, трубочки, пл</w:t>
            </w:r>
            <w:r w:rsidRPr="009A48EA">
              <w:rPr>
                <w:bCs/>
              </w:rPr>
              <w:t>а</w:t>
            </w:r>
            <w:r w:rsidRPr="009A48EA">
              <w:rPr>
                <w:bCs/>
              </w:rPr>
              <w:t>стины. Итог работы – ознакомление с методами переработки полимеров из порошков и расплавов, приобретен</w:t>
            </w:r>
            <w:r>
              <w:rPr>
                <w:bCs/>
              </w:rPr>
              <w:t>и</w:t>
            </w:r>
            <w:r w:rsidRPr="009A48EA">
              <w:rPr>
                <w:bCs/>
              </w:rPr>
              <w:t>е необх</w:t>
            </w:r>
            <w:r w:rsidRPr="009A48EA">
              <w:rPr>
                <w:bCs/>
              </w:rPr>
              <w:t>о</w:t>
            </w:r>
            <w:r w:rsidRPr="009A48EA">
              <w:rPr>
                <w:bCs/>
              </w:rPr>
              <w:t>димых навыков для реализации методов и получения изделий</w:t>
            </w:r>
          </w:p>
          <w:p w:rsidR="003E5145" w:rsidRPr="0036251A" w:rsidRDefault="003E5145" w:rsidP="001B3C46">
            <w:pPr>
              <w:rPr>
                <w:b/>
                <w:bCs/>
              </w:rPr>
            </w:pPr>
            <w:r w:rsidRPr="009A48EA">
              <w:rPr>
                <w:b/>
                <w:bCs/>
              </w:rPr>
              <w:t>Тема 2.3.</w:t>
            </w:r>
            <w:r w:rsidRPr="0036251A">
              <w:rPr>
                <w:b/>
                <w:bCs/>
              </w:rPr>
              <w:t xml:space="preserve">Получение </w:t>
            </w:r>
            <w:r>
              <w:rPr>
                <w:b/>
                <w:bCs/>
              </w:rPr>
              <w:t>двухмерных матриксов</w:t>
            </w:r>
          </w:p>
          <w:p w:rsidR="003E5145" w:rsidRPr="009A48EA" w:rsidRDefault="003E5145" w:rsidP="001B3C46">
            <w:pPr>
              <w:rPr>
                <w:bCs/>
              </w:rPr>
            </w:pPr>
            <w:r w:rsidRPr="009A48EA">
              <w:rPr>
                <w:bCs/>
              </w:rPr>
              <w:t>Цель работы – освоениеметодов приготовления гомогенных растворов биопластика, пригодных для получения пленочных плотных и пористых матриксов функционирующих клеток. Студенты готовят серию растворов собственнополимера и растворов с добавлениемпластификаторов (ПВА, ПЭГ) и н</w:t>
            </w:r>
            <w:r w:rsidRPr="009A48EA">
              <w:rPr>
                <w:bCs/>
              </w:rPr>
              <w:t>а</w:t>
            </w:r>
            <w:r w:rsidRPr="009A48EA">
              <w:rPr>
                <w:bCs/>
              </w:rPr>
              <w:t>полнителей (сахароза, хлорид натрия). Далее реализую</w:t>
            </w:r>
            <w:r>
              <w:rPr>
                <w:bCs/>
              </w:rPr>
              <w:t>т</w:t>
            </w:r>
            <w:r w:rsidRPr="009A48EA">
              <w:rPr>
                <w:bCs/>
              </w:rPr>
              <w:t xml:space="preserve"> принцип получения пленок поливом из раствора на повер</w:t>
            </w:r>
            <w:r w:rsidRPr="009A48EA">
              <w:rPr>
                <w:bCs/>
              </w:rPr>
              <w:t>х</w:t>
            </w:r>
            <w:r w:rsidRPr="009A48EA">
              <w:rPr>
                <w:bCs/>
              </w:rPr>
              <w:t>ность и технику выщелачивания наполнителя. В результате осваивают методы полученияклеточных матриксов разных типов (плотных и пористых) и получают серию матриксов для дальнейшей работы</w:t>
            </w:r>
          </w:p>
          <w:p w:rsidR="003E5145" w:rsidRPr="0036251A" w:rsidRDefault="003E5145" w:rsidP="001B3C46">
            <w:pPr>
              <w:rPr>
                <w:b/>
                <w:bCs/>
              </w:rPr>
            </w:pPr>
            <w:r w:rsidRPr="009A48EA">
              <w:rPr>
                <w:b/>
                <w:bCs/>
              </w:rPr>
              <w:t>Тема 2.4</w:t>
            </w:r>
            <w:r w:rsidRPr="009A48EA">
              <w:rPr>
                <w:bCs/>
              </w:rPr>
              <w:t>.</w:t>
            </w:r>
            <w:r w:rsidRPr="0036251A">
              <w:rPr>
                <w:b/>
                <w:bCs/>
              </w:rPr>
              <w:t>Изучение свойств поверхности клеточных ма</w:t>
            </w:r>
            <w:r w:rsidRPr="0036251A">
              <w:rPr>
                <w:b/>
                <w:bCs/>
              </w:rPr>
              <w:t>т</w:t>
            </w:r>
            <w:r w:rsidRPr="0036251A">
              <w:rPr>
                <w:b/>
                <w:bCs/>
              </w:rPr>
              <w:t>рик</w:t>
            </w:r>
            <w:r>
              <w:rPr>
                <w:b/>
                <w:bCs/>
              </w:rPr>
              <w:t xml:space="preserve">сов </w:t>
            </w:r>
          </w:p>
          <w:p w:rsidR="003E5145" w:rsidRPr="009A48EA" w:rsidRDefault="003E5145" w:rsidP="001B3C46">
            <w:pPr>
              <w:rPr>
                <w:b/>
                <w:bCs/>
              </w:rPr>
            </w:pPr>
            <w:r w:rsidRPr="009A48EA">
              <w:rPr>
                <w:bCs/>
              </w:rPr>
              <w:t>Цель работы – знакомство с методами изучения основных свойств поверхности матриксов. В ходе работы студентыи</w:t>
            </w:r>
            <w:r w:rsidRPr="009A48EA">
              <w:rPr>
                <w:bCs/>
              </w:rPr>
              <w:t>з</w:t>
            </w:r>
            <w:r w:rsidRPr="009A48EA">
              <w:rPr>
                <w:bCs/>
              </w:rPr>
              <w:t>меряют краевые углы смачиваемости водой (на поверхность матриксов автоматической пипеткой наносятся капли СФБ), с использованием автоматизированной системы обработки изображений проводится измерение краевых углов смачив</w:t>
            </w:r>
            <w:r w:rsidRPr="009A48EA">
              <w:rPr>
                <w:bCs/>
              </w:rPr>
              <w:t>а</w:t>
            </w:r>
            <w:r w:rsidRPr="009A48EA">
              <w:rPr>
                <w:bCs/>
              </w:rPr>
              <w:t>ния</w:t>
            </w:r>
            <w:r w:rsidRPr="009A48EA">
              <w:t>(</w:t>
            </w:r>
            <w:r w:rsidRPr="009A48EA">
              <w:rPr>
                <w:bCs/>
              </w:rPr>
              <w:sym w:font="Symbol" w:char="0071"/>
            </w:r>
            <w:r w:rsidRPr="009A48EA">
              <w:rPr>
                <w:bCs/>
              </w:rPr>
              <w:t>, град) поверхности плотных и пористых матриксов. Д</w:t>
            </w:r>
            <w:r w:rsidRPr="009A48EA">
              <w:rPr>
                <w:bCs/>
              </w:rPr>
              <w:t>а</w:t>
            </w:r>
            <w:r w:rsidRPr="009A48EA">
              <w:rPr>
                <w:bCs/>
              </w:rPr>
              <w:t>лее сиспользованием уравнений Де Жена проводят расчеты ключевых характеристик матриксов: определение</w:t>
            </w:r>
            <w:r w:rsidRPr="009A48EA">
              <w:t xml:space="preserve"> свободной поверхностной энергии (γ</w:t>
            </w:r>
            <w:r w:rsidRPr="009A48EA">
              <w:rPr>
                <w:vertAlign w:val="subscript"/>
                <w:lang w:val="en-US"/>
              </w:rPr>
              <w:t>S</w:t>
            </w:r>
            <w:r w:rsidRPr="009A48EA">
              <w:t>), свободной энергии межфазовой поверхности(γ</w:t>
            </w:r>
            <w:r w:rsidRPr="009A48EA">
              <w:rPr>
                <w:vertAlign w:val="subscript"/>
                <w:lang w:val="en-US"/>
              </w:rPr>
              <w:t>SL</w:t>
            </w:r>
            <w:r w:rsidRPr="009A48EA">
              <w:t xml:space="preserve"> ), величины сил сцепления (</w:t>
            </w:r>
            <w:r w:rsidRPr="009A48EA">
              <w:rPr>
                <w:i/>
                <w:iCs/>
                <w:lang w:val="en-US"/>
              </w:rPr>
              <w:t>W</w:t>
            </w:r>
            <w:r w:rsidRPr="009A48EA">
              <w:rPr>
                <w:vertAlign w:val="subscript"/>
                <w:lang w:val="en-US"/>
              </w:rPr>
              <w:t>SL</w:t>
            </w:r>
            <w:r w:rsidRPr="009A48EA">
              <w:t xml:space="preserve"> ) (эрг/см</w:t>
            </w:r>
            <w:r w:rsidRPr="009A48EA">
              <w:rPr>
                <w:vertAlign w:val="superscript"/>
              </w:rPr>
              <w:t>2</w:t>
            </w:r>
            <w:r w:rsidRPr="009A48EA">
              <w:t>); по результатам расчетов проводится оценка адгезионных и биосовместимых свойств мат</w:t>
            </w:r>
            <w:r>
              <w:t>риксов</w:t>
            </w:r>
          </w:p>
        </w:tc>
      </w:tr>
    </w:tbl>
    <w:p w:rsidR="003E5145" w:rsidRDefault="003E5145" w:rsidP="003E5145">
      <w:pPr>
        <w:jc w:val="center"/>
        <w:rPr>
          <w:bCs/>
        </w:rPr>
      </w:pPr>
    </w:p>
    <w:p w:rsidR="003E5145" w:rsidRDefault="003E5145" w:rsidP="003E5145">
      <w:pPr>
        <w:jc w:val="right"/>
      </w:pPr>
      <w:r w:rsidRPr="00CB0974">
        <w:t>Продолжение 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280"/>
        <w:gridCol w:w="6627"/>
      </w:tblGrid>
      <w:tr w:rsidR="003E5145" w:rsidRPr="009A48EA" w:rsidTr="001B3C46">
        <w:trPr>
          <w:trHeight w:val="113"/>
        </w:trPr>
        <w:tc>
          <w:tcPr>
            <w:tcW w:w="663" w:type="dxa"/>
            <w:tcBorders>
              <w:top w:val="single" w:sz="4" w:space="0" w:color="auto"/>
              <w:left w:val="nil"/>
              <w:bottom w:val="nil"/>
              <w:right w:val="single" w:sz="4" w:space="0" w:color="auto"/>
            </w:tcBorders>
            <w:vAlign w:val="center"/>
          </w:tcPr>
          <w:p w:rsidR="003E5145" w:rsidRPr="00CB0974" w:rsidRDefault="003E5145" w:rsidP="001B3C46">
            <w:pPr>
              <w:jc w:val="center"/>
            </w:pPr>
            <w:r w:rsidRPr="00CB0974">
              <w:t>1</w:t>
            </w:r>
          </w:p>
        </w:tc>
        <w:tc>
          <w:tcPr>
            <w:tcW w:w="2280" w:type="dxa"/>
            <w:tcBorders>
              <w:top w:val="single" w:sz="4" w:space="0" w:color="auto"/>
              <w:left w:val="single" w:sz="4" w:space="0" w:color="auto"/>
              <w:bottom w:val="nil"/>
              <w:right w:val="single" w:sz="4" w:space="0" w:color="auto"/>
            </w:tcBorders>
            <w:vAlign w:val="center"/>
          </w:tcPr>
          <w:p w:rsidR="003E5145" w:rsidRPr="00CB0974" w:rsidRDefault="003E5145" w:rsidP="001B3C46">
            <w:pPr>
              <w:jc w:val="center"/>
            </w:pPr>
            <w:r w:rsidRPr="00CB0974">
              <w:t>2</w:t>
            </w:r>
          </w:p>
        </w:tc>
        <w:tc>
          <w:tcPr>
            <w:tcW w:w="6627" w:type="dxa"/>
            <w:tcBorders>
              <w:top w:val="single" w:sz="4" w:space="0" w:color="auto"/>
              <w:left w:val="single" w:sz="4" w:space="0" w:color="auto"/>
              <w:bottom w:val="nil"/>
              <w:right w:val="nil"/>
            </w:tcBorders>
          </w:tcPr>
          <w:p w:rsidR="003E5145" w:rsidRPr="00CB0974" w:rsidRDefault="003E5145" w:rsidP="001B3C46">
            <w:pPr>
              <w:jc w:val="center"/>
              <w:rPr>
                <w:bCs/>
              </w:rPr>
            </w:pPr>
            <w:r w:rsidRPr="00CB0974">
              <w:rPr>
                <w:bCs/>
              </w:rPr>
              <w:t>3</w:t>
            </w:r>
          </w:p>
        </w:tc>
      </w:tr>
      <w:tr w:rsidR="003E5145" w:rsidRPr="009A48EA" w:rsidTr="001B3C46">
        <w:trPr>
          <w:trHeight w:val="6044"/>
        </w:trPr>
        <w:tc>
          <w:tcPr>
            <w:tcW w:w="663" w:type="dxa"/>
            <w:tcBorders>
              <w:left w:val="nil"/>
            </w:tcBorders>
            <w:vAlign w:val="center"/>
          </w:tcPr>
          <w:p w:rsidR="003E5145" w:rsidRPr="009A48EA" w:rsidRDefault="003E5145" w:rsidP="001B3C46">
            <w:pPr>
              <w:spacing w:line="264" w:lineRule="auto"/>
              <w:jc w:val="center"/>
              <w:rPr>
                <w:bCs/>
              </w:rPr>
            </w:pPr>
            <w:r w:rsidRPr="009E4812">
              <w:t>2</w:t>
            </w:r>
          </w:p>
        </w:tc>
        <w:tc>
          <w:tcPr>
            <w:tcW w:w="2280" w:type="dxa"/>
            <w:vAlign w:val="center"/>
          </w:tcPr>
          <w:p w:rsidR="003E5145" w:rsidRPr="009E4812" w:rsidRDefault="003E5145" w:rsidP="001B3C46">
            <w:pPr>
              <w:spacing w:before="120" w:line="264" w:lineRule="auto"/>
              <w:jc w:val="center"/>
            </w:pPr>
          </w:p>
        </w:tc>
        <w:tc>
          <w:tcPr>
            <w:tcW w:w="6627" w:type="dxa"/>
            <w:tcBorders>
              <w:bottom w:val="single" w:sz="4" w:space="0" w:color="auto"/>
              <w:right w:val="nil"/>
            </w:tcBorders>
          </w:tcPr>
          <w:p w:rsidR="003E5145" w:rsidRPr="0036251A" w:rsidRDefault="003E5145" w:rsidP="001B3C46">
            <w:pPr>
              <w:spacing w:line="264" w:lineRule="auto"/>
              <w:rPr>
                <w:b/>
              </w:rPr>
            </w:pPr>
            <w:r w:rsidRPr="009A48EA">
              <w:rPr>
                <w:b/>
              </w:rPr>
              <w:t>Тема 2.5.</w:t>
            </w:r>
            <w:r w:rsidRPr="0036251A">
              <w:rPr>
                <w:b/>
              </w:rPr>
              <w:t>Приготовление трехмерныхпористых матриксов функцио</w:t>
            </w:r>
            <w:r>
              <w:rPr>
                <w:b/>
              </w:rPr>
              <w:t>нирующих клеток</w:t>
            </w:r>
          </w:p>
          <w:p w:rsidR="003E5145" w:rsidRPr="009A48EA" w:rsidRDefault="003E5145" w:rsidP="001B3C46">
            <w:pPr>
              <w:spacing w:line="264" w:lineRule="auto"/>
            </w:pPr>
            <w:r w:rsidRPr="009A48EA">
              <w:t>Цель получение объемных функционирующих матриксов – инкубаторов (scaffolds) для длительного культивирования клеток in vitro и in vivo. С использованием растворов биопл</w:t>
            </w:r>
            <w:r w:rsidRPr="009A48EA">
              <w:t>а</w:t>
            </w:r>
            <w:r w:rsidRPr="009A48EA">
              <w:t>стикапроводится модификация и армирование коллагеновой губки. При этом варьируются: плотность полимерного ра</w:t>
            </w:r>
            <w:r w:rsidRPr="009A48EA">
              <w:t>с</w:t>
            </w:r>
            <w:r w:rsidRPr="009A48EA">
              <w:t>твора, время экспонирования губки в растворе. После выс</w:t>
            </w:r>
            <w:r w:rsidRPr="009A48EA">
              <w:t>у</w:t>
            </w:r>
            <w:r w:rsidRPr="009A48EA">
              <w:t>шиванияполученных образцов производится взвешивание и цифровое фотографирование. Часть образцов передается для подготовки проб и электронно-микроскопи</w:t>
            </w:r>
            <w:r>
              <w:t>-</w:t>
            </w:r>
            <w:r w:rsidRPr="009A48EA">
              <w:t>ческих исслед</w:t>
            </w:r>
            <w:r w:rsidRPr="009A48EA">
              <w:t>о</w:t>
            </w:r>
            <w:r w:rsidRPr="009A48EA">
              <w:t>ваний тонкой структуры матриксов</w:t>
            </w:r>
          </w:p>
          <w:p w:rsidR="003E5145" w:rsidRPr="0036251A" w:rsidRDefault="003E5145" w:rsidP="001B3C46">
            <w:pPr>
              <w:spacing w:line="264" w:lineRule="auto"/>
              <w:rPr>
                <w:b/>
              </w:rPr>
            </w:pPr>
            <w:r w:rsidRPr="009A48EA">
              <w:rPr>
                <w:b/>
              </w:rPr>
              <w:t xml:space="preserve">Тема 2.6. </w:t>
            </w:r>
            <w:r w:rsidRPr="0036251A">
              <w:rPr>
                <w:b/>
              </w:rPr>
              <w:t>Определениепористости и влагоемкости ма</w:t>
            </w:r>
            <w:r w:rsidRPr="0036251A">
              <w:rPr>
                <w:b/>
              </w:rPr>
              <w:t>т</w:t>
            </w:r>
            <w:r w:rsidRPr="0036251A">
              <w:rPr>
                <w:b/>
              </w:rPr>
              <w:t>рик</w:t>
            </w:r>
            <w:r>
              <w:rPr>
                <w:b/>
              </w:rPr>
              <w:t>са</w:t>
            </w:r>
          </w:p>
          <w:p w:rsidR="003E5145" w:rsidRPr="009A48EA" w:rsidRDefault="003E5145" w:rsidP="001B3C46">
            <w:pPr>
              <w:spacing w:line="264" w:lineRule="auto"/>
              <w:rPr>
                <w:b/>
                <w:bCs/>
              </w:rPr>
            </w:pPr>
            <w:r w:rsidRPr="009A48EA">
              <w:t xml:space="preserve">Цель работы </w:t>
            </w:r>
            <w:r>
              <w:t>–</w:t>
            </w:r>
            <w:r w:rsidRPr="009A48EA">
              <w:t xml:space="preserve"> обучение студентов методам изучения тонкой структуры матриксов и определенияфизико-механических характеристик.Студенты посещают ЦККП СФУ, знакомятся с техникой сканирующей электронной микроскопии; получают серию снимков матриксов. Проводится сравнительное опр</w:t>
            </w:r>
            <w:r w:rsidRPr="009A48EA">
              <w:t>е</w:t>
            </w:r>
            <w:r w:rsidRPr="009A48EA">
              <w:t>деление пористости, влагоемкости матриксов. Часть матри</w:t>
            </w:r>
            <w:r w:rsidRPr="009A48EA">
              <w:t>к</w:t>
            </w:r>
            <w:r w:rsidRPr="009A48EA">
              <w:t>сов размещается в термостате в биологических средахдля тестировани</w:t>
            </w:r>
            <w:r w:rsidRPr="005B1467">
              <w:rPr>
                <w:i/>
              </w:rPr>
              <w:t>я</w:t>
            </w:r>
            <w:r w:rsidRPr="009A48EA">
              <w:t xml:space="preserve"> стабильности</w:t>
            </w:r>
          </w:p>
        </w:tc>
      </w:tr>
      <w:tr w:rsidR="003E5145" w:rsidRPr="009A48EA" w:rsidTr="001B3C46">
        <w:trPr>
          <w:trHeight w:val="5710"/>
        </w:trPr>
        <w:tc>
          <w:tcPr>
            <w:tcW w:w="663" w:type="dxa"/>
            <w:tcBorders>
              <w:left w:val="nil"/>
              <w:bottom w:val="nil"/>
            </w:tcBorders>
            <w:vAlign w:val="center"/>
          </w:tcPr>
          <w:p w:rsidR="003E5145" w:rsidRPr="009A48EA" w:rsidRDefault="003E5145" w:rsidP="001B3C46">
            <w:pPr>
              <w:spacing w:line="264" w:lineRule="auto"/>
              <w:jc w:val="center"/>
              <w:rPr>
                <w:bCs/>
              </w:rPr>
            </w:pPr>
            <w:r w:rsidRPr="009A48EA">
              <w:rPr>
                <w:bCs/>
              </w:rPr>
              <w:t>3</w:t>
            </w:r>
          </w:p>
        </w:tc>
        <w:tc>
          <w:tcPr>
            <w:tcW w:w="2280" w:type="dxa"/>
            <w:tcBorders>
              <w:bottom w:val="nil"/>
            </w:tcBorders>
            <w:vAlign w:val="center"/>
          </w:tcPr>
          <w:p w:rsidR="003E5145" w:rsidRDefault="003E5145" w:rsidP="001B3C46">
            <w:pPr>
              <w:spacing w:before="120" w:line="264" w:lineRule="auto"/>
              <w:rPr>
                <w:b/>
              </w:rPr>
            </w:pPr>
            <w:r>
              <w:rPr>
                <w:b/>
              </w:rPr>
              <w:t>Модуль 3</w:t>
            </w:r>
          </w:p>
          <w:p w:rsidR="003E5145" w:rsidRPr="009A48EA" w:rsidRDefault="003E5145" w:rsidP="001B3C46">
            <w:pPr>
              <w:spacing w:before="120" w:line="264" w:lineRule="auto"/>
              <w:rPr>
                <w:bCs/>
              </w:rPr>
            </w:pPr>
            <w:r w:rsidRPr="009A48EA">
              <w:rPr>
                <w:b/>
              </w:rPr>
              <w:t>Методы изучения материалов би</w:t>
            </w:r>
            <w:r w:rsidRPr="009A48EA">
              <w:rPr>
                <w:b/>
              </w:rPr>
              <w:t>о</w:t>
            </w:r>
            <w:r w:rsidRPr="009A48EA">
              <w:rPr>
                <w:b/>
              </w:rPr>
              <w:t>медицинского н</w:t>
            </w:r>
            <w:r w:rsidRPr="009A48EA">
              <w:rPr>
                <w:b/>
              </w:rPr>
              <w:t>а</w:t>
            </w:r>
            <w:r w:rsidRPr="009A48EA">
              <w:rPr>
                <w:b/>
              </w:rPr>
              <w:t>зна</w:t>
            </w:r>
            <w:r>
              <w:rPr>
                <w:b/>
              </w:rPr>
              <w:t>чения</w:t>
            </w:r>
          </w:p>
        </w:tc>
        <w:tc>
          <w:tcPr>
            <w:tcW w:w="6627" w:type="dxa"/>
            <w:tcBorders>
              <w:bottom w:val="nil"/>
              <w:right w:val="nil"/>
            </w:tcBorders>
          </w:tcPr>
          <w:p w:rsidR="003E5145" w:rsidRDefault="003E5145" w:rsidP="001B3C46">
            <w:pPr>
              <w:spacing w:line="264" w:lineRule="auto"/>
              <w:rPr>
                <w:b/>
                <w:bCs/>
                <w:spacing w:val="-4"/>
              </w:rPr>
            </w:pPr>
            <w:r w:rsidRPr="009619FC">
              <w:rPr>
                <w:b/>
                <w:bCs/>
                <w:spacing w:val="-4"/>
              </w:rPr>
              <w:t>Тема 3.1. Знакомство с системой тестирования биологич</w:t>
            </w:r>
            <w:r w:rsidRPr="009619FC">
              <w:rPr>
                <w:b/>
                <w:bCs/>
                <w:spacing w:val="-4"/>
              </w:rPr>
              <w:t>е</w:t>
            </w:r>
            <w:r w:rsidRPr="009619FC">
              <w:rPr>
                <w:b/>
                <w:bCs/>
                <w:spacing w:val="-4"/>
              </w:rPr>
              <w:t xml:space="preserve">ской безопасности материалов и изделий для медицины </w:t>
            </w:r>
          </w:p>
          <w:p w:rsidR="003E5145" w:rsidRPr="009A48EA" w:rsidRDefault="003E5145" w:rsidP="001B3C46">
            <w:pPr>
              <w:spacing w:line="264" w:lineRule="auto"/>
            </w:pPr>
            <w:r>
              <w:rPr>
                <w:bCs/>
              </w:rPr>
              <w:t>Цель – знакомство студентов с системой тестов (ГОСТ</w:t>
            </w:r>
            <w:r>
              <w:br/>
            </w:r>
            <w:r w:rsidRPr="009A48EA">
              <w:t>Р ИСО 10 993), принятой в настоящее</w:t>
            </w:r>
            <w:r>
              <w:t xml:space="preserve"> время</w:t>
            </w:r>
            <w:r w:rsidRPr="009A48EA">
              <w:t xml:space="preserve"> в России, США и странах ЕС. Студенты изучают основные разделы стандарта и получают знания о существующей международной системе биостестирования материалов и изделий биомедицин</w:t>
            </w:r>
            <w:r>
              <w:t>ского назначения</w:t>
            </w:r>
          </w:p>
          <w:p w:rsidR="003E5145" w:rsidRPr="0036251A" w:rsidRDefault="003E5145" w:rsidP="001B3C46">
            <w:pPr>
              <w:spacing w:line="264" w:lineRule="auto"/>
              <w:rPr>
                <w:b/>
              </w:rPr>
            </w:pPr>
            <w:r w:rsidRPr="009A48EA">
              <w:rPr>
                <w:b/>
              </w:rPr>
              <w:t>Тема 3.2.</w:t>
            </w:r>
            <w:r w:rsidRPr="0036251A">
              <w:rPr>
                <w:b/>
              </w:rPr>
              <w:t>Са</w:t>
            </w:r>
            <w:r>
              <w:rPr>
                <w:b/>
              </w:rPr>
              <w:t xml:space="preserve">нитарно-химические исследования </w:t>
            </w:r>
          </w:p>
          <w:p w:rsidR="003E5145" w:rsidRPr="009A48EA" w:rsidRDefault="003E5145" w:rsidP="001B3C46">
            <w:pPr>
              <w:spacing w:line="264" w:lineRule="auto"/>
              <w:rPr>
                <w:bCs/>
              </w:rPr>
            </w:pPr>
            <w:r w:rsidRPr="009A48EA">
              <w:t xml:space="preserve">Цель – ознакомить </w:t>
            </w:r>
            <w:r>
              <w:t xml:space="preserve">с </w:t>
            </w:r>
            <w:r w:rsidRPr="009A48EA">
              <w:t>методами первого этапа биотестиров</w:t>
            </w:r>
            <w:r w:rsidRPr="009A48EA">
              <w:t>а</w:t>
            </w:r>
            <w:r w:rsidRPr="009A48EA">
              <w:t>нияматериалов и изделий, предназначенных для биомедиц</w:t>
            </w:r>
            <w:r w:rsidRPr="009A48EA">
              <w:t>и</w:t>
            </w:r>
            <w:r w:rsidRPr="009A48EA">
              <w:t>ны.В ходе работы с использование</w:t>
            </w:r>
            <w:r>
              <w:t>м</w:t>
            </w:r>
            <w:r w:rsidRPr="009A48EA">
              <w:t xml:space="preserve"> экстрактов биопластика проводится анализ наличия </w:t>
            </w:r>
            <w:r>
              <w:t>в</w:t>
            </w:r>
            <w:r w:rsidRPr="009A48EA">
              <w:t>водных вытяжках возможных продуктов миграции (мономеров, образующих полимер), о</w:t>
            </w:r>
            <w:r w:rsidRPr="009A48EA">
              <w:t>р</w:t>
            </w:r>
            <w:r w:rsidRPr="009A48EA">
              <w:t>ганических веществ (по бихроматной окисляемости), нас</w:t>
            </w:r>
            <w:r w:rsidRPr="009A48EA">
              <w:t>ы</w:t>
            </w:r>
            <w:r w:rsidRPr="009A48EA">
              <w:t>щенных органических соединений (по бромируемости выт</w:t>
            </w:r>
            <w:r w:rsidRPr="009A48EA">
              <w:t>я</w:t>
            </w:r>
            <w:r w:rsidRPr="009A48EA">
              <w:t>жек). Сопоставление полученных экспериментальных знач</w:t>
            </w:r>
            <w:r w:rsidRPr="009A48EA">
              <w:t>е</w:t>
            </w:r>
            <w:r w:rsidRPr="009A48EA">
              <w:t xml:space="preserve">ний с предельно допустимыми нормами из стандарта ИСО </w:t>
            </w:r>
            <w:r>
              <w:br/>
            </w:r>
            <w:r w:rsidRPr="009A48EA">
              <w:t>Р 10993 позволяет студентам оценить пригодность пригото</w:t>
            </w:r>
            <w:r w:rsidRPr="009A48EA">
              <w:t>в</w:t>
            </w:r>
            <w:r w:rsidRPr="009A48EA">
              <w:t>ленных</w:t>
            </w:r>
            <w:r>
              <w:t xml:space="preserve"> ими матриксов для биомедицины</w:t>
            </w:r>
          </w:p>
        </w:tc>
      </w:tr>
    </w:tbl>
    <w:p w:rsidR="003E5145" w:rsidRDefault="003E5145" w:rsidP="003E5145">
      <w:pPr>
        <w:jc w:val="center"/>
        <w:rPr>
          <w:bCs/>
        </w:rPr>
        <w:sectPr w:rsidR="003E5145" w:rsidSect="001B3C46">
          <w:pgSz w:w="11906" w:h="16838" w:code="9"/>
          <w:pgMar w:top="1701" w:right="1276" w:bottom="1134" w:left="1276" w:header="1134" w:footer="1134" w:gutter="0"/>
          <w:cols w:space="720"/>
          <w:docGrid w:linePitch="381"/>
        </w:sectPr>
      </w:pPr>
    </w:p>
    <w:p w:rsidR="003E5145" w:rsidRDefault="003E5145" w:rsidP="003E5145">
      <w:pPr>
        <w:jc w:val="right"/>
      </w:pPr>
      <w:r w:rsidRPr="00CB0974">
        <w:t>Продолжение 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280"/>
        <w:gridCol w:w="6627"/>
      </w:tblGrid>
      <w:tr w:rsidR="003E5145" w:rsidRPr="009A48EA" w:rsidTr="001B3C46">
        <w:trPr>
          <w:trHeight w:val="113"/>
        </w:trPr>
        <w:tc>
          <w:tcPr>
            <w:tcW w:w="663" w:type="dxa"/>
            <w:tcBorders>
              <w:top w:val="single" w:sz="4" w:space="0" w:color="auto"/>
              <w:left w:val="nil"/>
              <w:bottom w:val="nil"/>
              <w:right w:val="single" w:sz="4" w:space="0" w:color="auto"/>
            </w:tcBorders>
            <w:vAlign w:val="center"/>
          </w:tcPr>
          <w:p w:rsidR="003E5145" w:rsidRPr="00CB0974" w:rsidRDefault="003E5145" w:rsidP="001B3C46">
            <w:pPr>
              <w:jc w:val="center"/>
            </w:pPr>
            <w:r w:rsidRPr="00CB0974">
              <w:t>1</w:t>
            </w:r>
          </w:p>
        </w:tc>
        <w:tc>
          <w:tcPr>
            <w:tcW w:w="2280" w:type="dxa"/>
            <w:tcBorders>
              <w:top w:val="single" w:sz="4" w:space="0" w:color="auto"/>
              <w:left w:val="single" w:sz="4" w:space="0" w:color="auto"/>
              <w:bottom w:val="nil"/>
              <w:right w:val="single" w:sz="4" w:space="0" w:color="auto"/>
            </w:tcBorders>
            <w:vAlign w:val="center"/>
          </w:tcPr>
          <w:p w:rsidR="003E5145" w:rsidRPr="00CB0974" w:rsidRDefault="003E5145" w:rsidP="001B3C46">
            <w:pPr>
              <w:jc w:val="center"/>
            </w:pPr>
            <w:r w:rsidRPr="00CB0974">
              <w:t>2</w:t>
            </w:r>
          </w:p>
        </w:tc>
        <w:tc>
          <w:tcPr>
            <w:tcW w:w="6627" w:type="dxa"/>
            <w:tcBorders>
              <w:top w:val="single" w:sz="4" w:space="0" w:color="auto"/>
              <w:left w:val="single" w:sz="4" w:space="0" w:color="auto"/>
              <w:bottom w:val="nil"/>
              <w:right w:val="nil"/>
            </w:tcBorders>
          </w:tcPr>
          <w:p w:rsidR="003E5145" w:rsidRPr="00CB0974" w:rsidRDefault="003E5145" w:rsidP="001B3C46">
            <w:pPr>
              <w:jc w:val="center"/>
              <w:rPr>
                <w:bCs/>
              </w:rPr>
            </w:pPr>
            <w:r w:rsidRPr="00CB0974">
              <w:rPr>
                <w:bCs/>
              </w:rPr>
              <w:t>3</w:t>
            </w:r>
          </w:p>
        </w:tc>
      </w:tr>
      <w:tr w:rsidR="003E5145" w:rsidRPr="009A48EA" w:rsidTr="001B3C46">
        <w:trPr>
          <w:trHeight w:val="368"/>
        </w:trPr>
        <w:tc>
          <w:tcPr>
            <w:tcW w:w="663" w:type="dxa"/>
            <w:tcBorders>
              <w:left w:val="nil"/>
            </w:tcBorders>
            <w:vAlign w:val="center"/>
          </w:tcPr>
          <w:p w:rsidR="003E5145" w:rsidRPr="009A48EA" w:rsidRDefault="003E5145" w:rsidP="001B3C46">
            <w:pPr>
              <w:spacing w:line="264" w:lineRule="auto"/>
              <w:jc w:val="center"/>
              <w:rPr>
                <w:bCs/>
              </w:rPr>
            </w:pPr>
            <w:r>
              <w:rPr>
                <w:bCs/>
              </w:rPr>
              <w:t>3</w:t>
            </w:r>
          </w:p>
        </w:tc>
        <w:tc>
          <w:tcPr>
            <w:tcW w:w="2280" w:type="dxa"/>
            <w:vAlign w:val="center"/>
          </w:tcPr>
          <w:p w:rsidR="003E5145" w:rsidRDefault="003E5145" w:rsidP="001B3C46">
            <w:pPr>
              <w:spacing w:line="264" w:lineRule="auto"/>
              <w:ind w:left="360"/>
              <w:rPr>
                <w:b/>
              </w:rPr>
            </w:pPr>
          </w:p>
        </w:tc>
        <w:tc>
          <w:tcPr>
            <w:tcW w:w="6627" w:type="dxa"/>
            <w:tcBorders>
              <w:right w:val="nil"/>
            </w:tcBorders>
          </w:tcPr>
          <w:p w:rsidR="003E5145" w:rsidRDefault="003E5145" w:rsidP="001B3C46">
            <w:pPr>
              <w:keepNext/>
              <w:spacing w:line="264" w:lineRule="auto"/>
            </w:pPr>
            <w:r w:rsidRPr="0036251A">
              <w:rPr>
                <w:b/>
                <w:bCs/>
              </w:rPr>
              <w:t xml:space="preserve">Тема 3.3. </w:t>
            </w:r>
            <w:r w:rsidRPr="0036251A">
              <w:rPr>
                <w:b/>
              </w:rPr>
              <w:t>Исп</w:t>
            </w:r>
            <w:r>
              <w:rPr>
                <w:b/>
              </w:rPr>
              <w:t xml:space="preserve">ытания матриксов на токсичность </w:t>
            </w:r>
          </w:p>
          <w:p w:rsidR="003E5145" w:rsidRPr="009A48EA" w:rsidRDefault="003E5145" w:rsidP="001B3C46">
            <w:pPr>
              <w:keepNext/>
              <w:spacing w:line="264" w:lineRule="auto"/>
              <w:rPr>
                <w:b/>
                <w:bCs/>
              </w:rPr>
            </w:pPr>
            <w:r w:rsidRPr="0036251A">
              <w:t xml:space="preserve">Цель работы </w:t>
            </w:r>
            <w:r>
              <w:t xml:space="preserve">– </w:t>
            </w:r>
            <w:r w:rsidRPr="0036251A">
              <w:t>освоение методов второго этапа тестирования биоматериалов:тестирование на цитотоксичность (на половых клетках крупного рогатого скота), гемолиз, острая токси</w:t>
            </w:r>
            <w:r w:rsidRPr="0036251A">
              <w:t>ч</w:t>
            </w:r>
            <w:r w:rsidRPr="0036251A">
              <w:t>ность при внутрибрюшинном введе</w:t>
            </w:r>
            <w:r w:rsidRPr="0036251A">
              <w:softHyphen/>
              <w:t>нии вытяжек мышам, ра</w:t>
            </w:r>
            <w:r w:rsidRPr="0036251A">
              <w:t>з</w:t>
            </w:r>
            <w:r w:rsidRPr="0036251A">
              <w:t>дражающий эффект (нанесение образцов водных вытяжек биопластика на кожу лабораторным животным (крысы, кр</w:t>
            </w:r>
            <w:r w:rsidRPr="0036251A">
              <w:t>о</w:t>
            </w:r>
            <w:r w:rsidRPr="0036251A">
              <w:t>лики). Результаты работы – оценка пригодности разработа</w:t>
            </w:r>
            <w:r w:rsidRPr="0036251A">
              <w:t>н</w:t>
            </w:r>
            <w:r w:rsidRPr="0036251A">
              <w:t>ных матриксов для</w:t>
            </w:r>
            <w:r w:rsidRPr="0036251A">
              <w:rPr>
                <w:lang w:val="en-US"/>
              </w:rPr>
              <w:t>invitro</w:t>
            </w:r>
            <w:r w:rsidRPr="0036251A">
              <w:t xml:space="preserve"> и </w:t>
            </w:r>
            <w:r w:rsidRPr="0036251A">
              <w:rPr>
                <w:lang w:val="en-US"/>
              </w:rPr>
              <w:t>vivo</w:t>
            </w:r>
            <w:r w:rsidRPr="0036251A">
              <w:t>исследований</w:t>
            </w:r>
          </w:p>
        </w:tc>
      </w:tr>
      <w:tr w:rsidR="003E5145" w:rsidRPr="009A48EA" w:rsidTr="001B3C46">
        <w:trPr>
          <w:trHeight w:val="934"/>
        </w:trPr>
        <w:tc>
          <w:tcPr>
            <w:tcW w:w="663" w:type="dxa"/>
            <w:tcBorders>
              <w:left w:val="nil"/>
            </w:tcBorders>
            <w:vAlign w:val="center"/>
          </w:tcPr>
          <w:p w:rsidR="003E5145" w:rsidRPr="009A48EA" w:rsidRDefault="003E5145" w:rsidP="001B3C46">
            <w:pPr>
              <w:spacing w:line="264" w:lineRule="auto"/>
              <w:jc w:val="center"/>
              <w:rPr>
                <w:bCs/>
                <w:lang w:val="en-US"/>
              </w:rPr>
            </w:pPr>
            <w:r w:rsidRPr="009A48EA">
              <w:rPr>
                <w:bCs/>
                <w:lang w:val="en-US"/>
              </w:rPr>
              <w:t>4</w:t>
            </w:r>
          </w:p>
        </w:tc>
        <w:tc>
          <w:tcPr>
            <w:tcW w:w="2280" w:type="dxa"/>
            <w:vAlign w:val="center"/>
          </w:tcPr>
          <w:p w:rsidR="003E5145" w:rsidRDefault="003E5145" w:rsidP="001B3C46">
            <w:pPr>
              <w:spacing w:before="120" w:line="264" w:lineRule="auto"/>
              <w:rPr>
                <w:b/>
              </w:rPr>
            </w:pPr>
            <w:r>
              <w:rPr>
                <w:b/>
              </w:rPr>
              <w:t>Модуль 4</w:t>
            </w:r>
          </w:p>
          <w:p w:rsidR="003E5145" w:rsidRPr="009A48EA" w:rsidRDefault="003E5145" w:rsidP="001B3C46">
            <w:pPr>
              <w:spacing w:before="120" w:line="264" w:lineRule="auto"/>
              <w:rPr>
                <w:b/>
              </w:rPr>
            </w:pPr>
            <w:r w:rsidRPr="009A48EA">
              <w:rPr>
                <w:b/>
              </w:rPr>
              <w:t>Тканевая реакция на имплантаты</w:t>
            </w:r>
          </w:p>
        </w:tc>
        <w:tc>
          <w:tcPr>
            <w:tcW w:w="6627" w:type="dxa"/>
            <w:tcBorders>
              <w:right w:val="nil"/>
            </w:tcBorders>
            <w:vAlign w:val="center"/>
          </w:tcPr>
          <w:p w:rsidR="003E5145" w:rsidRPr="009A48EA" w:rsidRDefault="003E5145" w:rsidP="001B3C46">
            <w:pPr>
              <w:spacing w:line="264" w:lineRule="auto"/>
              <w:rPr>
                <w:bCs/>
              </w:rPr>
            </w:pPr>
            <w:r w:rsidRPr="009A48EA">
              <w:rPr>
                <w:bCs/>
              </w:rPr>
              <w:t>(</w:t>
            </w:r>
            <w:r>
              <w:rPr>
                <w:bCs/>
              </w:rPr>
              <w:t>Р</w:t>
            </w:r>
            <w:r w:rsidRPr="009A48EA">
              <w:rPr>
                <w:bCs/>
              </w:rPr>
              <w:t>аботы не предусмотрены)</w:t>
            </w:r>
          </w:p>
        </w:tc>
      </w:tr>
      <w:tr w:rsidR="003E5145" w:rsidRPr="009A48EA" w:rsidTr="001B3C46">
        <w:trPr>
          <w:trHeight w:val="1333"/>
        </w:trPr>
        <w:tc>
          <w:tcPr>
            <w:tcW w:w="663" w:type="dxa"/>
            <w:tcBorders>
              <w:left w:val="nil"/>
            </w:tcBorders>
            <w:vAlign w:val="center"/>
          </w:tcPr>
          <w:p w:rsidR="003E5145" w:rsidRPr="009619FC" w:rsidRDefault="003E5145" w:rsidP="001B3C46">
            <w:pPr>
              <w:spacing w:line="264" w:lineRule="auto"/>
              <w:jc w:val="center"/>
              <w:rPr>
                <w:bCs/>
              </w:rPr>
            </w:pPr>
            <w:r w:rsidRPr="009619FC">
              <w:rPr>
                <w:bCs/>
              </w:rPr>
              <w:t>5</w:t>
            </w:r>
          </w:p>
        </w:tc>
        <w:tc>
          <w:tcPr>
            <w:tcW w:w="2280" w:type="dxa"/>
            <w:vAlign w:val="center"/>
          </w:tcPr>
          <w:p w:rsidR="003E5145" w:rsidRDefault="003E5145" w:rsidP="001B3C46">
            <w:pPr>
              <w:pStyle w:val="33"/>
              <w:spacing w:line="264" w:lineRule="auto"/>
              <w:jc w:val="left"/>
              <w:rPr>
                <w:b/>
                <w:sz w:val="24"/>
                <w:szCs w:val="24"/>
              </w:rPr>
            </w:pPr>
            <w:r>
              <w:rPr>
                <w:b/>
                <w:sz w:val="24"/>
                <w:szCs w:val="24"/>
              </w:rPr>
              <w:t>Модуль 5</w:t>
            </w:r>
          </w:p>
          <w:p w:rsidR="003E5145" w:rsidRPr="009A48EA" w:rsidRDefault="003E5145" w:rsidP="001B3C46">
            <w:pPr>
              <w:pStyle w:val="33"/>
              <w:spacing w:line="264" w:lineRule="auto"/>
              <w:jc w:val="left"/>
              <w:rPr>
                <w:b/>
                <w:sz w:val="24"/>
                <w:szCs w:val="24"/>
              </w:rPr>
            </w:pPr>
            <w:r w:rsidRPr="009A48EA">
              <w:rPr>
                <w:b/>
                <w:sz w:val="24"/>
                <w:szCs w:val="24"/>
              </w:rPr>
              <w:t xml:space="preserve">Механизмы </w:t>
            </w:r>
            <w:r>
              <w:rPr>
                <w:b/>
                <w:sz w:val="24"/>
                <w:szCs w:val="24"/>
              </w:rPr>
              <w:br/>
            </w:r>
            <w:r w:rsidRPr="009A48EA">
              <w:rPr>
                <w:b/>
                <w:sz w:val="24"/>
                <w:szCs w:val="24"/>
              </w:rPr>
              <w:t>биодеструкции имплантатов</w:t>
            </w:r>
          </w:p>
        </w:tc>
        <w:tc>
          <w:tcPr>
            <w:tcW w:w="6627" w:type="dxa"/>
            <w:tcBorders>
              <w:right w:val="nil"/>
            </w:tcBorders>
            <w:vAlign w:val="center"/>
          </w:tcPr>
          <w:p w:rsidR="003E5145" w:rsidRPr="009A48EA" w:rsidRDefault="003E5145" w:rsidP="001B3C46">
            <w:pPr>
              <w:spacing w:line="264" w:lineRule="auto"/>
              <w:rPr>
                <w:b/>
                <w:bCs/>
              </w:rPr>
            </w:pPr>
            <w:r w:rsidRPr="009A48EA">
              <w:rPr>
                <w:bCs/>
              </w:rPr>
              <w:t>(</w:t>
            </w:r>
            <w:r>
              <w:rPr>
                <w:bCs/>
              </w:rPr>
              <w:t>Р</w:t>
            </w:r>
            <w:r w:rsidRPr="009A48EA">
              <w:rPr>
                <w:bCs/>
              </w:rPr>
              <w:t>аботы не предусмотрены)</w:t>
            </w:r>
          </w:p>
        </w:tc>
      </w:tr>
      <w:tr w:rsidR="003E5145" w:rsidRPr="009A48EA" w:rsidTr="001B3C46">
        <w:trPr>
          <w:trHeight w:val="7295"/>
        </w:trPr>
        <w:tc>
          <w:tcPr>
            <w:tcW w:w="663" w:type="dxa"/>
            <w:tcBorders>
              <w:left w:val="nil"/>
              <w:bottom w:val="nil"/>
            </w:tcBorders>
            <w:vAlign w:val="center"/>
          </w:tcPr>
          <w:p w:rsidR="003E5145" w:rsidRPr="009619FC" w:rsidRDefault="003E5145" w:rsidP="001B3C46">
            <w:pPr>
              <w:spacing w:line="264" w:lineRule="auto"/>
              <w:jc w:val="center"/>
              <w:rPr>
                <w:bCs/>
              </w:rPr>
            </w:pPr>
            <w:r w:rsidRPr="009619FC">
              <w:rPr>
                <w:bCs/>
              </w:rPr>
              <w:t>6</w:t>
            </w:r>
          </w:p>
        </w:tc>
        <w:tc>
          <w:tcPr>
            <w:tcW w:w="2280" w:type="dxa"/>
            <w:tcBorders>
              <w:bottom w:val="nil"/>
            </w:tcBorders>
            <w:vAlign w:val="center"/>
          </w:tcPr>
          <w:p w:rsidR="003E5145" w:rsidRDefault="003E5145" w:rsidP="001B3C46">
            <w:pPr>
              <w:spacing w:before="120" w:line="264" w:lineRule="auto"/>
              <w:rPr>
                <w:b/>
              </w:rPr>
            </w:pPr>
            <w:r>
              <w:rPr>
                <w:b/>
              </w:rPr>
              <w:t>Модуль 6</w:t>
            </w:r>
          </w:p>
          <w:p w:rsidR="003E5145" w:rsidRPr="009A48EA" w:rsidRDefault="003E5145" w:rsidP="001B3C46">
            <w:pPr>
              <w:spacing w:before="120" w:line="264" w:lineRule="auto"/>
              <w:rPr>
                <w:bCs/>
              </w:rPr>
            </w:pPr>
            <w:r w:rsidRPr="009A48EA">
              <w:rPr>
                <w:b/>
                <w:bCs/>
                <w:spacing w:val="2"/>
              </w:rPr>
              <w:t>Биология клетки в культуре. Мат</w:t>
            </w:r>
            <w:r w:rsidRPr="009A48EA">
              <w:rPr>
                <w:b/>
                <w:bCs/>
                <w:spacing w:val="2"/>
              </w:rPr>
              <w:t>е</w:t>
            </w:r>
            <w:r w:rsidRPr="009A48EA">
              <w:rPr>
                <w:b/>
                <w:bCs/>
                <w:spacing w:val="2"/>
              </w:rPr>
              <w:t>риалы для кл</w:t>
            </w:r>
            <w:r w:rsidRPr="009A48EA">
              <w:rPr>
                <w:b/>
                <w:bCs/>
                <w:spacing w:val="2"/>
              </w:rPr>
              <w:t>е</w:t>
            </w:r>
            <w:r w:rsidRPr="009A48EA">
              <w:rPr>
                <w:b/>
                <w:bCs/>
                <w:spacing w:val="2"/>
              </w:rPr>
              <w:t>точных технол</w:t>
            </w:r>
            <w:r w:rsidRPr="009A48EA">
              <w:rPr>
                <w:b/>
                <w:bCs/>
                <w:spacing w:val="2"/>
              </w:rPr>
              <w:t>о</w:t>
            </w:r>
            <w:r w:rsidRPr="009A48EA">
              <w:rPr>
                <w:b/>
                <w:bCs/>
                <w:spacing w:val="2"/>
              </w:rPr>
              <w:t>гий и тканевой инженерии</w:t>
            </w:r>
          </w:p>
        </w:tc>
        <w:tc>
          <w:tcPr>
            <w:tcW w:w="6627" w:type="dxa"/>
            <w:tcBorders>
              <w:bottom w:val="nil"/>
              <w:right w:val="nil"/>
            </w:tcBorders>
          </w:tcPr>
          <w:p w:rsidR="003E5145" w:rsidRDefault="003E5145" w:rsidP="001B3C46">
            <w:pPr>
              <w:rPr>
                <w:bCs/>
                <w:color w:val="000000"/>
              </w:rPr>
            </w:pPr>
            <w:r w:rsidRPr="009A48EA">
              <w:rPr>
                <w:b/>
                <w:bCs/>
                <w:color w:val="000000"/>
              </w:rPr>
              <w:t xml:space="preserve">Тема 6.1. </w:t>
            </w:r>
            <w:hyperlink r:id="rId13" w:history="1">
              <w:r w:rsidRPr="0036251A">
                <w:rPr>
                  <w:b/>
                  <w:bCs/>
                </w:rPr>
                <w:t xml:space="preserve">Знакомство с правилами работы </w:t>
              </w:r>
              <w:r>
                <w:rPr>
                  <w:b/>
                  <w:bCs/>
                </w:rPr>
                <w:t>на</w:t>
              </w:r>
              <w:r w:rsidRPr="0036251A">
                <w:rPr>
                  <w:b/>
                  <w:bCs/>
                </w:rPr>
                <w:t xml:space="preserve"> совреме</w:t>
              </w:r>
              <w:r w:rsidRPr="0036251A">
                <w:rPr>
                  <w:b/>
                  <w:bCs/>
                </w:rPr>
                <w:t>н</w:t>
              </w:r>
              <w:r w:rsidRPr="0036251A">
                <w:rPr>
                  <w:b/>
                  <w:bCs/>
                </w:rPr>
                <w:t>ном</w:t>
              </w:r>
              <w:r>
                <w:rPr>
                  <w:b/>
                  <w:bCs/>
                </w:rPr>
                <w:t>оборудовании</w:t>
              </w:r>
              <w:r w:rsidRPr="0036251A">
                <w:rPr>
                  <w:b/>
                  <w:bCs/>
                </w:rPr>
                <w:t>, необходимомдля клеточных технол</w:t>
              </w:r>
              <w:r w:rsidRPr="0036251A">
                <w:rPr>
                  <w:b/>
                  <w:bCs/>
                </w:rPr>
                <w:t>о</w:t>
              </w:r>
              <w:r w:rsidRPr="0036251A">
                <w:rPr>
                  <w:b/>
                  <w:bCs/>
                </w:rPr>
                <w:t>гий</w:t>
              </w:r>
            </w:hyperlink>
            <w:r>
              <w:rPr>
                <w:bCs/>
                <w:color w:val="000000"/>
              </w:rPr>
              <w:br/>
              <w:t>Цель – знакомство студентов</w:t>
            </w:r>
            <w:r w:rsidRPr="009A48EA">
              <w:rPr>
                <w:bCs/>
                <w:color w:val="000000"/>
              </w:rPr>
              <w:t xml:space="preserve"> с принципами работы, устро</w:t>
            </w:r>
            <w:r w:rsidRPr="009A48EA">
              <w:rPr>
                <w:bCs/>
                <w:color w:val="000000"/>
              </w:rPr>
              <w:t>й</w:t>
            </w:r>
            <w:r w:rsidRPr="009A48EA">
              <w:rPr>
                <w:bCs/>
                <w:color w:val="000000"/>
              </w:rPr>
              <w:t>ством и правилами работы в боксе-ламинаре 2-го класса з</w:t>
            </w:r>
            <w:r w:rsidRPr="009A48EA">
              <w:rPr>
                <w:bCs/>
                <w:color w:val="000000"/>
              </w:rPr>
              <w:t>а</w:t>
            </w:r>
            <w:r w:rsidRPr="009A48EA">
              <w:rPr>
                <w:bCs/>
                <w:color w:val="000000"/>
              </w:rPr>
              <w:t xml:space="preserve">щиты (фирмы </w:t>
            </w:r>
            <w:r w:rsidRPr="009A48EA">
              <w:rPr>
                <w:bCs/>
                <w:color w:val="000000"/>
                <w:lang w:val="en-US"/>
              </w:rPr>
              <w:t>Labconko</w:t>
            </w:r>
            <w:r w:rsidRPr="009A48EA">
              <w:rPr>
                <w:bCs/>
                <w:color w:val="000000"/>
              </w:rPr>
              <w:t>, США) для ведения клеточных кул</w:t>
            </w:r>
            <w:r w:rsidRPr="009A48EA">
              <w:rPr>
                <w:bCs/>
                <w:color w:val="000000"/>
              </w:rPr>
              <w:t>ь</w:t>
            </w:r>
            <w:r w:rsidRPr="009A48EA">
              <w:rPr>
                <w:bCs/>
                <w:color w:val="000000"/>
              </w:rPr>
              <w:t>тур», СО</w:t>
            </w:r>
            <w:r w:rsidRPr="009619FC">
              <w:rPr>
                <w:bCs/>
                <w:color w:val="000000"/>
                <w:vertAlign w:val="subscript"/>
              </w:rPr>
              <w:t>2</w:t>
            </w:r>
            <w:r w:rsidRPr="009A48EA">
              <w:rPr>
                <w:bCs/>
                <w:color w:val="000000"/>
              </w:rPr>
              <w:t xml:space="preserve">-инкубатора (фирмы </w:t>
            </w:r>
            <w:r w:rsidRPr="009A48EA">
              <w:rPr>
                <w:bCs/>
                <w:color w:val="000000"/>
                <w:lang w:val="en-US"/>
              </w:rPr>
              <w:t>Labconko</w:t>
            </w:r>
            <w:r w:rsidRPr="009A48EA">
              <w:rPr>
                <w:bCs/>
                <w:color w:val="000000"/>
              </w:rPr>
              <w:t>, США), инвертир</w:t>
            </w:r>
            <w:r w:rsidRPr="009A48EA">
              <w:rPr>
                <w:bCs/>
                <w:color w:val="000000"/>
              </w:rPr>
              <w:t>о</w:t>
            </w:r>
            <w:r w:rsidRPr="009A48EA">
              <w:rPr>
                <w:bCs/>
                <w:color w:val="000000"/>
              </w:rPr>
              <w:t>ванным микроскопом, низкотемпературным морозильником для хранения банка культур (фирмы</w:t>
            </w:r>
            <w:r w:rsidRPr="009A48EA">
              <w:rPr>
                <w:bCs/>
                <w:color w:val="000000"/>
                <w:lang w:val="en-US"/>
              </w:rPr>
              <w:t>Brucwek</w:t>
            </w:r>
            <w:r w:rsidRPr="009A48EA">
              <w:rPr>
                <w:bCs/>
                <w:color w:val="000000"/>
              </w:rPr>
              <w:t>, США) . Треб</w:t>
            </w:r>
            <w:r w:rsidRPr="009A48EA">
              <w:rPr>
                <w:bCs/>
                <w:color w:val="000000"/>
              </w:rPr>
              <w:t>о</w:t>
            </w:r>
            <w:r w:rsidRPr="009A48EA">
              <w:rPr>
                <w:bCs/>
                <w:color w:val="000000"/>
              </w:rPr>
              <w:t>ваниями к спецодежде и правилам безопасной работы с кл</w:t>
            </w:r>
            <w:r w:rsidRPr="009A48EA">
              <w:rPr>
                <w:bCs/>
                <w:color w:val="000000"/>
              </w:rPr>
              <w:t>е</w:t>
            </w:r>
            <w:r w:rsidRPr="009A48EA">
              <w:rPr>
                <w:bCs/>
                <w:color w:val="000000"/>
              </w:rPr>
              <w:t>точными культурами.Цель работы – усвоение правил работы с клеточными культурами и пользованием специализирова</w:t>
            </w:r>
            <w:r w:rsidRPr="009A48EA">
              <w:rPr>
                <w:bCs/>
                <w:color w:val="000000"/>
              </w:rPr>
              <w:t>н</w:t>
            </w:r>
            <w:r w:rsidRPr="009A48EA">
              <w:rPr>
                <w:bCs/>
                <w:color w:val="000000"/>
              </w:rPr>
              <w:t>ным оборудо</w:t>
            </w:r>
            <w:r>
              <w:rPr>
                <w:bCs/>
                <w:color w:val="000000"/>
              </w:rPr>
              <w:t>ванием</w:t>
            </w:r>
          </w:p>
          <w:p w:rsidR="003E5145" w:rsidRDefault="003E5145" w:rsidP="001B3C46">
            <w:pPr>
              <w:rPr>
                <w:b/>
                <w:bCs/>
                <w:color w:val="000000"/>
              </w:rPr>
            </w:pPr>
            <w:r w:rsidRPr="009A48EA">
              <w:rPr>
                <w:b/>
                <w:bCs/>
                <w:color w:val="000000"/>
              </w:rPr>
              <w:t>Тема 6.2.</w:t>
            </w:r>
            <w:r w:rsidRPr="0036251A">
              <w:rPr>
                <w:b/>
                <w:bCs/>
                <w:color w:val="000000"/>
              </w:rPr>
              <w:t>Посуда в клеточной лаборатории и питательные среды. Приготовление питательной среды для пересева кле</w:t>
            </w:r>
            <w:r>
              <w:rPr>
                <w:b/>
                <w:bCs/>
                <w:color w:val="000000"/>
              </w:rPr>
              <w:t xml:space="preserve">ток </w:t>
            </w:r>
          </w:p>
          <w:p w:rsidR="003E5145" w:rsidRPr="009A48EA" w:rsidRDefault="003E5145" w:rsidP="001B3C46">
            <w:pPr>
              <w:rPr>
                <w:bCs/>
                <w:color w:val="000000"/>
              </w:rPr>
            </w:pPr>
            <w:r w:rsidRPr="009A48EA">
              <w:rPr>
                <w:bCs/>
                <w:color w:val="000000"/>
              </w:rPr>
              <w:t>Цель работы – приобретение знаний охарактеристике и сп</w:t>
            </w:r>
            <w:r w:rsidRPr="009A48EA">
              <w:rPr>
                <w:bCs/>
                <w:color w:val="000000"/>
              </w:rPr>
              <w:t>е</w:t>
            </w:r>
            <w:r w:rsidRPr="009A48EA">
              <w:rPr>
                <w:bCs/>
                <w:color w:val="000000"/>
              </w:rPr>
              <w:t>цифике посуды и культуральных сред для выращивания ж</w:t>
            </w:r>
            <w:r w:rsidRPr="009A48EA">
              <w:rPr>
                <w:bCs/>
                <w:color w:val="000000"/>
              </w:rPr>
              <w:t>и</w:t>
            </w:r>
            <w:r w:rsidRPr="009A48EA">
              <w:rPr>
                <w:bCs/>
                <w:color w:val="000000"/>
              </w:rPr>
              <w:t>вотных клеток, обучение технологии подготовки посуды и правилам стерильной работы для приготовления культурал</w:t>
            </w:r>
            <w:r w:rsidRPr="009A48EA">
              <w:rPr>
                <w:bCs/>
                <w:color w:val="000000"/>
              </w:rPr>
              <w:t>ь</w:t>
            </w:r>
            <w:r>
              <w:rPr>
                <w:bCs/>
                <w:color w:val="000000"/>
              </w:rPr>
              <w:t>ных сред. Студенты</w:t>
            </w:r>
            <w:r w:rsidRPr="009A48EA">
              <w:rPr>
                <w:bCs/>
                <w:color w:val="000000"/>
              </w:rPr>
              <w:t xml:space="preserve"> получ</w:t>
            </w:r>
            <w:r>
              <w:rPr>
                <w:bCs/>
                <w:color w:val="000000"/>
              </w:rPr>
              <w:t>ат</w:t>
            </w:r>
            <w:r w:rsidRPr="009A48EA">
              <w:rPr>
                <w:bCs/>
                <w:color w:val="000000"/>
              </w:rPr>
              <w:t xml:space="preserve"> знания</w:t>
            </w:r>
            <w:r>
              <w:rPr>
                <w:bCs/>
                <w:color w:val="000000"/>
              </w:rPr>
              <w:t>по</w:t>
            </w:r>
            <w:r w:rsidRPr="009A48EA">
              <w:rPr>
                <w:bCs/>
                <w:color w:val="000000"/>
              </w:rPr>
              <w:t xml:space="preserve"> техн</w:t>
            </w:r>
            <w:r>
              <w:rPr>
                <w:bCs/>
                <w:color w:val="000000"/>
              </w:rPr>
              <w:t>ологии</w:t>
            </w:r>
            <w:r w:rsidRPr="009A48EA">
              <w:rPr>
                <w:bCs/>
                <w:color w:val="000000"/>
              </w:rPr>
              <w:t xml:space="preserve"> пригото</w:t>
            </w:r>
            <w:r w:rsidRPr="009A48EA">
              <w:rPr>
                <w:bCs/>
                <w:color w:val="000000"/>
              </w:rPr>
              <w:t>в</w:t>
            </w:r>
            <w:r w:rsidRPr="009A48EA">
              <w:rPr>
                <w:bCs/>
                <w:color w:val="000000"/>
              </w:rPr>
              <w:t>ления сред, наборе необходимых реагентов. Бессыворотные</w:t>
            </w:r>
            <w:r w:rsidRPr="009A48EA">
              <w:rPr>
                <w:bCs/>
                <w:color w:val="000000"/>
              </w:rPr>
              <w:t>с</w:t>
            </w:r>
            <w:r w:rsidRPr="009A48EA">
              <w:rPr>
                <w:bCs/>
                <w:color w:val="000000"/>
              </w:rPr>
              <w:t>реды и среды с применением сыворотки,роль сыворотки, гормонов и других факторов для выращивания и диффере</w:t>
            </w:r>
            <w:r w:rsidRPr="009A48EA">
              <w:rPr>
                <w:bCs/>
                <w:color w:val="000000"/>
              </w:rPr>
              <w:t>н</w:t>
            </w:r>
            <w:r w:rsidRPr="009A48EA">
              <w:rPr>
                <w:bCs/>
                <w:color w:val="000000"/>
              </w:rPr>
              <w:t>цировки клеток. Будут приготовлены посуда и среда для в</w:t>
            </w:r>
            <w:r w:rsidRPr="009A48EA">
              <w:rPr>
                <w:bCs/>
                <w:color w:val="000000"/>
              </w:rPr>
              <w:t>ы</w:t>
            </w:r>
            <w:r w:rsidRPr="009A48EA">
              <w:rPr>
                <w:bCs/>
                <w:color w:val="000000"/>
              </w:rPr>
              <w:t>деления и культивирования клеток</w:t>
            </w:r>
          </w:p>
        </w:tc>
      </w:tr>
    </w:tbl>
    <w:p w:rsidR="003E5145" w:rsidRDefault="003E5145" w:rsidP="003E5145">
      <w:pPr>
        <w:jc w:val="right"/>
      </w:pPr>
    </w:p>
    <w:p w:rsidR="003E5145" w:rsidRDefault="003E5145" w:rsidP="003E5145">
      <w:pPr>
        <w:jc w:val="right"/>
      </w:pPr>
      <w:r>
        <w:br w:type="page"/>
      </w:r>
      <w:r w:rsidRPr="00CB0974">
        <w:t>Продолжение 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280"/>
        <w:gridCol w:w="6627"/>
      </w:tblGrid>
      <w:tr w:rsidR="003E5145" w:rsidRPr="009A48EA" w:rsidTr="001B3C46">
        <w:trPr>
          <w:trHeight w:val="113"/>
        </w:trPr>
        <w:tc>
          <w:tcPr>
            <w:tcW w:w="663" w:type="dxa"/>
            <w:tcBorders>
              <w:top w:val="single" w:sz="4" w:space="0" w:color="auto"/>
              <w:left w:val="nil"/>
              <w:bottom w:val="nil"/>
              <w:right w:val="single" w:sz="4" w:space="0" w:color="auto"/>
            </w:tcBorders>
            <w:vAlign w:val="center"/>
          </w:tcPr>
          <w:p w:rsidR="003E5145" w:rsidRPr="00CB0974" w:rsidRDefault="003E5145" w:rsidP="001B3C46">
            <w:pPr>
              <w:jc w:val="center"/>
            </w:pPr>
            <w:r w:rsidRPr="00CB0974">
              <w:t>1</w:t>
            </w:r>
          </w:p>
        </w:tc>
        <w:tc>
          <w:tcPr>
            <w:tcW w:w="2280" w:type="dxa"/>
            <w:tcBorders>
              <w:top w:val="single" w:sz="4" w:space="0" w:color="auto"/>
              <w:left w:val="single" w:sz="4" w:space="0" w:color="auto"/>
              <w:bottom w:val="nil"/>
              <w:right w:val="single" w:sz="4" w:space="0" w:color="auto"/>
            </w:tcBorders>
            <w:vAlign w:val="center"/>
          </w:tcPr>
          <w:p w:rsidR="003E5145" w:rsidRPr="00CB0974" w:rsidRDefault="003E5145" w:rsidP="001B3C46">
            <w:pPr>
              <w:jc w:val="center"/>
            </w:pPr>
            <w:r w:rsidRPr="00CB0974">
              <w:t>2</w:t>
            </w:r>
          </w:p>
        </w:tc>
        <w:tc>
          <w:tcPr>
            <w:tcW w:w="6627" w:type="dxa"/>
            <w:tcBorders>
              <w:top w:val="single" w:sz="4" w:space="0" w:color="auto"/>
              <w:left w:val="single" w:sz="4" w:space="0" w:color="auto"/>
              <w:bottom w:val="nil"/>
              <w:right w:val="nil"/>
            </w:tcBorders>
          </w:tcPr>
          <w:p w:rsidR="003E5145" w:rsidRPr="00CB0974" w:rsidRDefault="003E5145" w:rsidP="001B3C46">
            <w:pPr>
              <w:jc w:val="center"/>
              <w:rPr>
                <w:bCs/>
              </w:rPr>
            </w:pPr>
            <w:r w:rsidRPr="00CB0974">
              <w:rPr>
                <w:bCs/>
              </w:rPr>
              <w:t>3</w:t>
            </w:r>
          </w:p>
        </w:tc>
      </w:tr>
      <w:tr w:rsidR="003E5145" w:rsidRPr="009A48EA" w:rsidTr="001B3C46">
        <w:trPr>
          <w:trHeight w:val="992"/>
        </w:trPr>
        <w:tc>
          <w:tcPr>
            <w:tcW w:w="663" w:type="dxa"/>
            <w:tcBorders>
              <w:left w:val="nil"/>
            </w:tcBorders>
            <w:vAlign w:val="center"/>
          </w:tcPr>
          <w:p w:rsidR="003E5145" w:rsidRPr="009619FC" w:rsidRDefault="003E5145" w:rsidP="001B3C46">
            <w:pPr>
              <w:spacing w:line="264" w:lineRule="auto"/>
              <w:jc w:val="center"/>
              <w:rPr>
                <w:bCs/>
              </w:rPr>
            </w:pPr>
            <w:r>
              <w:rPr>
                <w:bCs/>
              </w:rPr>
              <w:t>6</w:t>
            </w:r>
          </w:p>
        </w:tc>
        <w:tc>
          <w:tcPr>
            <w:tcW w:w="2280" w:type="dxa"/>
            <w:vAlign w:val="center"/>
          </w:tcPr>
          <w:p w:rsidR="003E5145" w:rsidRDefault="003E5145" w:rsidP="001B3C46">
            <w:pPr>
              <w:spacing w:line="264" w:lineRule="auto"/>
              <w:rPr>
                <w:b/>
              </w:rPr>
            </w:pPr>
          </w:p>
        </w:tc>
        <w:tc>
          <w:tcPr>
            <w:tcW w:w="6627" w:type="dxa"/>
            <w:tcBorders>
              <w:right w:val="nil"/>
            </w:tcBorders>
          </w:tcPr>
          <w:p w:rsidR="003E5145" w:rsidRDefault="003E5145" w:rsidP="001B3C46">
            <w:pPr>
              <w:spacing w:line="264" w:lineRule="auto"/>
              <w:rPr>
                <w:b/>
                <w:bCs/>
                <w:color w:val="000000"/>
              </w:rPr>
            </w:pPr>
            <w:r w:rsidRPr="009A48EA">
              <w:rPr>
                <w:b/>
                <w:bCs/>
                <w:color w:val="000000"/>
              </w:rPr>
              <w:t>Тема 6.3.</w:t>
            </w:r>
            <w:r w:rsidRPr="0036251A">
              <w:rPr>
                <w:b/>
                <w:bCs/>
                <w:color w:val="000000"/>
              </w:rPr>
              <w:t>Пересев клеток. Окраска и подсчет клеток. Ф</w:t>
            </w:r>
            <w:r w:rsidRPr="0036251A">
              <w:rPr>
                <w:b/>
                <w:bCs/>
                <w:color w:val="000000"/>
              </w:rPr>
              <w:t>о</w:t>
            </w:r>
            <w:r w:rsidRPr="0036251A">
              <w:rPr>
                <w:b/>
                <w:bCs/>
                <w:color w:val="000000"/>
              </w:rPr>
              <w:t>тографирован</w:t>
            </w:r>
            <w:r>
              <w:rPr>
                <w:b/>
                <w:bCs/>
                <w:color w:val="000000"/>
              </w:rPr>
              <w:t xml:space="preserve">ие </w:t>
            </w:r>
          </w:p>
          <w:p w:rsidR="003E5145" w:rsidRPr="009A48EA" w:rsidRDefault="003E5145" w:rsidP="001B3C46">
            <w:pPr>
              <w:spacing w:line="264" w:lineRule="auto"/>
              <w:rPr>
                <w:b/>
                <w:bCs/>
                <w:color w:val="000000"/>
              </w:rPr>
            </w:pPr>
            <w:r w:rsidRPr="009A48EA">
              <w:rPr>
                <w:bCs/>
                <w:color w:val="000000"/>
              </w:rPr>
              <w:t>Цель – приобретение знаний и навыков культивирования кл</w:t>
            </w:r>
            <w:r w:rsidRPr="009A48EA">
              <w:rPr>
                <w:bCs/>
                <w:color w:val="000000"/>
              </w:rPr>
              <w:t>е</w:t>
            </w:r>
            <w:r w:rsidRPr="009A48EA">
              <w:rPr>
                <w:bCs/>
                <w:color w:val="000000"/>
              </w:rPr>
              <w:t>ток. Будет взята клеточная линия (на примере суспензионной культуры фибробластов мыши), произведен</w:t>
            </w:r>
            <w:r>
              <w:rPr>
                <w:bCs/>
                <w:color w:val="000000"/>
              </w:rPr>
              <w:t>а</w:t>
            </w:r>
            <w:r w:rsidRPr="009A48EA">
              <w:rPr>
                <w:bCs/>
                <w:color w:val="000000"/>
              </w:rPr>
              <w:t xml:space="preserve"> процедуразасева среды клетками. Через 1</w:t>
            </w:r>
            <w:r>
              <w:rPr>
                <w:bCs/>
                <w:color w:val="000000"/>
              </w:rPr>
              <w:t>–</w:t>
            </w:r>
            <w:r w:rsidRPr="009A48EA">
              <w:rPr>
                <w:bCs/>
                <w:color w:val="000000"/>
              </w:rPr>
              <w:t>2 часа – произведена окраска клеток и подсчет, фотографирование.Выполнение работы и анализ результатов призваны научить основным методам и приемам ведения клеточных культур</w:t>
            </w:r>
          </w:p>
        </w:tc>
      </w:tr>
      <w:tr w:rsidR="003E5145" w:rsidRPr="009A48EA" w:rsidTr="001B3C46">
        <w:tc>
          <w:tcPr>
            <w:tcW w:w="663" w:type="dxa"/>
            <w:tcBorders>
              <w:left w:val="nil"/>
              <w:bottom w:val="nil"/>
            </w:tcBorders>
            <w:vAlign w:val="center"/>
          </w:tcPr>
          <w:p w:rsidR="003E5145" w:rsidRPr="009A48EA" w:rsidRDefault="003E5145" w:rsidP="001B3C46">
            <w:pPr>
              <w:spacing w:line="264" w:lineRule="auto"/>
              <w:rPr>
                <w:bCs/>
                <w:lang w:val="en-US"/>
              </w:rPr>
            </w:pPr>
            <w:r w:rsidRPr="009A48EA">
              <w:rPr>
                <w:bCs/>
                <w:lang w:val="en-US"/>
              </w:rPr>
              <w:t>7</w:t>
            </w:r>
          </w:p>
        </w:tc>
        <w:tc>
          <w:tcPr>
            <w:tcW w:w="2280" w:type="dxa"/>
            <w:tcBorders>
              <w:bottom w:val="nil"/>
            </w:tcBorders>
            <w:vAlign w:val="center"/>
          </w:tcPr>
          <w:p w:rsidR="003E5145" w:rsidRDefault="003E5145" w:rsidP="001B3C46">
            <w:pPr>
              <w:spacing w:line="264" w:lineRule="auto"/>
              <w:rPr>
                <w:b/>
              </w:rPr>
            </w:pPr>
            <w:r>
              <w:rPr>
                <w:b/>
              </w:rPr>
              <w:t>Модуль 7</w:t>
            </w:r>
          </w:p>
          <w:p w:rsidR="003E5145" w:rsidRPr="009A48EA" w:rsidRDefault="003E5145" w:rsidP="001B3C46">
            <w:pPr>
              <w:spacing w:line="264" w:lineRule="auto"/>
              <w:rPr>
                <w:b/>
              </w:rPr>
            </w:pPr>
            <w:r w:rsidRPr="009A48EA">
              <w:rPr>
                <w:b/>
              </w:rPr>
              <w:t>Специфика техн</w:t>
            </w:r>
            <w:r w:rsidRPr="009A48EA">
              <w:rPr>
                <w:b/>
              </w:rPr>
              <w:t>о</w:t>
            </w:r>
            <w:r w:rsidRPr="009A48EA">
              <w:rPr>
                <w:b/>
              </w:rPr>
              <w:t>логии ведения клеточных кул</w:t>
            </w:r>
            <w:r w:rsidRPr="009A48EA">
              <w:rPr>
                <w:b/>
              </w:rPr>
              <w:t>ь</w:t>
            </w:r>
            <w:r w:rsidRPr="009A48EA">
              <w:rPr>
                <w:b/>
              </w:rPr>
              <w:t>тур</w:t>
            </w:r>
          </w:p>
        </w:tc>
        <w:tc>
          <w:tcPr>
            <w:tcW w:w="6627" w:type="dxa"/>
            <w:tcBorders>
              <w:bottom w:val="nil"/>
              <w:right w:val="nil"/>
            </w:tcBorders>
          </w:tcPr>
          <w:p w:rsidR="003E5145" w:rsidRDefault="003E5145" w:rsidP="001B3C46">
            <w:pPr>
              <w:spacing w:line="264" w:lineRule="auto"/>
              <w:rPr>
                <w:b/>
                <w:bCs/>
                <w:color w:val="000000"/>
              </w:rPr>
            </w:pPr>
            <w:r w:rsidRPr="009A48EA">
              <w:rPr>
                <w:b/>
                <w:bCs/>
                <w:color w:val="000000"/>
              </w:rPr>
              <w:t>Тема 7.1.</w:t>
            </w:r>
            <w:r>
              <w:rPr>
                <w:b/>
                <w:bCs/>
                <w:color w:val="000000"/>
              </w:rPr>
              <w:t xml:space="preserve"> Получение первичной культуры </w:t>
            </w:r>
          </w:p>
          <w:p w:rsidR="003E5145" w:rsidRDefault="003E5145" w:rsidP="001B3C46">
            <w:pPr>
              <w:spacing w:line="264" w:lineRule="auto"/>
              <w:rPr>
                <w:bCs/>
                <w:color w:val="000000"/>
              </w:rPr>
            </w:pPr>
            <w:r w:rsidRPr="009A48EA">
              <w:rPr>
                <w:bCs/>
                <w:color w:val="000000"/>
              </w:rPr>
              <w:t>Цель – получение знаний и навыков об источникахполучения и технике ведения органной культуры. Выбор источника тк</w:t>
            </w:r>
            <w:r w:rsidRPr="009A48EA">
              <w:rPr>
                <w:bCs/>
                <w:color w:val="000000"/>
              </w:rPr>
              <w:t>а</w:t>
            </w:r>
            <w:r w:rsidRPr="009A48EA">
              <w:rPr>
                <w:bCs/>
                <w:color w:val="000000"/>
              </w:rPr>
              <w:t>ни. В процессе работы будет получена суспензионная культ</w:t>
            </w:r>
            <w:r w:rsidRPr="009A48EA">
              <w:rPr>
                <w:bCs/>
                <w:color w:val="000000"/>
              </w:rPr>
              <w:t>у</w:t>
            </w:r>
            <w:r w:rsidRPr="009A48EA">
              <w:rPr>
                <w:bCs/>
                <w:color w:val="000000"/>
              </w:rPr>
              <w:t>ра фибробластов (например, из кусочков тканикожных п</w:t>
            </w:r>
            <w:r w:rsidRPr="009A48EA">
              <w:rPr>
                <w:bCs/>
                <w:color w:val="000000"/>
              </w:rPr>
              <w:t>о</w:t>
            </w:r>
            <w:r w:rsidRPr="009A48EA">
              <w:rPr>
                <w:bCs/>
                <w:color w:val="000000"/>
              </w:rPr>
              <w:t>кровов). Будут засеяны культурой пластиковые культурал</w:t>
            </w:r>
            <w:r w:rsidRPr="009A48EA">
              <w:rPr>
                <w:bCs/>
                <w:color w:val="000000"/>
              </w:rPr>
              <w:t>ь</w:t>
            </w:r>
            <w:r w:rsidRPr="009A48EA">
              <w:rPr>
                <w:bCs/>
                <w:color w:val="000000"/>
              </w:rPr>
              <w:t>ные планшеты, а также пленки из биопластика, приготовле</w:t>
            </w:r>
            <w:r w:rsidRPr="009A48EA">
              <w:rPr>
                <w:bCs/>
                <w:color w:val="000000"/>
              </w:rPr>
              <w:t>н</w:t>
            </w:r>
            <w:r w:rsidRPr="009A48EA">
              <w:rPr>
                <w:bCs/>
                <w:color w:val="000000"/>
              </w:rPr>
              <w:t>ные студентами ранее. Культуры будут помещены в гуми</w:t>
            </w:r>
            <w:r w:rsidRPr="009A48EA">
              <w:rPr>
                <w:bCs/>
                <w:color w:val="000000"/>
              </w:rPr>
              <w:t>д</w:t>
            </w:r>
            <w:r w:rsidRPr="009A48EA">
              <w:rPr>
                <w:bCs/>
                <w:color w:val="000000"/>
              </w:rPr>
              <w:t>ную среду в СО</w:t>
            </w:r>
            <w:r w:rsidRPr="009619FC">
              <w:rPr>
                <w:bCs/>
                <w:color w:val="000000"/>
                <w:vertAlign w:val="subscript"/>
              </w:rPr>
              <w:t>2</w:t>
            </w:r>
            <w:r w:rsidRPr="009A48EA">
              <w:rPr>
                <w:bCs/>
                <w:color w:val="000000"/>
              </w:rPr>
              <w:t>-инкубатор. На следующем заняти</w:t>
            </w:r>
            <w:r>
              <w:rPr>
                <w:bCs/>
                <w:color w:val="000000"/>
              </w:rPr>
              <w:t>и</w:t>
            </w:r>
            <w:r w:rsidRPr="009A48EA">
              <w:rPr>
                <w:bCs/>
                <w:color w:val="000000"/>
              </w:rPr>
              <w:t xml:space="preserve"> будет произведено микроскопирование культур с применением и</w:t>
            </w:r>
            <w:r w:rsidRPr="009A48EA">
              <w:rPr>
                <w:bCs/>
                <w:color w:val="000000"/>
              </w:rPr>
              <w:t>н</w:t>
            </w:r>
            <w:r w:rsidRPr="009A48EA">
              <w:rPr>
                <w:bCs/>
                <w:color w:val="000000"/>
              </w:rPr>
              <w:t>вертированного микроскопа и оценена адгезия и количество клеток на раз</w:t>
            </w:r>
            <w:r>
              <w:rPr>
                <w:bCs/>
                <w:color w:val="000000"/>
              </w:rPr>
              <w:t>ных подложках (матриксах)</w:t>
            </w:r>
          </w:p>
          <w:p w:rsidR="003E5145" w:rsidRDefault="003E5145" w:rsidP="001B3C46">
            <w:pPr>
              <w:spacing w:line="264" w:lineRule="auto"/>
              <w:rPr>
                <w:b/>
              </w:rPr>
            </w:pPr>
            <w:r w:rsidRPr="009A48EA">
              <w:rPr>
                <w:b/>
                <w:bCs/>
                <w:color w:val="000000"/>
              </w:rPr>
              <w:t>Тема 7.2.</w:t>
            </w:r>
            <w:r>
              <w:rPr>
                <w:b/>
              </w:rPr>
              <w:t xml:space="preserve">Введение в инжиниринг тканей </w:t>
            </w:r>
          </w:p>
          <w:p w:rsidR="003E5145" w:rsidRDefault="003E5145" w:rsidP="001B3C46">
            <w:pPr>
              <w:spacing w:line="264" w:lineRule="auto"/>
            </w:pPr>
            <w:r w:rsidRPr="009A48EA">
              <w:t>Цель – обучение студентов основам клеточной и тканевой инженерии. Знакомство с типамиклеточных каркасов (ма</w:t>
            </w:r>
            <w:r w:rsidRPr="009A48EA">
              <w:t>т</w:t>
            </w:r>
            <w:r w:rsidRPr="009A48EA">
              <w:t>риксов) и протоколами ведения клеточных культур разных типов. В ходе экспериментальной работы будутпроанализ</w:t>
            </w:r>
            <w:r w:rsidRPr="009A48EA">
              <w:t>и</w:t>
            </w:r>
            <w:r w:rsidRPr="009A48EA">
              <w:t>рованы результаты культивирования клеток, посеянных в х</w:t>
            </w:r>
            <w:r w:rsidRPr="009A48EA">
              <w:t>о</w:t>
            </w:r>
            <w:r w:rsidRPr="009A48EA">
              <w:t>де предыдущей работы. Будет проведено окрашивание клеток трипановым синим с последующим микроскопированием и подсчетом живых и мертвых клеток. По результатам будет дана оценка биосовместимости и свойств матриксов</w:t>
            </w:r>
          </w:p>
          <w:p w:rsidR="003E5145" w:rsidRDefault="003E5145" w:rsidP="001B3C46">
            <w:pPr>
              <w:spacing w:line="264" w:lineRule="auto"/>
              <w:rPr>
                <w:b/>
              </w:rPr>
            </w:pPr>
            <w:r w:rsidRPr="009A48EA">
              <w:rPr>
                <w:b/>
              </w:rPr>
              <w:t>Тема 7.3.</w:t>
            </w:r>
            <w:r w:rsidRPr="0036251A">
              <w:rPr>
                <w:b/>
              </w:rPr>
              <w:t>Определение интенсивности клеточной прол</w:t>
            </w:r>
            <w:r w:rsidRPr="0036251A">
              <w:rPr>
                <w:b/>
              </w:rPr>
              <w:t>и</w:t>
            </w:r>
            <w:r w:rsidRPr="0036251A">
              <w:rPr>
                <w:b/>
              </w:rPr>
              <w:t>ферации в тесте с 3-(4,5-диметилтиазол)-2,5-дифенил те</w:t>
            </w:r>
            <w:r w:rsidRPr="0036251A">
              <w:rPr>
                <w:b/>
              </w:rPr>
              <w:t>т</w:t>
            </w:r>
            <w:r w:rsidRPr="0036251A">
              <w:rPr>
                <w:b/>
              </w:rPr>
              <w:t>разолиум бромидом (ММТ-тест)</w:t>
            </w:r>
            <w:r>
              <w:rPr>
                <w:b/>
              </w:rPr>
              <w:t>.</w:t>
            </w:r>
            <w:r w:rsidRPr="0036251A">
              <w:rPr>
                <w:b/>
              </w:rPr>
              <w:t>ММТ-тест</w:t>
            </w:r>
            <w:r>
              <w:rPr>
                <w:b/>
              </w:rPr>
              <w:t xml:space="preserve"> – это </w:t>
            </w:r>
            <w:r w:rsidRPr="0036251A">
              <w:rPr>
                <w:b/>
              </w:rPr>
              <w:t>совр</w:t>
            </w:r>
            <w:r w:rsidRPr="0036251A">
              <w:rPr>
                <w:b/>
              </w:rPr>
              <w:t>е</w:t>
            </w:r>
            <w:r w:rsidRPr="0036251A">
              <w:rPr>
                <w:b/>
              </w:rPr>
              <w:t>менная колориметрическая тестовая система оценки ф</w:t>
            </w:r>
            <w:r w:rsidRPr="0036251A">
              <w:rPr>
                <w:b/>
              </w:rPr>
              <w:t>и</w:t>
            </w:r>
            <w:r w:rsidRPr="0036251A">
              <w:rPr>
                <w:b/>
              </w:rPr>
              <w:t xml:space="preserve">зиологической активности и интесивности пролиферации клеток </w:t>
            </w:r>
            <w:r w:rsidRPr="0036251A">
              <w:rPr>
                <w:b/>
                <w:lang w:val="en-US"/>
              </w:rPr>
              <w:t>invitro</w:t>
            </w:r>
          </w:p>
          <w:p w:rsidR="003E5145" w:rsidRPr="009A48EA" w:rsidRDefault="003E5145" w:rsidP="001B3C46">
            <w:pPr>
              <w:spacing w:line="264" w:lineRule="auto"/>
            </w:pPr>
            <w:r w:rsidRPr="009A48EA">
              <w:t>Цель – обучени</w:t>
            </w:r>
            <w:r>
              <w:t>е</w:t>
            </w:r>
            <w:r w:rsidRPr="009A48EA">
              <w:t xml:space="preserve"> тесту определения интенсивности клеточной пролиферации и оценки биосовместимости и функционал</w:t>
            </w:r>
            <w:r w:rsidRPr="009A48EA">
              <w:t>ь</w:t>
            </w:r>
            <w:r w:rsidRPr="009A48EA">
              <w:t>ных свойств клеточных матриксов разных типов</w:t>
            </w:r>
            <w:r>
              <w:t>, в</w:t>
            </w:r>
            <w:r w:rsidRPr="009A48EA">
              <w:t>том числе полученных студентами из экспериментальных образцовби</w:t>
            </w:r>
            <w:r w:rsidRPr="009A48EA">
              <w:t>о</w:t>
            </w:r>
            <w:r w:rsidRPr="009A48EA">
              <w:t>пластика</w:t>
            </w:r>
          </w:p>
        </w:tc>
      </w:tr>
    </w:tbl>
    <w:p w:rsidR="003E5145" w:rsidRDefault="003E5145" w:rsidP="003E5145"/>
    <w:p w:rsidR="003E5145" w:rsidRDefault="003E5145" w:rsidP="003E5145">
      <w:pPr>
        <w:jc w:val="right"/>
      </w:pPr>
      <w:r>
        <w:br w:type="page"/>
        <w:t>Оконча</w:t>
      </w:r>
      <w:r w:rsidRPr="00CB0974">
        <w:t>ние 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280"/>
        <w:gridCol w:w="6627"/>
      </w:tblGrid>
      <w:tr w:rsidR="003E5145" w:rsidRPr="009A48EA" w:rsidTr="001B3C46">
        <w:trPr>
          <w:trHeight w:val="113"/>
        </w:trPr>
        <w:tc>
          <w:tcPr>
            <w:tcW w:w="663" w:type="dxa"/>
            <w:tcBorders>
              <w:top w:val="single" w:sz="4" w:space="0" w:color="auto"/>
              <w:left w:val="nil"/>
              <w:bottom w:val="nil"/>
              <w:right w:val="single" w:sz="4" w:space="0" w:color="auto"/>
            </w:tcBorders>
            <w:vAlign w:val="center"/>
          </w:tcPr>
          <w:p w:rsidR="003E5145" w:rsidRPr="00CB0974" w:rsidRDefault="003E5145" w:rsidP="001B3C46">
            <w:pPr>
              <w:jc w:val="center"/>
            </w:pPr>
            <w:r w:rsidRPr="00CB0974">
              <w:t>1</w:t>
            </w:r>
          </w:p>
        </w:tc>
        <w:tc>
          <w:tcPr>
            <w:tcW w:w="2280" w:type="dxa"/>
            <w:tcBorders>
              <w:top w:val="single" w:sz="4" w:space="0" w:color="auto"/>
              <w:left w:val="single" w:sz="4" w:space="0" w:color="auto"/>
              <w:bottom w:val="nil"/>
              <w:right w:val="single" w:sz="4" w:space="0" w:color="auto"/>
            </w:tcBorders>
            <w:vAlign w:val="center"/>
          </w:tcPr>
          <w:p w:rsidR="003E5145" w:rsidRPr="00CB0974" w:rsidRDefault="003E5145" w:rsidP="001B3C46">
            <w:pPr>
              <w:jc w:val="center"/>
            </w:pPr>
            <w:r w:rsidRPr="00CB0974">
              <w:t>2</w:t>
            </w:r>
          </w:p>
        </w:tc>
        <w:tc>
          <w:tcPr>
            <w:tcW w:w="6627" w:type="dxa"/>
            <w:tcBorders>
              <w:top w:val="single" w:sz="4" w:space="0" w:color="auto"/>
              <w:left w:val="single" w:sz="4" w:space="0" w:color="auto"/>
              <w:bottom w:val="nil"/>
              <w:right w:val="nil"/>
            </w:tcBorders>
          </w:tcPr>
          <w:p w:rsidR="003E5145" w:rsidRPr="00CB0974" w:rsidRDefault="003E5145" w:rsidP="001B3C46">
            <w:pPr>
              <w:jc w:val="center"/>
              <w:rPr>
                <w:bCs/>
              </w:rPr>
            </w:pPr>
            <w:r w:rsidRPr="00CB0974">
              <w:rPr>
                <w:bCs/>
              </w:rPr>
              <w:t>3</w:t>
            </w:r>
          </w:p>
        </w:tc>
      </w:tr>
      <w:tr w:rsidR="003E5145" w:rsidRPr="009A48EA" w:rsidTr="001B3C46">
        <w:tc>
          <w:tcPr>
            <w:tcW w:w="663" w:type="dxa"/>
            <w:tcBorders>
              <w:left w:val="nil"/>
              <w:bottom w:val="nil"/>
            </w:tcBorders>
            <w:vAlign w:val="center"/>
          </w:tcPr>
          <w:p w:rsidR="003E5145" w:rsidRPr="009A48EA" w:rsidRDefault="003E5145" w:rsidP="001B3C46">
            <w:pPr>
              <w:rPr>
                <w:bCs/>
                <w:lang w:val="en-US"/>
              </w:rPr>
            </w:pPr>
            <w:r w:rsidRPr="009A48EA">
              <w:rPr>
                <w:bCs/>
                <w:lang w:val="en-US"/>
              </w:rPr>
              <w:t>8</w:t>
            </w:r>
          </w:p>
        </w:tc>
        <w:tc>
          <w:tcPr>
            <w:tcW w:w="2280" w:type="dxa"/>
            <w:tcBorders>
              <w:bottom w:val="nil"/>
            </w:tcBorders>
            <w:vAlign w:val="center"/>
          </w:tcPr>
          <w:p w:rsidR="003E5145" w:rsidRDefault="003E5145" w:rsidP="001B3C46">
            <w:pPr>
              <w:spacing w:before="120"/>
              <w:rPr>
                <w:b/>
              </w:rPr>
            </w:pPr>
            <w:r>
              <w:rPr>
                <w:b/>
              </w:rPr>
              <w:t>Модуль 8</w:t>
            </w:r>
          </w:p>
          <w:p w:rsidR="003E5145" w:rsidRPr="009A48EA" w:rsidRDefault="003E5145" w:rsidP="001B3C46">
            <w:pPr>
              <w:spacing w:before="120"/>
              <w:rPr>
                <w:b/>
              </w:rPr>
            </w:pPr>
            <w:r w:rsidRPr="009A48EA">
              <w:rPr>
                <w:b/>
                <w:bCs/>
              </w:rPr>
              <w:t>Новейшие кл</w:t>
            </w:r>
            <w:r w:rsidRPr="009A48EA">
              <w:rPr>
                <w:b/>
                <w:bCs/>
              </w:rPr>
              <w:t>е</w:t>
            </w:r>
            <w:r w:rsidRPr="009A48EA">
              <w:rPr>
                <w:b/>
                <w:bCs/>
              </w:rPr>
              <w:t>точные технол</w:t>
            </w:r>
            <w:r w:rsidRPr="009A48EA">
              <w:rPr>
                <w:b/>
                <w:bCs/>
              </w:rPr>
              <w:t>о</w:t>
            </w:r>
            <w:r w:rsidRPr="009A48EA">
              <w:rPr>
                <w:b/>
                <w:bCs/>
              </w:rPr>
              <w:t>гии</w:t>
            </w:r>
          </w:p>
          <w:p w:rsidR="003E5145" w:rsidRPr="009A48EA" w:rsidRDefault="003E5145" w:rsidP="001B3C46">
            <w:pPr>
              <w:spacing w:before="120"/>
              <w:rPr>
                <w:b/>
              </w:rPr>
            </w:pPr>
          </w:p>
        </w:tc>
        <w:tc>
          <w:tcPr>
            <w:tcW w:w="6627" w:type="dxa"/>
            <w:tcBorders>
              <w:bottom w:val="nil"/>
              <w:right w:val="nil"/>
            </w:tcBorders>
          </w:tcPr>
          <w:p w:rsidR="003E5145" w:rsidRPr="0036251A" w:rsidRDefault="003E5145" w:rsidP="001B3C46">
            <w:pPr>
              <w:rPr>
                <w:b/>
                <w:bCs/>
              </w:rPr>
            </w:pPr>
            <w:r w:rsidRPr="009A48EA">
              <w:rPr>
                <w:b/>
                <w:bCs/>
              </w:rPr>
              <w:t>Тема 8</w:t>
            </w:r>
            <w:r w:rsidRPr="00C34656">
              <w:rPr>
                <w:b/>
                <w:bCs/>
              </w:rPr>
              <w:t>.1.Техника</w:t>
            </w:r>
            <w:r w:rsidRPr="0036251A">
              <w:rPr>
                <w:b/>
                <w:bCs/>
              </w:rPr>
              <w:t xml:space="preserve"> выделени</w:t>
            </w:r>
            <w:r>
              <w:rPr>
                <w:b/>
                <w:bCs/>
              </w:rPr>
              <w:t>я</w:t>
            </w:r>
            <w:r w:rsidRPr="0036251A">
              <w:rPr>
                <w:b/>
                <w:bCs/>
              </w:rPr>
              <w:t xml:space="preserve"> мезенхимальных стволовых клеток костного мозга (МСК)</w:t>
            </w:r>
          </w:p>
          <w:p w:rsidR="003E5145" w:rsidRPr="009A48EA" w:rsidRDefault="003E5145" w:rsidP="001B3C46">
            <w:pPr>
              <w:rPr>
                <w:bCs/>
              </w:rPr>
            </w:pPr>
            <w:r w:rsidRPr="009A48EA">
              <w:rPr>
                <w:bCs/>
              </w:rPr>
              <w:t>Цель – дать знания о принципах выделения, источниках вед</w:t>
            </w:r>
            <w:r w:rsidRPr="009A48EA">
              <w:rPr>
                <w:bCs/>
              </w:rPr>
              <w:t>е</w:t>
            </w:r>
            <w:r w:rsidRPr="009A48EA">
              <w:rPr>
                <w:bCs/>
              </w:rPr>
              <w:t>ния и использования в тканевом инжиниринге стволовых кл</w:t>
            </w:r>
            <w:r w:rsidRPr="009A48EA">
              <w:rPr>
                <w:bCs/>
              </w:rPr>
              <w:t>е</w:t>
            </w:r>
            <w:r w:rsidRPr="009A48EA">
              <w:rPr>
                <w:bCs/>
              </w:rPr>
              <w:t>ток. Работа предполагает проведение процедуры выделения стволовых клеток из костного мозгалабораторных крыс.Будет выделен костный мозг из большеберцовой кости умерщвле</w:t>
            </w:r>
            <w:r w:rsidRPr="009A48EA">
              <w:rPr>
                <w:bCs/>
              </w:rPr>
              <w:t>н</w:t>
            </w:r>
            <w:r w:rsidRPr="009A48EA">
              <w:rPr>
                <w:bCs/>
              </w:rPr>
              <w:t>ного животного, проведены все необходимые процедуры для получения первичной культуры. В состав среды будут доба</w:t>
            </w:r>
            <w:r w:rsidRPr="009A48EA">
              <w:rPr>
                <w:bCs/>
              </w:rPr>
              <w:t>в</w:t>
            </w:r>
            <w:r w:rsidRPr="009A48EA">
              <w:rPr>
                <w:bCs/>
              </w:rPr>
              <w:t>лены компоненты для дифференцировки МСК в клетки о</w:t>
            </w:r>
            <w:r w:rsidRPr="009A48EA">
              <w:rPr>
                <w:bCs/>
              </w:rPr>
              <w:t>с</w:t>
            </w:r>
            <w:r w:rsidRPr="009A48EA">
              <w:rPr>
                <w:bCs/>
              </w:rPr>
              <w:t>теобластического ряда. Культивирование будет проведено в течение нескольких суток с ежедневной заменой среды</w:t>
            </w:r>
          </w:p>
          <w:p w:rsidR="003E5145" w:rsidRDefault="003E5145" w:rsidP="001B3C46">
            <w:pPr>
              <w:rPr>
                <w:bCs/>
              </w:rPr>
            </w:pPr>
            <w:r w:rsidRPr="009A48EA">
              <w:rPr>
                <w:b/>
                <w:bCs/>
              </w:rPr>
              <w:t xml:space="preserve">Тема 8.2. </w:t>
            </w:r>
            <w:r w:rsidRPr="00D12DA1">
              <w:rPr>
                <w:b/>
                <w:bCs/>
              </w:rPr>
              <w:t>Анализ адгезии клеток на матриксе</w:t>
            </w:r>
          </w:p>
          <w:p w:rsidR="003E5145" w:rsidRPr="009A48EA" w:rsidRDefault="003E5145" w:rsidP="001B3C46">
            <w:pPr>
              <w:rPr>
                <w:bCs/>
              </w:rPr>
            </w:pPr>
            <w:r w:rsidRPr="009A48EA">
              <w:rPr>
                <w:bCs/>
              </w:rPr>
              <w:t>Цель работы – демонстрация потенциала МСК и возможн</w:t>
            </w:r>
            <w:r w:rsidRPr="009A48EA">
              <w:rPr>
                <w:bCs/>
              </w:rPr>
              <w:t>о</w:t>
            </w:r>
            <w:r w:rsidRPr="009A48EA">
              <w:rPr>
                <w:bCs/>
              </w:rPr>
              <w:t>стей технологии ве</w:t>
            </w:r>
            <w:r>
              <w:rPr>
                <w:bCs/>
              </w:rPr>
              <w:t>д</w:t>
            </w:r>
            <w:r w:rsidRPr="009A48EA">
              <w:rPr>
                <w:bCs/>
              </w:rPr>
              <w:t>ения культуры для получениянужного типа клеток. Полученный монослой клеток после трипсин</w:t>
            </w:r>
            <w:r w:rsidRPr="009A48EA">
              <w:rPr>
                <w:bCs/>
              </w:rPr>
              <w:t>и</w:t>
            </w:r>
            <w:r w:rsidRPr="009A48EA">
              <w:rPr>
                <w:bCs/>
              </w:rPr>
              <w:t>зации будет подвергнут окрашиванию, подсчетуклеток и ан</w:t>
            </w:r>
            <w:r w:rsidRPr="009A48EA">
              <w:rPr>
                <w:bCs/>
              </w:rPr>
              <w:t>а</w:t>
            </w:r>
            <w:r w:rsidRPr="009A48EA">
              <w:rPr>
                <w:bCs/>
              </w:rPr>
              <w:t>лизу фенотипа. С использованием теста на щелочную фосф</w:t>
            </w:r>
            <w:r w:rsidRPr="009A48EA">
              <w:rPr>
                <w:bCs/>
              </w:rPr>
              <w:t>а</w:t>
            </w:r>
            <w:r w:rsidRPr="009A48EA">
              <w:rPr>
                <w:bCs/>
              </w:rPr>
              <w:t>тазу (маркер дифференцировки остеобластов) будет подтве</w:t>
            </w:r>
            <w:r w:rsidRPr="009A48EA">
              <w:rPr>
                <w:bCs/>
              </w:rPr>
              <w:t>р</w:t>
            </w:r>
            <w:r w:rsidRPr="009A48EA">
              <w:rPr>
                <w:bCs/>
              </w:rPr>
              <w:t>ждена природ</w:t>
            </w:r>
            <w:r>
              <w:rPr>
                <w:bCs/>
              </w:rPr>
              <w:t>а</w:t>
            </w:r>
            <w:r w:rsidRPr="009A48EA">
              <w:rPr>
                <w:bCs/>
              </w:rPr>
              <w:t xml:space="preserve"> полученных из МСКклеток.В результатев</w:t>
            </w:r>
            <w:r w:rsidRPr="009A48EA">
              <w:rPr>
                <w:bCs/>
              </w:rPr>
              <w:t>ы</w:t>
            </w:r>
            <w:r w:rsidRPr="009A48EA">
              <w:rPr>
                <w:bCs/>
              </w:rPr>
              <w:t>полнения этой работы будут получены знания и приобретены навыки технологии получения клеточных линий из стволовых клеток</w:t>
            </w:r>
          </w:p>
          <w:p w:rsidR="003E5145" w:rsidRPr="009A48EA" w:rsidRDefault="003E5145" w:rsidP="001B3C46">
            <w:pPr>
              <w:rPr>
                <w:bCs/>
              </w:rPr>
            </w:pPr>
          </w:p>
        </w:tc>
      </w:tr>
    </w:tbl>
    <w:p w:rsidR="003E5145" w:rsidRPr="00E82AC3" w:rsidRDefault="003E5145" w:rsidP="003E5145">
      <w:pPr>
        <w:ind w:firstLine="709"/>
        <w:rPr>
          <w:b/>
          <w:bCs/>
          <w:szCs w:val="28"/>
        </w:rPr>
      </w:pPr>
    </w:p>
    <w:p w:rsidR="003E5145" w:rsidRDefault="003E5145" w:rsidP="0092718F">
      <w:pPr>
        <w:ind w:firstLine="708"/>
        <w:jc w:val="both"/>
        <w:rPr>
          <w:sz w:val="28"/>
          <w:szCs w:val="28"/>
        </w:rPr>
      </w:pPr>
    </w:p>
    <w:p w:rsidR="00424EC0" w:rsidRPr="00CB5644" w:rsidRDefault="00561FF4" w:rsidP="0092718F">
      <w:pPr>
        <w:ind w:firstLine="708"/>
        <w:jc w:val="both"/>
        <w:rPr>
          <w:sz w:val="28"/>
          <w:szCs w:val="28"/>
        </w:rPr>
      </w:pPr>
      <w:r>
        <w:rPr>
          <w:sz w:val="28"/>
          <w:szCs w:val="28"/>
        </w:rPr>
        <w:t>Вм</w:t>
      </w:r>
      <w:r w:rsidR="00424EC0" w:rsidRPr="00CB5644">
        <w:rPr>
          <w:sz w:val="28"/>
          <w:szCs w:val="28"/>
        </w:rPr>
        <w:t>етодических указани</w:t>
      </w:r>
      <w:r>
        <w:rPr>
          <w:sz w:val="28"/>
          <w:szCs w:val="28"/>
        </w:rPr>
        <w:t>ях</w:t>
      </w:r>
      <w:r w:rsidR="00424EC0" w:rsidRPr="00CB5644">
        <w:rPr>
          <w:sz w:val="28"/>
          <w:szCs w:val="28"/>
        </w:rPr>
        <w:t>к лабораторном работам обозначены цель и задачи</w:t>
      </w:r>
      <w:r>
        <w:rPr>
          <w:sz w:val="28"/>
          <w:szCs w:val="28"/>
        </w:rPr>
        <w:t xml:space="preserve"> по каждому модулю</w:t>
      </w:r>
      <w:r w:rsidR="00424EC0" w:rsidRPr="00CB5644">
        <w:rPr>
          <w:sz w:val="28"/>
          <w:szCs w:val="28"/>
        </w:rPr>
        <w:t xml:space="preserve">: </w:t>
      </w:r>
    </w:p>
    <w:p w:rsidR="00424EC0" w:rsidRPr="00CB5644" w:rsidRDefault="00424EC0" w:rsidP="0092718F">
      <w:pPr>
        <w:ind w:firstLine="708"/>
        <w:jc w:val="both"/>
        <w:rPr>
          <w:sz w:val="28"/>
          <w:szCs w:val="28"/>
        </w:rPr>
      </w:pPr>
      <w:r w:rsidRPr="00CB5644">
        <w:rPr>
          <w:b/>
          <w:bCs/>
          <w:sz w:val="28"/>
          <w:szCs w:val="28"/>
        </w:rPr>
        <w:t>Модуль 1.</w:t>
      </w:r>
      <w:r w:rsidRPr="00CB5644">
        <w:rPr>
          <w:sz w:val="28"/>
          <w:szCs w:val="28"/>
        </w:rPr>
        <w:t xml:space="preserve"> Введение в предмет «</w:t>
      </w:r>
      <w:r w:rsidR="001B5575" w:rsidRPr="00CB5644">
        <w:rPr>
          <w:sz w:val="28"/>
          <w:szCs w:val="28"/>
        </w:rPr>
        <w:t>Материалы для медицины, клеточной и тканевой инженерии</w:t>
      </w:r>
      <w:r w:rsidRPr="00CB5644">
        <w:rPr>
          <w:sz w:val="28"/>
          <w:szCs w:val="28"/>
        </w:rPr>
        <w:t xml:space="preserve">» </w:t>
      </w:r>
    </w:p>
    <w:p w:rsidR="008111DB" w:rsidRPr="00CB5644" w:rsidRDefault="008111DB" w:rsidP="0092718F">
      <w:pPr>
        <w:ind w:firstLine="720"/>
        <w:jc w:val="both"/>
        <w:rPr>
          <w:iCs/>
          <w:sz w:val="28"/>
          <w:szCs w:val="28"/>
        </w:rPr>
      </w:pPr>
      <w:r w:rsidRPr="00561FF4">
        <w:rPr>
          <w:bCs/>
          <w:i/>
          <w:iCs/>
          <w:sz w:val="28"/>
          <w:szCs w:val="28"/>
        </w:rPr>
        <w:t>Цель</w:t>
      </w:r>
      <w:r w:rsidR="00561FF4">
        <w:rPr>
          <w:iCs/>
          <w:sz w:val="28"/>
          <w:szCs w:val="28"/>
        </w:rPr>
        <w:t>:д</w:t>
      </w:r>
      <w:r w:rsidRPr="00CB5644">
        <w:rPr>
          <w:iCs/>
          <w:sz w:val="28"/>
          <w:szCs w:val="28"/>
        </w:rPr>
        <w:t>ать представление о классификации, многообрази</w:t>
      </w:r>
      <w:r w:rsidR="00561FF4">
        <w:rPr>
          <w:iCs/>
          <w:sz w:val="28"/>
          <w:szCs w:val="28"/>
        </w:rPr>
        <w:t>и</w:t>
      </w:r>
      <w:r w:rsidRPr="00CB5644">
        <w:rPr>
          <w:iCs/>
          <w:sz w:val="28"/>
          <w:szCs w:val="28"/>
        </w:rPr>
        <w:t xml:space="preserve"> и типах п</w:t>
      </w:r>
      <w:r w:rsidRPr="00CB5644">
        <w:rPr>
          <w:iCs/>
          <w:sz w:val="28"/>
          <w:szCs w:val="28"/>
        </w:rPr>
        <w:t>о</w:t>
      </w:r>
      <w:r w:rsidRPr="00CB5644">
        <w:rPr>
          <w:iCs/>
          <w:sz w:val="28"/>
          <w:szCs w:val="28"/>
        </w:rPr>
        <w:t>лимерных материалов, применяемых в биомедицинских областях, и требов</w:t>
      </w:r>
      <w:r w:rsidRPr="00CB5644">
        <w:rPr>
          <w:iCs/>
          <w:sz w:val="28"/>
          <w:szCs w:val="28"/>
        </w:rPr>
        <w:t>а</w:t>
      </w:r>
      <w:r w:rsidRPr="00CB5644">
        <w:rPr>
          <w:iCs/>
          <w:sz w:val="28"/>
          <w:szCs w:val="28"/>
        </w:rPr>
        <w:t>ниях, предъявляемых к ним.</w:t>
      </w:r>
    </w:p>
    <w:p w:rsidR="008111DB" w:rsidRPr="00CB5644" w:rsidRDefault="008111DB" w:rsidP="0092718F">
      <w:pPr>
        <w:ind w:firstLine="720"/>
        <w:jc w:val="both"/>
        <w:rPr>
          <w:b/>
          <w:bCs/>
          <w:iCs/>
          <w:sz w:val="28"/>
          <w:szCs w:val="28"/>
        </w:rPr>
      </w:pPr>
      <w:r w:rsidRPr="00561FF4">
        <w:rPr>
          <w:bCs/>
          <w:i/>
          <w:iCs/>
          <w:sz w:val="28"/>
          <w:szCs w:val="28"/>
        </w:rPr>
        <w:t>Задачи</w:t>
      </w:r>
      <w:r w:rsidRPr="00CB5644">
        <w:rPr>
          <w:b/>
          <w:bCs/>
          <w:iCs/>
          <w:sz w:val="28"/>
          <w:szCs w:val="28"/>
        </w:rPr>
        <w:t>:</w:t>
      </w:r>
    </w:p>
    <w:p w:rsidR="008111DB" w:rsidRPr="00CB5644" w:rsidRDefault="008111DB" w:rsidP="00385CB2">
      <w:pPr>
        <w:numPr>
          <w:ilvl w:val="0"/>
          <w:numId w:val="24"/>
        </w:numPr>
        <w:tabs>
          <w:tab w:val="left" w:pos="993"/>
        </w:tabs>
        <w:ind w:left="0" w:firstLine="709"/>
        <w:jc w:val="both"/>
        <w:rPr>
          <w:bCs/>
          <w:iCs/>
          <w:sz w:val="28"/>
          <w:szCs w:val="28"/>
        </w:rPr>
      </w:pPr>
      <w:r w:rsidRPr="00CB5644">
        <w:rPr>
          <w:bCs/>
          <w:iCs/>
          <w:sz w:val="28"/>
          <w:szCs w:val="28"/>
        </w:rPr>
        <w:t>знакомство с типами полимерных материалов, применяемы</w:t>
      </w:r>
      <w:r w:rsidR="00561FF4">
        <w:rPr>
          <w:bCs/>
          <w:iCs/>
          <w:sz w:val="28"/>
          <w:szCs w:val="28"/>
        </w:rPr>
        <w:t>х</w:t>
      </w:r>
      <w:r w:rsidRPr="00CB5644">
        <w:rPr>
          <w:bCs/>
          <w:iCs/>
          <w:sz w:val="28"/>
          <w:szCs w:val="28"/>
        </w:rPr>
        <w:t xml:space="preserve"> в би</w:t>
      </w:r>
      <w:r w:rsidRPr="00CB5644">
        <w:rPr>
          <w:bCs/>
          <w:iCs/>
          <w:sz w:val="28"/>
          <w:szCs w:val="28"/>
        </w:rPr>
        <w:t>о</w:t>
      </w:r>
      <w:r w:rsidRPr="00CB5644">
        <w:rPr>
          <w:bCs/>
          <w:iCs/>
          <w:sz w:val="28"/>
          <w:szCs w:val="28"/>
        </w:rPr>
        <w:t>медицине (реконструктивной хирургии, тканевой инженерии, фармакол</w:t>
      </w:r>
      <w:r w:rsidRPr="00CB5644">
        <w:rPr>
          <w:bCs/>
          <w:iCs/>
          <w:sz w:val="28"/>
          <w:szCs w:val="28"/>
        </w:rPr>
        <w:t>о</w:t>
      </w:r>
      <w:r w:rsidRPr="00CB5644">
        <w:rPr>
          <w:bCs/>
          <w:iCs/>
          <w:sz w:val="28"/>
          <w:szCs w:val="28"/>
        </w:rPr>
        <w:t>гии);</w:t>
      </w:r>
    </w:p>
    <w:p w:rsidR="008111DB" w:rsidRPr="00CB5644" w:rsidRDefault="008111DB" w:rsidP="00385CB2">
      <w:pPr>
        <w:numPr>
          <w:ilvl w:val="0"/>
          <w:numId w:val="24"/>
        </w:numPr>
        <w:tabs>
          <w:tab w:val="left" w:pos="-180"/>
          <w:tab w:val="left" w:pos="993"/>
        </w:tabs>
        <w:ind w:left="0" w:firstLine="709"/>
        <w:jc w:val="both"/>
        <w:rPr>
          <w:iCs/>
          <w:sz w:val="28"/>
          <w:szCs w:val="28"/>
        </w:rPr>
      </w:pPr>
      <w:r w:rsidRPr="00CB5644">
        <w:rPr>
          <w:iCs/>
          <w:sz w:val="28"/>
          <w:szCs w:val="28"/>
        </w:rPr>
        <w:t>обучение приемам и методам, необходимым для оценки пригодности материалов для биомедицины.</w:t>
      </w:r>
    </w:p>
    <w:p w:rsidR="00424EC0" w:rsidRPr="00CB5644" w:rsidRDefault="00424EC0" w:rsidP="0092718F">
      <w:pPr>
        <w:ind w:firstLine="708"/>
        <w:jc w:val="both"/>
        <w:rPr>
          <w:sz w:val="28"/>
          <w:szCs w:val="28"/>
        </w:rPr>
      </w:pPr>
      <w:r w:rsidRPr="00CB5644">
        <w:rPr>
          <w:b/>
          <w:bCs/>
          <w:sz w:val="28"/>
          <w:szCs w:val="28"/>
        </w:rPr>
        <w:t>Модуль 2</w:t>
      </w:r>
      <w:r w:rsidRPr="00CB5644">
        <w:rPr>
          <w:sz w:val="28"/>
          <w:szCs w:val="28"/>
        </w:rPr>
        <w:t xml:space="preserve">. </w:t>
      </w:r>
      <w:r w:rsidR="008111DB" w:rsidRPr="00CB5644">
        <w:rPr>
          <w:sz w:val="28"/>
          <w:szCs w:val="28"/>
        </w:rPr>
        <w:t>Материалы медико-биологического назначения</w:t>
      </w:r>
    </w:p>
    <w:p w:rsidR="008111DB" w:rsidRPr="00CB5644" w:rsidRDefault="008111DB" w:rsidP="0092718F">
      <w:pPr>
        <w:ind w:firstLine="720"/>
        <w:jc w:val="both"/>
        <w:rPr>
          <w:iCs/>
          <w:sz w:val="28"/>
          <w:szCs w:val="28"/>
        </w:rPr>
      </w:pPr>
      <w:r w:rsidRPr="00561FF4">
        <w:rPr>
          <w:bCs/>
          <w:i/>
          <w:iCs/>
          <w:sz w:val="28"/>
          <w:szCs w:val="28"/>
        </w:rPr>
        <w:t>Цель</w:t>
      </w:r>
      <w:r w:rsidRPr="00CB5644">
        <w:rPr>
          <w:iCs/>
          <w:sz w:val="28"/>
          <w:szCs w:val="28"/>
        </w:rPr>
        <w:t>: освоение методов получения высокоочищенных образцов пол</w:t>
      </w:r>
      <w:r w:rsidRPr="00CB5644">
        <w:rPr>
          <w:iCs/>
          <w:sz w:val="28"/>
          <w:szCs w:val="28"/>
        </w:rPr>
        <w:t>и</w:t>
      </w:r>
      <w:r w:rsidRPr="00CB5644">
        <w:rPr>
          <w:iCs/>
          <w:sz w:val="28"/>
          <w:szCs w:val="28"/>
        </w:rPr>
        <w:t>мерных материалов, переработки в специализированные изделия в виде двух- и трехмерных матриксов и конструкций и изучение их свойств.</w:t>
      </w:r>
    </w:p>
    <w:p w:rsidR="008111DB" w:rsidRPr="00CB5644" w:rsidRDefault="008111DB" w:rsidP="0092718F">
      <w:pPr>
        <w:ind w:firstLine="720"/>
        <w:jc w:val="both"/>
        <w:rPr>
          <w:b/>
          <w:bCs/>
          <w:iCs/>
          <w:sz w:val="28"/>
          <w:szCs w:val="28"/>
        </w:rPr>
      </w:pPr>
      <w:r w:rsidRPr="00561FF4">
        <w:rPr>
          <w:bCs/>
          <w:i/>
          <w:iCs/>
          <w:sz w:val="28"/>
          <w:szCs w:val="28"/>
        </w:rPr>
        <w:t>Задачи</w:t>
      </w:r>
      <w:r w:rsidRPr="00CB5644">
        <w:rPr>
          <w:b/>
          <w:bCs/>
          <w:iCs/>
          <w:sz w:val="28"/>
          <w:szCs w:val="28"/>
        </w:rPr>
        <w:t>:</w:t>
      </w:r>
    </w:p>
    <w:p w:rsidR="008111DB" w:rsidRPr="00CB5644" w:rsidRDefault="008111DB" w:rsidP="00385CB2">
      <w:pPr>
        <w:numPr>
          <w:ilvl w:val="0"/>
          <w:numId w:val="25"/>
        </w:numPr>
        <w:tabs>
          <w:tab w:val="left" w:pos="993"/>
        </w:tabs>
        <w:ind w:left="0" w:firstLine="709"/>
        <w:jc w:val="both"/>
        <w:rPr>
          <w:iCs/>
          <w:sz w:val="28"/>
          <w:szCs w:val="28"/>
        </w:rPr>
      </w:pPr>
      <w:r w:rsidRPr="00CB5644">
        <w:rPr>
          <w:iCs/>
          <w:sz w:val="28"/>
          <w:szCs w:val="28"/>
        </w:rPr>
        <w:t>обуч</w:t>
      </w:r>
      <w:r w:rsidR="00561FF4">
        <w:rPr>
          <w:iCs/>
          <w:sz w:val="28"/>
          <w:szCs w:val="28"/>
        </w:rPr>
        <w:t>ить</w:t>
      </w:r>
      <w:r w:rsidRPr="00CB5644">
        <w:rPr>
          <w:iCs/>
          <w:sz w:val="28"/>
          <w:szCs w:val="28"/>
        </w:rPr>
        <w:t xml:space="preserve"> технике экстракции и очистки полимеров, измельчения и стерилизации;</w:t>
      </w:r>
    </w:p>
    <w:p w:rsidR="008111DB" w:rsidRPr="00CB5644" w:rsidRDefault="008111DB" w:rsidP="00385CB2">
      <w:pPr>
        <w:numPr>
          <w:ilvl w:val="0"/>
          <w:numId w:val="25"/>
        </w:numPr>
        <w:tabs>
          <w:tab w:val="left" w:pos="993"/>
        </w:tabs>
        <w:ind w:left="0" w:firstLine="709"/>
        <w:jc w:val="both"/>
        <w:rPr>
          <w:iCs/>
          <w:sz w:val="28"/>
          <w:szCs w:val="28"/>
        </w:rPr>
      </w:pPr>
      <w:r w:rsidRPr="00CB5644">
        <w:rPr>
          <w:iCs/>
          <w:sz w:val="28"/>
          <w:szCs w:val="28"/>
        </w:rPr>
        <w:t xml:space="preserve">ознакомить с принципамисовременных технологий </w:t>
      </w:r>
      <w:r w:rsidR="00561FF4">
        <w:rPr>
          <w:iCs/>
          <w:sz w:val="28"/>
          <w:szCs w:val="28"/>
        </w:rPr>
        <w:t xml:space="preserve">по </w:t>
      </w:r>
      <w:r w:rsidRPr="00CB5644">
        <w:rPr>
          <w:iCs/>
          <w:sz w:val="28"/>
          <w:szCs w:val="28"/>
        </w:rPr>
        <w:t>переработк</w:t>
      </w:r>
      <w:r w:rsidR="00561FF4">
        <w:rPr>
          <w:iCs/>
          <w:sz w:val="28"/>
          <w:szCs w:val="28"/>
        </w:rPr>
        <w:t>е</w:t>
      </w:r>
      <w:r w:rsidRPr="00CB5644">
        <w:rPr>
          <w:iCs/>
          <w:sz w:val="28"/>
          <w:szCs w:val="28"/>
        </w:rPr>
        <w:t xml:space="preserve"> полимеров в изделия биомедицинского назначения (компрессионное форм</w:t>
      </w:r>
      <w:r w:rsidRPr="00CB5644">
        <w:rPr>
          <w:iCs/>
          <w:sz w:val="28"/>
          <w:szCs w:val="28"/>
        </w:rPr>
        <w:t>о</w:t>
      </w:r>
      <w:r w:rsidRPr="00CB5644">
        <w:rPr>
          <w:iCs/>
          <w:sz w:val="28"/>
          <w:szCs w:val="28"/>
        </w:rPr>
        <w:t>вани</w:t>
      </w:r>
      <w:r w:rsidR="00561FF4">
        <w:rPr>
          <w:iCs/>
          <w:sz w:val="28"/>
          <w:szCs w:val="28"/>
        </w:rPr>
        <w:t>е</w:t>
      </w:r>
      <w:r w:rsidRPr="00CB5644">
        <w:rPr>
          <w:iCs/>
          <w:sz w:val="28"/>
          <w:szCs w:val="28"/>
        </w:rPr>
        <w:t xml:space="preserve"> полимеров из порошков и расплавов);</w:t>
      </w:r>
    </w:p>
    <w:p w:rsidR="008111DB" w:rsidRPr="00CB5644" w:rsidRDefault="00561FF4" w:rsidP="00385CB2">
      <w:pPr>
        <w:numPr>
          <w:ilvl w:val="0"/>
          <w:numId w:val="25"/>
        </w:numPr>
        <w:tabs>
          <w:tab w:val="left" w:pos="993"/>
        </w:tabs>
        <w:ind w:left="0" w:firstLine="709"/>
        <w:jc w:val="both"/>
        <w:rPr>
          <w:iCs/>
          <w:sz w:val="28"/>
          <w:szCs w:val="28"/>
        </w:rPr>
      </w:pPr>
      <w:r>
        <w:rPr>
          <w:iCs/>
          <w:sz w:val="28"/>
          <w:szCs w:val="28"/>
        </w:rPr>
        <w:t>освоить</w:t>
      </w:r>
      <w:r w:rsidR="008111DB" w:rsidRPr="00CB5644">
        <w:rPr>
          <w:iCs/>
          <w:sz w:val="28"/>
          <w:szCs w:val="28"/>
        </w:rPr>
        <w:t xml:space="preserve"> метод</w:t>
      </w:r>
      <w:r>
        <w:rPr>
          <w:iCs/>
          <w:sz w:val="28"/>
          <w:szCs w:val="28"/>
        </w:rPr>
        <w:t>ы</w:t>
      </w:r>
      <w:r w:rsidR="008111DB" w:rsidRPr="00CB5644">
        <w:rPr>
          <w:iCs/>
          <w:sz w:val="28"/>
          <w:szCs w:val="28"/>
        </w:rPr>
        <w:t xml:space="preserve"> испарения растворителя для получения двумерных матриксовв виде гибких пленок и мембран;</w:t>
      </w:r>
    </w:p>
    <w:p w:rsidR="008111DB" w:rsidRPr="00CB5644" w:rsidRDefault="00561FF4" w:rsidP="00385CB2">
      <w:pPr>
        <w:numPr>
          <w:ilvl w:val="0"/>
          <w:numId w:val="25"/>
        </w:numPr>
        <w:tabs>
          <w:tab w:val="left" w:pos="993"/>
        </w:tabs>
        <w:ind w:left="0" w:firstLine="709"/>
        <w:jc w:val="both"/>
        <w:rPr>
          <w:iCs/>
          <w:sz w:val="28"/>
          <w:szCs w:val="28"/>
        </w:rPr>
      </w:pPr>
      <w:r>
        <w:rPr>
          <w:iCs/>
          <w:sz w:val="28"/>
          <w:szCs w:val="28"/>
        </w:rPr>
        <w:t>освоить</w:t>
      </w:r>
      <w:r w:rsidR="008111DB" w:rsidRPr="00CB5644">
        <w:rPr>
          <w:iCs/>
          <w:sz w:val="28"/>
          <w:szCs w:val="28"/>
        </w:rPr>
        <w:t xml:space="preserve"> метод</w:t>
      </w:r>
      <w:r>
        <w:rPr>
          <w:iCs/>
          <w:sz w:val="28"/>
          <w:szCs w:val="28"/>
        </w:rPr>
        <w:t>ы</w:t>
      </w:r>
      <w:r w:rsidR="008111DB" w:rsidRPr="00CB5644">
        <w:rPr>
          <w:iCs/>
          <w:sz w:val="28"/>
          <w:szCs w:val="28"/>
        </w:rPr>
        <w:t xml:space="preserve"> изучения свойств поверхностей полимерных ма</w:t>
      </w:r>
      <w:r w:rsidR="008111DB" w:rsidRPr="00CB5644">
        <w:rPr>
          <w:iCs/>
          <w:sz w:val="28"/>
          <w:szCs w:val="28"/>
        </w:rPr>
        <w:t>т</w:t>
      </w:r>
      <w:r w:rsidR="008111DB" w:rsidRPr="00CB5644">
        <w:rPr>
          <w:iCs/>
          <w:sz w:val="28"/>
          <w:szCs w:val="28"/>
        </w:rPr>
        <w:t>риксов;</w:t>
      </w:r>
    </w:p>
    <w:p w:rsidR="008111DB" w:rsidRPr="00CB5644" w:rsidRDefault="00561FF4" w:rsidP="00385CB2">
      <w:pPr>
        <w:numPr>
          <w:ilvl w:val="0"/>
          <w:numId w:val="25"/>
        </w:numPr>
        <w:tabs>
          <w:tab w:val="left" w:pos="993"/>
        </w:tabs>
        <w:ind w:left="0" w:firstLine="709"/>
        <w:jc w:val="both"/>
        <w:rPr>
          <w:iCs/>
          <w:sz w:val="28"/>
          <w:szCs w:val="28"/>
        </w:rPr>
      </w:pPr>
      <w:r>
        <w:rPr>
          <w:iCs/>
          <w:sz w:val="28"/>
          <w:szCs w:val="28"/>
        </w:rPr>
        <w:t>познакомить</w:t>
      </w:r>
      <w:r w:rsidR="008111DB" w:rsidRPr="00CB5644">
        <w:rPr>
          <w:iCs/>
          <w:sz w:val="28"/>
          <w:szCs w:val="28"/>
        </w:rPr>
        <w:t xml:space="preserve"> с методами получения из полимеров плотных и пори</w:t>
      </w:r>
      <w:r w:rsidR="008111DB" w:rsidRPr="00CB5644">
        <w:rPr>
          <w:iCs/>
          <w:sz w:val="28"/>
          <w:szCs w:val="28"/>
        </w:rPr>
        <w:t>с</w:t>
      </w:r>
      <w:r w:rsidR="008111DB" w:rsidRPr="00CB5644">
        <w:rPr>
          <w:iCs/>
          <w:sz w:val="28"/>
          <w:szCs w:val="28"/>
        </w:rPr>
        <w:t>тых трехмерных матриксов в виде губок.</w:t>
      </w:r>
    </w:p>
    <w:p w:rsidR="00424EC0" w:rsidRPr="00CB5644" w:rsidRDefault="00424EC0" w:rsidP="0092718F">
      <w:pPr>
        <w:ind w:firstLine="708"/>
        <w:jc w:val="both"/>
        <w:rPr>
          <w:sz w:val="28"/>
          <w:szCs w:val="28"/>
        </w:rPr>
      </w:pPr>
      <w:r w:rsidRPr="00CB5644">
        <w:rPr>
          <w:b/>
          <w:bCs/>
          <w:sz w:val="28"/>
          <w:szCs w:val="28"/>
        </w:rPr>
        <w:t>Модуль 3.</w:t>
      </w:r>
      <w:r w:rsidR="008111DB" w:rsidRPr="00CB5644">
        <w:rPr>
          <w:sz w:val="28"/>
          <w:szCs w:val="28"/>
        </w:rPr>
        <w:t>Методы изучения материалов биомедицинского назначения</w:t>
      </w:r>
    </w:p>
    <w:p w:rsidR="008111DB" w:rsidRPr="00CB5644" w:rsidRDefault="008111DB" w:rsidP="0092718F">
      <w:pPr>
        <w:ind w:firstLine="720"/>
        <w:jc w:val="both"/>
        <w:rPr>
          <w:iCs/>
          <w:sz w:val="28"/>
          <w:szCs w:val="28"/>
        </w:rPr>
      </w:pPr>
      <w:r w:rsidRPr="00561FF4">
        <w:rPr>
          <w:bCs/>
          <w:i/>
          <w:iCs/>
          <w:sz w:val="28"/>
          <w:szCs w:val="28"/>
        </w:rPr>
        <w:t>Цель</w:t>
      </w:r>
      <w:r w:rsidRPr="00CB5644">
        <w:rPr>
          <w:iCs/>
          <w:sz w:val="28"/>
          <w:szCs w:val="28"/>
        </w:rPr>
        <w:t>: дать представление о требованиях, предъявляемых к материалам и устройствам для медицины и методах оценкибиологической безопасности.</w:t>
      </w:r>
    </w:p>
    <w:p w:rsidR="008111DB" w:rsidRPr="00CB5644" w:rsidRDefault="008111DB" w:rsidP="0092718F">
      <w:pPr>
        <w:ind w:firstLine="720"/>
        <w:jc w:val="both"/>
        <w:rPr>
          <w:b/>
          <w:bCs/>
          <w:iCs/>
          <w:sz w:val="28"/>
          <w:szCs w:val="28"/>
        </w:rPr>
      </w:pPr>
      <w:r w:rsidRPr="00561FF4">
        <w:rPr>
          <w:bCs/>
          <w:i/>
          <w:iCs/>
          <w:sz w:val="28"/>
          <w:szCs w:val="28"/>
        </w:rPr>
        <w:t>Задачи</w:t>
      </w:r>
      <w:r w:rsidRPr="00CB5644">
        <w:rPr>
          <w:b/>
          <w:bCs/>
          <w:iCs/>
          <w:sz w:val="28"/>
          <w:szCs w:val="28"/>
        </w:rPr>
        <w:t>:</w:t>
      </w:r>
    </w:p>
    <w:p w:rsidR="008111DB" w:rsidRPr="00CB5644" w:rsidRDefault="00561FF4" w:rsidP="00385CB2">
      <w:pPr>
        <w:numPr>
          <w:ilvl w:val="0"/>
          <w:numId w:val="26"/>
        </w:numPr>
        <w:tabs>
          <w:tab w:val="left" w:pos="993"/>
        </w:tabs>
        <w:ind w:left="0" w:firstLine="709"/>
        <w:jc w:val="both"/>
        <w:rPr>
          <w:bCs/>
          <w:iCs/>
          <w:sz w:val="28"/>
          <w:szCs w:val="28"/>
        </w:rPr>
      </w:pPr>
      <w:r>
        <w:rPr>
          <w:bCs/>
          <w:iCs/>
          <w:sz w:val="28"/>
          <w:szCs w:val="28"/>
        </w:rPr>
        <w:t>познакомить</w:t>
      </w:r>
      <w:r w:rsidR="008111DB" w:rsidRPr="00CB5644">
        <w:rPr>
          <w:bCs/>
          <w:iCs/>
          <w:sz w:val="28"/>
          <w:szCs w:val="28"/>
        </w:rPr>
        <w:t xml:space="preserve"> с системами тестирования биоматериалов и устройств биомедицинского назначения, принятыми в России, США и странах ЕС;</w:t>
      </w:r>
    </w:p>
    <w:p w:rsidR="008111DB" w:rsidRPr="00CB5644" w:rsidRDefault="008111DB" w:rsidP="00385CB2">
      <w:pPr>
        <w:numPr>
          <w:ilvl w:val="0"/>
          <w:numId w:val="26"/>
        </w:numPr>
        <w:tabs>
          <w:tab w:val="left" w:pos="-180"/>
          <w:tab w:val="left" w:pos="993"/>
        </w:tabs>
        <w:ind w:left="0" w:firstLine="709"/>
        <w:jc w:val="both"/>
        <w:rPr>
          <w:iCs/>
          <w:sz w:val="28"/>
          <w:szCs w:val="28"/>
        </w:rPr>
      </w:pPr>
      <w:r w:rsidRPr="00CB5644">
        <w:rPr>
          <w:iCs/>
          <w:sz w:val="28"/>
          <w:szCs w:val="28"/>
        </w:rPr>
        <w:t>обуч</w:t>
      </w:r>
      <w:r w:rsidR="00561FF4">
        <w:rPr>
          <w:iCs/>
          <w:sz w:val="28"/>
          <w:szCs w:val="28"/>
        </w:rPr>
        <w:t>ить</w:t>
      </w:r>
      <w:r w:rsidRPr="00CB5644">
        <w:rPr>
          <w:iCs/>
          <w:sz w:val="28"/>
          <w:szCs w:val="28"/>
        </w:rPr>
        <w:t xml:space="preserve"> приемам и методам, необходимым для оценки пригодности материалов для биомедицины.</w:t>
      </w:r>
    </w:p>
    <w:p w:rsidR="00424EC0" w:rsidRPr="00CB5644" w:rsidRDefault="00424EC0" w:rsidP="0092718F">
      <w:pPr>
        <w:ind w:firstLine="708"/>
        <w:jc w:val="both"/>
        <w:rPr>
          <w:sz w:val="28"/>
          <w:szCs w:val="28"/>
        </w:rPr>
      </w:pPr>
      <w:r w:rsidRPr="00CB5644">
        <w:rPr>
          <w:b/>
          <w:bCs/>
          <w:sz w:val="28"/>
          <w:szCs w:val="28"/>
        </w:rPr>
        <w:t>Модуль 4.</w:t>
      </w:r>
      <w:r w:rsidR="008111DB" w:rsidRPr="00CB5644">
        <w:rPr>
          <w:sz w:val="28"/>
          <w:szCs w:val="28"/>
        </w:rPr>
        <w:t>Тканевая реакция на имплантаты</w:t>
      </w:r>
    </w:p>
    <w:p w:rsidR="008111DB" w:rsidRPr="00CB5644" w:rsidRDefault="00FC0726" w:rsidP="0092718F">
      <w:pPr>
        <w:ind w:firstLine="708"/>
        <w:jc w:val="both"/>
        <w:rPr>
          <w:sz w:val="28"/>
          <w:szCs w:val="28"/>
        </w:rPr>
      </w:pPr>
      <w:r>
        <w:rPr>
          <w:sz w:val="28"/>
          <w:szCs w:val="28"/>
        </w:rPr>
        <w:t>Л</w:t>
      </w:r>
      <w:r w:rsidR="008111DB" w:rsidRPr="00CB5644">
        <w:rPr>
          <w:sz w:val="28"/>
          <w:szCs w:val="28"/>
        </w:rPr>
        <w:t>абораторные работы не преду</w:t>
      </w:r>
      <w:r>
        <w:rPr>
          <w:sz w:val="28"/>
          <w:szCs w:val="28"/>
        </w:rPr>
        <w:t>смотрены.</w:t>
      </w:r>
    </w:p>
    <w:p w:rsidR="008111DB" w:rsidRPr="00CB5644" w:rsidRDefault="00424EC0" w:rsidP="0092718F">
      <w:pPr>
        <w:ind w:firstLine="708"/>
        <w:jc w:val="both"/>
        <w:rPr>
          <w:sz w:val="28"/>
          <w:szCs w:val="28"/>
        </w:rPr>
      </w:pPr>
      <w:r w:rsidRPr="00CB5644">
        <w:rPr>
          <w:b/>
          <w:bCs/>
          <w:sz w:val="28"/>
          <w:szCs w:val="28"/>
        </w:rPr>
        <w:t>Модуль 5.</w:t>
      </w:r>
      <w:r w:rsidR="008111DB" w:rsidRPr="00CB5644">
        <w:rPr>
          <w:sz w:val="28"/>
          <w:szCs w:val="28"/>
        </w:rPr>
        <w:t>Механизмы биодеструкции имплантатов</w:t>
      </w:r>
    </w:p>
    <w:p w:rsidR="00424EC0" w:rsidRPr="00CB5644" w:rsidRDefault="00FC0726" w:rsidP="0092718F">
      <w:pPr>
        <w:ind w:firstLine="708"/>
        <w:jc w:val="both"/>
        <w:rPr>
          <w:sz w:val="28"/>
          <w:szCs w:val="28"/>
        </w:rPr>
      </w:pPr>
      <w:r>
        <w:rPr>
          <w:sz w:val="28"/>
          <w:szCs w:val="28"/>
        </w:rPr>
        <w:t>Л</w:t>
      </w:r>
      <w:r w:rsidR="00424EC0" w:rsidRPr="00CB5644">
        <w:rPr>
          <w:sz w:val="28"/>
          <w:szCs w:val="28"/>
        </w:rPr>
        <w:t>абораторные работы не предусмотрены</w:t>
      </w:r>
      <w:r>
        <w:rPr>
          <w:sz w:val="28"/>
          <w:szCs w:val="28"/>
        </w:rPr>
        <w:t>.</w:t>
      </w:r>
    </w:p>
    <w:p w:rsidR="008111DB" w:rsidRPr="00CB5644" w:rsidRDefault="00424EC0" w:rsidP="0092718F">
      <w:pPr>
        <w:ind w:firstLine="708"/>
        <w:jc w:val="both"/>
        <w:rPr>
          <w:sz w:val="28"/>
          <w:szCs w:val="28"/>
        </w:rPr>
      </w:pPr>
      <w:r w:rsidRPr="00CB5644">
        <w:rPr>
          <w:b/>
          <w:bCs/>
          <w:sz w:val="28"/>
          <w:szCs w:val="28"/>
        </w:rPr>
        <w:t>Модуль 6.</w:t>
      </w:r>
      <w:r w:rsidR="008111DB" w:rsidRPr="00CB5644">
        <w:rPr>
          <w:sz w:val="28"/>
          <w:szCs w:val="28"/>
        </w:rPr>
        <w:t>Биология клетки в культуре. Материалы для клеточных те</w:t>
      </w:r>
      <w:r w:rsidR="008111DB" w:rsidRPr="00CB5644">
        <w:rPr>
          <w:sz w:val="28"/>
          <w:szCs w:val="28"/>
        </w:rPr>
        <w:t>х</w:t>
      </w:r>
      <w:r w:rsidR="008111DB" w:rsidRPr="00CB5644">
        <w:rPr>
          <w:sz w:val="28"/>
          <w:szCs w:val="28"/>
        </w:rPr>
        <w:t>нологий и тканевой инженерии</w:t>
      </w:r>
    </w:p>
    <w:p w:rsidR="00CC19E9" w:rsidRPr="00CB5644" w:rsidRDefault="00CC19E9" w:rsidP="0092718F">
      <w:pPr>
        <w:ind w:firstLine="720"/>
        <w:jc w:val="both"/>
        <w:rPr>
          <w:iCs/>
          <w:sz w:val="28"/>
          <w:szCs w:val="28"/>
        </w:rPr>
      </w:pPr>
      <w:r w:rsidRPr="00561FF4">
        <w:rPr>
          <w:bCs/>
          <w:i/>
          <w:iCs/>
          <w:sz w:val="28"/>
          <w:szCs w:val="28"/>
        </w:rPr>
        <w:t>Цель</w:t>
      </w:r>
      <w:r w:rsidR="00FC0726">
        <w:rPr>
          <w:bCs/>
          <w:i/>
          <w:iCs/>
          <w:sz w:val="28"/>
          <w:szCs w:val="28"/>
        </w:rPr>
        <w:t>:</w:t>
      </w:r>
      <w:r w:rsidRPr="00CB5644">
        <w:rPr>
          <w:iCs/>
          <w:sz w:val="28"/>
          <w:szCs w:val="28"/>
        </w:rPr>
        <w:t xml:space="preserve"> дать представление о требованиях, предъявляемым к условиям, помещению, оборудованию, материалам и средам для ведения клеточных культур.</w:t>
      </w:r>
    </w:p>
    <w:p w:rsidR="00CC19E9" w:rsidRPr="00CB5644" w:rsidRDefault="00CC19E9" w:rsidP="0092718F">
      <w:pPr>
        <w:ind w:firstLine="720"/>
        <w:jc w:val="both"/>
        <w:rPr>
          <w:b/>
          <w:bCs/>
          <w:iCs/>
          <w:sz w:val="28"/>
          <w:szCs w:val="28"/>
        </w:rPr>
      </w:pPr>
      <w:r w:rsidRPr="00561FF4">
        <w:rPr>
          <w:bCs/>
          <w:i/>
          <w:iCs/>
          <w:sz w:val="28"/>
          <w:szCs w:val="28"/>
        </w:rPr>
        <w:t>Задачи</w:t>
      </w:r>
      <w:r w:rsidRPr="00CB5644">
        <w:rPr>
          <w:b/>
          <w:bCs/>
          <w:iCs/>
          <w:sz w:val="28"/>
          <w:szCs w:val="28"/>
        </w:rPr>
        <w:t>:</w:t>
      </w:r>
    </w:p>
    <w:p w:rsidR="00CC19E9" w:rsidRPr="00CB5644" w:rsidRDefault="00FC0726" w:rsidP="00385CB2">
      <w:pPr>
        <w:numPr>
          <w:ilvl w:val="1"/>
          <w:numId w:val="27"/>
        </w:numPr>
        <w:tabs>
          <w:tab w:val="left" w:pos="993"/>
        </w:tabs>
        <w:ind w:left="0" w:firstLine="709"/>
        <w:jc w:val="both"/>
        <w:rPr>
          <w:bCs/>
          <w:iCs/>
          <w:sz w:val="28"/>
          <w:szCs w:val="28"/>
        </w:rPr>
      </w:pPr>
      <w:r>
        <w:rPr>
          <w:bCs/>
          <w:iCs/>
          <w:sz w:val="28"/>
          <w:szCs w:val="28"/>
        </w:rPr>
        <w:t>познакомить</w:t>
      </w:r>
      <w:r w:rsidR="00CC19E9" w:rsidRPr="00CB5644">
        <w:rPr>
          <w:bCs/>
          <w:iCs/>
          <w:sz w:val="28"/>
          <w:szCs w:val="28"/>
        </w:rPr>
        <w:t xml:space="preserve"> с современным культуральным оборудованием;</w:t>
      </w:r>
    </w:p>
    <w:p w:rsidR="008111DB" w:rsidRPr="00CB5644" w:rsidRDefault="00CC19E9" w:rsidP="00385CB2">
      <w:pPr>
        <w:numPr>
          <w:ilvl w:val="0"/>
          <w:numId w:val="27"/>
        </w:numPr>
        <w:tabs>
          <w:tab w:val="left" w:pos="993"/>
        </w:tabs>
        <w:ind w:left="0" w:firstLine="709"/>
        <w:jc w:val="both"/>
        <w:rPr>
          <w:sz w:val="28"/>
          <w:szCs w:val="28"/>
        </w:rPr>
      </w:pPr>
      <w:r w:rsidRPr="00CB5644">
        <w:rPr>
          <w:iCs/>
          <w:sz w:val="28"/>
          <w:szCs w:val="28"/>
        </w:rPr>
        <w:t>обу</w:t>
      </w:r>
      <w:r w:rsidR="00FC0726">
        <w:rPr>
          <w:iCs/>
          <w:sz w:val="28"/>
          <w:szCs w:val="28"/>
        </w:rPr>
        <w:t xml:space="preserve">чить </w:t>
      </w:r>
      <w:r w:rsidRPr="00CB5644">
        <w:rPr>
          <w:iCs/>
          <w:sz w:val="28"/>
          <w:szCs w:val="28"/>
        </w:rPr>
        <w:t>специфическим приемам и методам, необходимым для раб</w:t>
      </w:r>
      <w:r w:rsidRPr="00CB5644">
        <w:rPr>
          <w:iCs/>
          <w:sz w:val="28"/>
          <w:szCs w:val="28"/>
        </w:rPr>
        <w:t>о</w:t>
      </w:r>
      <w:r w:rsidRPr="00CB5644">
        <w:rPr>
          <w:iCs/>
          <w:sz w:val="28"/>
          <w:szCs w:val="28"/>
        </w:rPr>
        <w:t>ты с культурами клеток</w:t>
      </w:r>
      <w:r w:rsidR="00FC0726">
        <w:rPr>
          <w:iCs/>
          <w:sz w:val="28"/>
          <w:szCs w:val="28"/>
        </w:rPr>
        <w:t>.</w:t>
      </w:r>
    </w:p>
    <w:p w:rsidR="00424EC0" w:rsidRPr="00CB5644" w:rsidRDefault="00424EC0" w:rsidP="0092718F">
      <w:pPr>
        <w:ind w:firstLine="708"/>
        <w:jc w:val="both"/>
        <w:rPr>
          <w:sz w:val="28"/>
          <w:szCs w:val="28"/>
        </w:rPr>
      </w:pPr>
      <w:r w:rsidRPr="00CB5644">
        <w:rPr>
          <w:b/>
          <w:bCs/>
          <w:sz w:val="28"/>
          <w:szCs w:val="28"/>
        </w:rPr>
        <w:t>Модуль 7.</w:t>
      </w:r>
      <w:r w:rsidR="008111DB" w:rsidRPr="00CB5644">
        <w:rPr>
          <w:sz w:val="28"/>
          <w:szCs w:val="28"/>
        </w:rPr>
        <w:t>Специфика технологии ведения клеточных культур</w:t>
      </w:r>
    </w:p>
    <w:p w:rsidR="00CC19E9" w:rsidRPr="00CB5644" w:rsidRDefault="00CC19E9" w:rsidP="0092718F">
      <w:pPr>
        <w:ind w:firstLine="720"/>
        <w:jc w:val="both"/>
        <w:rPr>
          <w:iCs/>
          <w:sz w:val="28"/>
          <w:szCs w:val="28"/>
        </w:rPr>
      </w:pPr>
      <w:r w:rsidRPr="00FC0726">
        <w:rPr>
          <w:bCs/>
          <w:i/>
          <w:iCs/>
          <w:sz w:val="28"/>
          <w:szCs w:val="28"/>
        </w:rPr>
        <w:t>Цель</w:t>
      </w:r>
      <w:r w:rsidRPr="00CB5644">
        <w:rPr>
          <w:iCs/>
          <w:sz w:val="28"/>
          <w:szCs w:val="28"/>
        </w:rPr>
        <w:t>: дать представление о клеточных технологиях, условиях, необх</w:t>
      </w:r>
      <w:r w:rsidRPr="00CB5644">
        <w:rPr>
          <w:iCs/>
          <w:sz w:val="28"/>
          <w:szCs w:val="28"/>
        </w:rPr>
        <w:t>о</w:t>
      </w:r>
      <w:r w:rsidRPr="00CB5644">
        <w:rPr>
          <w:iCs/>
          <w:sz w:val="28"/>
          <w:szCs w:val="28"/>
        </w:rPr>
        <w:t>димых для получения биологически активного материала.</w:t>
      </w:r>
    </w:p>
    <w:p w:rsidR="00CC19E9" w:rsidRPr="00CB5644" w:rsidRDefault="00CC19E9" w:rsidP="0092718F">
      <w:pPr>
        <w:ind w:firstLine="720"/>
        <w:jc w:val="both"/>
        <w:rPr>
          <w:b/>
          <w:bCs/>
          <w:iCs/>
          <w:sz w:val="28"/>
          <w:szCs w:val="28"/>
        </w:rPr>
      </w:pPr>
      <w:r w:rsidRPr="00FC0726">
        <w:rPr>
          <w:bCs/>
          <w:i/>
          <w:iCs/>
          <w:sz w:val="28"/>
          <w:szCs w:val="28"/>
        </w:rPr>
        <w:t>Задачи</w:t>
      </w:r>
      <w:r w:rsidRPr="00CB5644">
        <w:rPr>
          <w:b/>
          <w:bCs/>
          <w:iCs/>
          <w:sz w:val="28"/>
          <w:szCs w:val="28"/>
        </w:rPr>
        <w:t>:</w:t>
      </w:r>
    </w:p>
    <w:p w:rsidR="00CC19E9" w:rsidRPr="00CB5644" w:rsidRDefault="00FC0726" w:rsidP="00385CB2">
      <w:pPr>
        <w:numPr>
          <w:ilvl w:val="0"/>
          <w:numId w:val="28"/>
        </w:numPr>
        <w:tabs>
          <w:tab w:val="left" w:pos="993"/>
        </w:tabs>
        <w:ind w:left="0" w:firstLine="709"/>
        <w:jc w:val="both"/>
        <w:rPr>
          <w:bCs/>
          <w:iCs/>
          <w:sz w:val="28"/>
          <w:szCs w:val="28"/>
        </w:rPr>
      </w:pPr>
      <w:r w:rsidRPr="00FC0726">
        <w:rPr>
          <w:bCs/>
          <w:iCs/>
          <w:sz w:val="28"/>
          <w:szCs w:val="28"/>
        </w:rPr>
        <w:t>познакомить</w:t>
      </w:r>
      <w:r w:rsidR="00CC19E9" w:rsidRPr="00CB5644">
        <w:rPr>
          <w:bCs/>
          <w:iCs/>
          <w:sz w:val="28"/>
          <w:szCs w:val="28"/>
        </w:rPr>
        <w:t xml:space="preserve"> с процедурами получения первичной культуры обор</w:t>
      </w:r>
      <w:r w:rsidR="00CC19E9" w:rsidRPr="00CB5644">
        <w:rPr>
          <w:bCs/>
          <w:iCs/>
          <w:sz w:val="28"/>
          <w:szCs w:val="28"/>
        </w:rPr>
        <w:t>у</w:t>
      </w:r>
      <w:r w:rsidR="00CC19E9" w:rsidRPr="00CB5644">
        <w:rPr>
          <w:bCs/>
          <w:iCs/>
          <w:sz w:val="28"/>
          <w:szCs w:val="28"/>
        </w:rPr>
        <w:t>дованием;</w:t>
      </w:r>
    </w:p>
    <w:p w:rsidR="00CC19E9" w:rsidRPr="00CB5644" w:rsidRDefault="00FC0726" w:rsidP="00385CB2">
      <w:pPr>
        <w:numPr>
          <w:ilvl w:val="0"/>
          <w:numId w:val="28"/>
        </w:numPr>
        <w:tabs>
          <w:tab w:val="left" w:pos="-180"/>
          <w:tab w:val="left" w:pos="993"/>
        </w:tabs>
        <w:ind w:left="0" w:firstLine="709"/>
        <w:jc w:val="both"/>
        <w:rPr>
          <w:iCs/>
          <w:sz w:val="28"/>
          <w:szCs w:val="28"/>
        </w:rPr>
      </w:pPr>
      <w:r>
        <w:rPr>
          <w:iCs/>
          <w:sz w:val="28"/>
          <w:szCs w:val="28"/>
        </w:rPr>
        <w:t>обучить</w:t>
      </w:r>
      <w:r w:rsidR="00CC19E9" w:rsidRPr="00CB5644">
        <w:rPr>
          <w:iCs/>
          <w:sz w:val="28"/>
          <w:szCs w:val="28"/>
        </w:rPr>
        <w:t xml:space="preserve"> специфическим приемам и методам, необходимым для раб</w:t>
      </w:r>
      <w:r w:rsidR="00CC19E9" w:rsidRPr="00CB5644">
        <w:rPr>
          <w:iCs/>
          <w:sz w:val="28"/>
          <w:szCs w:val="28"/>
        </w:rPr>
        <w:t>о</w:t>
      </w:r>
      <w:r w:rsidR="00CC19E9" w:rsidRPr="00CB5644">
        <w:rPr>
          <w:iCs/>
          <w:sz w:val="28"/>
          <w:szCs w:val="28"/>
        </w:rPr>
        <w:t>ты с культурами клеток.</w:t>
      </w:r>
    </w:p>
    <w:p w:rsidR="008111DB" w:rsidRPr="00CB5644" w:rsidRDefault="008111DB" w:rsidP="0092718F">
      <w:pPr>
        <w:ind w:firstLine="708"/>
        <w:jc w:val="both"/>
        <w:rPr>
          <w:sz w:val="28"/>
          <w:szCs w:val="28"/>
        </w:rPr>
      </w:pPr>
      <w:r w:rsidRPr="00CB5644">
        <w:rPr>
          <w:b/>
          <w:sz w:val="28"/>
          <w:szCs w:val="28"/>
        </w:rPr>
        <w:t>Модуль 8</w:t>
      </w:r>
      <w:r w:rsidRPr="00CB5644">
        <w:rPr>
          <w:sz w:val="28"/>
          <w:szCs w:val="28"/>
        </w:rPr>
        <w:t>.Новейшие клеточные технологии</w:t>
      </w:r>
    </w:p>
    <w:p w:rsidR="00CC19E9" w:rsidRPr="00CB5644" w:rsidRDefault="00CC19E9" w:rsidP="0092718F">
      <w:pPr>
        <w:ind w:firstLine="709"/>
        <w:jc w:val="both"/>
        <w:rPr>
          <w:iCs/>
          <w:sz w:val="28"/>
          <w:szCs w:val="28"/>
        </w:rPr>
      </w:pPr>
      <w:r w:rsidRPr="00FC0726">
        <w:rPr>
          <w:bCs/>
          <w:i/>
          <w:iCs/>
          <w:sz w:val="28"/>
          <w:szCs w:val="28"/>
        </w:rPr>
        <w:t>Цель</w:t>
      </w:r>
      <w:r w:rsidR="00FC0726" w:rsidRPr="00FC0726">
        <w:rPr>
          <w:i/>
          <w:iCs/>
          <w:sz w:val="28"/>
          <w:szCs w:val="28"/>
        </w:rPr>
        <w:t>:</w:t>
      </w:r>
      <w:r w:rsidR="003452F8">
        <w:rPr>
          <w:i/>
          <w:iCs/>
          <w:sz w:val="28"/>
          <w:szCs w:val="28"/>
        </w:rPr>
        <w:t xml:space="preserve"> </w:t>
      </w:r>
      <w:r w:rsidR="00FC0726">
        <w:rPr>
          <w:iCs/>
          <w:sz w:val="28"/>
          <w:szCs w:val="28"/>
        </w:rPr>
        <w:t>д</w:t>
      </w:r>
      <w:r w:rsidRPr="00CB5644">
        <w:rPr>
          <w:iCs/>
          <w:sz w:val="28"/>
          <w:szCs w:val="28"/>
        </w:rPr>
        <w:t>ать представление об условиях, необходимых для выделения стволовых клеток из биологических тканей; принципах получения стволовых клеток.</w:t>
      </w:r>
    </w:p>
    <w:p w:rsidR="00CC19E9" w:rsidRPr="00CB5644" w:rsidRDefault="00CC19E9" w:rsidP="0092718F">
      <w:pPr>
        <w:ind w:firstLine="709"/>
        <w:jc w:val="both"/>
        <w:rPr>
          <w:b/>
          <w:bCs/>
          <w:iCs/>
          <w:sz w:val="28"/>
          <w:szCs w:val="28"/>
        </w:rPr>
      </w:pPr>
      <w:r w:rsidRPr="00FC0726">
        <w:rPr>
          <w:bCs/>
          <w:i/>
          <w:iCs/>
          <w:sz w:val="28"/>
          <w:szCs w:val="28"/>
        </w:rPr>
        <w:t>Задачи</w:t>
      </w:r>
      <w:r w:rsidRPr="00CB5644">
        <w:rPr>
          <w:b/>
          <w:bCs/>
          <w:iCs/>
          <w:sz w:val="28"/>
          <w:szCs w:val="28"/>
        </w:rPr>
        <w:t>:</w:t>
      </w:r>
    </w:p>
    <w:p w:rsidR="00CC19E9" w:rsidRPr="00CB5644" w:rsidRDefault="00FC0726" w:rsidP="00385CB2">
      <w:pPr>
        <w:numPr>
          <w:ilvl w:val="0"/>
          <w:numId w:val="23"/>
        </w:numPr>
        <w:tabs>
          <w:tab w:val="left" w:pos="993"/>
        </w:tabs>
        <w:ind w:left="0" w:firstLine="709"/>
        <w:jc w:val="both"/>
        <w:rPr>
          <w:bCs/>
          <w:iCs/>
          <w:sz w:val="28"/>
          <w:szCs w:val="28"/>
        </w:rPr>
      </w:pPr>
      <w:r>
        <w:rPr>
          <w:bCs/>
          <w:iCs/>
          <w:sz w:val="28"/>
          <w:szCs w:val="28"/>
        </w:rPr>
        <w:t>познакомить</w:t>
      </w:r>
      <w:r w:rsidR="00CC19E9" w:rsidRPr="00CB5644">
        <w:rPr>
          <w:bCs/>
          <w:iCs/>
          <w:sz w:val="28"/>
          <w:szCs w:val="28"/>
        </w:rPr>
        <w:t xml:space="preserve"> с процедурой выделения клеток</w:t>
      </w:r>
      <w:r w:rsidR="003452F8">
        <w:rPr>
          <w:bCs/>
          <w:iCs/>
          <w:sz w:val="28"/>
          <w:szCs w:val="28"/>
        </w:rPr>
        <w:t xml:space="preserve"> </w:t>
      </w:r>
      <w:r w:rsidR="00CC19E9" w:rsidRPr="00CB5644">
        <w:rPr>
          <w:bCs/>
          <w:iCs/>
          <w:sz w:val="28"/>
          <w:szCs w:val="28"/>
        </w:rPr>
        <w:t xml:space="preserve">из костного мозга (МСК); </w:t>
      </w:r>
    </w:p>
    <w:p w:rsidR="00CC19E9" w:rsidRPr="00CB5644" w:rsidRDefault="00CC19E9" w:rsidP="00385CB2">
      <w:pPr>
        <w:numPr>
          <w:ilvl w:val="0"/>
          <w:numId w:val="23"/>
        </w:numPr>
        <w:tabs>
          <w:tab w:val="left" w:pos="-180"/>
          <w:tab w:val="left" w:pos="993"/>
        </w:tabs>
        <w:ind w:left="0" w:firstLine="709"/>
        <w:jc w:val="both"/>
        <w:rPr>
          <w:iCs/>
          <w:sz w:val="28"/>
          <w:szCs w:val="28"/>
        </w:rPr>
      </w:pPr>
      <w:r w:rsidRPr="00CB5644">
        <w:rPr>
          <w:iCs/>
          <w:sz w:val="28"/>
          <w:szCs w:val="28"/>
        </w:rPr>
        <w:t>обуч</w:t>
      </w:r>
      <w:r w:rsidR="00FC0726">
        <w:rPr>
          <w:iCs/>
          <w:sz w:val="28"/>
          <w:szCs w:val="28"/>
        </w:rPr>
        <w:t xml:space="preserve">ить </w:t>
      </w:r>
      <w:r w:rsidRPr="00CB5644">
        <w:rPr>
          <w:iCs/>
          <w:sz w:val="28"/>
          <w:szCs w:val="28"/>
        </w:rPr>
        <w:t>специфическим приемам и методам, необходимым для вед</w:t>
      </w:r>
      <w:r w:rsidRPr="00CB5644">
        <w:rPr>
          <w:iCs/>
          <w:sz w:val="28"/>
          <w:szCs w:val="28"/>
        </w:rPr>
        <w:t>е</w:t>
      </w:r>
      <w:r w:rsidRPr="00CB5644">
        <w:rPr>
          <w:iCs/>
          <w:sz w:val="28"/>
          <w:szCs w:val="28"/>
        </w:rPr>
        <w:t>ния стволовых клеток из МСК.</w:t>
      </w:r>
    </w:p>
    <w:p w:rsidR="00CC19E9" w:rsidRPr="00CB5644" w:rsidRDefault="00CC19E9" w:rsidP="0092718F">
      <w:pPr>
        <w:tabs>
          <w:tab w:val="left" w:pos="-180"/>
        </w:tabs>
        <w:ind w:firstLine="709"/>
        <w:jc w:val="both"/>
        <w:rPr>
          <w:iCs/>
          <w:sz w:val="28"/>
          <w:szCs w:val="28"/>
        </w:rPr>
      </w:pPr>
    </w:p>
    <w:p w:rsidR="00424EC0" w:rsidRPr="00CB5644" w:rsidRDefault="00424EC0" w:rsidP="0092718F">
      <w:pPr>
        <w:ind w:firstLine="708"/>
        <w:jc w:val="both"/>
        <w:rPr>
          <w:sz w:val="28"/>
          <w:szCs w:val="28"/>
        </w:rPr>
      </w:pPr>
      <w:r w:rsidRPr="00CB5644">
        <w:rPr>
          <w:sz w:val="28"/>
          <w:szCs w:val="28"/>
        </w:rPr>
        <w:t xml:space="preserve">В </w:t>
      </w:r>
      <w:r w:rsidR="00FC0726">
        <w:rPr>
          <w:sz w:val="28"/>
          <w:szCs w:val="28"/>
        </w:rPr>
        <w:t>м</w:t>
      </w:r>
      <w:r w:rsidRPr="00CB5644">
        <w:rPr>
          <w:sz w:val="28"/>
          <w:szCs w:val="28"/>
        </w:rPr>
        <w:t>етодических указаниях каждой лабораторной работе предшествует теоретический раздел, дающий представления о конкретной методике, сп</w:t>
      </w:r>
      <w:r w:rsidRPr="00CB5644">
        <w:rPr>
          <w:sz w:val="28"/>
          <w:szCs w:val="28"/>
        </w:rPr>
        <w:t>о</w:t>
      </w:r>
      <w:r w:rsidRPr="00CB5644">
        <w:rPr>
          <w:sz w:val="28"/>
          <w:szCs w:val="28"/>
        </w:rPr>
        <w:t>собе и технологии.</w:t>
      </w:r>
      <w:r w:rsidR="003452F8">
        <w:rPr>
          <w:sz w:val="28"/>
          <w:szCs w:val="28"/>
        </w:rPr>
        <w:t xml:space="preserve"> </w:t>
      </w:r>
      <w:r w:rsidRPr="00CB5644">
        <w:rPr>
          <w:sz w:val="28"/>
          <w:szCs w:val="28"/>
        </w:rPr>
        <w:t xml:space="preserve">Студентам рекомендовано заранее осваивать </w:t>
      </w:r>
      <w:r w:rsidR="00FC0726">
        <w:rPr>
          <w:sz w:val="28"/>
          <w:szCs w:val="28"/>
        </w:rPr>
        <w:t>м</w:t>
      </w:r>
      <w:r w:rsidRPr="00CB5644">
        <w:rPr>
          <w:sz w:val="28"/>
          <w:szCs w:val="28"/>
        </w:rPr>
        <w:t>етодич</w:t>
      </w:r>
      <w:r w:rsidRPr="00CB5644">
        <w:rPr>
          <w:sz w:val="28"/>
          <w:szCs w:val="28"/>
        </w:rPr>
        <w:t>е</w:t>
      </w:r>
      <w:r w:rsidRPr="00CB5644">
        <w:rPr>
          <w:sz w:val="28"/>
          <w:szCs w:val="28"/>
        </w:rPr>
        <w:t xml:space="preserve">ские указания и знакомиться с целью, задачами и теоретическим описанием предстоящей работы. </w:t>
      </w:r>
    </w:p>
    <w:p w:rsidR="00424EC0" w:rsidRPr="00CB5644" w:rsidRDefault="00424EC0" w:rsidP="0092718F">
      <w:pPr>
        <w:ind w:firstLine="708"/>
        <w:jc w:val="both"/>
        <w:rPr>
          <w:sz w:val="28"/>
          <w:szCs w:val="28"/>
        </w:rPr>
      </w:pPr>
      <w:r w:rsidRPr="00CB5644">
        <w:rPr>
          <w:sz w:val="28"/>
          <w:szCs w:val="28"/>
        </w:rPr>
        <w:t>После проверки преподавателем степени теоретической подготовки студентов и разъяснения хода лабораторной работы студенты самостоятел</w:t>
      </w:r>
      <w:r w:rsidRPr="00CB5644">
        <w:rPr>
          <w:sz w:val="28"/>
          <w:szCs w:val="28"/>
        </w:rPr>
        <w:t>ь</w:t>
      </w:r>
      <w:r w:rsidRPr="00CB5644">
        <w:rPr>
          <w:sz w:val="28"/>
          <w:szCs w:val="28"/>
        </w:rPr>
        <w:t>но выполняют работу, при необходимости консультируются с преподават</w:t>
      </w:r>
      <w:r w:rsidRPr="00CB5644">
        <w:rPr>
          <w:sz w:val="28"/>
          <w:szCs w:val="28"/>
        </w:rPr>
        <w:t>е</w:t>
      </w:r>
      <w:r w:rsidRPr="00CB5644">
        <w:rPr>
          <w:sz w:val="28"/>
          <w:szCs w:val="28"/>
        </w:rPr>
        <w:t>лем. После выполнения работы</w:t>
      </w:r>
      <w:r w:rsidR="003452F8">
        <w:rPr>
          <w:sz w:val="28"/>
          <w:szCs w:val="28"/>
        </w:rPr>
        <w:t xml:space="preserve"> </w:t>
      </w:r>
      <w:r w:rsidRPr="00CB5644">
        <w:rPr>
          <w:sz w:val="28"/>
          <w:szCs w:val="28"/>
        </w:rPr>
        <w:t>студенты заносят полученные экспериме</w:t>
      </w:r>
      <w:r w:rsidRPr="00CB5644">
        <w:rPr>
          <w:sz w:val="28"/>
          <w:szCs w:val="28"/>
        </w:rPr>
        <w:t>н</w:t>
      </w:r>
      <w:r w:rsidRPr="00CB5644">
        <w:rPr>
          <w:sz w:val="28"/>
          <w:szCs w:val="28"/>
        </w:rPr>
        <w:t>тальные результаты в таблицы, обрабатывают результаты, получая искомые зависимости и величины, строят графики.</w:t>
      </w:r>
    </w:p>
    <w:p w:rsidR="00424EC0" w:rsidRPr="00CB5644" w:rsidRDefault="00424EC0" w:rsidP="0092718F">
      <w:pPr>
        <w:ind w:firstLine="708"/>
        <w:jc w:val="both"/>
        <w:rPr>
          <w:sz w:val="28"/>
          <w:szCs w:val="28"/>
        </w:rPr>
      </w:pPr>
      <w:r w:rsidRPr="00CB5644">
        <w:rPr>
          <w:sz w:val="28"/>
          <w:szCs w:val="28"/>
        </w:rPr>
        <w:t>На каждом заняти</w:t>
      </w:r>
      <w:r w:rsidR="00FC0726">
        <w:rPr>
          <w:sz w:val="28"/>
          <w:szCs w:val="28"/>
        </w:rPr>
        <w:t>и</w:t>
      </w:r>
      <w:r w:rsidR="003452F8">
        <w:rPr>
          <w:sz w:val="28"/>
          <w:szCs w:val="28"/>
        </w:rPr>
        <w:t xml:space="preserve"> </w:t>
      </w:r>
      <w:r w:rsidRPr="00CB5644">
        <w:rPr>
          <w:sz w:val="28"/>
          <w:szCs w:val="28"/>
        </w:rPr>
        <w:t xml:space="preserve">студенты защищают выполненные лабораторные работы, представляя результаты преподавателю, а также отвечают устно на вопросы, помещенные в конце каждой лабораторной работы. </w:t>
      </w:r>
    </w:p>
    <w:p w:rsidR="00424EC0" w:rsidRPr="00CB5644" w:rsidRDefault="00424EC0" w:rsidP="0092718F">
      <w:pPr>
        <w:ind w:firstLine="708"/>
        <w:jc w:val="both"/>
        <w:rPr>
          <w:sz w:val="28"/>
          <w:szCs w:val="28"/>
        </w:rPr>
      </w:pPr>
      <w:r w:rsidRPr="00CB5644">
        <w:rPr>
          <w:sz w:val="28"/>
          <w:szCs w:val="28"/>
        </w:rPr>
        <w:t>Кажд</w:t>
      </w:r>
      <w:r w:rsidR="00FC0726">
        <w:rPr>
          <w:sz w:val="28"/>
          <w:szCs w:val="28"/>
        </w:rPr>
        <w:t>ый</w:t>
      </w:r>
      <w:r w:rsidRPr="00CB5644">
        <w:rPr>
          <w:sz w:val="28"/>
          <w:szCs w:val="28"/>
        </w:rPr>
        <w:t xml:space="preserve"> раздел </w:t>
      </w:r>
      <w:r w:rsidR="00FC0726">
        <w:rPr>
          <w:sz w:val="28"/>
          <w:szCs w:val="28"/>
        </w:rPr>
        <w:t>м</w:t>
      </w:r>
      <w:r w:rsidRPr="00CB5644">
        <w:rPr>
          <w:sz w:val="28"/>
          <w:szCs w:val="28"/>
        </w:rPr>
        <w:t>етодических указаний</w:t>
      </w:r>
      <w:r w:rsidR="003452F8">
        <w:rPr>
          <w:sz w:val="28"/>
          <w:szCs w:val="28"/>
        </w:rPr>
        <w:t xml:space="preserve"> </w:t>
      </w:r>
      <w:r w:rsidRPr="00CB5644">
        <w:rPr>
          <w:sz w:val="28"/>
          <w:szCs w:val="28"/>
        </w:rPr>
        <w:t>для выполнения лабораторных работ по дисциплине «</w:t>
      </w:r>
      <w:r w:rsidR="007018F2" w:rsidRPr="00CB5644">
        <w:rPr>
          <w:sz w:val="28"/>
          <w:szCs w:val="28"/>
        </w:rPr>
        <w:t>Материалы для медицины, клеточной и тканевой и</w:t>
      </w:r>
      <w:r w:rsidR="007018F2" w:rsidRPr="00CB5644">
        <w:rPr>
          <w:sz w:val="28"/>
          <w:szCs w:val="28"/>
        </w:rPr>
        <w:t>н</w:t>
      </w:r>
      <w:r w:rsidR="007018F2" w:rsidRPr="00CB5644">
        <w:rPr>
          <w:sz w:val="28"/>
          <w:szCs w:val="28"/>
        </w:rPr>
        <w:t>женерии</w:t>
      </w:r>
      <w:r w:rsidRPr="00CB5644">
        <w:rPr>
          <w:sz w:val="28"/>
          <w:szCs w:val="28"/>
        </w:rPr>
        <w:t>»</w:t>
      </w:r>
      <w:r w:rsidR="00FC0726">
        <w:rPr>
          <w:sz w:val="28"/>
          <w:szCs w:val="28"/>
        </w:rPr>
        <w:t>содержит</w:t>
      </w:r>
      <w:r w:rsidRPr="00CB5644">
        <w:rPr>
          <w:sz w:val="28"/>
          <w:szCs w:val="28"/>
        </w:rPr>
        <w:t xml:space="preserve"> рекомендации и необходимый список литературы для о</w:t>
      </w:r>
      <w:r w:rsidRPr="00CB5644">
        <w:rPr>
          <w:sz w:val="28"/>
          <w:szCs w:val="28"/>
        </w:rPr>
        <w:t>з</w:t>
      </w:r>
      <w:r w:rsidRPr="00CB5644">
        <w:rPr>
          <w:sz w:val="28"/>
          <w:szCs w:val="28"/>
        </w:rPr>
        <w:t>накомления.</w:t>
      </w:r>
    </w:p>
    <w:p w:rsidR="00424EC0" w:rsidRPr="00CB5644" w:rsidRDefault="00424EC0" w:rsidP="0092718F">
      <w:pPr>
        <w:ind w:firstLine="708"/>
        <w:jc w:val="both"/>
        <w:rPr>
          <w:sz w:val="28"/>
          <w:szCs w:val="28"/>
        </w:rPr>
      </w:pPr>
      <w:r w:rsidRPr="00CB5644">
        <w:rPr>
          <w:sz w:val="28"/>
          <w:szCs w:val="28"/>
        </w:rPr>
        <w:t>Студент в ходе выполнения лабораторных работ обязан присутствовать на всех занятиях,</w:t>
      </w:r>
      <w:r w:rsidR="003452F8">
        <w:rPr>
          <w:sz w:val="28"/>
          <w:szCs w:val="28"/>
        </w:rPr>
        <w:t xml:space="preserve"> </w:t>
      </w:r>
      <w:r w:rsidRPr="00CB5644">
        <w:rPr>
          <w:sz w:val="28"/>
          <w:szCs w:val="28"/>
        </w:rPr>
        <w:t>выполн</w:t>
      </w:r>
      <w:r w:rsidR="00FC0726">
        <w:rPr>
          <w:sz w:val="28"/>
          <w:szCs w:val="28"/>
        </w:rPr>
        <w:t>я</w:t>
      </w:r>
      <w:r w:rsidRPr="00CB5644">
        <w:rPr>
          <w:sz w:val="28"/>
          <w:szCs w:val="28"/>
        </w:rPr>
        <w:t>ть и защи</w:t>
      </w:r>
      <w:r w:rsidR="00FC0726">
        <w:rPr>
          <w:sz w:val="28"/>
          <w:szCs w:val="28"/>
        </w:rPr>
        <w:t>щать</w:t>
      </w:r>
      <w:r w:rsidRPr="00CB5644">
        <w:rPr>
          <w:sz w:val="28"/>
          <w:szCs w:val="28"/>
        </w:rPr>
        <w:t xml:space="preserve"> все лабораторные работы. Оценка качества выполнения и оформления лабораторных работ, ответы на вопросы служат показателем результативности учебы и необходимы для допуска ст</w:t>
      </w:r>
      <w:r w:rsidRPr="00CB5644">
        <w:rPr>
          <w:sz w:val="28"/>
          <w:szCs w:val="28"/>
        </w:rPr>
        <w:t>у</w:t>
      </w:r>
      <w:r w:rsidRPr="00CB5644">
        <w:rPr>
          <w:sz w:val="28"/>
          <w:szCs w:val="28"/>
        </w:rPr>
        <w:t>дентов к экзамену по дисциплине.</w:t>
      </w:r>
    </w:p>
    <w:p w:rsidR="00424EC0" w:rsidRPr="00CB5644" w:rsidRDefault="00424EC0" w:rsidP="0092718F">
      <w:pPr>
        <w:jc w:val="both"/>
        <w:rPr>
          <w:b/>
          <w:bCs/>
          <w:sz w:val="28"/>
          <w:szCs w:val="28"/>
        </w:rPr>
      </w:pPr>
    </w:p>
    <w:p w:rsidR="00FD20C6" w:rsidRPr="00CB5644" w:rsidRDefault="00FD20C6" w:rsidP="0092718F">
      <w:pPr>
        <w:pStyle w:val="3"/>
        <w:ind w:firstLine="709"/>
        <w:jc w:val="both"/>
        <w:rPr>
          <w:b w:val="0"/>
          <w:bCs/>
          <w:sz w:val="28"/>
          <w:szCs w:val="28"/>
        </w:rPr>
      </w:pPr>
      <w:r w:rsidRPr="00CB5644">
        <w:rPr>
          <w:b w:val="0"/>
          <w:sz w:val="28"/>
          <w:szCs w:val="28"/>
        </w:rPr>
        <w:t>База для проведения лабораторных занятий включает: современные комплексы лабораторного оборудования для получения и переработки пол</w:t>
      </w:r>
      <w:r w:rsidRPr="00CB5644">
        <w:rPr>
          <w:b w:val="0"/>
          <w:sz w:val="28"/>
          <w:szCs w:val="28"/>
        </w:rPr>
        <w:t>и</w:t>
      </w:r>
      <w:r w:rsidRPr="00CB5644">
        <w:rPr>
          <w:b w:val="0"/>
          <w:sz w:val="28"/>
          <w:szCs w:val="28"/>
        </w:rPr>
        <w:t>меров; аналитическое оборудование для определения структуры и физико-химических свойств полимеров; приборы для получения из полимеров сп</w:t>
      </w:r>
      <w:r w:rsidRPr="00CB5644">
        <w:rPr>
          <w:b w:val="0"/>
          <w:sz w:val="28"/>
          <w:szCs w:val="28"/>
        </w:rPr>
        <w:t>е</w:t>
      </w:r>
      <w:r w:rsidRPr="00CB5644">
        <w:rPr>
          <w:b w:val="0"/>
          <w:sz w:val="28"/>
          <w:szCs w:val="28"/>
        </w:rPr>
        <w:t>циализированных изделий, тестирования биологической безопасности; для ведения клеточных культур (см. конкретные работы в лабораторном практ</w:t>
      </w:r>
      <w:r w:rsidRPr="00CB5644">
        <w:rPr>
          <w:b w:val="0"/>
          <w:sz w:val="28"/>
          <w:szCs w:val="28"/>
        </w:rPr>
        <w:t>и</w:t>
      </w:r>
      <w:r w:rsidRPr="00CB5644">
        <w:rPr>
          <w:b w:val="0"/>
          <w:sz w:val="28"/>
          <w:szCs w:val="28"/>
        </w:rPr>
        <w:t xml:space="preserve">куме). </w:t>
      </w:r>
    </w:p>
    <w:p w:rsidR="00FD20C6" w:rsidRPr="00CB5644" w:rsidRDefault="00FD20C6" w:rsidP="0092718F">
      <w:pPr>
        <w:ind w:firstLine="708"/>
        <w:jc w:val="both"/>
        <w:rPr>
          <w:sz w:val="28"/>
          <w:szCs w:val="28"/>
        </w:rPr>
      </w:pPr>
    </w:p>
    <w:p w:rsidR="00FD20C6" w:rsidRPr="00FC0726" w:rsidRDefault="00FD20C6" w:rsidP="0092718F">
      <w:pPr>
        <w:ind w:firstLine="708"/>
        <w:jc w:val="both"/>
        <w:rPr>
          <w:sz w:val="28"/>
          <w:szCs w:val="28"/>
        </w:rPr>
      </w:pPr>
      <w:r w:rsidRPr="00FC0726">
        <w:rPr>
          <w:sz w:val="28"/>
          <w:szCs w:val="28"/>
        </w:rPr>
        <w:t>Для выполнения лабораторных работ по учебной дисциплине «Мат</w:t>
      </w:r>
      <w:r w:rsidRPr="00FC0726">
        <w:rPr>
          <w:sz w:val="28"/>
          <w:szCs w:val="28"/>
        </w:rPr>
        <w:t>е</w:t>
      </w:r>
      <w:r w:rsidRPr="00FC0726">
        <w:rPr>
          <w:sz w:val="28"/>
          <w:szCs w:val="28"/>
        </w:rPr>
        <w:t>риалы для медицины, клеточной и тканевой инженерии» используется об</w:t>
      </w:r>
      <w:r w:rsidRPr="00FC0726">
        <w:rPr>
          <w:sz w:val="28"/>
          <w:szCs w:val="28"/>
        </w:rPr>
        <w:t>о</w:t>
      </w:r>
      <w:r w:rsidRPr="00FC0726">
        <w:rPr>
          <w:sz w:val="28"/>
          <w:szCs w:val="28"/>
        </w:rPr>
        <w:t>рудование, которым укомплектован Центр коллективного пользования пр</w:t>
      </w:r>
      <w:r w:rsidRPr="00FC0726">
        <w:rPr>
          <w:sz w:val="28"/>
          <w:szCs w:val="28"/>
        </w:rPr>
        <w:t>и</w:t>
      </w:r>
      <w:r w:rsidRPr="00FC0726">
        <w:rPr>
          <w:sz w:val="28"/>
          <w:szCs w:val="28"/>
        </w:rPr>
        <w:t>борами,</w:t>
      </w:r>
      <w:r w:rsidR="003452F8">
        <w:rPr>
          <w:sz w:val="28"/>
          <w:szCs w:val="28"/>
        </w:rPr>
        <w:t xml:space="preserve"> </w:t>
      </w:r>
      <w:r w:rsidRPr="00FC0726">
        <w:rPr>
          <w:sz w:val="28"/>
          <w:szCs w:val="28"/>
        </w:rPr>
        <w:t>лаборатории и кафедры Института фундаментальной биологии и биотехнологии СФУ и Института биофизики СО РАН:</w:t>
      </w:r>
    </w:p>
    <w:p w:rsidR="00B2647F" w:rsidRPr="00CB5644" w:rsidRDefault="00B2647F" w:rsidP="0092718F">
      <w:pPr>
        <w:ind w:firstLine="708"/>
        <w:jc w:val="both"/>
        <w:rPr>
          <w:sz w:val="28"/>
          <w:szCs w:val="28"/>
        </w:rPr>
      </w:pPr>
    </w:p>
    <w:p w:rsidR="00FD20C6" w:rsidRPr="00CB5644" w:rsidRDefault="00FD20C6" w:rsidP="0092718F">
      <w:pPr>
        <w:ind w:firstLine="720"/>
        <w:jc w:val="both"/>
        <w:rPr>
          <w:sz w:val="28"/>
          <w:szCs w:val="28"/>
        </w:rPr>
      </w:pPr>
      <w:r w:rsidRPr="00CB5644">
        <w:rPr>
          <w:sz w:val="28"/>
          <w:szCs w:val="28"/>
        </w:rPr>
        <w:t xml:space="preserve">1. Высокоскоростная центрифуга </w:t>
      </w:r>
      <w:r w:rsidRPr="00CB5644">
        <w:rPr>
          <w:sz w:val="28"/>
          <w:szCs w:val="28"/>
          <w:lang w:val="en-US"/>
        </w:rPr>
        <w:t>AvantiJ</w:t>
      </w:r>
      <w:r w:rsidRPr="00CB5644">
        <w:rPr>
          <w:sz w:val="28"/>
          <w:szCs w:val="28"/>
        </w:rPr>
        <w:t>-26</w:t>
      </w:r>
      <w:r w:rsidRPr="00CB5644">
        <w:rPr>
          <w:sz w:val="28"/>
          <w:szCs w:val="28"/>
          <w:lang w:val="en-US"/>
        </w:rPr>
        <w:t>XPI</w:t>
      </w:r>
      <w:r w:rsidRPr="00CB5644">
        <w:rPr>
          <w:sz w:val="28"/>
          <w:szCs w:val="28"/>
        </w:rPr>
        <w:t xml:space="preserve"> фирмы «</w:t>
      </w:r>
      <w:r w:rsidRPr="00CB5644">
        <w:rPr>
          <w:sz w:val="28"/>
          <w:szCs w:val="28"/>
          <w:lang w:val="en-US"/>
        </w:rPr>
        <w:t>BeckmanInt</w:t>
      </w:r>
      <w:r w:rsidRPr="00CB5644">
        <w:rPr>
          <w:sz w:val="28"/>
          <w:szCs w:val="28"/>
        </w:rPr>
        <w:t>.» (США)</w:t>
      </w:r>
    </w:p>
    <w:p w:rsidR="00FD20C6" w:rsidRPr="00CB5644" w:rsidRDefault="00FD20C6" w:rsidP="0092718F">
      <w:pPr>
        <w:ind w:firstLine="720"/>
        <w:jc w:val="both"/>
        <w:rPr>
          <w:sz w:val="28"/>
          <w:szCs w:val="28"/>
        </w:rPr>
      </w:pPr>
      <w:r w:rsidRPr="00CB5644">
        <w:rPr>
          <w:sz w:val="28"/>
          <w:szCs w:val="28"/>
        </w:rPr>
        <w:t>2. Лабораторные весы «</w:t>
      </w:r>
      <w:r w:rsidRPr="00CB5644">
        <w:rPr>
          <w:sz w:val="28"/>
          <w:szCs w:val="28"/>
          <w:lang w:val="en-US"/>
        </w:rPr>
        <w:t>Adventurer</w:t>
      </w:r>
      <w:r w:rsidRPr="00CB5644">
        <w:rPr>
          <w:sz w:val="28"/>
          <w:szCs w:val="28"/>
        </w:rPr>
        <w:t xml:space="preserve">» ™ </w:t>
      </w:r>
      <w:r w:rsidRPr="00CB5644">
        <w:rPr>
          <w:sz w:val="28"/>
          <w:szCs w:val="28"/>
          <w:lang w:val="en-US"/>
        </w:rPr>
        <w:t>OH</w:t>
      </w:r>
      <w:r w:rsidRPr="00CB5644">
        <w:rPr>
          <w:sz w:val="28"/>
          <w:szCs w:val="28"/>
        </w:rPr>
        <w:t xml:space="preserve"> – </w:t>
      </w:r>
      <w:r w:rsidRPr="00CB5644">
        <w:rPr>
          <w:sz w:val="28"/>
          <w:szCs w:val="28"/>
          <w:lang w:val="en-US"/>
        </w:rPr>
        <w:t>AR</w:t>
      </w:r>
      <w:r w:rsidRPr="00CB5644">
        <w:rPr>
          <w:sz w:val="28"/>
          <w:szCs w:val="28"/>
        </w:rPr>
        <w:t>2140 (США).</w:t>
      </w:r>
    </w:p>
    <w:p w:rsidR="00FD20C6" w:rsidRPr="00CB5644" w:rsidRDefault="00FD20C6" w:rsidP="0092718F">
      <w:pPr>
        <w:ind w:firstLine="720"/>
        <w:jc w:val="both"/>
        <w:rPr>
          <w:sz w:val="28"/>
          <w:szCs w:val="28"/>
        </w:rPr>
      </w:pPr>
      <w:r w:rsidRPr="00CB5644">
        <w:rPr>
          <w:sz w:val="28"/>
          <w:szCs w:val="28"/>
        </w:rPr>
        <w:t xml:space="preserve">3. Роторный вакуумный испаритель </w:t>
      </w:r>
      <w:r w:rsidRPr="00CB5644">
        <w:rPr>
          <w:sz w:val="28"/>
          <w:szCs w:val="28"/>
          <w:lang w:val="en-US"/>
        </w:rPr>
        <w:t>RotovaporR</w:t>
      </w:r>
      <w:r w:rsidRPr="00CB5644">
        <w:rPr>
          <w:sz w:val="28"/>
          <w:szCs w:val="28"/>
        </w:rPr>
        <w:t xml:space="preserve"> 2000/250 фирмы «</w:t>
      </w:r>
      <w:r w:rsidRPr="00CB5644">
        <w:rPr>
          <w:sz w:val="28"/>
          <w:szCs w:val="28"/>
          <w:lang w:val="en-US"/>
        </w:rPr>
        <w:t>B</w:t>
      </w:r>
      <w:r w:rsidRPr="00CB5644">
        <w:rPr>
          <w:sz w:val="28"/>
          <w:szCs w:val="28"/>
        </w:rPr>
        <w:t>ü</w:t>
      </w:r>
      <w:r w:rsidRPr="00CB5644">
        <w:rPr>
          <w:sz w:val="28"/>
          <w:szCs w:val="28"/>
          <w:lang w:val="en-US"/>
        </w:rPr>
        <w:t>ch</w:t>
      </w:r>
      <w:r w:rsidRPr="00CB5644">
        <w:rPr>
          <w:sz w:val="28"/>
          <w:szCs w:val="28"/>
        </w:rPr>
        <w:t>е» (Швейцария).</w:t>
      </w:r>
    </w:p>
    <w:p w:rsidR="00FD20C6" w:rsidRPr="00CB5644" w:rsidRDefault="00FD20C6" w:rsidP="0092718F">
      <w:pPr>
        <w:ind w:firstLine="720"/>
        <w:jc w:val="both"/>
        <w:rPr>
          <w:sz w:val="28"/>
          <w:szCs w:val="28"/>
        </w:rPr>
      </w:pPr>
      <w:r w:rsidRPr="00CB5644">
        <w:rPr>
          <w:sz w:val="28"/>
          <w:szCs w:val="28"/>
        </w:rPr>
        <w:t>4. Лабораторный вертикальный автоклав фирмы «</w:t>
      </w:r>
      <w:r w:rsidRPr="00CB5644">
        <w:rPr>
          <w:sz w:val="28"/>
          <w:szCs w:val="28"/>
          <w:lang w:val="en-US"/>
        </w:rPr>
        <w:t>Sanyo</w:t>
      </w:r>
      <w:r w:rsidRPr="00CB5644">
        <w:rPr>
          <w:sz w:val="28"/>
          <w:szCs w:val="28"/>
        </w:rPr>
        <w:t xml:space="preserve">» </w:t>
      </w:r>
      <w:r w:rsidRPr="00CB5644">
        <w:rPr>
          <w:sz w:val="28"/>
          <w:szCs w:val="28"/>
          <w:lang w:val="en-US"/>
        </w:rPr>
        <w:t>MLS</w:t>
      </w:r>
      <w:r w:rsidRPr="00CB5644">
        <w:rPr>
          <w:sz w:val="28"/>
          <w:szCs w:val="28"/>
        </w:rPr>
        <w:t>-3781</w:t>
      </w:r>
      <w:r w:rsidRPr="00CB5644">
        <w:rPr>
          <w:sz w:val="28"/>
          <w:szCs w:val="28"/>
          <w:lang w:val="en-US"/>
        </w:rPr>
        <w:t>L</w:t>
      </w:r>
      <w:r w:rsidRPr="00CB5644">
        <w:rPr>
          <w:sz w:val="28"/>
          <w:szCs w:val="28"/>
        </w:rPr>
        <w:t xml:space="preserve"> (Япония).</w:t>
      </w:r>
    </w:p>
    <w:p w:rsidR="00FD20C6" w:rsidRPr="00CB5644" w:rsidRDefault="00FD20C6" w:rsidP="0092718F">
      <w:pPr>
        <w:ind w:firstLine="720"/>
        <w:jc w:val="both"/>
        <w:rPr>
          <w:sz w:val="28"/>
          <w:szCs w:val="28"/>
        </w:rPr>
      </w:pPr>
      <w:r w:rsidRPr="00CB5644">
        <w:rPr>
          <w:sz w:val="28"/>
          <w:szCs w:val="28"/>
        </w:rPr>
        <w:t xml:space="preserve">5. Вытяжной шкаф </w:t>
      </w:r>
      <w:r w:rsidR="00FC0726">
        <w:rPr>
          <w:sz w:val="28"/>
          <w:szCs w:val="28"/>
        </w:rPr>
        <w:t>«</w:t>
      </w:r>
      <w:r w:rsidRPr="00CB5644">
        <w:rPr>
          <w:sz w:val="28"/>
          <w:szCs w:val="28"/>
        </w:rPr>
        <w:t>LABCONCO</w:t>
      </w:r>
      <w:r w:rsidR="00FC0726">
        <w:rPr>
          <w:sz w:val="28"/>
          <w:szCs w:val="28"/>
        </w:rPr>
        <w:t xml:space="preserve">» </w:t>
      </w:r>
      <w:r w:rsidRPr="00CB5644">
        <w:rPr>
          <w:sz w:val="28"/>
          <w:szCs w:val="28"/>
        </w:rPr>
        <w:t>(США) (серия 070976143</w:t>
      </w:r>
      <w:r w:rsidRPr="00CB5644">
        <w:rPr>
          <w:sz w:val="28"/>
          <w:szCs w:val="28"/>
          <w:lang w:val="en-US"/>
        </w:rPr>
        <w:t>V</w:t>
      </w:r>
      <w:r w:rsidRPr="00CB5644">
        <w:rPr>
          <w:sz w:val="28"/>
          <w:szCs w:val="28"/>
        </w:rPr>
        <w:t>).</w:t>
      </w:r>
    </w:p>
    <w:p w:rsidR="00FD20C6" w:rsidRPr="00CB5644" w:rsidRDefault="00FD20C6" w:rsidP="0092718F">
      <w:pPr>
        <w:ind w:firstLine="720"/>
        <w:jc w:val="both"/>
        <w:rPr>
          <w:sz w:val="28"/>
          <w:szCs w:val="28"/>
        </w:rPr>
      </w:pPr>
      <w:r w:rsidRPr="00CB5644">
        <w:rPr>
          <w:sz w:val="28"/>
          <w:szCs w:val="28"/>
        </w:rPr>
        <w:t xml:space="preserve">6. Термостат модель </w:t>
      </w:r>
      <w:r w:rsidRPr="00CB5644">
        <w:rPr>
          <w:sz w:val="28"/>
          <w:szCs w:val="28"/>
          <w:lang w:val="en-US"/>
        </w:rPr>
        <w:t>BD</w:t>
      </w:r>
      <w:r w:rsidRPr="00CB5644">
        <w:rPr>
          <w:sz w:val="28"/>
          <w:szCs w:val="28"/>
        </w:rPr>
        <w:t xml:space="preserve">-115, </w:t>
      </w:r>
      <w:r w:rsidR="00FC0726">
        <w:rPr>
          <w:sz w:val="28"/>
          <w:szCs w:val="28"/>
        </w:rPr>
        <w:t>«</w:t>
      </w:r>
      <w:r w:rsidRPr="00CB5644">
        <w:rPr>
          <w:sz w:val="28"/>
          <w:szCs w:val="28"/>
          <w:lang w:val="en-US"/>
        </w:rPr>
        <w:t>BINDER</w:t>
      </w:r>
      <w:r w:rsidR="00FC0726">
        <w:rPr>
          <w:sz w:val="28"/>
          <w:szCs w:val="28"/>
        </w:rPr>
        <w:t>»</w:t>
      </w:r>
      <w:r w:rsidRPr="00CB5644">
        <w:rPr>
          <w:sz w:val="28"/>
          <w:szCs w:val="28"/>
        </w:rPr>
        <w:t xml:space="preserve"> (Германия).</w:t>
      </w:r>
    </w:p>
    <w:p w:rsidR="00FD20C6" w:rsidRPr="00CB5644" w:rsidRDefault="00FD20C6" w:rsidP="0092718F">
      <w:pPr>
        <w:ind w:firstLine="720"/>
        <w:jc w:val="both"/>
        <w:rPr>
          <w:sz w:val="28"/>
          <w:szCs w:val="28"/>
        </w:rPr>
      </w:pPr>
      <w:r w:rsidRPr="00CB5644">
        <w:rPr>
          <w:sz w:val="28"/>
          <w:szCs w:val="28"/>
        </w:rPr>
        <w:t xml:space="preserve">7. Хроматомасс-спектрометрAgilent 5975Inert, фирмы </w:t>
      </w:r>
      <w:r w:rsidR="00FC0726">
        <w:rPr>
          <w:sz w:val="28"/>
          <w:szCs w:val="28"/>
        </w:rPr>
        <w:t>«</w:t>
      </w:r>
      <w:r w:rsidRPr="00CB5644">
        <w:rPr>
          <w:sz w:val="28"/>
          <w:szCs w:val="28"/>
        </w:rPr>
        <w:t>Agilent</w:t>
      </w:r>
      <w:r w:rsidR="00FC0726">
        <w:rPr>
          <w:sz w:val="28"/>
          <w:szCs w:val="28"/>
        </w:rPr>
        <w:t>»</w:t>
      </w:r>
      <w:r w:rsidRPr="00CB5644">
        <w:rPr>
          <w:sz w:val="28"/>
          <w:szCs w:val="28"/>
        </w:rPr>
        <w:t>(США)</w:t>
      </w:r>
      <w:r w:rsidR="00FC0726">
        <w:rPr>
          <w:sz w:val="28"/>
          <w:szCs w:val="28"/>
        </w:rPr>
        <w:t>.</w:t>
      </w:r>
    </w:p>
    <w:p w:rsidR="00FD20C6" w:rsidRPr="00CB5644" w:rsidRDefault="00FD20C6" w:rsidP="0092718F">
      <w:pPr>
        <w:ind w:firstLine="720"/>
        <w:jc w:val="both"/>
        <w:rPr>
          <w:sz w:val="28"/>
          <w:szCs w:val="28"/>
        </w:rPr>
      </w:pPr>
      <w:r w:rsidRPr="00CB5644">
        <w:rPr>
          <w:sz w:val="28"/>
          <w:szCs w:val="28"/>
        </w:rPr>
        <w:t xml:space="preserve">8. </w:t>
      </w:r>
      <w:r w:rsidRPr="00CB5644">
        <w:rPr>
          <w:bCs/>
          <w:sz w:val="28"/>
          <w:szCs w:val="28"/>
        </w:rPr>
        <w:t>С</w:t>
      </w:r>
      <w:r w:rsidRPr="00CB5644">
        <w:rPr>
          <w:sz w:val="28"/>
          <w:szCs w:val="28"/>
        </w:rPr>
        <w:t>истема гель-проникающей хроматографии «</w:t>
      </w:r>
      <w:r w:rsidRPr="00CB5644">
        <w:rPr>
          <w:iCs/>
          <w:color w:val="333333"/>
          <w:sz w:val="28"/>
          <w:szCs w:val="28"/>
        </w:rPr>
        <w:t>Waters Alliance GPC 2000 Series</w:t>
      </w:r>
      <w:r w:rsidRPr="00CB5644">
        <w:rPr>
          <w:sz w:val="28"/>
          <w:szCs w:val="28"/>
        </w:rPr>
        <w:t>» фирмы «Waters» (США) с набором полистериновых стандартов.</w:t>
      </w:r>
    </w:p>
    <w:p w:rsidR="00FD20C6" w:rsidRPr="00CB5644" w:rsidRDefault="00FD20C6" w:rsidP="0092718F">
      <w:pPr>
        <w:ind w:firstLine="708"/>
        <w:jc w:val="both"/>
        <w:rPr>
          <w:sz w:val="28"/>
          <w:szCs w:val="28"/>
        </w:rPr>
      </w:pPr>
      <w:r w:rsidRPr="00CB5644">
        <w:rPr>
          <w:sz w:val="28"/>
          <w:szCs w:val="28"/>
        </w:rPr>
        <w:t xml:space="preserve">9. Сухожаровой шкаф </w:t>
      </w:r>
      <w:r w:rsidRPr="00CB5644">
        <w:rPr>
          <w:sz w:val="28"/>
          <w:szCs w:val="28"/>
          <w:lang w:val="en-US"/>
        </w:rPr>
        <w:t>BinderGmbH</w:t>
      </w:r>
      <w:r w:rsidRPr="00CB5644">
        <w:rPr>
          <w:sz w:val="28"/>
          <w:szCs w:val="28"/>
        </w:rPr>
        <w:t xml:space="preserve"> (Германия)</w:t>
      </w:r>
      <w:r w:rsidR="00FC0726">
        <w:rPr>
          <w:sz w:val="28"/>
          <w:szCs w:val="28"/>
        </w:rPr>
        <w:t>.</w:t>
      </w:r>
    </w:p>
    <w:p w:rsidR="00FD20C6" w:rsidRPr="00CB5644" w:rsidRDefault="00FD20C6" w:rsidP="0092718F">
      <w:pPr>
        <w:ind w:firstLine="708"/>
        <w:jc w:val="both"/>
        <w:rPr>
          <w:sz w:val="28"/>
          <w:szCs w:val="28"/>
        </w:rPr>
      </w:pPr>
      <w:r w:rsidRPr="00CB5644">
        <w:rPr>
          <w:sz w:val="28"/>
          <w:szCs w:val="28"/>
        </w:rPr>
        <w:t>10. Стационарный pH-метр фирмы «Sartorius» (Германия)</w:t>
      </w:r>
      <w:r w:rsidR="00FC0726">
        <w:rPr>
          <w:sz w:val="28"/>
          <w:szCs w:val="28"/>
        </w:rPr>
        <w:t>.</w:t>
      </w:r>
    </w:p>
    <w:p w:rsidR="00FD20C6" w:rsidRPr="00CB5644" w:rsidRDefault="00FD20C6" w:rsidP="0092718F">
      <w:pPr>
        <w:ind w:firstLine="708"/>
        <w:jc w:val="both"/>
        <w:rPr>
          <w:sz w:val="28"/>
          <w:szCs w:val="28"/>
        </w:rPr>
      </w:pPr>
      <w:r w:rsidRPr="00CB5644">
        <w:rPr>
          <w:sz w:val="28"/>
          <w:szCs w:val="28"/>
        </w:rPr>
        <w:t xml:space="preserve">11. Хроматограф для гель-проникающей хроматографии </w:t>
      </w:r>
      <w:r w:rsidRPr="00CB5644">
        <w:rPr>
          <w:sz w:val="28"/>
          <w:szCs w:val="28"/>
          <w:lang w:val="en-US"/>
        </w:rPr>
        <w:t>WatersBreez</w:t>
      </w:r>
      <w:r w:rsidRPr="00CB5644">
        <w:rPr>
          <w:sz w:val="28"/>
          <w:szCs w:val="28"/>
          <w:lang w:val="en-US"/>
        </w:rPr>
        <w:t>e</w:t>
      </w:r>
      <w:r w:rsidRPr="00CB5644">
        <w:rPr>
          <w:sz w:val="28"/>
          <w:szCs w:val="28"/>
          <w:lang w:val="en-US"/>
        </w:rPr>
        <w:t>System</w:t>
      </w:r>
      <w:r w:rsidRPr="00CB5644">
        <w:rPr>
          <w:sz w:val="28"/>
          <w:szCs w:val="28"/>
        </w:rPr>
        <w:t>, фирмы «</w:t>
      </w:r>
      <w:r w:rsidRPr="00CB5644">
        <w:rPr>
          <w:sz w:val="28"/>
          <w:szCs w:val="28"/>
          <w:lang w:val="en-US"/>
        </w:rPr>
        <w:t>Waters</w:t>
      </w:r>
      <w:r w:rsidRPr="00CB5644">
        <w:rPr>
          <w:sz w:val="28"/>
          <w:szCs w:val="28"/>
        </w:rPr>
        <w:t>» (США)</w:t>
      </w:r>
    </w:p>
    <w:p w:rsidR="00FD20C6" w:rsidRPr="00CB5644" w:rsidRDefault="00FD20C6" w:rsidP="0092718F">
      <w:pPr>
        <w:ind w:firstLine="708"/>
        <w:jc w:val="both"/>
        <w:rPr>
          <w:sz w:val="28"/>
          <w:szCs w:val="28"/>
        </w:rPr>
      </w:pPr>
      <w:r w:rsidRPr="00CB5644">
        <w:rPr>
          <w:sz w:val="28"/>
          <w:szCs w:val="28"/>
        </w:rPr>
        <w:t>12.Автоматический лабораторный пресс С</w:t>
      </w:r>
      <w:r w:rsidRPr="00CB5644">
        <w:rPr>
          <w:sz w:val="28"/>
          <w:szCs w:val="28"/>
          <w:lang w:val="en-US"/>
        </w:rPr>
        <w:t>alver</w:t>
      </w:r>
      <w:r w:rsidRPr="00CB5644">
        <w:rPr>
          <w:sz w:val="28"/>
          <w:szCs w:val="28"/>
        </w:rPr>
        <w:t xml:space="preserve"> 3887/4</w:t>
      </w:r>
      <w:r w:rsidRPr="00CB5644">
        <w:rPr>
          <w:sz w:val="28"/>
          <w:szCs w:val="28"/>
          <w:lang w:val="en-US"/>
        </w:rPr>
        <w:t>SDOBOI</w:t>
      </w:r>
      <w:r w:rsidRPr="00CB5644">
        <w:rPr>
          <w:sz w:val="28"/>
          <w:szCs w:val="28"/>
        </w:rPr>
        <w:t xml:space="preserve"> (США).</w:t>
      </w:r>
    </w:p>
    <w:p w:rsidR="00FD20C6" w:rsidRPr="00CB5644" w:rsidRDefault="00FD20C6" w:rsidP="0092718F">
      <w:pPr>
        <w:ind w:firstLine="708"/>
        <w:jc w:val="both"/>
        <w:rPr>
          <w:bCs/>
          <w:sz w:val="28"/>
          <w:szCs w:val="28"/>
        </w:rPr>
      </w:pPr>
      <w:r w:rsidRPr="00CB5644">
        <w:rPr>
          <w:sz w:val="28"/>
          <w:szCs w:val="28"/>
        </w:rPr>
        <w:t xml:space="preserve">13. Лабораторный мини-экструдер </w:t>
      </w:r>
      <w:r w:rsidRPr="00CB5644">
        <w:rPr>
          <w:sz w:val="28"/>
          <w:szCs w:val="28"/>
          <w:lang w:val="en-US"/>
        </w:rPr>
        <w:t>Brabender</w:t>
      </w:r>
      <w:r w:rsidRPr="00CB5644">
        <w:rPr>
          <w:bCs/>
          <w:sz w:val="28"/>
          <w:szCs w:val="28"/>
        </w:rPr>
        <w:t xml:space="preserve">® </w:t>
      </w:r>
      <w:r w:rsidRPr="00CB5644">
        <w:rPr>
          <w:bCs/>
          <w:sz w:val="28"/>
          <w:szCs w:val="28"/>
          <w:lang w:val="en-US"/>
        </w:rPr>
        <w:t>E</w:t>
      </w:r>
      <w:r w:rsidRPr="00CB5644">
        <w:rPr>
          <w:bCs/>
          <w:sz w:val="28"/>
          <w:szCs w:val="28"/>
        </w:rPr>
        <w:t xml:space="preserve"> 19/25 D (Германия).</w:t>
      </w:r>
    </w:p>
    <w:p w:rsidR="00FD20C6" w:rsidRPr="00CB5644" w:rsidRDefault="00FD20C6" w:rsidP="0092718F">
      <w:pPr>
        <w:ind w:firstLine="708"/>
        <w:jc w:val="both"/>
        <w:rPr>
          <w:sz w:val="28"/>
          <w:szCs w:val="28"/>
        </w:rPr>
      </w:pPr>
      <w:r w:rsidRPr="00CB5644">
        <w:rPr>
          <w:bCs/>
          <w:sz w:val="28"/>
          <w:szCs w:val="28"/>
        </w:rPr>
        <w:t xml:space="preserve">14. </w:t>
      </w:r>
      <w:r w:rsidRPr="00CB5644">
        <w:rPr>
          <w:sz w:val="28"/>
          <w:szCs w:val="28"/>
        </w:rPr>
        <w:t xml:space="preserve">Лабораторная система </w:t>
      </w:r>
      <w:r w:rsidRPr="00CB5644">
        <w:rPr>
          <w:sz w:val="28"/>
          <w:szCs w:val="28"/>
          <w:lang w:val="en-US"/>
        </w:rPr>
        <w:t>PDS</w:t>
      </w:r>
      <w:r w:rsidRPr="00CB5644">
        <w:rPr>
          <w:sz w:val="28"/>
          <w:szCs w:val="28"/>
        </w:rPr>
        <w:t xml:space="preserve"> 2010 </w:t>
      </w:r>
      <w:r w:rsidRPr="00CB5644">
        <w:rPr>
          <w:sz w:val="28"/>
          <w:szCs w:val="28"/>
          <w:lang w:val="en-US"/>
        </w:rPr>
        <w:t>Labcoter</w:t>
      </w:r>
      <w:r w:rsidRPr="00CB5644">
        <w:rPr>
          <w:sz w:val="28"/>
          <w:szCs w:val="28"/>
        </w:rPr>
        <w:t>™для нанесения полиме</w:t>
      </w:r>
      <w:r w:rsidRPr="00CB5644">
        <w:rPr>
          <w:sz w:val="28"/>
          <w:szCs w:val="28"/>
        </w:rPr>
        <w:t>р</w:t>
      </w:r>
      <w:r w:rsidRPr="00CB5644">
        <w:rPr>
          <w:sz w:val="28"/>
          <w:szCs w:val="28"/>
        </w:rPr>
        <w:t>ных покрытийи влагозащиты фирмы «Labcoater» (США)</w:t>
      </w:r>
      <w:r w:rsidR="00FC0726">
        <w:rPr>
          <w:sz w:val="28"/>
          <w:szCs w:val="28"/>
        </w:rPr>
        <w:t>.</w:t>
      </w:r>
    </w:p>
    <w:p w:rsidR="00FD20C6" w:rsidRPr="00CB5644" w:rsidRDefault="00FD20C6" w:rsidP="0092718F">
      <w:pPr>
        <w:ind w:firstLine="708"/>
        <w:jc w:val="both"/>
        <w:rPr>
          <w:sz w:val="28"/>
          <w:szCs w:val="28"/>
        </w:rPr>
      </w:pPr>
      <w:r w:rsidRPr="00CB5644">
        <w:rPr>
          <w:sz w:val="28"/>
          <w:szCs w:val="28"/>
        </w:rPr>
        <w:t>15. Ультразвуковой гомогенизатор</w:t>
      </w:r>
      <w:r w:rsidRPr="00CB5644">
        <w:rPr>
          <w:sz w:val="28"/>
          <w:szCs w:val="28"/>
          <w:lang w:val="en-US"/>
        </w:rPr>
        <w:t>Sonicator</w:t>
      </w:r>
      <w:r w:rsidRPr="00CB5644">
        <w:rPr>
          <w:sz w:val="28"/>
          <w:szCs w:val="28"/>
        </w:rPr>
        <w:t xml:space="preserve"> 3000 фирмы «</w:t>
      </w:r>
      <w:r w:rsidRPr="00CB5644">
        <w:rPr>
          <w:sz w:val="28"/>
          <w:szCs w:val="28"/>
          <w:lang w:val="en-US"/>
        </w:rPr>
        <w:t>MisonixIncor</w:t>
      </w:r>
      <w:r w:rsidRPr="00CB5644">
        <w:rPr>
          <w:sz w:val="28"/>
          <w:szCs w:val="28"/>
        </w:rPr>
        <w:t>» (США)</w:t>
      </w:r>
      <w:r w:rsidR="00FC0726">
        <w:rPr>
          <w:sz w:val="28"/>
          <w:szCs w:val="28"/>
        </w:rPr>
        <w:t>.</w:t>
      </w:r>
    </w:p>
    <w:p w:rsidR="00FD20C6" w:rsidRPr="00CB5644" w:rsidRDefault="00FD20C6" w:rsidP="0092718F">
      <w:pPr>
        <w:ind w:firstLine="708"/>
        <w:jc w:val="both"/>
        <w:rPr>
          <w:sz w:val="28"/>
          <w:szCs w:val="28"/>
        </w:rPr>
      </w:pPr>
      <w:r w:rsidRPr="00CB5644">
        <w:rPr>
          <w:sz w:val="28"/>
          <w:szCs w:val="28"/>
        </w:rPr>
        <w:t xml:space="preserve">16. Электрическая верхнеприводная мешалка фирмы « </w:t>
      </w:r>
      <w:r w:rsidRPr="00CB5644">
        <w:rPr>
          <w:sz w:val="28"/>
          <w:szCs w:val="28"/>
          <w:lang w:val="en-US"/>
        </w:rPr>
        <w:t>Heidolph</w:t>
      </w:r>
      <w:r w:rsidRPr="00CB5644">
        <w:rPr>
          <w:sz w:val="28"/>
          <w:szCs w:val="28"/>
        </w:rPr>
        <w:t>»</w:t>
      </w:r>
      <w:r w:rsidR="00FC0726">
        <w:rPr>
          <w:sz w:val="28"/>
          <w:szCs w:val="28"/>
        </w:rPr>
        <w:t>.</w:t>
      </w:r>
    </w:p>
    <w:p w:rsidR="00FD20C6" w:rsidRPr="00CB5644" w:rsidRDefault="00FD20C6" w:rsidP="0092718F">
      <w:pPr>
        <w:ind w:firstLine="708"/>
        <w:jc w:val="both"/>
        <w:rPr>
          <w:sz w:val="28"/>
          <w:szCs w:val="28"/>
        </w:rPr>
      </w:pPr>
      <w:r w:rsidRPr="00CB5644">
        <w:rPr>
          <w:sz w:val="28"/>
          <w:szCs w:val="28"/>
        </w:rPr>
        <w:t xml:space="preserve">17. Универсальная электромеханическая испытательная машина </w:t>
      </w:r>
      <w:r w:rsidR="003C5DC7">
        <w:rPr>
          <w:sz w:val="28"/>
          <w:szCs w:val="28"/>
        </w:rPr>
        <w:t>«</w:t>
      </w:r>
      <w:r w:rsidRPr="00CB5644">
        <w:rPr>
          <w:sz w:val="28"/>
          <w:szCs w:val="28"/>
        </w:rPr>
        <w:t>Ин</w:t>
      </w:r>
      <w:r w:rsidRPr="00CB5644">
        <w:rPr>
          <w:sz w:val="28"/>
          <w:szCs w:val="28"/>
        </w:rPr>
        <w:t>с</w:t>
      </w:r>
      <w:r w:rsidRPr="00CB5644">
        <w:rPr>
          <w:sz w:val="28"/>
          <w:szCs w:val="28"/>
        </w:rPr>
        <w:t>трон 5565, 5</w:t>
      </w:r>
      <w:r w:rsidRPr="00CB5644">
        <w:rPr>
          <w:sz w:val="28"/>
          <w:szCs w:val="28"/>
          <w:lang w:val="en-US"/>
        </w:rPr>
        <w:t>KN</w:t>
      </w:r>
      <w:r w:rsidR="003C5DC7">
        <w:rPr>
          <w:sz w:val="28"/>
          <w:szCs w:val="28"/>
        </w:rPr>
        <w:t>»</w:t>
      </w:r>
      <w:r w:rsidRPr="00CB5644">
        <w:rPr>
          <w:sz w:val="28"/>
          <w:szCs w:val="28"/>
        </w:rPr>
        <w:t xml:space="preserve"> фирмы«Instron» (Великобритания)</w:t>
      </w:r>
      <w:r w:rsidR="00FC0726">
        <w:rPr>
          <w:sz w:val="28"/>
          <w:szCs w:val="28"/>
        </w:rPr>
        <w:t>.</w:t>
      </w:r>
    </w:p>
    <w:p w:rsidR="00FD20C6" w:rsidRPr="00CB5644" w:rsidRDefault="00FD20C6" w:rsidP="0092718F">
      <w:pPr>
        <w:ind w:firstLine="720"/>
        <w:jc w:val="both"/>
        <w:rPr>
          <w:sz w:val="28"/>
          <w:szCs w:val="28"/>
        </w:rPr>
      </w:pPr>
      <w:r w:rsidRPr="00CB5644">
        <w:rPr>
          <w:sz w:val="28"/>
          <w:szCs w:val="28"/>
        </w:rPr>
        <w:t xml:space="preserve">18. Термоупаковочная машина </w:t>
      </w:r>
      <w:r w:rsidRPr="00CB5644">
        <w:rPr>
          <w:sz w:val="28"/>
          <w:szCs w:val="28"/>
          <w:lang w:val="en-US"/>
        </w:rPr>
        <w:t>NS</w:t>
      </w:r>
      <w:r w:rsidRPr="00CB5644">
        <w:rPr>
          <w:sz w:val="28"/>
          <w:szCs w:val="28"/>
        </w:rPr>
        <w:t xml:space="preserve"> 1000 фирмы«</w:t>
      </w:r>
      <w:r w:rsidRPr="00CB5644">
        <w:rPr>
          <w:sz w:val="28"/>
          <w:szCs w:val="28"/>
          <w:lang w:val="en-US"/>
        </w:rPr>
        <w:t>HowoGmby</w:t>
      </w:r>
      <w:r w:rsidRPr="00CB5644">
        <w:rPr>
          <w:sz w:val="28"/>
          <w:szCs w:val="28"/>
        </w:rPr>
        <w:t>» (Герм</w:t>
      </w:r>
      <w:r w:rsidRPr="00CB5644">
        <w:rPr>
          <w:sz w:val="28"/>
          <w:szCs w:val="28"/>
        </w:rPr>
        <w:t>а</w:t>
      </w:r>
      <w:r w:rsidRPr="00CB5644">
        <w:rPr>
          <w:sz w:val="28"/>
          <w:szCs w:val="28"/>
        </w:rPr>
        <w:t>ния)</w:t>
      </w:r>
      <w:r w:rsidR="003C5DC7">
        <w:rPr>
          <w:sz w:val="28"/>
          <w:szCs w:val="28"/>
        </w:rPr>
        <w:t>.</w:t>
      </w:r>
    </w:p>
    <w:p w:rsidR="00FD20C6" w:rsidRPr="00CB5644" w:rsidRDefault="00FD20C6" w:rsidP="0092718F">
      <w:pPr>
        <w:ind w:firstLine="708"/>
        <w:jc w:val="both"/>
        <w:rPr>
          <w:sz w:val="28"/>
          <w:szCs w:val="28"/>
        </w:rPr>
      </w:pPr>
      <w:r w:rsidRPr="00CB5644">
        <w:rPr>
          <w:sz w:val="28"/>
          <w:szCs w:val="28"/>
        </w:rPr>
        <w:t xml:space="preserve">19. Стерилизующая система </w:t>
      </w:r>
      <w:r w:rsidRPr="00CB5644">
        <w:rPr>
          <w:sz w:val="28"/>
          <w:szCs w:val="28"/>
          <w:lang w:val="en-US"/>
        </w:rPr>
        <w:t>SterradNX</w:t>
      </w:r>
      <w:r w:rsidRPr="00CB5644">
        <w:rPr>
          <w:sz w:val="28"/>
          <w:szCs w:val="28"/>
        </w:rPr>
        <w:t xml:space="preserve"> фирмы«</w:t>
      </w:r>
      <w:r w:rsidRPr="00CB5644">
        <w:rPr>
          <w:sz w:val="28"/>
          <w:szCs w:val="28"/>
          <w:lang w:val="en-US"/>
        </w:rPr>
        <w:t>Johnson</w:t>
      </w:r>
      <w:r w:rsidRPr="00CB5644">
        <w:rPr>
          <w:sz w:val="28"/>
          <w:szCs w:val="28"/>
        </w:rPr>
        <w:t>&amp;</w:t>
      </w:r>
      <w:r w:rsidRPr="00CB5644">
        <w:rPr>
          <w:sz w:val="28"/>
          <w:szCs w:val="28"/>
          <w:lang w:val="en-US"/>
        </w:rPr>
        <w:t>Johnson</w:t>
      </w:r>
      <w:r w:rsidRPr="00CB5644">
        <w:rPr>
          <w:sz w:val="28"/>
          <w:szCs w:val="28"/>
        </w:rPr>
        <w:t>» (США)</w:t>
      </w:r>
      <w:r w:rsidR="003C5DC7">
        <w:rPr>
          <w:sz w:val="28"/>
          <w:szCs w:val="28"/>
        </w:rPr>
        <w:t>.</w:t>
      </w:r>
    </w:p>
    <w:p w:rsidR="00FD20C6" w:rsidRPr="00CB5644" w:rsidRDefault="00FD20C6" w:rsidP="0092718F">
      <w:pPr>
        <w:ind w:firstLine="708"/>
        <w:jc w:val="both"/>
        <w:rPr>
          <w:sz w:val="28"/>
          <w:szCs w:val="28"/>
        </w:rPr>
      </w:pPr>
      <w:r w:rsidRPr="00CB5644">
        <w:rPr>
          <w:sz w:val="28"/>
          <w:szCs w:val="28"/>
        </w:rPr>
        <w:t>20. ИК-Фурье-спектрометр «</w:t>
      </w:r>
      <w:r w:rsidRPr="00CB5644">
        <w:rPr>
          <w:caps/>
          <w:sz w:val="28"/>
          <w:szCs w:val="28"/>
        </w:rPr>
        <w:t>инфралюм ФТ-02</w:t>
      </w:r>
      <w:r w:rsidRPr="00CB5644">
        <w:rPr>
          <w:sz w:val="28"/>
          <w:szCs w:val="28"/>
        </w:rPr>
        <w:t>» (Россия)</w:t>
      </w:r>
      <w:r w:rsidR="003C5DC7">
        <w:rPr>
          <w:sz w:val="28"/>
          <w:szCs w:val="28"/>
        </w:rPr>
        <w:t>.</w:t>
      </w:r>
    </w:p>
    <w:p w:rsidR="00FD20C6" w:rsidRPr="00CB5644" w:rsidRDefault="00FD20C6" w:rsidP="0092718F">
      <w:pPr>
        <w:shd w:val="clear" w:color="auto" w:fill="FFFFFF"/>
        <w:ind w:firstLine="720"/>
        <w:jc w:val="both"/>
        <w:rPr>
          <w:sz w:val="28"/>
          <w:szCs w:val="28"/>
        </w:rPr>
      </w:pPr>
      <w:r w:rsidRPr="00CB5644">
        <w:rPr>
          <w:sz w:val="28"/>
          <w:szCs w:val="28"/>
        </w:rPr>
        <w:t xml:space="preserve">21. Дериватограф СТА – </w:t>
      </w:r>
      <w:r w:rsidRPr="00CB5644">
        <w:rPr>
          <w:sz w:val="28"/>
          <w:szCs w:val="28"/>
          <w:lang w:val="en-US"/>
        </w:rPr>
        <w:t>STA</w:t>
      </w:r>
      <w:r w:rsidRPr="00CB5644">
        <w:rPr>
          <w:sz w:val="28"/>
          <w:szCs w:val="28"/>
        </w:rPr>
        <w:t xml:space="preserve"> 449 </w:t>
      </w:r>
      <w:r w:rsidRPr="00CB5644">
        <w:rPr>
          <w:sz w:val="28"/>
          <w:szCs w:val="28"/>
          <w:lang w:val="en-US"/>
        </w:rPr>
        <w:t>Jupiter</w:t>
      </w:r>
      <w:r w:rsidRPr="00CB5644">
        <w:rPr>
          <w:sz w:val="28"/>
          <w:szCs w:val="28"/>
        </w:rPr>
        <w:t xml:space="preserve"> фирмы </w:t>
      </w:r>
      <w:r w:rsidRPr="00CB5644">
        <w:rPr>
          <w:sz w:val="28"/>
          <w:szCs w:val="28"/>
          <w:lang w:val="en-US"/>
        </w:rPr>
        <w:t>NETZSCH</w:t>
      </w:r>
      <w:r w:rsidRPr="00CB5644">
        <w:rPr>
          <w:sz w:val="28"/>
          <w:szCs w:val="28"/>
        </w:rPr>
        <w:t xml:space="preserve"> (Германия)</w:t>
      </w:r>
      <w:r w:rsidR="003C5DC7">
        <w:rPr>
          <w:sz w:val="28"/>
          <w:szCs w:val="28"/>
        </w:rPr>
        <w:t>.</w:t>
      </w:r>
    </w:p>
    <w:p w:rsidR="00FD20C6" w:rsidRPr="00CB5644" w:rsidRDefault="00FD20C6" w:rsidP="0092718F">
      <w:pPr>
        <w:shd w:val="clear" w:color="auto" w:fill="FFFFFF"/>
        <w:ind w:firstLine="720"/>
        <w:jc w:val="both"/>
        <w:rPr>
          <w:sz w:val="28"/>
          <w:szCs w:val="28"/>
        </w:rPr>
      </w:pPr>
      <w:r w:rsidRPr="00CB5644">
        <w:rPr>
          <w:sz w:val="28"/>
          <w:szCs w:val="28"/>
        </w:rPr>
        <w:t>22. В</w:t>
      </w:r>
      <w:r w:rsidRPr="00CB5644">
        <w:rPr>
          <w:color w:val="000000"/>
          <w:sz w:val="28"/>
          <w:szCs w:val="28"/>
        </w:rPr>
        <w:t>ертикальный низкотемпературный морозильник фирмы «</w:t>
      </w:r>
      <w:r w:rsidRPr="00CB5644">
        <w:rPr>
          <w:sz w:val="28"/>
          <w:szCs w:val="28"/>
          <w:lang w:val="en-US"/>
        </w:rPr>
        <w:t>Ne</w:t>
      </w:r>
      <w:r w:rsidRPr="00CB5644">
        <w:rPr>
          <w:sz w:val="28"/>
          <w:szCs w:val="28"/>
          <w:lang w:val="en-US"/>
        </w:rPr>
        <w:t>w</w:t>
      </w:r>
      <w:r w:rsidRPr="00CB5644">
        <w:rPr>
          <w:sz w:val="28"/>
          <w:szCs w:val="28"/>
          <w:lang w:val="en-US"/>
        </w:rPr>
        <w:t>Brunswickscientific</w:t>
      </w:r>
      <w:r w:rsidRPr="00CB5644">
        <w:rPr>
          <w:sz w:val="28"/>
          <w:szCs w:val="28"/>
        </w:rPr>
        <w:t>» (США)</w:t>
      </w:r>
      <w:r w:rsidR="003C5DC7">
        <w:rPr>
          <w:sz w:val="28"/>
          <w:szCs w:val="28"/>
        </w:rPr>
        <w:t>.</w:t>
      </w:r>
    </w:p>
    <w:p w:rsidR="00FD20C6" w:rsidRPr="00CB5644" w:rsidRDefault="00FD20C6" w:rsidP="0092718F">
      <w:pPr>
        <w:shd w:val="clear" w:color="auto" w:fill="FFFFFF"/>
        <w:ind w:firstLine="720"/>
        <w:jc w:val="both"/>
        <w:rPr>
          <w:color w:val="000000"/>
          <w:sz w:val="28"/>
          <w:szCs w:val="28"/>
          <w:lang w:val="en-US"/>
        </w:rPr>
      </w:pPr>
      <w:r w:rsidRPr="00CB5644">
        <w:rPr>
          <w:sz w:val="28"/>
          <w:szCs w:val="28"/>
          <w:lang w:val="en-US"/>
        </w:rPr>
        <w:t xml:space="preserve">23. </w:t>
      </w:r>
      <w:r w:rsidRPr="00CB5644">
        <w:rPr>
          <w:color w:val="000000"/>
          <w:sz w:val="28"/>
          <w:szCs w:val="28"/>
        </w:rPr>
        <w:t>СО</w:t>
      </w:r>
      <w:r w:rsidRPr="00CB5644">
        <w:rPr>
          <w:color w:val="000000"/>
          <w:sz w:val="28"/>
          <w:szCs w:val="28"/>
          <w:vertAlign w:val="subscript"/>
          <w:lang w:val="en-US"/>
        </w:rPr>
        <w:t>2</w:t>
      </w:r>
      <w:r w:rsidRPr="00CB5644">
        <w:rPr>
          <w:color w:val="000000"/>
          <w:sz w:val="28"/>
          <w:szCs w:val="28"/>
          <w:lang w:val="en-US"/>
        </w:rPr>
        <w:t>-</w:t>
      </w:r>
      <w:r w:rsidRPr="00CB5644">
        <w:rPr>
          <w:color w:val="000000"/>
          <w:sz w:val="28"/>
          <w:szCs w:val="28"/>
        </w:rPr>
        <w:t>инкубаторфирмы</w:t>
      </w:r>
      <w:r w:rsidRPr="00CB5644">
        <w:rPr>
          <w:color w:val="000000"/>
          <w:sz w:val="28"/>
          <w:szCs w:val="28"/>
          <w:lang w:val="en-US"/>
        </w:rPr>
        <w:t xml:space="preserve"> «New Brunswick Scientific» (</w:t>
      </w:r>
      <w:r w:rsidRPr="00CB5644">
        <w:rPr>
          <w:color w:val="000000"/>
          <w:sz w:val="28"/>
          <w:szCs w:val="28"/>
        </w:rPr>
        <w:t>США</w:t>
      </w:r>
      <w:r w:rsidRPr="00CB5644">
        <w:rPr>
          <w:color w:val="000000"/>
          <w:sz w:val="28"/>
          <w:szCs w:val="28"/>
          <w:lang w:val="en-US"/>
        </w:rPr>
        <w:t>).</w:t>
      </w:r>
    </w:p>
    <w:p w:rsidR="00FD20C6" w:rsidRPr="00CB5644" w:rsidRDefault="00FD20C6" w:rsidP="0092718F">
      <w:pPr>
        <w:shd w:val="clear" w:color="auto" w:fill="FFFFFF"/>
        <w:ind w:firstLine="720"/>
        <w:jc w:val="both"/>
        <w:rPr>
          <w:sz w:val="28"/>
          <w:szCs w:val="28"/>
        </w:rPr>
      </w:pPr>
      <w:r w:rsidRPr="00CB5644">
        <w:rPr>
          <w:color w:val="000000"/>
          <w:sz w:val="28"/>
          <w:szCs w:val="28"/>
        </w:rPr>
        <w:t>24.</w:t>
      </w:r>
      <w:r w:rsidRPr="00CB5644">
        <w:rPr>
          <w:sz w:val="28"/>
          <w:szCs w:val="28"/>
        </w:rPr>
        <w:t>Бокс-ламинар биологической безопасности фирмы «</w:t>
      </w:r>
      <w:r w:rsidRPr="00CB5644">
        <w:rPr>
          <w:sz w:val="28"/>
          <w:szCs w:val="28"/>
          <w:lang w:val="en-US"/>
        </w:rPr>
        <w:t>LABCONCO</w:t>
      </w:r>
      <w:r w:rsidRPr="00CB5644">
        <w:rPr>
          <w:sz w:val="28"/>
          <w:szCs w:val="28"/>
        </w:rPr>
        <w:t>» (США)</w:t>
      </w:r>
      <w:r w:rsidR="003C5DC7">
        <w:rPr>
          <w:sz w:val="28"/>
          <w:szCs w:val="28"/>
        </w:rPr>
        <w:t>.</w:t>
      </w:r>
    </w:p>
    <w:p w:rsidR="00FD20C6" w:rsidRPr="00CB5644" w:rsidRDefault="00FD20C6" w:rsidP="0092718F">
      <w:pPr>
        <w:shd w:val="clear" w:color="auto" w:fill="FFFFFF"/>
        <w:ind w:firstLine="720"/>
        <w:jc w:val="both"/>
        <w:rPr>
          <w:sz w:val="28"/>
          <w:szCs w:val="28"/>
        </w:rPr>
      </w:pPr>
      <w:r w:rsidRPr="00CB5644">
        <w:rPr>
          <w:sz w:val="28"/>
          <w:szCs w:val="28"/>
        </w:rPr>
        <w:t>25. Инвертированный микроскоп</w:t>
      </w:r>
      <w:r w:rsidR="003C5DC7">
        <w:rPr>
          <w:sz w:val="28"/>
          <w:szCs w:val="28"/>
        </w:rPr>
        <w:t>ф</w:t>
      </w:r>
      <w:r w:rsidRPr="00CB5644">
        <w:rPr>
          <w:sz w:val="28"/>
          <w:szCs w:val="28"/>
        </w:rPr>
        <w:t xml:space="preserve">ирмы </w:t>
      </w:r>
      <w:r w:rsidR="003C5DC7">
        <w:rPr>
          <w:sz w:val="28"/>
          <w:szCs w:val="28"/>
        </w:rPr>
        <w:t>«</w:t>
      </w:r>
      <w:r w:rsidRPr="00CB5644">
        <w:rPr>
          <w:sz w:val="28"/>
          <w:szCs w:val="28"/>
        </w:rPr>
        <w:t>ЛОМО</w:t>
      </w:r>
      <w:r w:rsidR="003C5DC7">
        <w:rPr>
          <w:sz w:val="28"/>
          <w:szCs w:val="28"/>
        </w:rPr>
        <w:t>»</w:t>
      </w:r>
      <w:r w:rsidRPr="00CB5644">
        <w:rPr>
          <w:sz w:val="28"/>
          <w:szCs w:val="28"/>
        </w:rPr>
        <w:t xml:space="preserve"> (Россия)</w:t>
      </w:r>
      <w:r w:rsidR="003C5DC7">
        <w:rPr>
          <w:sz w:val="28"/>
          <w:szCs w:val="28"/>
        </w:rPr>
        <w:t>.</w:t>
      </w:r>
    </w:p>
    <w:p w:rsidR="00FD20C6" w:rsidRPr="00CB5644" w:rsidRDefault="00FD20C6" w:rsidP="0092718F">
      <w:pPr>
        <w:shd w:val="clear" w:color="auto" w:fill="FFFFFF"/>
        <w:ind w:firstLine="720"/>
        <w:jc w:val="both"/>
        <w:rPr>
          <w:color w:val="000000"/>
          <w:sz w:val="28"/>
          <w:szCs w:val="28"/>
        </w:rPr>
      </w:pPr>
      <w:r w:rsidRPr="00CB5644">
        <w:rPr>
          <w:sz w:val="28"/>
          <w:szCs w:val="28"/>
        </w:rPr>
        <w:t>26. Ц</w:t>
      </w:r>
      <w:r w:rsidRPr="00CB5644">
        <w:rPr>
          <w:color w:val="000000"/>
          <w:sz w:val="28"/>
          <w:szCs w:val="28"/>
        </w:rPr>
        <w:t xml:space="preserve">ентрифуга настольная </w:t>
      </w:r>
      <w:r w:rsidRPr="00CB5644">
        <w:rPr>
          <w:color w:val="000000"/>
          <w:sz w:val="28"/>
          <w:szCs w:val="28"/>
          <w:lang w:val="en-US"/>
        </w:rPr>
        <w:t>Centrifuge</w:t>
      </w:r>
      <w:r w:rsidRPr="00CB5644">
        <w:rPr>
          <w:color w:val="000000"/>
          <w:sz w:val="28"/>
          <w:szCs w:val="28"/>
        </w:rPr>
        <w:t xml:space="preserve"> 5810 R фирмы </w:t>
      </w:r>
      <w:r w:rsidR="003C5DC7">
        <w:rPr>
          <w:color w:val="000000"/>
          <w:sz w:val="28"/>
          <w:szCs w:val="28"/>
        </w:rPr>
        <w:t>«</w:t>
      </w:r>
      <w:r w:rsidRPr="00CB5644">
        <w:rPr>
          <w:color w:val="000000"/>
          <w:sz w:val="28"/>
          <w:szCs w:val="28"/>
          <w:lang w:val="en-US"/>
        </w:rPr>
        <w:t>Eppendorf</w:t>
      </w:r>
      <w:r w:rsidR="003C5DC7">
        <w:rPr>
          <w:color w:val="000000"/>
          <w:sz w:val="28"/>
          <w:szCs w:val="28"/>
        </w:rPr>
        <w:t>»</w:t>
      </w:r>
      <w:r w:rsidRPr="00CB5644">
        <w:rPr>
          <w:color w:val="000000"/>
          <w:sz w:val="28"/>
          <w:szCs w:val="28"/>
        </w:rPr>
        <w:t xml:space="preserve"> (США)</w:t>
      </w:r>
      <w:r w:rsidR="003C5DC7">
        <w:rPr>
          <w:color w:val="000000"/>
          <w:sz w:val="28"/>
          <w:szCs w:val="28"/>
        </w:rPr>
        <w:t>.</w:t>
      </w:r>
    </w:p>
    <w:p w:rsidR="00FD20C6" w:rsidRPr="00CB5644" w:rsidRDefault="00FD20C6" w:rsidP="0092718F">
      <w:pPr>
        <w:shd w:val="clear" w:color="auto" w:fill="FFFFFF"/>
        <w:ind w:firstLine="720"/>
        <w:jc w:val="both"/>
        <w:rPr>
          <w:sz w:val="28"/>
          <w:szCs w:val="28"/>
        </w:rPr>
      </w:pPr>
      <w:r w:rsidRPr="00CB5644">
        <w:rPr>
          <w:color w:val="000000"/>
          <w:sz w:val="28"/>
          <w:szCs w:val="28"/>
        </w:rPr>
        <w:t xml:space="preserve">27. </w:t>
      </w:r>
      <w:r w:rsidRPr="00CB5644">
        <w:rPr>
          <w:sz w:val="28"/>
          <w:szCs w:val="28"/>
        </w:rPr>
        <w:t>Д</w:t>
      </w:r>
      <w:r w:rsidRPr="00CB5644">
        <w:rPr>
          <w:bCs/>
          <w:color w:val="000000"/>
          <w:sz w:val="28"/>
          <w:szCs w:val="28"/>
        </w:rPr>
        <w:t xml:space="preserve">езинфекционно-моечный автомат </w:t>
      </w:r>
      <w:r w:rsidRPr="00CB5644">
        <w:rPr>
          <w:bCs/>
          <w:color w:val="000000"/>
          <w:sz w:val="28"/>
          <w:szCs w:val="28"/>
          <w:lang w:val="en-US"/>
        </w:rPr>
        <w:t>G</w:t>
      </w:r>
      <w:r w:rsidRPr="00CB5644">
        <w:rPr>
          <w:bCs/>
          <w:color w:val="000000"/>
          <w:sz w:val="28"/>
          <w:szCs w:val="28"/>
        </w:rPr>
        <w:t xml:space="preserve"> 7883 </w:t>
      </w:r>
      <w:r w:rsidRPr="00CB5644">
        <w:rPr>
          <w:bCs/>
          <w:color w:val="000000"/>
          <w:sz w:val="28"/>
          <w:szCs w:val="28"/>
          <w:lang w:val="en-US"/>
        </w:rPr>
        <w:t>CD</w:t>
      </w:r>
      <w:r w:rsidRPr="00CB5644">
        <w:rPr>
          <w:sz w:val="28"/>
          <w:szCs w:val="28"/>
        </w:rPr>
        <w:t>фирмы</w:t>
      </w:r>
      <w:r w:rsidR="003C5DC7">
        <w:rPr>
          <w:sz w:val="28"/>
          <w:szCs w:val="28"/>
        </w:rPr>
        <w:t>«</w:t>
      </w:r>
      <w:r w:rsidRPr="00CB5644">
        <w:rPr>
          <w:sz w:val="28"/>
          <w:szCs w:val="28"/>
          <w:lang w:val="en-US"/>
        </w:rPr>
        <w:t>LABCONCO</w:t>
      </w:r>
      <w:r w:rsidR="003C5DC7">
        <w:rPr>
          <w:sz w:val="28"/>
          <w:szCs w:val="28"/>
        </w:rPr>
        <w:t>»</w:t>
      </w:r>
      <w:r w:rsidRPr="00CB5644">
        <w:rPr>
          <w:sz w:val="28"/>
          <w:szCs w:val="28"/>
        </w:rPr>
        <w:t xml:space="preserve"> (США)</w:t>
      </w:r>
      <w:r w:rsidR="003C5DC7">
        <w:rPr>
          <w:sz w:val="28"/>
          <w:szCs w:val="28"/>
        </w:rPr>
        <w:t>.</w:t>
      </w:r>
    </w:p>
    <w:p w:rsidR="00FD20C6" w:rsidRPr="00CB5644" w:rsidRDefault="00FD20C6" w:rsidP="0092718F">
      <w:pPr>
        <w:shd w:val="clear" w:color="auto" w:fill="FFFFFF"/>
        <w:ind w:firstLine="720"/>
        <w:jc w:val="both"/>
        <w:rPr>
          <w:sz w:val="28"/>
          <w:szCs w:val="28"/>
        </w:rPr>
      </w:pPr>
      <w:r w:rsidRPr="00CB5644">
        <w:rPr>
          <w:sz w:val="28"/>
          <w:szCs w:val="28"/>
        </w:rPr>
        <w:t>28. А</w:t>
      </w:r>
      <w:r w:rsidRPr="00CB5644">
        <w:rPr>
          <w:color w:val="000000"/>
          <w:sz w:val="28"/>
          <w:szCs w:val="28"/>
        </w:rPr>
        <w:t>втоматический автоклав</w:t>
      </w:r>
      <w:r w:rsidRPr="00CB5644">
        <w:rPr>
          <w:sz w:val="28"/>
          <w:szCs w:val="28"/>
        </w:rPr>
        <w:t xml:space="preserve"> фирмы «</w:t>
      </w:r>
      <w:r w:rsidRPr="00CB5644">
        <w:rPr>
          <w:sz w:val="28"/>
          <w:szCs w:val="28"/>
          <w:lang w:val="en-US"/>
        </w:rPr>
        <w:t>Sanyo</w:t>
      </w:r>
      <w:r w:rsidRPr="00CB5644">
        <w:rPr>
          <w:sz w:val="28"/>
          <w:szCs w:val="28"/>
        </w:rPr>
        <w:t xml:space="preserve">» </w:t>
      </w:r>
      <w:r w:rsidRPr="00CB5644">
        <w:rPr>
          <w:sz w:val="28"/>
          <w:szCs w:val="28"/>
          <w:lang w:val="en-US"/>
        </w:rPr>
        <w:t>MLS</w:t>
      </w:r>
      <w:r w:rsidRPr="00CB5644">
        <w:rPr>
          <w:sz w:val="28"/>
          <w:szCs w:val="28"/>
        </w:rPr>
        <w:t>-3781</w:t>
      </w:r>
      <w:r w:rsidRPr="00CB5644">
        <w:rPr>
          <w:sz w:val="28"/>
          <w:szCs w:val="28"/>
          <w:lang w:val="en-US"/>
        </w:rPr>
        <w:t>L</w:t>
      </w:r>
      <w:r w:rsidRPr="00CB5644">
        <w:rPr>
          <w:sz w:val="28"/>
          <w:szCs w:val="28"/>
        </w:rPr>
        <w:t xml:space="preserve"> (Япония)</w:t>
      </w:r>
      <w:r w:rsidR="003C5DC7">
        <w:rPr>
          <w:sz w:val="28"/>
          <w:szCs w:val="28"/>
        </w:rPr>
        <w:t>.</w:t>
      </w:r>
    </w:p>
    <w:p w:rsidR="00FD20C6" w:rsidRPr="00CB5644" w:rsidRDefault="00FD20C6" w:rsidP="0092718F">
      <w:pPr>
        <w:ind w:firstLine="709"/>
        <w:jc w:val="both"/>
        <w:rPr>
          <w:bCs/>
          <w:sz w:val="28"/>
          <w:szCs w:val="28"/>
        </w:rPr>
      </w:pPr>
    </w:p>
    <w:p w:rsidR="00B2647F" w:rsidRPr="00CB5644" w:rsidRDefault="00B2647F" w:rsidP="0092718F">
      <w:pPr>
        <w:ind w:firstLine="709"/>
        <w:jc w:val="both"/>
        <w:rPr>
          <w:bCs/>
          <w:sz w:val="28"/>
          <w:szCs w:val="28"/>
        </w:rPr>
      </w:pPr>
      <w:r w:rsidRPr="00CB5644">
        <w:rPr>
          <w:bCs/>
          <w:sz w:val="28"/>
          <w:szCs w:val="28"/>
        </w:rPr>
        <w:t>В ходе освоения дисциплины студенты знакомятся с современным н</w:t>
      </w:r>
      <w:r w:rsidRPr="00CB5644">
        <w:rPr>
          <w:bCs/>
          <w:sz w:val="28"/>
          <w:szCs w:val="28"/>
        </w:rPr>
        <w:t>а</w:t>
      </w:r>
      <w:r w:rsidRPr="00CB5644">
        <w:rPr>
          <w:bCs/>
          <w:sz w:val="28"/>
          <w:szCs w:val="28"/>
        </w:rPr>
        <w:t>учным оборудованием, закупленным по програм</w:t>
      </w:r>
      <w:r w:rsidR="00481F42">
        <w:rPr>
          <w:bCs/>
          <w:sz w:val="28"/>
          <w:szCs w:val="28"/>
        </w:rPr>
        <w:t xml:space="preserve">ме развития СФУ, </w:t>
      </w:r>
      <w:r w:rsidRPr="00CB5644">
        <w:rPr>
          <w:bCs/>
          <w:sz w:val="28"/>
          <w:szCs w:val="28"/>
        </w:rPr>
        <w:t>и активно его используют в ходе выполнения лабораторных работ и научных исслед</w:t>
      </w:r>
      <w:r w:rsidRPr="00CB5644">
        <w:rPr>
          <w:bCs/>
          <w:sz w:val="28"/>
          <w:szCs w:val="28"/>
        </w:rPr>
        <w:t>о</w:t>
      </w:r>
      <w:r w:rsidRPr="00CB5644">
        <w:rPr>
          <w:bCs/>
          <w:sz w:val="28"/>
          <w:szCs w:val="28"/>
        </w:rPr>
        <w:t>ваний.</w:t>
      </w:r>
    </w:p>
    <w:p w:rsidR="00B2647F" w:rsidRPr="00CB5644" w:rsidRDefault="00B2647F" w:rsidP="0092718F">
      <w:pPr>
        <w:ind w:firstLine="709"/>
        <w:jc w:val="both"/>
        <w:rPr>
          <w:sz w:val="28"/>
          <w:szCs w:val="28"/>
        </w:rPr>
      </w:pPr>
      <w:r w:rsidRPr="00CB5644">
        <w:rPr>
          <w:sz w:val="28"/>
          <w:szCs w:val="28"/>
        </w:rPr>
        <w:t>В каждом разделе</w:t>
      </w:r>
      <w:r w:rsidR="003452F8">
        <w:rPr>
          <w:sz w:val="28"/>
          <w:szCs w:val="28"/>
        </w:rPr>
        <w:t xml:space="preserve"> </w:t>
      </w:r>
      <w:r w:rsidR="00481F42">
        <w:rPr>
          <w:sz w:val="28"/>
          <w:szCs w:val="28"/>
        </w:rPr>
        <w:t>м</w:t>
      </w:r>
      <w:r w:rsidRPr="00CB5644">
        <w:rPr>
          <w:sz w:val="28"/>
          <w:szCs w:val="28"/>
        </w:rPr>
        <w:t>етодических указаний</w:t>
      </w:r>
      <w:r w:rsidR="003452F8">
        <w:rPr>
          <w:sz w:val="28"/>
          <w:szCs w:val="28"/>
        </w:rPr>
        <w:t xml:space="preserve"> </w:t>
      </w:r>
      <w:r w:rsidRPr="00CB5644">
        <w:rPr>
          <w:sz w:val="28"/>
          <w:szCs w:val="28"/>
        </w:rPr>
        <w:t xml:space="preserve">к лабораторному практикуму обозначены цель и подробное описание используемого </w:t>
      </w:r>
      <w:r w:rsidRPr="00CB5644">
        <w:rPr>
          <w:bCs/>
          <w:sz w:val="28"/>
          <w:szCs w:val="28"/>
        </w:rPr>
        <w:t>современного нау</w:t>
      </w:r>
      <w:r w:rsidRPr="00CB5644">
        <w:rPr>
          <w:bCs/>
          <w:sz w:val="28"/>
          <w:szCs w:val="28"/>
        </w:rPr>
        <w:t>ч</w:t>
      </w:r>
      <w:r w:rsidRPr="00CB5644">
        <w:rPr>
          <w:bCs/>
          <w:sz w:val="28"/>
          <w:szCs w:val="28"/>
        </w:rPr>
        <w:t>ного оборудования</w:t>
      </w:r>
      <w:r w:rsidR="00481F42">
        <w:rPr>
          <w:sz w:val="28"/>
          <w:szCs w:val="28"/>
        </w:rPr>
        <w:t>.</w:t>
      </w:r>
    </w:p>
    <w:p w:rsidR="00FD20C6" w:rsidRDefault="00FD20C6" w:rsidP="0092718F">
      <w:pPr>
        <w:ind w:firstLine="709"/>
        <w:jc w:val="both"/>
        <w:rPr>
          <w:bCs/>
          <w:sz w:val="28"/>
          <w:szCs w:val="28"/>
        </w:rPr>
      </w:pPr>
    </w:p>
    <w:p w:rsidR="00E820E5" w:rsidRPr="00CB5644" w:rsidRDefault="00E820E5" w:rsidP="0092718F">
      <w:pPr>
        <w:ind w:firstLine="708"/>
        <w:jc w:val="both"/>
        <w:rPr>
          <w:bCs/>
          <w:iCs/>
          <w:sz w:val="28"/>
          <w:szCs w:val="28"/>
        </w:rPr>
      </w:pPr>
      <w:r w:rsidRPr="00CB5644">
        <w:rPr>
          <w:bCs/>
          <w:iCs/>
          <w:sz w:val="28"/>
          <w:szCs w:val="28"/>
        </w:rPr>
        <w:t>В учебном пособии по лабораторному практикуму теоретический ра</w:t>
      </w:r>
      <w:r w:rsidRPr="00CB5644">
        <w:rPr>
          <w:bCs/>
          <w:iCs/>
          <w:sz w:val="28"/>
          <w:szCs w:val="28"/>
        </w:rPr>
        <w:t>з</w:t>
      </w:r>
      <w:r w:rsidRPr="00CB5644">
        <w:rPr>
          <w:bCs/>
          <w:iCs/>
          <w:sz w:val="28"/>
          <w:szCs w:val="28"/>
        </w:rPr>
        <w:t>дел, дающий представления о конкретной методике, способе и технологии предшествует описанию экспериментальной части.</w:t>
      </w:r>
      <w:r w:rsidR="003452F8">
        <w:rPr>
          <w:bCs/>
          <w:iCs/>
          <w:sz w:val="28"/>
          <w:szCs w:val="28"/>
        </w:rPr>
        <w:t xml:space="preserve"> </w:t>
      </w:r>
      <w:r w:rsidRPr="00CB5644">
        <w:rPr>
          <w:bCs/>
          <w:iCs/>
          <w:sz w:val="28"/>
          <w:szCs w:val="28"/>
        </w:rPr>
        <w:t xml:space="preserve">Преподаватель должен рекомендовать </w:t>
      </w:r>
      <w:r w:rsidR="00E4322C">
        <w:rPr>
          <w:bCs/>
          <w:iCs/>
          <w:sz w:val="28"/>
          <w:szCs w:val="28"/>
        </w:rPr>
        <w:t xml:space="preserve">студентам </w:t>
      </w:r>
      <w:r w:rsidRPr="00CB5644">
        <w:rPr>
          <w:bCs/>
          <w:iCs/>
          <w:sz w:val="28"/>
          <w:szCs w:val="28"/>
        </w:rPr>
        <w:t xml:space="preserve">заранее осваивать </w:t>
      </w:r>
      <w:r w:rsidR="00E4322C">
        <w:rPr>
          <w:bCs/>
          <w:iCs/>
          <w:sz w:val="28"/>
          <w:szCs w:val="28"/>
        </w:rPr>
        <w:t>м</w:t>
      </w:r>
      <w:r w:rsidRPr="00CB5644">
        <w:rPr>
          <w:bCs/>
          <w:iCs/>
          <w:sz w:val="28"/>
          <w:szCs w:val="28"/>
        </w:rPr>
        <w:t>етодические указания и знак</w:t>
      </w:r>
      <w:r w:rsidRPr="00CB5644">
        <w:rPr>
          <w:bCs/>
          <w:iCs/>
          <w:sz w:val="28"/>
          <w:szCs w:val="28"/>
        </w:rPr>
        <w:t>о</w:t>
      </w:r>
      <w:r w:rsidRPr="00CB5644">
        <w:rPr>
          <w:bCs/>
          <w:iCs/>
          <w:sz w:val="28"/>
          <w:szCs w:val="28"/>
        </w:rPr>
        <w:t xml:space="preserve">миться с целью, задачами и теоретическим описанием предстоящей работы. </w:t>
      </w:r>
    </w:p>
    <w:p w:rsidR="00E820E5" w:rsidRPr="00CB5644" w:rsidRDefault="00E820E5" w:rsidP="0092718F">
      <w:pPr>
        <w:ind w:firstLine="709"/>
        <w:jc w:val="both"/>
        <w:rPr>
          <w:sz w:val="28"/>
          <w:szCs w:val="28"/>
        </w:rPr>
      </w:pPr>
      <w:r w:rsidRPr="00CB5644">
        <w:rPr>
          <w:bCs/>
          <w:iCs/>
          <w:sz w:val="28"/>
          <w:szCs w:val="28"/>
        </w:rPr>
        <w:t>После проверки преподавателем степени теоретической подготовки и разъяснения хода лабораторной работы студенты самостоятельно выполняют работу, при необходимости консультируются с преподавателем. После в</w:t>
      </w:r>
      <w:r w:rsidRPr="00CB5644">
        <w:rPr>
          <w:bCs/>
          <w:iCs/>
          <w:sz w:val="28"/>
          <w:szCs w:val="28"/>
        </w:rPr>
        <w:t>ы</w:t>
      </w:r>
      <w:r w:rsidRPr="00CB5644">
        <w:rPr>
          <w:bCs/>
          <w:iCs/>
          <w:sz w:val="28"/>
          <w:szCs w:val="28"/>
        </w:rPr>
        <w:t>полнения работы</w:t>
      </w:r>
      <w:r w:rsidR="003452F8">
        <w:rPr>
          <w:bCs/>
          <w:iCs/>
          <w:sz w:val="28"/>
          <w:szCs w:val="28"/>
        </w:rPr>
        <w:t xml:space="preserve"> </w:t>
      </w:r>
      <w:r w:rsidRPr="00CB5644">
        <w:rPr>
          <w:bCs/>
          <w:iCs/>
          <w:sz w:val="28"/>
          <w:szCs w:val="28"/>
        </w:rPr>
        <w:t>студенты заносят полученные экспериментальные резул</w:t>
      </w:r>
      <w:r w:rsidRPr="00CB5644">
        <w:rPr>
          <w:bCs/>
          <w:iCs/>
          <w:sz w:val="28"/>
          <w:szCs w:val="28"/>
        </w:rPr>
        <w:t>ь</w:t>
      </w:r>
      <w:r w:rsidRPr="00CB5644">
        <w:rPr>
          <w:bCs/>
          <w:iCs/>
          <w:sz w:val="28"/>
          <w:szCs w:val="28"/>
        </w:rPr>
        <w:t>таты в таблицы, обрабатывают результаты, получая искомые зависимости и величины, строят графики.</w:t>
      </w:r>
      <w:r w:rsidR="003452F8">
        <w:rPr>
          <w:bCs/>
          <w:iCs/>
          <w:sz w:val="28"/>
          <w:szCs w:val="28"/>
        </w:rPr>
        <w:t xml:space="preserve"> </w:t>
      </w:r>
      <w:r w:rsidRPr="00CB5644">
        <w:rPr>
          <w:sz w:val="28"/>
          <w:szCs w:val="28"/>
        </w:rPr>
        <w:t>Выполненные лабораторные работы</w:t>
      </w:r>
      <w:r w:rsidR="003452F8">
        <w:rPr>
          <w:sz w:val="28"/>
          <w:szCs w:val="28"/>
        </w:rPr>
        <w:t xml:space="preserve"> </w:t>
      </w:r>
      <w:r w:rsidRPr="00CB5644">
        <w:rPr>
          <w:sz w:val="28"/>
          <w:szCs w:val="28"/>
        </w:rPr>
        <w:t>оформляю</w:t>
      </w:r>
      <w:r w:rsidRPr="00CB5644">
        <w:rPr>
          <w:sz w:val="28"/>
          <w:szCs w:val="28"/>
        </w:rPr>
        <w:t>т</w:t>
      </w:r>
      <w:r w:rsidRPr="00CB5644">
        <w:rPr>
          <w:sz w:val="28"/>
          <w:szCs w:val="28"/>
        </w:rPr>
        <w:t>ся в соответствии с требованиями оформления студенческих текстовых д</w:t>
      </w:r>
      <w:r w:rsidRPr="00CB5644">
        <w:rPr>
          <w:sz w:val="28"/>
          <w:szCs w:val="28"/>
        </w:rPr>
        <w:t>о</w:t>
      </w:r>
      <w:r w:rsidRPr="00CB5644">
        <w:rPr>
          <w:sz w:val="28"/>
          <w:szCs w:val="28"/>
        </w:rPr>
        <w:t>кументов и сдаются преподавателю в соответствии с графиком самосто</w:t>
      </w:r>
      <w:r w:rsidRPr="00CB5644">
        <w:rPr>
          <w:sz w:val="28"/>
          <w:szCs w:val="28"/>
        </w:rPr>
        <w:t>я</w:t>
      </w:r>
      <w:r w:rsidRPr="00CB5644">
        <w:rPr>
          <w:sz w:val="28"/>
          <w:szCs w:val="28"/>
        </w:rPr>
        <w:t>тельной работы (прил. 3).</w:t>
      </w:r>
    </w:p>
    <w:p w:rsidR="00E820E5" w:rsidRPr="00CB5644" w:rsidRDefault="00E820E5" w:rsidP="0092718F">
      <w:pPr>
        <w:ind w:firstLine="708"/>
        <w:jc w:val="both"/>
        <w:rPr>
          <w:bCs/>
          <w:iCs/>
          <w:sz w:val="28"/>
          <w:szCs w:val="28"/>
        </w:rPr>
      </w:pPr>
      <w:r w:rsidRPr="00CB5644">
        <w:rPr>
          <w:bCs/>
          <w:iCs/>
          <w:sz w:val="28"/>
          <w:szCs w:val="28"/>
        </w:rPr>
        <w:t>Каждому разделу учебного пособия</w:t>
      </w:r>
      <w:r w:rsidR="003452F8">
        <w:rPr>
          <w:bCs/>
          <w:iCs/>
          <w:sz w:val="28"/>
          <w:szCs w:val="28"/>
        </w:rPr>
        <w:t xml:space="preserve"> </w:t>
      </w:r>
      <w:r w:rsidRPr="00CB5644">
        <w:rPr>
          <w:bCs/>
          <w:iCs/>
          <w:sz w:val="28"/>
          <w:szCs w:val="28"/>
        </w:rPr>
        <w:t>для выполнения лабораторных р</w:t>
      </w:r>
      <w:r w:rsidRPr="00CB5644">
        <w:rPr>
          <w:bCs/>
          <w:iCs/>
          <w:sz w:val="28"/>
          <w:szCs w:val="28"/>
        </w:rPr>
        <w:t>а</w:t>
      </w:r>
      <w:r w:rsidRPr="00CB5644">
        <w:rPr>
          <w:bCs/>
          <w:iCs/>
          <w:sz w:val="28"/>
          <w:szCs w:val="28"/>
        </w:rPr>
        <w:t>бот по дисциплине даны рекомендации и необходимый список литературы для ознакомления</w:t>
      </w:r>
      <w:r w:rsidRPr="00CB5644">
        <w:rPr>
          <w:sz w:val="28"/>
          <w:szCs w:val="28"/>
        </w:rPr>
        <w:t>.</w:t>
      </w:r>
      <w:r w:rsidR="003452F8">
        <w:rPr>
          <w:sz w:val="28"/>
          <w:szCs w:val="28"/>
        </w:rPr>
        <w:t xml:space="preserve"> </w:t>
      </w:r>
      <w:r w:rsidRPr="00CB5644">
        <w:rPr>
          <w:bCs/>
          <w:iCs/>
          <w:sz w:val="28"/>
          <w:szCs w:val="28"/>
        </w:rPr>
        <w:t>На каждом занятии студенты защищают выполненные л</w:t>
      </w:r>
      <w:r w:rsidRPr="00CB5644">
        <w:rPr>
          <w:bCs/>
          <w:iCs/>
          <w:sz w:val="28"/>
          <w:szCs w:val="28"/>
        </w:rPr>
        <w:t>а</w:t>
      </w:r>
      <w:r w:rsidRPr="00CB5644">
        <w:rPr>
          <w:bCs/>
          <w:iCs/>
          <w:sz w:val="28"/>
          <w:szCs w:val="28"/>
        </w:rPr>
        <w:t>бораторные работы, представляя результаты преподавателю, а также отвеч</w:t>
      </w:r>
      <w:r w:rsidRPr="00CB5644">
        <w:rPr>
          <w:bCs/>
          <w:iCs/>
          <w:sz w:val="28"/>
          <w:szCs w:val="28"/>
        </w:rPr>
        <w:t>а</w:t>
      </w:r>
      <w:r w:rsidRPr="00CB5644">
        <w:rPr>
          <w:bCs/>
          <w:iCs/>
          <w:sz w:val="28"/>
          <w:szCs w:val="28"/>
        </w:rPr>
        <w:t xml:space="preserve">ют устно на вопросы, помещенные в конце каждой лабораторной работы. </w:t>
      </w:r>
    </w:p>
    <w:p w:rsidR="00E820E5" w:rsidRPr="00CB5644" w:rsidRDefault="00E820E5" w:rsidP="0092718F">
      <w:pPr>
        <w:ind w:firstLine="708"/>
        <w:jc w:val="both"/>
        <w:rPr>
          <w:bCs/>
          <w:iCs/>
          <w:sz w:val="28"/>
          <w:szCs w:val="28"/>
        </w:rPr>
      </w:pPr>
      <w:r w:rsidRPr="00CB5644">
        <w:rPr>
          <w:bCs/>
          <w:iCs/>
          <w:sz w:val="28"/>
          <w:szCs w:val="28"/>
        </w:rPr>
        <w:t>Преподаватель в ходе выполнения лабораторных работ обязан прису</w:t>
      </w:r>
      <w:r w:rsidRPr="00CB5644">
        <w:rPr>
          <w:bCs/>
          <w:iCs/>
          <w:sz w:val="28"/>
          <w:szCs w:val="28"/>
        </w:rPr>
        <w:t>т</w:t>
      </w:r>
      <w:r w:rsidRPr="00CB5644">
        <w:rPr>
          <w:bCs/>
          <w:iCs/>
          <w:sz w:val="28"/>
          <w:szCs w:val="28"/>
        </w:rPr>
        <w:t>ствовать на всех занятиях,</w:t>
      </w:r>
      <w:r w:rsidR="003452F8">
        <w:rPr>
          <w:bCs/>
          <w:iCs/>
          <w:sz w:val="28"/>
          <w:szCs w:val="28"/>
        </w:rPr>
        <w:t xml:space="preserve"> </w:t>
      </w:r>
      <w:r w:rsidRPr="00CB5644">
        <w:rPr>
          <w:bCs/>
          <w:iCs/>
          <w:sz w:val="28"/>
          <w:szCs w:val="28"/>
        </w:rPr>
        <w:t>выполнить и защитить все лабораторные работы. Оценка качества выполнения и оформления лабораторных работ, ответы на вопросы служат показателем результативности учебы и необходимы для д</w:t>
      </w:r>
      <w:r w:rsidRPr="00CB5644">
        <w:rPr>
          <w:bCs/>
          <w:iCs/>
          <w:sz w:val="28"/>
          <w:szCs w:val="28"/>
        </w:rPr>
        <w:t>о</w:t>
      </w:r>
      <w:r w:rsidRPr="00CB5644">
        <w:rPr>
          <w:bCs/>
          <w:iCs/>
          <w:sz w:val="28"/>
          <w:szCs w:val="28"/>
        </w:rPr>
        <w:t>пуска студентов к экзамену по дисциплине.</w:t>
      </w:r>
    </w:p>
    <w:p w:rsidR="00EF4C0F" w:rsidRDefault="00EF4C0F" w:rsidP="0092718F">
      <w:pPr>
        <w:jc w:val="both"/>
        <w:rPr>
          <w:b/>
          <w:bCs/>
          <w:sz w:val="28"/>
          <w:szCs w:val="28"/>
        </w:rPr>
      </w:pPr>
    </w:p>
    <w:p w:rsidR="00E4322C" w:rsidRPr="00CB5644" w:rsidRDefault="00E4322C" w:rsidP="0092718F">
      <w:pPr>
        <w:jc w:val="both"/>
        <w:rPr>
          <w:b/>
          <w:bCs/>
          <w:sz w:val="28"/>
          <w:szCs w:val="28"/>
        </w:rPr>
      </w:pPr>
    </w:p>
    <w:p w:rsidR="002F68CE" w:rsidRPr="00E4322C" w:rsidRDefault="00E4322C" w:rsidP="00E4322C">
      <w:pPr>
        <w:jc w:val="center"/>
        <w:rPr>
          <w:b/>
          <w:sz w:val="32"/>
          <w:szCs w:val="28"/>
        </w:rPr>
      </w:pPr>
      <w:r w:rsidRPr="00E4322C">
        <w:rPr>
          <w:b/>
          <w:sz w:val="32"/>
          <w:szCs w:val="28"/>
        </w:rPr>
        <w:t>8.СТРУКТУРА И МЕТОДИКА ПРОВЕДЕНИЯ САМОСТОЯТЕЛЬНОЙ РАБОТЫ</w:t>
      </w:r>
    </w:p>
    <w:p w:rsidR="002F68CE" w:rsidRPr="00CB5644" w:rsidRDefault="002F68CE" w:rsidP="0092718F">
      <w:pPr>
        <w:ind w:firstLine="709"/>
        <w:rPr>
          <w:b/>
          <w:sz w:val="28"/>
          <w:szCs w:val="28"/>
          <w:highlight w:val="yellow"/>
        </w:rPr>
      </w:pPr>
    </w:p>
    <w:p w:rsidR="00352A26" w:rsidRPr="00CB5644" w:rsidRDefault="00352A26" w:rsidP="00E4322C">
      <w:pPr>
        <w:ind w:firstLine="709"/>
        <w:jc w:val="both"/>
        <w:rPr>
          <w:sz w:val="28"/>
          <w:szCs w:val="28"/>
        </w:rPr>
      </w:pPr>
      <w:r w:rsidRPr="00CB5644">
        <w:rPr>
          <w:sz w:val="28"/>
          <w:szCs w:val="28"/>
        </w:rPr>
        <w:t>Целью методических указаний по изучению курса является обеспеч</w:t>
      </w:r>
      <w:r w:rsidRPr="00CB5644">
        <w:rPr>
          <w:sz w:val="28"/>
          <w:szCs w:val="28"/>
        </w:rPr>
        <w:t>е</w:t>
      </w:r>
      <w:r w:rsidRPr="00CB5644">
        <w:rPr>
          <w:sz w:val="28"/>
          <w:szCs w:val="28"/>
        </w:rPr>
        <w:t>ние эффективности самостоятельной работы студентов на основе усвоения материала курса лекций,</w:t>
      </w:r>
      <w:r w:rsidR="003452F8">
        <w:rPr>
          <w:sz w:val="28"/>
          <w:szCs w:val="28"/>
        </w:rPr>
        <w:t xml:space="preserve"> </w:t>
      </w:r>
      <w:r w:rsidRPr="00CB5644">
        <w:rPr>
          <w:sz w:val="28"/>
          <w:szCs w:val="28"/>
        </w:rPr>
        <w:t>выполнения лабораторных работ, подготовки реф</w:t>
      </w:r>
      <w:r w:rsidRPr="00CB5644">
        <w:rPr>
          <w:sz w:val="28"/>
          <w:szCs w:val="28"/>
        </w:rPr>
        <w:t>е</w:t>
      </w:r>
      <w:r w:rsidRPr="00CB5644">
        <w:rPr>
          <w:sz w:val="28"/>
          <w:szCs w:val="28"/>
        </w:rPr>
        <w:t>ратов и работы с литературой на основе рациональной организации ее изуч</w:t>
      </w:r>
      <w:r w:rsidRPr="00CB5644">
        <w:rPr>
          <w:sz w:val="28"/>
          <w:szCs w:val="28"/>
        </w:rPr>
        <w:t>е</w:t>
      </w:r>
      <w:r w:rsidRPr="00CB5644">
        <w:rPr>
          <w:sz w:val="28"/>
          <w:szCs w:val="28"/>
        </w:rPr>
        <w:t>ния.</w:t>
      </w:r>
    </w:p>
    <w:p w:rsidR="00352A26" w:rsidRPr="00CB5644" w:rsidRDefault="00352A26" w:rsidP="00E4322C">
      <w:pPr>
        <w:ind w:firstLine="709"/>
        <w:jc w:val="both"/>
        <w:rPr>
          <w:sz w:val="28"/>
          <w:szCs w:val="28"/>
        </w:rPr>
      </w:pPr>
      <w:r w:rsidRPr="00CB5644">
        <w:rPr>
          <w:sz w:val="28"/>
          <w:szCs w:val="28"/>
        </w:rPr>
        <w:t>Задачи настоящих методических указаний по изучению дисциплины</w:t>
      </w:r>
      <w:r w:rsidR="003452F8">
        <w:rPr>
          <w:sz w:val="28"/>
          <w:szCs w:val="28"/>
        </w:rPr>
        <w:t xml:space="preserve"> </w:t>
      </w:r>
      <w:r w:rsidRPr="00CB5644">
        <w:rPr>
          <w:sz w:val="28"/>
          <w:szCs w:val="28"/>
        </w:rPr>
        <w:t>включают:</w:t>
      </w:r>
    </w:p>
    <w:p w:rsidR="00352A26" w:rsidRPr="00CB5644" w:rsidRDefault="00352A26" w:rsidP="00E4322C">
      <w:pPr>
        <w:numPr>
          <w:ilvl w:val="0"/>
          <w:numId w:val="33"/>
        </w:numPr>
        <w:tabs>
          <w:tab w:val="left" w:pos="993"/>
        </w:tabs>
        <w:ind w:left="0" w:firstLine="709"/>
        <w:jc w:val="both"/>
        <w:rPr>
          <w:sz w:val="28"/>
          <w:szCs w:val="28"/>
        </w:rPr>
      </w:pPr>
      <w:r w:rsidRPr="00CB5644">
        <w:rPr>
          <w:sz w:val="28"/>
          <w:szCs w:val="28"/>
        </w:rPr>
        <w:t>активизацию самостоятельной работы студентов</w:t>
      </w:r>
      <w:r w:rsidR="00E4322C">
        <w:rPr>
          <w:sz w:val="28"/>
          <w:szCs w:val="28"/>
        </w:rPr>
        <w:t>;</w:t>
      </w:r>
    </w:p>
    <w:p w:rsidR="00352A26" w:rsidRPr="00CB5644" w:rsidRDefault="00352A26" w:rsidP="00E4322C">
      <w:pPr>
        <w:numPr>
          <w:ilvl w:val="0"/>
          <w:numId w:val="33"/>
        </w:numPr>
        <w:tabs>
          <w:tab w:val="left" w:pos="993"/>
        </w:tabs>
        <w:ind w:left="0" w:firstLine="709"/>
        <w:jc w:val="both"/>
        <w:rPr>
          <w:sz w:val="28"/>
          <w:szCs w:val="28"/>
        </w:rPr>
      </w:pPr>
      <w:r w:rsidRPr="00CB5644">
        <w:rPr>
          <w:sz w:val="28"/>
          <w:szCs w:val="28"/>
        </w:rPr>
        <w:t>содействие развитию творческого отношения студентов к учебе</w:t>
      </w:r>
      <w:r w:rsidR="00E4322C">
        <w:rPr>
          <w:sz w:val="28"/>
          <w:szCs w:val="28"/>
        </w:rPr>
        <w:t>;</w:t>
      </w:r>
    </w:p>
    <w:p w:rsidR="00352A26" w:rsidRPr="00CB5644" w:rsidRDefault="00352A26" w:rsidP="00E4322C">
      <w:pPr>
        <w:numPr>
          <w:ilvl w:val="0"/>
          <w:numId w:val="33"/>
        </w:numPr>
        <w:tabs>
          <w:tab w:val="left" w:pos="993"/>
        </w:tabs>
        <w:ind w:left="0" w:firstLine="709"/>
        <w:jc w:val="both"/>
        <w:rPr>
          <w:sz w:val="28"/>
          <w:szCs w:val="28"/>
        </w:rPr>
      </w:pPr>
      <w:r w:rsidRPr="00CB5644">
        <w:rPr>
          <w:sz w:val="28"/>
          <w:szCs w:val="28"/>
        </w:rPr>
        <w:t>выработку умений и навыков рациональной работы с литературой</w:t>
      </w:r>
      <w:r w:rsidR="00E4322C">
        <w:rPr>
          <w:sz w:val="28"/>
          <w:szCs w:val="28"/>
        </w:rPr>
        <w:t>;</w:t>
      </w:r>
    </w:p>
    <w:p w:rsidR="00352A26" w:rsidRPr="00CB5644" w:rsidRDefault="00352A26" w:rsidP="00E4322C">
      <w:pPr>
        <w:numPr>
          <w:ilvl w:val="0"/>
          <w:numId w:val="33"/>
        </w:numPr>
        <w:tabs>
          <w:tab w:val="left" w:pos="993"/>
        </w:tabs>
        <w:ind w:left="0" w:firstLine="709"/>
        <w:jc w:val="both"/>
        <w:rPr>
          <w:sz w:val="28"/>
          <w:szCs w:val="28"/>
        </w:rPr>
      </w:pPr>
      <w:r w:rsidRPr="00CB5644">
        <w:rPr>
          <w:sz w:val="28"/>
          <w:szCs w:val="28"/>
        </w:rPr>
        <w:t>обеспечение контроля за ходом самостоятельной работы студентов и</w:t>
      </w:r>
      <w:r w:rsidR="00E4322C">
        <w:rPr>
          <w:sz w:val="28"/>
          <w:szCs w:val="28"/>
        </w:rPr>
        <w:t> </w:t>
      </w:r>
      <w:r w:rsidRPr="00CB5644">
        <w:rPr>
          <w:sz w:val="28"/>
          <w:szCs w:val="28"/>
        </w:rPr>
        <w:t>ее результатами</w:t>
      </w:r>
      <w:r w:rsidR="00E4322C">
        <w:rPr>
          <w:sz w:val="28"/>
          <w:szCs w:val="28"/>
        </w:rPr>
        <w:t>;</w:t>
      </w:r>
    </w:p>
    <w:p w:rsidR="00352A26" w:rsidRPr="00CB5644" w:rsidRDefault="00352A26" w:rsidP="00E4322C">
      <w:pPr>
        <w:numPr>
          <w:ilvl w:val="0"/>
          <w:numId w:val="33"/>
        </w:numPr>
        <w:tabs>
          <w:tab w:val="left" w:pos="993"/>
        </w:tabs>
        <w:ind w:left="0" w:firstLine="709"/>
        <w:jc w:val="both"/>
        <w:rPr>
          <w:sz w:val="28"/>
          <w:szCs w:val="28"/>
        </w:rPr>
      </w:pPr>
      <w:r w:rsidRPr="00CB5644">
        <w:rPr>
          <w:sz w:val="28"/>
          <w:szCs w:val="28"/>
        </w:rPr>
        <w:t>управление познавательной деятельностью студентов.</w:t>
      </w:r>
    </w:p>
    <w:p w:rsidR="00352A26" w:rsidRPr="00CB5644" w:rsidRDefault="00352A26" w:rsidP="00E4322C">
      <w:pPr>
        <w:ind w:firstLine="709"/>
        <w:jc w:val="both"/>
        <w:rPr>
          <w:sz w:val="28"/>
          <w:szCs w:val="28"/>
        </w:rPr>
      </w:pPr>
      <w:r w:rsidRPr="00CB5644">
        <w:rPr>
          <w:sz w:val="28"/>
          <w:szCs w:val="28"/>
        </w:rPr>
        <w:t>Методические указания по самостоятельной работе с учебно-методическим комплексом дисциплины «Материалы для медицины, клето</w:t>
      </w:r>
      <w:r w:rsidRPr="00CB5644">
        <w:rPr>
          <w:sz w:val="28"/>
          <w:szCs w:val="28"/>
        </w:rPr>
        <w:t>ч</w:t>
      </w:r>
      <w:r w:rsidRPr="00CB5644">
        <w:rPr>
          <w:sz w:val="28"/>
          <w:szCs w:val="28"/>
        </w:rPr>
        <w:t>ной и тканевой инженерии» составлены в соответствии с проектом Фед</w:t>
      </w:r>
      <w:r w:rsidRPr="00CB5644">
        <w:rPr>
          <w:sz w:val="28"/>
          <w:szCs w:val="28"/>
        </w:rPr>
        <w:t>е</w:t>
      </w:r>
      <w:r w:rsidRPr="00CB5644">
        <w:rPr>
          <w:sz w:val="28"/>
          <w:szCs w:val="28"/>
        </w:rPr>
        <w:t>рального государственного образовательного стандарта высшего професси</w:t>
      </w:r>
      <w:r w:rsidRPr="00CB5644">
        <w:rPr>
          <w:sz w:val="28"/>
          <w:szCs w:val="28"/>
        </w:rPr>
        <w:t>о</w:t>
      </w:r>
      <w:r w:rsidRPr="00CB5644">
        <w:rPr>
          <w:sz w:val="28"/>
          <w:szCs w:val="28"/>
        </w:rPr>
        <w:t xml:space="preserve">нального образования 3-го поколения. </w:t>
      </w:r>
    </w:p>
    <w:p w:rsidR="00E4322C" w:rsidRDefault="00352A26" w:rsidP="00E4322C">
      <w:pPr>
        <w:pStyle w:val="20"/>
      </w:pPr>
      <w:r w:rsidRPr="00CB5644">
        <w:t>Актуальность и значимость учебной дисциплины «Материалы для м</w:t>
      </w:r>
      <w:r w:rsidRPr="00CB5644">
        <w:t>е</w:t>
      </w:r>
      <w:r w:rsidRPr="00CB5644">
        <w:t>дицины, клеточной и тканевой инженерии»</w:t>
      </w:r>
      <w:r w:rsidR="003452F8">
        <w:t xml:space="preserve"> </w:t>
      </w:r>
      <w:r w:rsidRPr="00CB5644">
        <w:t xml:space="preserve">основывается на том, что </w:t>
      </w:r>
      <w:r w:rsidR="00E4322C">
        <w:t>с</w:t>
      </w:r>
      <w:r w:rsidRPr="00CB5644">
        <w:t>озд</w:t>
      </w:r>
      <w:r w:rsidRPr="00CB5644">
        <w:t>а</w:t>
      </w:r>
      <w:r w:rsidRPr="00CB5644">
        <w:t>ние экологически чистых материалов с полезными свойствами остается</w:t>
      </w:r>
      <w:r w:rsidR="003452F8">
        <w:t xml:space="preserve"> </w:t>
      </w:r>
      <w:r w:rsidRPr="00CB5644">
        <w:t>о</w:t>
      </w:r>
      <w:r w:rsidRPr="00CB5644">
        <w:t>д</w:t>
      </w:r>
      <w:r w:rsidRPr="00CB5644">
        <w:t>ной из ключевых проблем современности. Наиболее актуален поиск специ</w:t>
      </w:r>
      <w:r w:rsidRPr="00CB5644">
        <w:t>а</w:t>
      </w:r>
      <w:r w:rsidRPr="00CB5644">
        <w:t>лизированных биосовместимых материаловдля</w:t>
      </w:r>
      <w:r w:rsidR="003452F8">
        <w:t xml:space="preserve"> </w:t>
      </w:r>
      <w:r w:rsidRPr="00CB5644">
        <w:t>сформировавшегося в п</w:t>
      </w:r>
      <w:r w:rsidRPr="00CB5644">
        <w:t>о</w:t>
      </w:r>
      <w:r w:rsidRPr="00CB5644">
        <w:t>следние годы нового направления биоматериаловедения – клеточной и тк</w:t>
      </w:r>
      <w:r w:rsidRPr="00CB5644">
        <w:t>а</w:t>
      </w:r>
      <w:r w:rsidRPr="00CB5644">
        <w:t xml:space="preserve">невой инженерии, </w:t>
      </w:r>
      <w:r w:rsidR="00E4322C">
        <w:t xml:space="preserve">– </w:t>
      </w:r>
      <w:r w:rsidRPr="00CB5644">
        <w:t>связанного с разработкой биоискусственных органов.</w:t>
      </w:r>
      <w:r w:rsidR="003452F8">
        <w:t xml:space="preserve"> </w:t>
      </w:r>
      <w:r w:rsidRPr="00CB5644">
        <w:t>Исследования в области новых биоматериалов являются одним из актуал</w:t>
      </w:r>
      <w:r w:rsidRPr="00CB5644">
        <w:t>ь</w:t>
      </w:r>
      <w:r w:rsidRPr="00CB5644">
        <w:t>ных направлений, соответствуют задачам и уровню развития науки, технол</w:t>
      </w:r>
      <w:r w:rsidRPr="00CB5644">
        <w:t>о</w:t>
      </w:r>
      <w:r w:rsidRPr="00CB5644">
        <w:t>гий и техники</w:t>
      </w:r>
      <w:r w:rsidR="003452F8">
        <w:t xml:space="preserve"> </w:t>
      </w:r>
      <w:r w:rsidRPr="00CB5644">
        <w:t xml:space="preserve">РФ и перечню критических технологий Российской </w:t>
      </w:r>
      <w:r w:rsidR="00E4322C">
        <w:t>Ф</w:t>
      </w:r>
      <w:r w:rsidRPr="00CB5644">
        <w:t>едер</w:t>
      </w:r>
      <w:r w:rsidRPr="00CB5644">
        <w:t>а</w:t>
      </w:r>
      <w:r w:rsidRPr="00CB5644">
        <w:t>ции, в котором приоритетным направлением являются «Технологии создания биосовместимых материалов». Эти исследования</w:t>
      </w:r>
      <w:r w:rsidR="003452F8">
        <w:t xml:space="preserve"> </w:t>
      </w:r>
      <w:r w:rsidRPr="00CB5644">
        <w:t>реализу</w:t>
      </w:r>
      <w:r w:rsidR="00E4322C">
        <w:t>ю</w:t>
      </w:r>
      <w:r w:rsidRPr="00CB5644">
        <w:t>тся на стыке м</w:t>
      </w:r>
      <w:r w:rsidRPr="00CB5644">
        <w:t>е</w:t>
      </w:r>
      <w:r w:rsidRPr="00CB5644">
        <w:t>дицины, химии высокомолекулярных соединений, биотехнологии, биофиз</w:t>
      </w:r>
      <w:r w:rsidRPr="00CB5644">
        <w:t>и</w:t>
      </w:r>
      <w:r w:rsidRPr="00CB5644">
        <w:t>ки, молекулярной и клеточной биологии и</w:t>
      </w:r>
      <w:r w:rsidR="003452F8">
        <w:t xml:space="preserve"> </w:t>
      </w:r>
      <w:r w:rsidRPr="00CB5644">
        <w:t>включают в себя следующие взаимосвязанные задачи:</w:t>
      </w:r>
    </w:p>
    <w:p w:rsidR="00E4322C" w:rsidRDefault="00352A26" w:rsidP="00E4322C">
      <w:pPr>
        <w:pStyle w:val="20"/>
      </w:pPr>
      <w:r w:rsidRPr="00CB5644">
        <w:t>1) разработку новых материалов, методов их модификации и перер</w:t>
      </w:r>
      <w:r w:rsidRPr="00CB5644">
        <w:t>а</w:t>
      </w:r>
      <w:r w:rsidRPr="00CB5644">
        <w:t xml:space="preserve">ботки их в специализированные изделия биомедицинского назначения; </w:t>
      </w:r>
    </w:p>
    <w:p w:rsidR="00E4322C" w:rsidRDefault="00352A26" w:rsidP="00E4322C">
      <w:pPr>
        <w:pStyle w:val="20"/>
      </w:pPr>
      <w:r w:rsidRPr="00CB5644">
        <w:t>2) изучение механизма взаимодействия биоматериалов с кровью и тк</w:t>
      </w:r>
      <w:r w:rsidRPr="00CB5644">
        <w:t>а</w:t>
      </w:r>
      <w:r w:rsidRPr="00CB5644">
        <w:t>нями;</w:t>
      </w:r>
      <w:r w:rsidR="003452F8">
        <w:t xml:space="preserve"> </w:t>
      </w:r>
      <w:r w:rsidRPr="00CB5644">
        <w:t>оценку физико-химических и медико-биологических свойств биомат</w:t>
      </w:r>
      <w:r w:rsidRPr="00CB5644">
        <w:t>е</w:t>
      </w:r>
      <w:r w:rsidRPr="00CB5644">
        <w:t>риалов и изделий из них;</w:t>
      </w:r>
    </w:p>
    <w:p w:rsidR="00352A26" w:rsidRPr="00CB5644" w:rsidRDefault="00352A26" w:rsidP="00E4322C">
      <w:pPr>
        <w:pStyle w:val="20"/>
      </w:pPr>
      <w:r w:rsidRPr="00CB5644">
        <w:t>3) экспериментальное исследование и обоснование для применени</w:t>
      </w:r>
      <w:r w:rsidR="00E4322C">
        <w:t>я</w:t>
      </w:r>
      <w:r w:rsidRPr="00CB5644">
        <w:t xml:space="preserve"> н</w:t>
      </w:r>
      <w:r w:rsidRPr="00CB5644">
        <w:t>о</w:t>
      </w:r>
      <w:r w:rsidRPr="00CB5644">
        <w:t>вых материалов и изделий.</w:t>
      </w:r>
    </w:p>
    <w:p w:rsidR="00352A26" w:rsidRPr="00CB5644" w:rsidRDefault="00352A26" w:rsidP="0092718F">
      <w:pPr>
        <w:ind w:firstLine="709"/>
        <w:jc w:val="both"/>
        <w:rPr>
          <w:sz w:val="28"/>
          <w:szCs w:val="28"/>
        </w:rPr>
      </w:pPr>
    </w:p>
    <w:p w:rsidR="002F68CE" w:rsidRPr="00CB5644" w:rsidRDefault="002F68CE" w:rsidP="0092718F">
      <w:pPr>
        <w:ind w:firstLine="709"/>
        <w:jc w:val="both"/>
        <w:rPr>
          <w:sz w:val="28"/>
          <w:szCs w:val="28"/>
        </w:rPr>
      </w:pPr>
      <w:r w:rsidRPr="00CB5644">
        <w:rPr>
          <w:sz w:val="28"/>
          <w:szCs w:val="28"/>
        </w:rPr>
        <w:t>В Программе дисциплины выделен раздел для самостоятельного из</w:t>
      </w:r>
      <w:r w:rsidRPr="00CB5644">
        <w:rPr>
          <w:sz w:val="28"/>
          <w:szCs w:val="28"/>
        </w:rPr>
        <w:t>у</w:t>
      </w:r>
      <w:r w:rsidRPr="00CB5644">
        <w:rPr>
          <w:sz w:val="28"/>
          <w:szCs w:val="28"/>
        </w:rPr>
        <w:t>чения теоретического материала.</w:t>
      </w:r>
      <w:r w:rsidR="003452F8">
        <w:rPr>
          <w:sz w:val="28"/>
          <w:szCs w:val="28"/>
        </w:rPr>
        <w:t xml:space="preserve"> </w:t>
      </w:r>
      <w:r w:rsidRPr="00CB5644">
        <w:rPr>
          <w:sz w:val="28"/>
          <w:szCs w:val="28"/>
        </w:rPr>
        <w:t>Изучение теоретического материала пров</w:t>
      </w:r>
      <w:r w:rsidRPr="00CB5644">
        <w:rPr>
          <w:sz w:val="28"/>
          <w:szCs w:val="28"/>
        </w:rPr>
        <w:t>о</w:t>
      </w:r>
      <w:r w:rsidRPr="00CB5644">
        <w:rPr>
          <w:sz w:val="28"/>
          <w:szCs w:val="28"/>
        </w:rPr>
        <w:t>дится по лекциям, прослушиваемым студентами в аудитории, а также пре</w:t>
      </w:r>
      <w:r w:rsidRPr="00CB5644">
        <w:rPr>
          <w:sz w:val="28"/>
          <w:szCs w:val="28"/>
        </w:rPr>
        <w:t>д</w:t>
      </w:r>
      <w:r w:rsidRPr="00CB5644">
        <w:rPr>
          <w:sz w:val="28"/>
          <w:szCs w:val="28"/>
        </w:rPr>
        <w:t>ставленным в электронном виде. Теоретический материал осваивается ст</w:t>
      </w:r>
      <w:r w:rsidRPr="00CB5644">
        <w:rPr>
          <w:sz w:val="28"/>
          <w:szCs w:val="28"/>
        </w:rPr>
        <w:t>у</w:t>
      </w:r>
      <w:r w:rsidRPr="00CB5644">
        <w:rPr>
          <w:sz w:val="28"/>
          <w:szCs w:val="28"/>
        </w:rPr>
        <w:t xml:space="preserve">дентами не только </w:t>
      </w:r>
      <w:r w:rsidR="00E4322C">
        <w:rPr>
          <w:sz w:val="28"/>
          <w:szCs w:val="28"/>
        </w:rPr>
        <w:t>на</w:t>
      </w:r>
      <w:r w:rsidRPr="00CB5644">
        <w:rPr>
          <w:sz w:val="28"/>
          <w:szCs w:val="28"/>
        </w:rPr>
        <w:t xml:space="preserve"> лекци</w:t>
      </w:r>
      <w:r w:rsidR="00E4322C">
        <w:rPr>
          <w:sz w:val="28"/>
          <w:szCs w:val="28"/>
        </w:rPr>
        <w:t>ях</w:t>
      </w:r>
      <w:r w:rsidRPr="00CB5644">
        <w:rPr>
          <w:sz w:val="28"/>
          <w:szCs w:val="28"/>
        </w:rPr>
        <w:t>, но также</w:t>
      </w:r>
      <w:r w:rsidR="003452F8">
        <w:rPr>
          <w:sz w:val="28"/>
          <w:szCs w:val="28"/>
        </w:rPr>
        <w:t xml:space="preserve"> </w:t>
      </w:r>
      <w:r w:rsidRPr="00CB5644">
        <w:rPr>
          <w:sz w:val="28"/>
          <w:szCs w:val="28"/>
        </w:rPr>
        <w:t xml:space="preserve">и </w:t>
      </w:r>
      <w:r w:rsidR="00E4322C">
        <w:rPr>
          <w:sz w:val="28"/>
          <w:szCs w:val="28"/>
        </w:rPr>
        <w:t xml:space="preserve">в ходе </w:t>
      </w:r>
      <w:r w:rsidRPr="00CB5644">
        <w:rPr>
          <w:sz w:val="28"/>
          <w:szCs w:val="28"/>
        </w:rPr>
        <w:t xml:space="preserve">самостоятельной работы. </w:t>
      </w:r>
    </w:p>
    <w:p w:rsidR="002F68CE" w:rsidRPr="00CB5644" w:rsidRDefault="002F68CE" w:rsidP="0092718F">
      <w:pPr>
        <w:pStyle w:val="a4"/>
        <w:spacing w:before="0" w:beforeAutospacing="0" w:after="0" w:afterAutospacing="0"/>
        <w:ind w:firstLine="720"/>
        <w:jc w:val="both"/>
        <w:rPr>
          <w:sz w:val="28"/>
          <w:szCs w:val="28"/>
        </w:rPr>
      </w:pPr>
      <w:r w:rsidRPr="00CB5644">
        <w:rPr>
          <w:sz w:val="28"/>
          <w:szCs w:val="28"/>
        </w:rPr>
        <w:t>В этом разделе учебной программы также реализуется модульная си</w:t>
      </w:r>
      <w:r w:rsidRPr="00CB5644">
        <w:rPr>
          <w:sz w:val="28"/>
          <w:szCs w:val="28"/>
        </w:rPr>
        <w:t>с</w:t>
      </w:r>
      <w:r w:rsidRPr="00CB5644">
        <w:rPr>
          <w:sz w:val="28"/>
          <w:szCs w:val="28"/>
        </w:rPr>
        <w:t>тема.</w:t>
      </w:r>
      <w:r w:rsidR="003452F8">
        <w:rPr>
          <w:sz w:val="28"/>
          <w:szCs w:val="28"/>
        </w:rPr>
        <w:t xml:space="preserve"> </w:t>
      </w:r>
      <w:r w:rsidRPr="00CB5644">
        <w:rPr>
          <w:sz w:val="28"/>
          <w:szCs w:val="28"/>
        </w:rPr>
        <w:t>Для этого по каждому модулю дисциплины</w:t>
      </w:r>
      <w:r w:rsidR="003452F8">
        <w:rPr>
          <w:sz w:val="28"/>
          <w:szCs w:val="28"/>
        </w:rPr>
        <w:t xml:space="preserve"> </w:t>
      </w:r>
      <w:r w:rsidRPr="00CB5644">
        <w:rPr>
          <w:sz w:val="28"/>
          <w:szCs w:val="28"/>
        </w:rPr>
        <w:t>обозначен</w:t>
      </w:r>
      <w:r w:rsidR="00E4322C">
        <w:rPr>
          <w:sz w:val="28"/>
          <w:szCs w:val="28"/>
        </w:rPr>
        <w:t>о</w:t>
      </w:r>
      <w:r w:rsidRPr="00CB5644">
        <w:rPr>
          <w:sz w:val="28"/>
          <w:szCs w:val="28"/>
        </w:rPr>
        <w:t>, кто выдает и</w:t>
      </w:r>
      <w:r w:rsidR="00E4322C">
        <w:rPr>
          <w:sz w:val="28"/>
          <w:szCs w:val="28"/>
        </w:rPr>
        <w:t> </w:t>
      </w:r>
      <w:r w:rsidRPr="00CB5644">
        <w:rPr>
          <w:sz w:val="28"/>
          <w:szCs w:val="28"/>
        </w:rPr>
        <w:t>проверяет выполненную работу, даны конкретные темы</w:t>
      </w:r>
      <w:r w:rsidR="003452F8">
        <w:rPr>
          <w:sz w:val="28"/>
          <w:szCs w:val="28"/>
        </w:rPr>
        <w:t xml:space="preserve"> </w:t>
      </w:r>
      <w:r w:rsidRPr="00CB5644">
        <w:rPr>
          <w:sz w:val="28"/>
          <w:szCs w:val="28"/>
        </w:rPr>
        <w:t>для самостоятел</w:t>
      </w:r>
      <w:r w:rsidRPr="00CB5644">
        <w:rPr>
          <w:sz w:val="28"/>
          <w:szCs w:val="28"/>
        </w:rPr>
        <w:t>ь</w:t>
      </w:r>
      <w:r w:rsidRPr="00CB5644">
        <w:rPr>
          <w:sz w:val="28"/>
          <w:szCs w:val="28"/>
        </w:rPr>
        <w:t>ного изучения и ссылки на рекомендованную литературу с указанием ко</w:t>
      </w:r>
      <w:r w:rsidRPr="00CB5644">
        <w:rPr>
          <w:sz w:val="28"/>
          <w:szCs w:val="28"/>
        </w:rPr>
        <w:t>н</w:t>
      </w:r>
      <w:r w:rsidRPr="00CB5644">
        <w:rPr>
          <w:sz w:val="28"/>
          <w:szCs w:val="28"/>
        </w:rPr>
        <w:t>кретных глав (табл</w:t>
      </w:r>
      <w:r w:rsidR="00E4322C">
        <w:rPr>
          <w:sz w:val="28"/>
          <w:szCs w:val="28"/>
        </w:rPr>
        <w:t>.</w:t>
      </w:r>
      <w:r w:rsidRPr="00CB5644">
        <w:rPr>
          <w:sz w:val="28"/>
          <w:szCs w:val="28"/>
        </w:rPr>
        <w:t xml:space="preserve"> 5)</w:t>
      </w:r>
      <w:r w:rsidR="00E4322C">
        <w:rPr>
          <w:sz w:val="28"/>
          <w:szCs w:val="28"/>
        </w:rPr>
        <w:t>.</w:t>
      </w:r>
    </w:p>
    <w:p w:rsidR="003E5145" w:rsidRDefault="003E5145" w:rsidP="003E5145">
      <w:pPr>
        <w:ind w:firstLine="709"/>
        <w:jc w:val="right"/>
        <w:rPr>
          <w:bCs/>
        </w:rPr>
      </w:pPr>
      <w:r w:rsidRPr="00C34656">
        <w:rPr>
          <w:bCs/>
        </w:rPr>
        <w:t>Таблица 5</w:t>
      </w:r>
    </w:p>
    <w:p w:rsidR="003E5145" w:rsidRPr="00C34656" w:rsidRDefault="003E5145" w:rsidP="003E5145">
      <w:pPr>
        <w:ind w:firstLine="709"/>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2467"/>
        <w:gridCol w:w="6441"/>
      </w:tblGrid>
      <w:tr w:rsidR="003E5145" w:rsidRPr="00C34656" w:rsidTr="003E5145">
        <w:trPr>
          <w:tblHeader/>
        </w:trPr>
        <w:tc>
          <w:tcPr>
            <w:tcW w:w="662" w:type="dxa"/>
            <w:tcBorders>
              <w:left w:val="nil"/>
            </w:tcBorders>
            <w:vAlign w:val="center"/>
          </w:tcPr>
          <w:p w:rsidR="003E5145" w:rsidRPr="003E5145" w:rsidRDefault="003E5145" w:rsidP="001B3C46">
            <w:pPr>
              <w:pStyle w:val="12"/>
              <w:spacing w:line="240" w:lineRule="auto"/>
              <w:ind w:left="0" w:firstLine="9"/>
              <w:jc w:val="center"/>
              <w:rPr>
                <w:b/>
                <w:sz w:val="24"/>
                <w:szCs w:val="24"/>
              </w:rPr>
            </w:pPr>
            <w:r w:rsidRPr="003E5145">
              <w:rPr>
                <w:b/>
                <w:sz w:val="24"/>
                <w:szCs w:val="24"/>
              </w:rPr>
              <w:t>№</w:t>
            </w:r>
          </w:p>
          <w:p w:rsidR="003E5145" w:rsidRPr="003E5145" w:rsidRDefault="003E5145" w:rsidP="001B3C46">
            <w:pPr>
              <w:jc w:val="center"/>
              <w:rPr>
                <w:b/>
                <w:bCs/>
              </w:rPr>
            </w:pPr>
            <w:r w:rsidRPr="003E5145">
              <w:rPr>
                <w:b/>
              </w:rPr>
              <w:t>п/п</w:t>
            </w:r>
          </w:p>
        </w:tc>
        <w:tc>
          <w:tcPr>
            <w:tcW w:w="2467" w:type="dxa"/>
            <w:vAlign w:val="center"/>
          </w:tcPr>
          <w:p w:rsidR="003E5145" w:rsidRPr="003E5145" w:rsidRDefault="003E5145" w:rsidP="001B3C46">
            <w:pPr>
              <w:pStyle w:val="12"/>
              <w:spacing w:line="240" w:lineRule="auto"/>
              <w:ind w:left="0" w:firstLine="0"/>
              <w:jc w:val="center"/>
              <w:rPr>
                <w:b/>
                <w:sz w:val="24"/>
                <w:szCs w:val="24"/>
              </w:rPr>
            </w:pPr>
            <w:r w:rsidRPr="003E5145">
              <w:rPr>
                <w:b/>
                <w:sz w:val="24"/>
                <w:szCs w:val="24"/>
              </w:rPr>
              <w:t>Номер раздела</w:t>
            </w:r>
          </w:p>
          <w:p w:rsidR="003E5145" w:rsidRPr="003E5145" w:rsidRDefault="003E5145" w:rsidP="001B3C46">
            <w:pPr>
              <w:jc w:val="center"/>
              <w:rPr>
                <w:b/>
                <w:bCs/>
              </w:rPr>
            </w:pPr>
            <w:r w:rsidRPr="003E5145">
              <w:rPr>
                <w:b/>
              </w:rPr>
              <w:t>дисциплины</w:t>
            </w:r>
          </w:p>
        </w:tc>
        <w:tc>
          <w:tcPr>
            <w:tcW w:w="6441" w:type="dxa"/>
            <w:tcBorders>
              <w:right w:val="nil"/>
            </w:tcBorders>
            <w:vAlign w:val="center"/>
          </w:tcPr>
          <w:p w:rsidR="003E5145" w:rsidRPr="003E5145" w:rsidRDefault="003E5145" w:rsidP="001B3C46">
            <w:pPr>
              <w:jc w:val="center"/>
              <w:rPr>
                <w:b/>
                <w:bCs/>
              </w:rPr>
            </w:pPr>
            <w:r w:rsidRPr="003E5145">
              <w:rPr>
                <w:b/>
              </w:rPr>
              <w:t>Темы для самостоятельной работы</w:t>
            </w:r>
          </w:p>
        </w:tc>
      </w:tr>
      <w:tr w:rsidR="003E5145" w:rsidRPr="00C34656" w:rsidTr="001B3C46">
        <w:trPr>
          <w:trHeight w:val="2133"/>
        </w:trPr>
        <w:tc>
          <w:tcPr>
            <w:tcW w:w="662" w:type="dxa"/>
            <w:tcBorders>
              <w:left w:val="nil"/>
            </w:tcBorders>
            <w:vAlign w:val="center"/>
          </w:tcPr>
          <w:p w:rsidR="003E5145" w:rsidRPr="00C34656" w:rsidRDefault="003E5145" w:rsidP="001B3C46">
            <w:pPr>
              <w:pStyle w:val="12"/>
              <w:spacing w:line="240" w:lineRule="auto"/>
              <w:ind w:left="0" w:firstLine="9"/>
              <w:jc w:val="center"/>
              <w:rPr>
                <w:sz w:val="24"/>
                <w:szCs w:val="24"/>
              </w:rPr>
            </w:pPr>
            <w:r w:rsidRPr="00C34656">
              <w:rPr>
                <w:sz w:val="24"/>
                <w:szCs w:val="24"/>
              </w:rPr>
              <w:t>1</w:t>
            </w:r>
          </w:p>
        </w:tc>
        <w:tc>
          <w:tcPr>
            <w:tcW w:w="2467" w:type="dxa"/>
            <w:vAlign w:val="center"/>
          </w:tcPr>
          <w:p w:rsidR="003E5145" w:rsidRPr="00C34656" w:rsidRDefault="003E5145" w:rsidP="001B3C46">
            <w:pPr>
              <w:spacing w:before="120"/>
              <w:rPr>
                <w:b/>
              </w:rPr>
            </w:pPr>
            <w:r>
              <w:rPr>
                <w:b/>
              </w:rPr>
              <w:t>Модуль 1</w:t>
            </w:r>
          </w:p>
          <w:p w:rsidR="003E5145" w:rsidRPr="00C34656" w:rsidRDefault="003E5145" w:rsidP="001B3C46">
            <w:pPr>
              <w:spacing w:before="120"/>
            </w:pPr>
            <w:r w:rsidRPr="00C34656">
              <w:rPr>
                <w:b/>
              </w:rPr>
              <w:t>Введение в предмет «Материалы для медицины, клето</w:t>
            </w:r>
            <w:r w:rsidRPr="00C34656">
              <w:rPr>
                <w:b/>
              </w:rPr>
              <w:t>ч</w:t>
            </w:r>
            <w:r w:rsidRPr="00C34656">
              <w:rPr>
                <w:b/>
              </w:rPr>
              <w:t>ной и тканевой и</w:t>
            </w:r>
            <w:r w:rsidRPr="00C34656">
              <w:rPr>
                <w:b/>
              </w:rPr>
              <w:t>н</w:t>
            </w:r>
            <w:r w:rsidRPr="00C34656">
              <w:rPr>
                <w:b/>
              </w:rPr>
              <w:t>женерии»</w:t>
            </w:r>
          </w:p>
        </w:tc>
        <w:tc>
          <w:tcPr>
            <w:tcW w:w="6441" w:type="dxa"/>
            <w:tcBorders>
              <w:right w:val="nil"/>
            </w:tcBorders>
            <w:vAlign w:val="center"/>
          </w:tcPr>
          <w:p w:rsidR="003E5145" w:rsidRPr="00C34656" w:rsidRDefault="003E5145" w:rsidP="001B3C46">
            <w:pPr>
              <w:rPr>
                <w:b/>
                <w:i/>
              </w:rPr>
            </w:pPr>
            <w:r w:rsidRPr="00C34656">
              <w:rPr>
                <w:b/>
              </w:rPr>
              <w:t>Тема 1.1.</w:t>
            </w:r>
            <w:r w:rsidRPr="00C34656">
              <w:t>Актуальность и потребности в новых биоматери</w:t>
            </w:r>
            <w:r w:rsidRPr="00C34656">
              <w:t>а</w:t>
            </w:r>
            <w:r w:rsidRPr="00C34656">
              <w:t>лах</w:t>
            </w:r>
          </w:p>
          <w:p w:rsidR="003E5145" w:rsidRDefault="003E5145" w:rsidP="001B3C46">
            <w:r w:rsidRPr="00C34656">
              <w:rPr>
                <w:b/>
              </w:rPr>
              <w:t>Тема 1.2.</w:t>
            </w:r>
            <w:r w:rsidRPr="00C34656">
              <w:t>Классификация современных биоматериалов</w:t>
            </w:r>
          </w:p>
          <w:p w:rsidR="003E5145" w:rsidRPr="00C34656" w:rsidRDefault="003E5145" w:rsidP="001B3C46">
            <w:pPr>
              <w:rPr>
                <w:i/>
              </w:rPr>
            </w:pPr>
            <w:r w:rsidRPr="00C34656">
              <w:rPr>
                <w:b/>
              </w:rPr>
              <w:t>Тема 1.3.</w:t>
            </w:r>
            <w:r w:rsidRPr="00C34656">
              <w:t>Синтетические и природные полимеры</w:t>
            </w:r>
          </w:p>
          <w:p w:rsidR="003E5145" w:rsidRPr="00C34656" w:rsidRDefault="003E5145" w:rsidP="001B3C46">
            <w:pPr>
              <w:rPr>
                <w:i/>
              </w:rPr>
            </w:pPr>
            <w:r w:rsidRPr="00C34656">
              <w:rPr>
                <w:b/>
              </w:rPr>
              <w:t>Тема 1.4.</w:t>
            </w:r>
            <w:r w:rsidRPr="00C34656">
              <w:t>Матриксы функционирующих клеток; особенн</w:t>
            </w:r>
            <w:r w:rsidRPr="00C34656">
              <w:t>о</w:t>
            </w:r>
            <w:r w:rsidRPr="00C34656">
              <w:t>сти конструирования, основные требования</w:t>
            </w:r>
          </w:p>
        </w:tc>
      </w:tr>
      <w:tr w:rsidR="003E5145" w:rsidRPr="00C34656" w:rsidTr="001B3C46">
        <w:tc>
          <w:tcPr>
            <w:tcW w:w="662" w:type="dxa"/>
            <w:tcBorders>
              <w:left w:val="nil"/>
            </w:tcBorders>
            <w:vAlign w:val="center"/>
          </w:tcPr>
          <w:p w:rsidR="003E5145" w:rsidRPr="00C34656" w:rsidRDefault="003E5145" w:rsidP="001B3C46">
            <w:pPr>
              <w:pStyle w:val="12"/>
              <w:spacing w:line="240" w:lineRule="auto"/>
              <w:ind w:left="0" w:firstLine="9"/>
              <w:jc w:val="center"/>
              <w:rPr>
                <w:sz w:val="24"/>
                <w:szCs w:val="24"/>
              </w:rPr>
            </w:pPr>
            <w:r w:rsidRPr="00C34656">
              <w:rPr>
                <w:sz w:val="24"/>
                <w:szCs w:val="24"/>
              </w:rPr>
              <w:t>2</w:t>
            </w:r>
          </w:p>
        </w:tc>
        <w:tc>
          <w:tcPr>
            <w:tcW w:w="2467" w:type="dxa"/>
            <w:vAlign w:val="center"/>
          </w:tcPr>
          <w:p w:rsidR="003E5145" w:rsidRDefault="003E5145" w:rsidP="001B3C46">
            <w:pPr>
              <w:spacing w:before="120"/>
              <w:rPr>
                <w:b/>
              </w:rPr>
            </w:pPr>
            <w:r>
              <w:rPr>
                <w:b/>
              </w:rPr>
              <w:t>Модуль 2</w:t>
            </w:r>
          </w:p>
          <w:p w:rsidR="003E5145" w:rsidRPr="00C34656" w:rsidRDefault="003E5145" w:rsidP="001B3C46">
            <w:pPr>
              <w:spacing w:before="120"/>
            </w:pPr>
            <w:r w:rsidRPr="00C34656">
              <w:rPr>
                <w:b/>
              </w:rPr>
              <w:t>Материалы медико-биологического н</w:t>
            </w:r>
            <w:r w:rsidRPr="00C34656">
              <w:rPr>
                <w:b/>
              </w:rPr>
              <w:t>а</w:t>
            </w:r>
            <w:r w:rsidRPr="00C34656">
              <w:rPr>
                <w:b/>
              </w:rPr>
              <w:t>значения</w:t>
            </w:r>
          </w:p>
        </w:tc>
        <w:tc>
          <w:tcPr>
            <w:tcW w:w="6441" w:type="dxa"/>
            <w:tcBorders>
              <w:right w:val="nil"/>
            </w:tcBorders>
          </w:tcPr>
          <w:p w:rsidR="003E5145" w:rsidRPr="00C34656" w:rsidRDefault="003E5145" w:rsidP="001B3C46">
            <w:pPr>
              <w:rPr>
                <w:b/>
              </w:rPr>
            </w:pPr>
            <w:r w:rsidRPr="00C34656">
              <w:rPr>
                <w:b/>
              </w:rPr>
              <w:t xml:space="preserve">Тема 2.1. </w:t>
            </w:r>
            <w:r w:rsidRPr="00C34656">
              <w:t>Понятие биосовместимости материалов и и</w:t>
            </w:r>
            <w:r w:rsidRPr="00C34656">
              <w:t>м</w:t>
            </w:r>
            <w:r>
              <w:t xml:space="preserve">плантатов </w:t>
            </w:r>
          </w:p>
          <w:p w:rsidR="003E5145" w:rsidRPr="00C34656" w:rsidRDefault="003E5145" w:rsidP="001B3C46">
            <w:pPr>
              <w:rPr>
                <w:i/>
              </w:rPr>
            </w:pPr>
            <w:r w:rsidRPr="00C34656">
              <w:rPr>
                <w:b/>
              </w:rPr>
              <w:t>Тема 2.2.</w:t>
            </w:r>
            <w:r w:rsidRPr="00C34656">
              <w:t>Специфика гемосовместимых</w:t>
            </w:r>
            <w:r w:rsidR="00FB501A">
              <w:t xml:space="preserve"> </w:t>
            </w:r>
            <w:r w:rsidRPr="00C34656">
              <w:t>тромборезистен</w:t>
            </w:r>
            <w:r w:rsidRPr="00C34656">
              <w:t>т</w:t>
            </w:r>
            <w:r w:rsidRPr="00C34656">
              <w:t>ных биоматериалов</w:t>
            </w:r>
          </w:p>
          <w:p w:rsidR="003E5145" w:rsidRPr="00C34656" w:rsidRDefault="003E5145" w:rsidP="001B3C46">
            <w:pPr>
              <w:rPr>
                <w:b/>
              </w:rPr>
            </w:pPr>
            <w:r w:rsidRPr="00C34656">
              <w:rPr>
                <w:b/>
              </w:rPr>
              <w:t>Тема 2.3.</w:t>
            </w:r>
            <w:r w:rsidRPr="00C34656">
              <w:t>Требования, предъявляемые к материалам, пре</w:t>
            </w:r>
            <w:r w:rsidRPr="00C34656">
              <w:t>д</w:t>
            </w:r>
            <w:r w:rsidRPr="00C34656">
              <w:t>назначенным для контакта с кровью</w:t>
            </w:r>
          </w:p>
          <w:p w:rsidR="003E5145" w:rsidRPr="00C34656" w:rsidRDefault="003E5145" w:rsidP="001B3C46">
            <w:r w:rsidRPr="00C34656">
              <w:rPr>
                <w:b/>
              </w:rPr>
              <w:t>Тема 2.4.</w:t>
            </w:r>
            <w:r w:rsidRPr="00C34656">
              <w:t>Биосинтез биоразрушаемых полимерных матери</w:t>
            </w:r>
            <w:r w:rsidRPr="00C34656">
              <w:t>а</w:t>
            </w:r>
            <w:r w:rsidRPr="00C34656">
              <w:t>лов синтетического ибиологического происхождения.</w:t>
            </w:r>
            <w:r w:rsidR="00FB501A">
              <w:t xml:space="preserve"> </w:t>
            </w:r>
            <w:r w:rsidRPr="00C34656">
              <w:t>П</w:t>
            </w:r>
            <w:r w:rsidRPr="00C34656">
              <w:t>о</w:t>
            </w:r>
            <w:r w:rsidRPr="00C34656">
              <w:t>требно</w:t>
            </w:r>
            <w:r>
              <w:t xml:space="preserve">сти и перспективы применения </w:t>
            </w:r>
          </w:p>
          <w:p w:rsidR="003E5145" w:rsidRPr="00C34656" w:rsidRDefault="003E5145" w:rsidP="001B3C46">
            <w:r w:rsidRPr="00C34656">
              <w:t xml:space="preserve">Подготовка реферата по тематике модуля </w:t>
            </w:r>
          </w:p>
        </w:tc>
      </w:tr>
      <w:tr w:rsidR="003E5145" w:rsidRPr="00C34656" w:rsidTr="001B3C46">
        <w:tc>
          <w:tcPr>
            <w:tcW w:w="662" w:type="dxa"/>
            <w:tcBorders>
              <w:left w:val="nil"/>
            </w:tcBorders>
            <w:vAlign w:val="center"/>
          </w:tcPr>
          <w:p w:rsidR="003E5145" w:rsidRPr="00C34656" w:rsidRDefault="003E5145" w:rsidP="001B3C46">
            <w:pPr>
              <w:pStyle w:val="12"/>
              <w:spacing w:line="240" w:lineRule="auto"/>
              <w:ind w:left="0" w:firstLine="9"/>
              <w:jc w:val="center"/>
              <w:rPr>
                <w:sz w:val="24"/>
                <w:szCs w:val="24"/>
              </w:rPr>
            </w:pPr>
            <w:r w:rsidRPr="00C34656">
              <w:rPr>
                <w:sz w:val="24"/>
                <w:szCs w:val="24"/>
              </w:rPr>
              <w:t>3</w:t>
            </w:r>
          </w:p>
        </w:tc>
        <w:tc>
          <w:tcPr>
            <w:tcW w:w="2467" w:type="dxa"/>
            <w:vAlign w:val="center"/>
          </w:tcPr>
          <w:p w:rsidR="003E5145" w:rsidRDefault="003E5145" w:rsidP="001B3C46">
            <w:pPr>
              <w:spacing w:before="120"/>
              <w:rPr>
                <w:b/>
              </w:rPr>
            </w:pPr>
            <w:r>
              <w:rPr>
                <w:b/>
              </w:rPr>
              <w:t>Модуль 3</w:t>
            </w:r>
          </w:p>
          <w:p w:rsidR="003E5145" w:rsidRPr="00C34656" w:rsidRDefault="003E5145" w:rsidP="001B3C46">
            <w:pPr>
              <w:spacing w:before="120"/>
            </w:pPr>
            <w:r w:rsidRPr="00C34656">
              <w:rPr>
                <w:b/>
              </w:rPr>
              <w:t>Методы изучения материалов биом</w:t>
            </w:r>
            <w:r w:rsidRPr="00C34656">
              <w:rPr>
                <w:b/>
              </w:rPr>
              <w:t>е</w:t>
            </w:r>
            <w:r w:rsidRPr="00C34656">
              <w:rPr>
                <w:b/>
              </w:rPr>
              <w:t>дицинского назн</w:t>
            </w:r>
            <w:r w:rsidRPr="00C34656">
              <w:rPr>
                <w:b/>
              </w:rPr>
              <w:t>а</w:t>
            </w:r>
            <w:r>
              <w:rPr>
                <w:b/>
              </w:rPr>
              <w:t xml:space="preserve">чения </w:t>
            </w:r>
          </w:p>
        </w:tc>
        <w:tc>
          <w:tcPr>
            <w:tcW w:w="6441" w:type="dxa"/>
            <w:tcBorders>
              <w:right w:val="nil"/>
            </w:tcBorders>
          </w:tcPr>
          <w:p w:rsidR="003E5145" w:rsidRPr="00EB3D70" w:rsidRDefault="003E5145" w:rsidP="001B3C46">
            <w:r w:rsidRPr="00C34656">
              <w:rPr>
                <w:b/>
              </w:rPr>
              <w:t>Тема 3.1.</w:t>
            </w:r>
            <w:r w:rsidRPr="00C34656">
              <w:t>Международная система тестирования биомат</w:t>
            </w:r>
            <w:r w:rsidRPr="00C34656">
              <w:t>е</w:t>
            </w:r>
            <w:r w:rsidRPr="00C34656">
              <w:t>риалов</w:t>
            </w:r>
          </w:p>
          <w:p w:rsidR="003E5145" w:rsidRPr="00EB3D70" w:rsidRDefault="003E5145" w:rsidP="001B3C46">
            <w:r w:rsidRPr="00C34656">
              <w:rPr>
                <w:b/>
              </w:rPr>
              <w:t xml:space="preserve">Тема 3.2. </w:t>
            </w:r>
            <w:r w:rsidRPr="00C34656">
              <w:t>Принципы и методы санитарно-химических и</w:t>
            </w:r>
            <w:r w:rsidRPr="00C34656">
              <w:t>с</w:t>
            </w:r>
            <w:r>
              <w:t xml:space="preserve">следований биоматериалов </w:t>
            </w:r>
          </w:p>
          <w:p w:rsidR="003E5145" w:rsidRPr="00C34656" w:rsidRDefault="003E5145" w:rsidP="001B3C46">
            <w:r w:rsidRPr="00C34656">
              <w:rPr>
                <w:b/>
              </w:rPr>
              <w:t xml:space="preserve">Тема 3.3. </w:t>
            </w:r>
            <w:r w:rsidRPr="00C34656">
              <w:t>Принципы и методы оценки</w:t>
            </w:r>
            <w:r w:rsidR="00FB501A">
              <w:t xml:space="preserve"> </w:t>
            </w:r>
            <w:r w:rsidRPr="00C34656">
              <w:t xml:space="preserve">цитотоксичности </w:t>
            </w:r>
            <w:r w:rsidRPr="00FB501A">
              <w:rPr>
                <w:i/>
                <w:lang w:val="en-US"/>
              </w:rPr>
              <w:t>i</w:t>
            </w:r>
            <w:r w:rsidRPr="00FB501A">
              <w:rPr>
                <w:i/>
                <w:lang w:val="en-US"/>
              </w:rPr>
              <w:t>n</w:t>
            </w:r>
            <w:r w:rsidRPr="00FB501A">
              <w:rPr>
                <w:i/>
                <w:lang w:val="en-US"/>
              </w:rPr>
              <w:t>vitro</w:t>
            </w:r>
            <w:r w:rsidRPr="00C34656">
              <w:t xml:space="preserve"> и токсикологических свойств </w:t>
            </w:r>
            <w:r w:rsidRPr="00C34656">
              <w:rPr>
                <w:i/>
                <w:lang w:val="en-US"/>
              </w:rPr>
              <w:t>invivo</w:t>
            </w:r>
          </w:p>
        </w:tc>
      </w:tr>
      <w:tr w:rsidR="003E5145" w:rsidRPr="00C34656" w:rsidTr="001B3C46">
        <w:tc>
          <w:tcPr>
            <w:tcW w:w="662" w:type="dxa"/>
            <w:tcBorders>
              <w:left w:val="nil"/>
            </w:tcBorders>
            <w:vAlign w:val="center"/>
          </w:tcPr>
          <w:p w:rsidR="003E5145" w:rsidRPr="00C34656" w:rsidRDefault="003E5145" w:rsidP="001B3C46">
            <w:pPr>
              <w:pStyle w:val="12"/>
              <w:spacing w:line="240" w:lineRule="auto"/>
              <w:ind w:left="0" w:firstLine="9"/>
              <w:jc w:val="center"/>
              <w:rPr>
                <w:sz w:val="24"/>
                <w:szCs w:val="24"/>
              </w:rPr>
            </w:pPr>
            <w:r w:rsidRPr="00C34656">
              <w:rPr>
                <w:sz w:val="24"/>
                <w:szCs w:val="24"/>
              </w:rPr>
              <w:t>4</w:t>
            </w:r>
          </w:p>
        </w:tc>
        <w:tc>
          <w:tcPr>
            <w:tcW w:w="2467" w:type="dxa"/>
            <w:vAlign w:val="center"/>
          </w:tcPr>
          <w:p w:rsidR="003E5145" w:rsidRDefault="003E5145" w:rsidP="001B3C46">
            <w:pPr>
              <w:spacing w:before="120"/>
              <w:rPr>
                <w:b/>
              </w:rPr>
            </w:pPr>
            <w:r>
              <w:rPr>
                <w:b/>
              </w:rPr>
              <w:t>Модуль 4</w:t>
            </w:r>
          </w:p>
          <w:p w:rsidR="003E5145" w:rsidRPr="00C34656" w:rsidRDefault="003E5145" w:rsidP="001B3C46">
            <w:pPr>
              <w:spacing w:before="120"/>
            </w:pPr>
            <w:r w:rsidRPr="00C34656">
              <w:rPr>
                <w:b/>
              </w:rPr>
              <w:t>Тканевая реакция на имплан</w:t>
            </w:r>
            <w:r>
              <w:rPr>
                <w:b/>
              </w:rPr>
              <w:t xml:space="preserve">таты </w:t>
            </w:r>
          </w:p>
        </w:tc>
        <w:tc>
          <w:tcPr>
            <w:tcW w:w="6441" w:type="dxa"/>
            <w:tcBorders>
              <w:right w:val="nil"/>
            </w:tcBorders>
          </w:tcPr>
          <w:p w:rsidR="003E5145" w:rsidRPr="00FB501A" w:rsidRDefault="003E5145" w:rsidP="001B3C46">
            <w:pPr>
              <w:rPr>
                <w:i/>
              </w:rPr>
            </w:pPr>
            <w:r w:rsidRPr="00C34656">
              <w:rPr>
                <w:b/>
              </w:rPr>
              <w:t>Тема 4.1.</w:t>
            </w:r>
            <w:r w:rsidRPr="00C34656">
              <w:t xml:space="preserve">Механизм взаимовлияния в системе «имплантат-ткани макроорганизма» </w:t>
            </w:r>
            <w:r w:rsidRPr="00FB501A">
              <w:rPr>
                <w:i/>
                <w:lang w:val="en-US"/>
              </w:rPr>
              <w:t>in</w:t>
            </w:r>
            <w:r w:rsidR="00FB501A" w:rsidRPr="00FB501A">
              <w:rPr>
                <w:i/>
              </w:rPr>
              <w:t xml:space="preserve"> </w:t>
            </w:r>
            <w:r w:rsidRPr="00FB501A">
              <w:rPr>
                <w:i/>
                <w:lang w:val="en-US"/>
              </w:rPr>
              <w:t>vivo</w:t>
            </w:r>
            <w:r w:rsidR="00FB501A">
              <w:rPr>
                <w:i/>
              </w:rPr>
              <w:t>.</w:t>
            </w:r>
          </w:p>
          <w:p w:rsidR="003E5145" w:rsidRPr="00C34656" w:rsidRDefault="003E5145" w:rsidP="001B3C46">
            <w:r w:rsidRPr="00C34656">
              <w:rPr>
                <w:b/>
              </w:rPr>
              <w:t>Тема 4.2.</w:t>
            </w:r>
            <w:r w:rsidRPr="00C34656">
              <w:t>Характеристика стадий реакции тканей на и</w:t>
            </w:r>
            <w:r w:rsidRPr="00C34656">
              <w:t>м</w:t>
            </w:r>
            <w:r w:rsidRPr="00C34656">
              <w:t>плантац</w:t>
            </w:r>
            <w:r w:rsidR="00FB501A">
              <w:t>и</w:t>
            </w:r>
            <w:r w:rsidRPr="00C34656">
              <w:t xml:space="preserve">ю: посттравматического воспаления, образования фиброзной </w:t>
            </w:r>
            <w:r>
              <w:t>капсулы, инволюции капсулы.</w:t>
            </w:r>
          </w:p>
        </w:tc>
      </w:tr>
      <w:tr w:rsidR="003E5145" w:rsidRPr="00C34656" w:rsidTr="001B3C46">
        <w:tc>
          <w:tcPr>
            <w:tcW w:w="662" w:type="dxa"/>
            <w:tcBorders>
              <w:left w:val="nil"/>
            </w:tcBorders>
            <w:vAlign w:val="center"/>
          </w:tcPr>
          <w:p w:rsidR="003E5145" w:rsidRPr="00C34656" w:rsidRDefault="003E5145" w:rsidP="001B3C46">
            <w:pPr>
              <w:pStyle w:val="12"/>
              <w:spacing w:line="240" w:lineRule="auto"/>
              <w:ind w:left="0" w:firstLine="9"/>
              <w:jc w:val="center"/>
              <w:rPr>
                <w:sz w:val="24"/>
                <w:szCs w:val="24"/>
              </w:rPr>
            </w:pPr>
            <w:r w:rsidRPr="00C34656">
              <w:rPr>
                <w:sz w:val="24"/>
                <w:szCs w:val="24"/>
              </w:rPr>
              <w:t>5</w:t>
            </w:r>
          </w:p>
        </w:tc>
        <w:tc>
          <w:tcPr>
            <w:tcW w:w="2467" w:type="dxa"/>
            <w:vAlign w:val="center"/>
          </w:tcPr>
          <w:p w:rsidR="003E5145" w:rsidRDefault="003E5145" w:rsidP="001B3C46">
            <w:pPr>
              <w:pStyle w:val="33"/>
              <w:jc w:val="left"/>
              <w:rPr>
                <w:b/>
                <w:sz w:val="24"/>
                <w:szCs w:val="24"/>
              </w:rPr>
            </w:pPr>
            <w:r>
              <w:rPr>
                <w:b/>
                <w:sz w:val="24"/>
                <w:szCs w:val="24"/>
              </w:rPr>
              <w:t>Модуль 5</w:t>
            </w:r>
          </w:p>
          <w:p w:rsidR="003E5145" w:rsidRPr="00C34656" w:rsidRDefault="003E5145" w:rsidP="001B3C46">
            <w:pPr>
              <w:pStyle w:val="33"/>
              <w:jc w:val="left"/>
              <w:rPr>
                <w:sz w:val="24"/>
                <w:szCs w:val="24"/>
              </w:rPr>
            </w:pPr>
            <w:r w:rsidRPr="00C34656">
              <w:rPr>
                <w:b/>
                <w:sz w:val="24"/>
                <w:szCs w:val="24"/>
              </w:rPr>
              <w:t>Механизмы биод</w:t>
            </w:r>
            <w:r w:rsidRPr="00C34656">
              <w:rPr>
                <w:b/>
                <w:sz w:val="24"/>
                <w:szCs w:val="24"/>
              </w:rPr>
              <w:t>е</w:t>
            </w:r>
            <w:r w:rsidRPr="00C34656">
              <w:rPr>
                <w:b/>
                <w:sz w:val="24"/>
                <w:szCs w:val="24"/>
              </w:rPr>
              <w:t>струкции импла</w:t>
            </w:r>
            <w:r w:rsidRPr="00C34656">
              <w:rPr>
                <w:b/>
                <w:sz w:val="24"/>
                <w:szCs w:val="24"/>
              </w:rPr>
              <w:t>н</w:t>
            </w:r>
            <w:r>
              <w:rPr>
                <w:b/>
                <w:sz w:val="24"/>
                <w:szCs w:val="24"/>
              </w:rPr>
              <w:t xml:space="preserve">татов </w:t>
            </w:r>
          </w:p>
        </w:tc>
        <w:tc>
          <w:tcPr>
            <w:tcW w:w="6441" w:type="dxa"/>
            <w:tcBorders>
              <w:right w:val="nil"/>
            </w:tcBorders>
            <w:vAlign w:val="center"/>
          </w:tcPr>
          <w:p w:rsidR="003E5145" w:rsidRPr="00EB3D70" w:rsidRDefault="003E5145" w:rsidP="001B3C46">
            <w:r w:rsidRPr="00C34656">
              <w:rPr>
                <w:b/>
              </w:rPr>
              <w:t>Тема 5.1.</w:t>
            </w:r>
            <w:r w:rsidRPr="00C34656">
              <w:t>Особенность реакции тканей на инородное тело при имплантировани</w:t>
            </w:r>
            <w:r>
              <w:t>и</w:t>
            </w:r>
            <w:r w:rsidR="00FB501A">
              <w:t xml:space="preserve"> </w:t>
            </w:r>
            <w:r w:rsidRPr="00C34656">
              <w:t>биорезорбируемых имплантатов и уст</w:t>
            </w:r>
            <w:r>
              <w:t xml:space="preserve">ройств </w:t>
            </w:r>
          </w:p>
          <w:p w:rsidR="003E5145" w:rsidRPr="00C34656" w:rsidRDefault="003E5145" w:rsidP="001B3C46">
            <w:r w:rsidRPr="00C34656">
              <w:t xml:space="preserve">Подготовка реферата </w:t>
            </w:r>
          </w:p>
        </w:tc>
      </w:tr>
      <w:tr w:rsidR="003E5145" w:rsidRPr="00C34656" w:rsidTr="001B3C46">
        <w:tc>
          <w:tcPr>
            <w:tcW w:w="662" w:type="dxa"/>
            <w:tcBorders>
              <w:left w:val="nil"/>
              <w:bottom w:val="nil"/>
            </w:tcBorders>
            <w:vAlign w:val="center"/>
          </w:tcPr>
          <w:p w:rsidR="003E5145" w:rsidRPr="00C34656" w:rsidRDefault="003E5145" w:rsidP="001B3C46">
            <w:pPr>
              <w:pStyle w:val="12"/>
              <w:spacing w:line="240" w:lineRule="auto"/>
              <w:ind w:left="0" w:firstLine="9"/>
              <w:jc w:val="center"/>
              <w:rPr>
                <w:sz w:val="24"/>
                <w:szCs w:val="24"/>
              </w:rPr>
            </w:pPr>
            <w:r w:rsidRPr="00C34656">
              <w:rPr>
                <w:sz w:val="24"/>
                <w:szCs w:val="24"/>
              </w:rPr>
              <w:t>6</w:t>
            </w:r>
          </w:p>
        </w:tc>
        <w:tc>
          <w:tcPr>
            <w:tcW w:w="2467" w:type="dxa"/>
            <w:tcBorders>
              <w:bottom w:val="nil"/>
            </w:tcBorders>
          </w:tcPr>
          <w:p w:rsidR="003E5145" w:rsidRDefault="003E5145" w:rsidP="001B3C46">
            <w:pPr>
              <w:spacing w:before="120"/>
              <w:rPr>
                <w:b/>
              </w:rPr>
            </w:pPr>
            <w:r>
              <w:rPr>
                <w:b/>
              </w:rPr>
              <w:t>Модуль 6</w:t>
            </w:r>
          </w:p>
          <w:p w:rsidR="003E5145" w:rsidRPr="00C34656" w:rsidRDefault="003E5145" w:rsidP="001B3C46">
            <w:pPr>
              <w:spacing w:before="120"/>
            </w:pPr>
            <w:r w:rsidRPr="00C34656">
              <w:rPr>
                <w:b/>
                <w:bCs/>
                <w:spacing w:val="2"/>
              </w:rPr>
              <w:t>Биология клетки в культуре. Мат</w:t>
            </w:r>
            <w:r w:rsidRPr="00C34656">
              <w:rPr>
                <w:b/>
                <w:bCs/>
                <w:spacing w:val="2"/>
              </w:rPr>
              <w:t>е</w:t>
            </w:r>
            <w:r w:rsidRPr="00C34656">
              <w:rPr>
                <w:b/>
                <w:bCs/>
                <w:spacing w:val="2"/>
              </w:rPr>
              <w:t>риалы для клето</w:t>
            </w:r>
            <w:r w:rsidRPr="00C34656">
              <w:rPr>
                <w:b/>
                <w:bCs/>
                <w:spacing w:val="2"/>
              </w:rPr>
              <w:t>ч</w:t>
            </w:r>
            <w:r w:rsidRPr="00C34656">
              <w:rPr>
                <w:b/>
                <w:bCs/>
                <w:spacing w:val="2"/>
              </w:rPr>
              <w:t>ных технологий и тканевой инжен</w:t>
            </w:r>
            <w:r w:rsidRPr="00C34656">
              <w:rPr>
                <w:b/>
                <w:bCs/>
                <w:spacing w:val="2"/>
              </w:rPr>
              <w:t>е</w:t>
            </w:r>
            <w:r>
              <w:rPr>
                <w:b/>
                <w:bCs/>
                <w:spacing w:val="2"/>
              </w:rPr>
              <w:t>рии</w:t>
            </w:r>
          </w:p>
        </w:tc>
        <w:tc>
          <w:tcPr>
            <w:tcW w:w="6441" w:type="dxa"/>
            <w:tcBorders>
              <w:bottom w:val="nil"/>
              <w:right w:val="nil"/>
            </w:tcBorders>
            <w:vAlign w:val="center"/>
          </w:tcPr>
          <w:p w:rsidR="003E5145" w:rsidRPr="00C34656" w:rsidRDefault="003E5145" w:rsidP="001B3C46">
            <w:pPr>
              <w:rPr>
                <w:i/>
              </w:rPr>
            </w:pPr>
            <w:r w:rsidRPr="00C34656">
              <w:rPr>
                <w:b/>
              </w:rPr>
              <w:t>Тема 6.1.</w:t>
            </w:r>
            <w:r w:rsidRPr="00C34656">
              <w:t>Культуры клеток, техника и методы ведения</w:t>
            </w:r>
          </w:p>
          <w:p w:rsidR="003E5145" w:rsidRPr="00C34656" w:rsidRDefault="003E5145" w:rsidP="001B3C46">
            <w:r w:rsidRPr="00C34656">
              <w:rPr>
                <w:b/>
              </w:rPr>
              <w:t>Тема 6.2.</w:t>
            </w:r>
            <w:r w:rsidRPr="00C34656">
              <w:t>Определение жизнеспособности клеток и проце</w:t>
            </w:r>
            <w:r w:rsidRPr="00C34656">
              <w:t>с</w:t>
            </w:r>
            <w:r w:rsidRPr="00C34656">
              <w:t>сов гибели по типу некроза и апоптоза</w:t>
            </w:r>
          </w:p>
        </w:tc>
      </w:tr>
      <w:tr w:rsidR="003E5145" w:rsidRPr="00C34656" w:rsidTr="001B3C46">
        <w:tc>
          <w:tcPr>
            <w:tcW w:w="662" w:type="dxa"/>
            <w:tcBorders>
              <w:left w:val="nil"/>
            </w:tcBorders>
            <w:vAlign w:val="center"/>
          </w:tcPr>
          <w:p w:rsidR="003E5145" w:rsidRPr="00C34656" w:rsidRDefault="003E5145" w:rsidP="001B3C46">
            <w:pPr>
              <w:pStyle w:val="12"/>
              <w:spacing w:line="240" w:lineRule="auto"/>
              <w:ind w:left="0" w:firstLine="9"/>
              <w:jc w:val="center"/>
              <w:rPr>
                <w:sz w:val="24"/>
                <w:szCs w:val="24"/>
              </w:rPr>
            </w:pPr>
            <w:r w:rsidRPr="00C34656">
              <w:rPr>
                <w:sz w:val="24"/>
                <w:szCs w:val="24"/>
              </w:rPr>
              <w:t>7</w:t>
            </w:r>
          </w:p>
        </w:tc>
        <w:tc>
          <w:tcPr>
            <w:tcW w:w="2467" w:type="dxa"/>
            <w:vAlign w:val="center"/>
          </w:tcPr>
          <w:p w:rsidR="003E5145" w:rsidRDefault="003E5145" w:rsidP="001B3C46">
            <w:pPr>
              <w:spacing w:before="120"/>
              <w:rPr>
                <w:b/>
              </w:rPr>
            </w:pPr>
            <w:r>
              <w:rPr>
                <w:b/>
              </w:rPr>
              <w:t>Модуль 7</w:t>
            </w:r>
          </w:p>
          <w:p w:rsidR="003E5145" w:rsidRPr="00C34656" w:rsidRDefault="003E5145" w:rsidP="001B3C46">
            <w:pPr>
              <w:spacing w:before="120"/>
              <w:rPr>
                <w:b/>
              </w:rPr>
            </w:pPr>
            <w:r w:rsidRPr="00C34656">
              <w:rPr>
                <w:b/>
              </w:rPr>
              <w:t>Специфика техн</w:t>
            </w:r>
            <w:r w:rsidRPr="00C34656">
              <w:rPr>
                <w:b/>
              </w:rPr>
              <w:t>о</w:t>
            </w:r>
            <w:r w:rsidRPr="00C34656">
              <w:rPr>
                <w:b/>
              </w:rPr>
              <w:t>логии ведения кл</w:t>
            </w:r>
            <w:r w:rsidRPr="00C34656">
              <w:rPr>
                <w:b/>
              </w:rPr>
              <w:t>е</w:t>
            </w:r>
            <w:r w:rsidRPr="00C34656">
              <w:rPr>
                <w:b/>
              </w:rPr>
              <w:t>точных культур</w:t>
            </w:r>
            <w:r>
              <w:rPr>
                <w:b/>
              </w:rPr>
              <w:t xml:space="preserve"> (</w:t>
            </w:r>
            <w:r w:rsidRPr="00C34656">
              <w:rPr>
                <w:b/>
              </w:rPr>
              <w:t>6</w:t>
            </w:r>
            <w:r>
              <w:rPr>
                <w:b/>
              </w:rPr>
              <w:t>)</w:t>
            </w:r>
          </w:p>
          <w:p w:rsidR="003E5145" w:rsidRPr="00C34656" w:rsidRDefault="003E5145" w:rsidP="001B3C46">
            <w:pPr>
              <w:pStyle w:val="12"/>
              <w:spacing w:line="240" w:lineRule="auto"/>
              <w:ind w:left="0" w:firstLine="0"/>
              <w:jc w:val="left"/>
              <w:rPr>
                <w:sz w:val="24"/>
                <w:szCs w:val="24"/>
              </w:rPr>
            </w:pPr>
          </w:p>
        </w:tc>
        <w:tc>
          <w:tcPr>
            <w:tcW w:w="6441" w:type="dxa"/>
            <w:tcBorders>
              <w:right w:val="nil"/>
            </w:tcBorders>
          </w:tcPr>
          <w:p w:rsidR="003E5145" w:rsidRPr="00C34656" w:rsidRDefault="003E5145" w:rsidP="001B3C46">
            <w:pPr>
              <w:rPr>
                <w:i/>
              </w:rPr>
            </w:pPr>
            <w:r w:rsidRPr="00C34656">
              <w:rPr>
                <w:b/>
              </w:rPr>
              <w:t>Тема 7.1.</w:t>
            </w:r>
            <w:r w:rsidRPr="00C34656">
              <w:t>Необходимое оборудование и правила безопасной ра</w:t>
            </w:r>
            <w:r>
              <w:t xml:space="preserve">боты с клеточными культурами </w:t>
            </w:r>
          </w:p>
          <w:p w:rsidR="003E5145" w:rsidRPr="00C34656" w:rsidRDefault="003E5145" w:rsidP="001B3C46">
            <w:r w:rsidRPr="00C34656">
              <w:rPr>
                <w:b/>
              </w:rPr>
              <w:t>Тема 7.2.</w:t>
            </w:r>
            <w:r w:rsidRPr="00C34656">
              <w:t>Типы культуральных сред для ведения клеточных культур</w:t>
            </w:r>
          </w:p>
          <w:p w:rsidR="003E5145" w:rsidRPr="00C34656" w:rsidRDefault="003E5145" w:rsidP="001B3C46">
            <w:r w:rsidRPr="00C34656">
              <w:rPr>
                <w:b/>
              </w:rPr>
              <w:t xml:space="preserve">Тема 7.3. </w:t>
            </w:r>
            <w:r w:rsidRPr="00C34656">
              <w:t>Моно- и полислойные культуры. Принципы и</w:t>
            </w:r>
            <w:r w:rsidRPr="00C34656">
              <w:t>н</w:t>
            </w:r>
            <w:r w:rsidRPr="00C34656">
              <w:t xml:space="preserve">женерии тканей </w:t>
            </w:r>
            <w:r w:rsidRPr="00C34656">
              <w:rPr>
                <w:i/>
                <w:lang w:val="en-US"/>
              </w:rPr>
              <w:t>in</w:t>
            </w:r>
            <w:r w:rsidR="00FB501A">
              <w:rPr>
                <w:i/>
              </w:rPr>
              <w:t xml:space="preserve"> </w:t>
            </w:r>
            <w:r w:rsidRPr="00C34656">
              <w:rPr>
                <w:i/>
                <w:lang w:val="en-US"/>
              </w:rPr>
              <w:t>vitro</w:t>
            </w:r>
          </w:p>
          <w:p w:rsidR="003E5145" w:rsidRPr="00C34656" w:rsidRDefault="003E5145" w:rsidP="001B3C46"/>
        </w:tc>
      </w:tr>
      <w:tr w:rsidR="003E5145" w:rsidRPr="00C34656" w:rsidTr="001B3C46">
        <w:tc>
          <w:tcPr>
            <w:tcW w:w="662" w:type="dxa"/>
            <w:tcBorders>
              <w:left w:val="nil"/>
              <w:bottom w:val="nil"/>
            </w:tcBorders>
            <w:vAlign w:val="center"/>
          </w:tcPr>
          <w:p w:rsidR="003E5145" w:rsidRPr="00C34656" w:rsidRDefault="003E5145" w:rsidP="001B3C46">
            <w:pPr>
              <w:pStyle w:val="12"/>
              <w:spacing w:line="240" w:lineRule="auto"/>
              <w:ind w:left="0" w:firstLine="9"/>
              <w:jc w:val="center"/>
              <w:rPr>
                <w:sz w:val="24"/>
                <w:szCs w:val="24"/>
              </w:rPr>
            </w:pPr>
            <w:r w:rsidRPr="00C34656">
              <w:rPr>
                <w:sz w:val="24"/>
                <w:szCs w:val="24"/>
              </w:rPr>
              <w:t>8</w:t>
            </w:r>
          </w:p>
        </w:tc>
        <w:tc>
          <w:tcPr>
            <w:tcW w:w="2467" w:type="dxa"/>
            <w:tcBorders>
              <w:bottom w:val="nil"/>
            </w:tcBorders>
            <w:vAlign w:val="center"/>
          </w:tcPr>
          <w:p w:rsidR="003E5145" w:rsidRPr="00C34656" w:rsidRDefault="003E5145" w:rsidP="001B3C46">
            <w:pPr>
              <w:spacing w:before="120"/>
              <w:rPr>
                <w:b/>
              </w:rPr>
            </w:pPr>
            <w:r>
              <w:rPr>
                <w:b/>
              </w:rPr>
              <w:t>Модуль 8</w:t>
            </w:r>
          </w:p>
          <w:p w:rsidR="003E5145" w:rsidRPr="00C34656" w:rsidRDefault="003E5145" w:rsidP="001B3C46">
            <w:pPr>
              <w:spacing w:before="120"/>
            </w:pPr>
            <w:r w:rsidRPr="00C34656">
              <w:rPr>
                <w:b/>
                <w:bCs/>
              </w:rPr>
              <w:t>Новейшие клето</w:t>
            </w:r>
            <w:r w:rsidRPr="00C34656">
              <w:rPr>
                <w:b/>
                <w:bCs/>
              </w:rPr>
              <w:t>ч</w:t>
            </w:r>
            <w:r w:rsidRPr="00C34656">
              <w:rPr>
                <w:b/>
                <w:bCs/>
              </w:rPr>
              <w:t>ные технологии</w:t>
            </w:r>
            <w:r>
              <w:rPr>
                <w:b/>
              </w:rPr>
              <w:t>(</w:t>
            </w:r>
            <w:r w:rsidRPr="00C34656">
              <w:rPr>
                <w:b/>
              </w:rPr>
              <w:t>6</w:t>
            </w:r>
            <w:r>
              <w:rPr>
                <w:b/>
              </w:rPr>
              <w:t>)</w:t>
            </w:r>
          </w:p>
        </w:tc>
        <w:tc>
          <w:tcPr>
            <w:tcW w:w="6441" w:type="dxa"/>
            <w:tcBorders>
              <w:bottom w:val="nil"/>
              <w:right w:val="nil"/>
            </w:tcBorders>
          </w:tcPr>
          <w:p w:rsidR="003E5145" w:rsidRPr="00C34656" w:rsidRDefault="003E5145" w:rsidP="001B3C46">
            <w:pPr>
              <w:rPr>
                <w:b/>
                <w:i/>
              </w:rPr>
            </w:pPr>
            <w:r w:rsidRPr="00C34656">
              <w:rPr>
                <w:b/>
              </w:rPr>
              <w:t>Тема 8.1.</w:t>
            </w:r>
            <w:r w:rsidRPr="00C34656">
              <w:t>Источники выделения стволовых клеток. Этич</w:t>
            </w:r>
            <w:r w:rsidRPr="00C34656">
              <w:t>е</w:t>
            </w:r>
            <w:r w:rsidRPr="00C34656">
              <w:t>ские про</w:t>
            </w:r>
            <w:r>
              <w:t>блемы</w:t>
            </w:r>
          </w:p>
          <w:p w:rsidR="003E5145" w:rsidRPr="00C34656" w:rsidRDefault="003E5145" w:rsidP="001B3C46">
            <w:r w:rsidRPr="00C34656">
              <w:rPr>
                <w:b/>
              </w:rPr>
              <w:t xml:space="preserve">Тема 8.2. </w:t>
            </w:r>
            <w:r w:rsidRPr="00C34656">
              <w:t>Методы получения, ведения и тестирования пе</w:t>
            </w:r>
            <w:r w:rsidRPr="00C34656">
              <w:t>р</w:t>
            </w:r>
            <w:r>
              <w:t>вичных культур</w:t>
            </w:r>
          </w:p>
        </w:tc>
      </w:tr>
    </w:tbl>
    <w:p w:rsidR="003E5145" w:rsidRDefault="003E5145" w:rsidP="003E5145">
      <w:pPr>
        <w:ind w:firstLine="709"/>
        <w:rPr>
          <w:szCs w:val="28"/>
        </w:rPr>
      </w:pPr>
    </w:p>
    <w:p w:rsidR="002F68CE" w:rsidRDefault="002F68CE" w:rsidP="0092718F">
      <w:pPr>
        <w:jc w:val="both"/>
        <w:rPr>
          <w:sz w:val="28"/>
          <w:szCs w:val="28"/>
        </w:rPr>
      </w:pPr>
    </w:p>
    <w:p w:rsidR="002631A3" w:rsidRPr="00CB5644" w:rsidRDefault="002631A3" w:rsidP="0092718F">
      <w:pPr>
        <w:pStyle w:val="afc"/>
        <w:ind w:firstLine="720"/>
        <w:jc w:val="both"/>
        <w:rPr>
          <w:rFonts w:ascii="Times New Roman" w:hAnsi="Times New Roman"/>
          <w:sz w:val="28"/>
          <w:szCs w:val="28"/>
        </w:rPr>
      </w:pPr>
      <w:r w:rsidRPr="00CB5644">
        <w:rPr>
          <w:rFonts w:ascii="Times New Roman" w:hAnsi="Times New Roman"/>
          <w:sz w:val="28"/>
          <w:szCs w:val="28"/>
        </w:rPr>
        <w:t>Условием успешной профессиональной деятельности выпускника СФУ и его дальнейшего карьерного роста является его профессиональная мобил</w:t>
      </w:r>
      <w:r w:rsidRPr="00CB5644">
        <w:rPr>
          <w:rFonts w:ascii="Times New Roman" w:hAnsi="Times New Roman"/>
          <w:sz w:val="28"/>
          <w:szCs w:val="28"/>
        </w:rPr>
        <w:t>ь</w:t>
      </w:r>
      <w:r w:rsidRPr="00CB5644">
        <w:rPr>
          <w:rFonts w:ascii="Times New Roman" w:hAnsi="Times New Roman"/>
          <w:sz w:val="28"/>
          <w:szCs w:val="28"/>
        </w:rPr>
        <w:t>ность, умение самостоятельно получать новые знания, повышать квалифик</w:t>
      </w:r>
      <w:r w:rsidRPr="00CB5644">
        <w:rPr>
          <w:rFonts w:ascii="Times New Roman" w:hAnsi="Times New Roman"/>
          <w:sz w:val="28"/>
          <w:szCs w:val="28"/>
        </w:rPr>
        <w:t>а</w:t>
      </w:r>
      <w:r w:rsidRPr="00CB5644">
        <w:rPr>
          <w:rFonts w:ascii="Times New Roman" w:hAnsi="Times New Roman"/>
          <w:sz w:val="28"/>
          <w:szCs w:val="28"/>
        </w:rPr>
        <w:t xml:space="preserve">цию. </w:t>
      </w:r>
    </w:p>
    <w:p w:rsidR="002631A3" w:rsidRPr="00CB5644" w:rsidRDefault="002631A3" w:rsidP="0092718F">
      <w:pPr>
        <w:ind w:firstLine="720"/>
        <w:jc w:val="both"/>
        <w:rPr>
          <w:sz w:val="28"/>
          <w:szCs w:val="28"/>
        </w:rPr>
      </w:pPr>
      <w:r w:rsidRPr="00CB5644">
        <w:rPr>
          <w:sz w:val="28"/>
          <w:szCs w:val="28"/>
        </w:rPr>
        <w:t>Учебной программой дисциплины «Материалы для медицины, клето</w:t>
      </w:r>
      <w:r w:rsidRPr="00CB5644">
        <w:rPr>
          <w:sz w:val="28"/>
          <w:szCs w:val="28"/>
        </w:rPr>
        <w:t>ч</w:t>
      </w:r>
      <w:r w:rsidRPr="00CB5644">
        <w:rPr>
          <w:sz w:val="28"/>
          <w:szCs w:val="28"/>
        </w:rPr>
        <w:t xml:space="preserve">ной и тканевой инженерии» предусмотрено </w:t>
      </w:r>
      <w:r w:rsidRPr="00521B4B">
        <w:rPr>
          <w:sz w:val="28"/>
          <w:szCs w:val="28"/>
        </w:rPr>
        <w:t>44,4 %</w:t>
      </w:r>
      <w:r w:rsidRPr="00CB5644">
        <w:rPr>
          <w:sz w:val="28"/>
          <w:szCs w:val="28"/>
        </w:rPr>
        <w:t>объема времени изучения материала на самостоятельную работу студентов. Данный вид работы явл</w:t>
      </w:r>
      <w:r w:rsidRPr="00CB5644">
        <w:rPr>
          <w:sz w:val="28"/>
          <w:szCs w:val="28"/>
        </w:rPr>
        <w:t>я</w:t>
      </w:r>
      <w:r w:rsidRPr="00CB5644">
        <w:rPr>
          <w:sz w:val="28"/>
          <w:szCs w:val="28"/>
        </w:rPr>
        <w:t>ется обязательным для выполнения. При самостоятельном выполнении ра</w:t>
      </w:r>
      <w:r w:rsidRPr="00CB5644">
        <w:rPr>
          <w:sz w:val="28"/>
          <w:szCs w:val="28"/>
        </w:rPr>
        <w:t>з</w:t>
      </w:r>
      <w:r w:rsidRPr="00CB5644">
        <w:rPr>
          <w:sz w:val="28"/>
          <w:szCs w:val="28"/>
        </w:rPr>
        <w:t>личных видов заданий студент учится принимать решения, разбирать и из</w:t>
      </w:r>
      <w:r w:rsidRPr="00CB5644">
        <w:rPr>
          <w:sz w:val="28"/>
          <w:szCs w:val="28"/>
        </w:rPr>
        <w:t>у</w:t>
      </w:r>
      <w:r w:rsidRPr="00CB5644">
        <w:rPr>
          <w:sz w:val="28"/>
          <w:szCs w:val="28"/>
        </w:rPr>
        <w:t xml:space="preserve">чать новый материал, работать с периодической научной литературой. </w:t>
      </w:r>
    </w:p>
    <w:p w:rsidR="002631A3" w:rsidRPr="00CB5644" w:rsidRDefault="002631A3" w:rsidP="0092718F">
      <w:pPr>
        <w:ind w:firstLine="709"/>
        <w:jc w:val="both"/>
        <w:rPr>
          <w:sz w:val="28"/>
          <w:szCs w:val="28"/>
        </w:rPr>
      </w:pPr>
      <w:r w:rsidRPr="00CB5644">
        <w:rPr>
          <w:sz w:val="28"/>
          <w:szCs w:val="28"/>
        </w:rPr>
        <w:t>Самостоятельная работа по курсу «Материалы для медицины, клето</w:t>
      </w:r>
      <w:r w:rsidRPr="00CB5644">
        <w:rPr>
          <w:sz w:val="28"/>
          <w:szCs w:val="28"/>
        </w:rPr>
        <w:t>ч</w:t>
      </w:r>
      <w:r w:rsidRPr="00CB5644">
        <w:rPr>
          <w:sz w:val="28"/>
          <w:szCs w:val="28"/>
        </w:rPr>
        <w:t>ной и тканевой инженерии» включает:</w:t>
      </w:r>
    </w:p>
    <w:p w:rsidR="002631A3" w:rsidRPr="00CB5644" w:rsidRDefault="002631A3" w:rsidP="00521B4B">
      <w:pPr>
        <w:numPr>
          <w:ilvl w:val="0"/>
          <w:numId w:val="34"/>
        </w:numPr>
        <w:tabs>
          <w:tab w:val="left" w:pos="993"/>
        </w:tabs>
        <w:ind w:left="0" w:firstLine="709"/>
        <w:jc w:val="both"/>
        <w:rPr>
          <w:sz w:val="28"/>
          <w:szCs w:val="28"/>
        </w:rPr>
      </w:pPr>
      <w:r w:rsidRPr="00CB5644">
        <w:rPr>
          <w:sz w:val="28"/>
          <w:szCs w:val="28"/>
        </w:rPr>
        <w:t>самостоятельное изучение теоретического материала с использов</w:t>
      </w:r>
      <w:r w:rsidRPr="00CB5644">
        <w:rPr>
          <w:sz w:val="28"/>
          <w:szCs w:val="28"/>
        </w:rPr>
        <w:t>а</w:t>
      </w:r>
      <w:r w:rsidRPr="00CB5644">
        <w:rPr>
          <w:sz w:val="28"/>
          <w:szCs w:val="28"/>
        </w:rPr>
        <w:t>нием рекомендуемой литературы;</w:t>
      </w:r>
    </w:p>
    <w:p w:rsidR="00775BC6" w:rsidRPr="00775BC6" w:rsidRDefault="002631A3" w:rsidP="00521B4B">
      <w:pPr>
        <w:numPr>
          <w:ilvl w:val="0"/>
          <w:numId w:val="34"/>
        </w:numPr>
        <w:tabs>
          <w:tab w:val="left" w:pos="993"/>
        </w:tabs>
        <w:ind w:left="0" w:firstLine="709"/>
        <w:jc w:val="both"/>
        <w:rPr>
          <w:sz w:val="28"/>
          <w:szCs w:val="28"/>
        </w:rPr>
      </w:pPr>
      <w:r w:rsidRPr="00775BC6">
        <w:rPr>
          <w:sz w:val="28"/>
          <w:szCs w:val="28"/>
        </w:rPr>
        <w:t>подготовку к выполнению и защите лабораторных работ</w:t>
      </w:r>
      <w:r w:rsidR="00775BC6">
        <w:rPr>
          <w:sz w:val="28"/>
          <w:szCs w:val="28"/>
        </w:rPr>
        <w:t>;</w:t>
      </w:r>
    </w:p>
    <w:p w:rsidR="002631A3" w:rsidRPr="00775BC6" w:rsidRDefault="002631A3" w:rsidP="00521B4B">
      <w:pPr>
        <w:numPr>
          <w:ilvl w:val="0"/>
          <w:numId w:val="34"/>
        </w:numPr>
        <w:tabs>
          <w:tab w:val="left" w:pos="993"/>
        </w:tabs>
        <w:ind w:left="0" w:firstLine="709"/>
        <w:jc w:val="both"/>
        <w:rPr>
          <w:sz w:val="28"/>
          <w:szCs w:val="28"/>
        </w:rPr>
      </w:pPr>
      <w:r w:rsidRPr="00775BC6">
        <w:rPr>
          <w:sz w:val="28"/>
          <w:szCs w:val="28"/>
        </w:rPr>
        <w:t>написание и защит</w:t>
      </w:r>
      <w:r w:rsidR="00521B4B" w:rsidRPr="00775BC6">
        <w:rPr>
          <w:sz w:val="28"/>
          <w:szCs w:val="28"/>
        </w:rPr>
        <w:t>у</w:t>
      </w:r>
      <w:r w:rsidRPr="00775BC6">
        <w:rPr>
          <w:sz w:val="28"/>
          <w:szCs w:val="28"/>
        </w:rPr>
        <w:t xml:space="preserve"> рефератов;</w:t>
      </w:r>
    </w:p>
    <w:p w:rsidR="002631A3" w:rsidRPr="00CB5644" w:rsidRDefault="002631A3" w:rsidP="00521B4B">
      <w:pPr>
        <w:numPr>
          <w:ilvl w:val="0"/>
          <w:numId w:val="34"/>
        </w:numPr>
        <w:tabs>
          <w:tab w:val="left" w:pos="993"/>
        </w:tabs>
        <w:ind w:left="0" w:firstLine="709"/>
        <w:jc w:val="both"/>
        <w:rPr>
          <w:sz w:val="28"/>
          <w:szCs w:val="28"/>
        </w:rPr>
      </w:pPr>
      <w:r w:rsidRPr="00CB5644">
        <w:rPr>
          <w:sz w:val="28"/>
          <w:szCs w:val="28"/>
        </w:rPr>
        <w:t>самотестирование.</w:t>
      </w:r>
    </w:p>
    <w:p w:rsidR="002631A3" w:rsidRPr="00CB5644" w:rsidRDefault="002631A3" w:rsidP="0092718F">
      <w:pPr>
        <w:ind w:firstLine="709"/>
        <w:jc w:val="both"/>
        <w:rPr>
          <w:sz w:val="28"/>
          <w:szCs w:val="28"/>
        </w:rPr>
      </w:pPr>
      <w:r w:rsidRPr="00CB5644">
        <w:rPr>
          <w:sz w:val="28"/>
          <w:szCs w:val="28"/>
        </w:rPr>
        <w:t>Самостоятельное изучение теоретического материала планируется по разделам курса 1–8 (п.п. 3.1 и 3.2), содержание и количество часов на осво</w:t>
      </w:r>
      <w:r w:rsidRPr="00CB5644">
        <w:rPr>
          <w:sz w:val="28"/>
          <w:szCs w:val="28"/>
        </w:rPr>
        <w:t>е</w:t>
      </w:r>
      <w:r w:rsidRPr="00CB5644">
        <w:rPr>
          <w:sz w:val="28"/>
          <w:szCs w:val="28"/>
        </w:rPr>
        <w:t>ние теоретического материала указаны в табл</w:t>
      </w:r>
      <w:r w:rsidR="00521B4B">
        <w:rPr>
          <w:sz w:val="28"/>
          <w:szCs w:val="28"/>
        </w:rPr>
        <w:t>.</w:t>
      </w:r>
      <w:r w:rsidRPr="00CB5644">
        <w:rPr>
          <w:sz w:val="28"/>
          <w:szCs w:val="28"/>
        </w:rPr>
        <w:t xml:space="preserve"> 5.</w:t>
      </w:r>
    </w:p>
    <w:p w:rsidR="002631A3" w:rsidRPr="00CB5644" w:rsidRDefault="002631A3" w:rsidP="0092718F">
      <w:pPr>
        <w:ind w:firstLine="709"/>
        <w:jc w:val="both"/>
        <w:rPr>
          <w:sz w:val="28"/>
          <w:szCs w:val="28"/>
        </w:rPr>
      </w:pPr>
      <w:r w:rsidRPr="00CB5644">
        <w:rPr>
          <w:sz w:val="28"/>
          <w:szCs w:val="28"/>
        </w:rPr>
        <w:t>При самостоятельном изучении теоретического курса студентам нео</w:t>
      </w:r>
      <w:r w:rsidRPr="00CB5644">
        <w:rPr>
          <w:sz w:val="28"/>
          <w:szCs w:val="28"/>
        </w:rPr>
        <w:t>б</w:t>
      </w:r>
      <w:r w:rsidRPr="00CB5644">
        <w:rPr>
          <w:sz w:val="28"/>
          <w:szCs w:val="28"/>
        </w:rPr>
        <w:t>ходимо:</w:t>
      </w:r>
    </w:p>
    <w:p w:rsidR="002631A3" w:rsidRPr="00CB5644" w:rsidRDefault="002631A3" w:rsidP="0092718F">
      <w:pPr>
        <w:ind w:firstLine="709"/>
        <w:jc w:val="both"/>
        <w:rPr>
          <w:sz w:val="28"/>
          <w:szCs w:val="28"/>
        </w:rPr>
      </w:pPr>
      <w:r w:rsidRPr="00CB5644">
        <w:rPr>
          <w:sz w:val="28"/>
          <w:szCs w:val="28"/>
        </w:rPr>
        <w:t xml:space="preserve">1. </w:t>
      </w:r>
      <w:r w:rsidR="00521B4B">
        <w:rPr>
          <w:sz w:val="28"/>
          <w:szCs w:val="28"/>
        </w:rPr>
        <w:t>С</w:t>
      </w:r>
      <w:r w:rsidRPr="00CB5644">
        <w:rPr>
          <w:sz w:val="28"/>
          <w:szCs w:val="28"/>
        </w:rPr>
        <w:t>амостоятельно изучить темы теоретического курса в соответствие учебной программой дисциплины</w:t>
      </w:r>
      <w:r w:rsidR="00521B4B">
        <w:rPr>
          <w:sz w:val="28"/>
          <w:szCs w:val="28"/>
        </w:rPr>
        <w:t>.</w:t>
      </w:r>
    </w:p>
    <w:p w:rsidR="002631A3" w:rsidRPr="00CB5644" w:rsidRDefault="002631A3" w:rsidP="0092718F">
      <w:pPr>
        <w:ind w:firstLine="709"/>
        <w:jc w:val="both"/>
        <w:rPr>
          <w:sz w:val="28"/>
          <w:szCs w:val="28"/>
        </w:rPr>
      </w:pPr>
      <w:r w:rsidRPr="00CB5644">
        <w:rPr>
          <w:sz w:val="28"/>
          <w:szCs w:val="28"/>
        </w:rPr>
        <w:t xml:space="preserve">2. </w:t>
      </w:r>
      <w:r w:rsidR="00521B4B">
        <w:rPr>
          <w:sz w:val="28"/>
          <w:szCs w:val="28"/>
        </w:rPr>
        <w:t>П</w:t>
      </w:r>
      <w:r w:rsidRPr="00CB5644">
        <w:rPr>
          <w:sz w:val="28"/>
          <w:szCs w:val="28"/>
        </w:rPr>
        <w:t>одготовить устные ответы на контрольные вопросы, приведенные после каждой темы в методических указаниях по выполнению самостоятел</w:t>
      </w:r>
      <w:r w:rsidRPr="00CB5644">
        <w:rPr>
          <w:sz w:val="28"/>
          <w:szCs w:val="28"/>
        </w:rPr>
        <w:t>ь</w:t>
      </w:r>
      <w:r w:rsidRPr="00CB5644">
        <w:rPr>
          <w:sz w:val="28"/>
          <w:szCs w:val="28"/>
        </w:rPr>
        <w:t>ной работ</w:t>
      </w:r>
      <w:r w:rsidR="00521B4B">
        <w:rPr>
          <w:sz w:val="28"/>
          <w:szCs w:val="28"/>
        </w:rPr>
        <w:t>ы</w:t>
      </w:r>
      <w:r w:rsidRPr="00CB5644">
        <w:rPr>
          <w:sz w:val="28"/>
          <w:szCs w:val="28"/>
        </w:rPr>
        <w:t xml:space="preserve"> по курсу «Материалы для медицины, клеточной и тканевой и</w:t>
      </w:r>
      <w:r w:rsidRPr="00CB5644">
        <w:rPr>
          <w:sz w:val="28"/>
          <w:szCs w:val="28"/>
        </w:rPr>
        <w:t>н</w:t>
      </w:r>
      <w:r w:rsidRPr="00CB5644">
        <w:rPr>
          <w:sz w:val="28"/>
          <w:szCs w:val="28"/>
        </w:rPr>
        <w:t>женерии».</w:t>
      </w:r>
    </w:p>
    <w:p w:rsidR="002631A3" w:rsidRPr="00CB5644" w:rsidRDefault="002631A3" w:rsidP="0092718F">
      <w:pPr>
        <w:ind w:firstLine="709"/>
        <w:jc w:val="both"/>
        <w:rPr>
          <w:b/>
          <w:bCs/>
          <w:sz w:val="28"/>
          <w:szCs w:val="28"/>
        </w:rPr>
      </w:pPr>
    </w:p>
    <w:p w:rsidR="00C0074C" w:rsidRPr="00CB5644" w:rsidRDefault="00C0074C" w:rsidP="0092718F">
      <w:pPr>
        <w:ind w:firstLine="709"/>
        <w:jc w:val="both"/>
        <w:rPr>
          <w:b/>
          <w:bCs/>
          <w:sz w:val="28"/>
          <w:szCs w:val="28"/>
        </w:rPr>
      </w:pPr>
      <w:r w:rsidRPr="00CB5644">
        <w:rPr>
          <w:sz w:val="28"/>
          <w:szCs w:val="28"/>
        </w:rPr>
        <w:t>Изучение теоретического материала проводится студентами по ко</w:t>
      </w:r>
      <w:r w:rsidRPr="00CB5644">
        <w:rPr>
          <w:sz w:val="28"/>
          <w:szCs w:val="28"/>
        </w:rPr>
        <w:t>н</w:t>
      </w:r>
      <w:r w:rsidRPr="00CB5644">
        <w:rPr>
          <w:sz w:val="28"/>
          <w:szCs w:val="28"/>
        </w:rPr>
        <w:t>спектам прослушанных лекци</w:t>
      </w:r>
      <w:r w:rsidR="00521B4B">
        <w:rPr>
          <w:sz w:val="28"/>
          <w:szCs w:val="28"/>
        </w:rPr>
        <w:t>й</w:t>
      </w:r>
      <w:r w:rsidRPr="00CB5644">
        <w:rPr>
          <w:sz w:val="28"/>
          <w:szCs w:val="28"/>
        </w:rPr>
        <w:t xml:space="preserve"> и разработанным конспектам лекций в эле</w:t>
      </w:r>
      <w:r w:rsidRPr="00CB5644">
        <w:rPr>
          <w:sz w:val="28"/>
          <w:szCs w:val="28"/>
        </w:rPr>
        <w:t>к</w:t>
      </w:r>
      <w:r w:rsidRPr="00CB5644">
        <w:rPr>
          <w:sz w:val="28"/>
          <w:szCs w:val="28"/>
        </w:rPr>
        <w:t>тронном виде, представленн</w:t>
      </w:r>
      <w:r w:rsidR="00306F45">
        <w:rPr>
          <w:sz w:val="28"/>
          <w:szCs w:val="28"/>
        </w:rPr>
        <w:t>ых</w:t>
      </w:r>
      <w:r w:rsidRPr="00CB5644">
        <w:rPr>
          <w:sz w:val="28"/>
          <w:szCs w:val="28"/>
        </w:rPr>
        <w:t xml:space="preserve"> в качестве гипертекстового ресурса, который имеет сопровождение в виде демонстрационных презентаций для каждой главы и темы курса. Использование этих материалов</w:t>
      </w:r>
      <w:r w:rsidR="00FB501A">
        <w:rPr>
          <w:sz w:val="28"/>
          <w:szCs w:val="28"/>
        </w:rPr>
        <w:t xml:space="preserve"> </w:t>
      </w:r>
      <w:r w:rsidRPr="00CB5644">
        <w:rPr>
          <w:sz w:val="28"/>
          <w:szCs w:val="28"/>
        </w:rPr>
        <w:t>настоятельно рекоме</w:t>
      </w:r>
      <w:r w:rsidRPr="00CB5644">
        <w:rPr>
          <w:sz w:val="28"/>
          <w:szCs w:val="28"/>
        </w:rPr>
        <w:t>н</w:t>
      </w:r>
      <w:r w:rsidRPr="00CB5644">
        <w:rPr>
          <w:sz w:val="28"/>
          <w:szCs w:val="28"/>
        </w:rPr>
        <w:t xml:space="preserve">дуется при самостоятельном изучении разделов дисциплины </w:t>
      </w:r>
      <w:r w:rsidRPr="00CB5644">
        <w:rPr>
          <w:bCs/>
          <w:sz w:val="28"/>
          <w:szCs w:val="28"/>
        </w:rPr>
        <w:t>«</w:t>
      </w:r>
      <w:r w:rsidRPr="00CB5644">
        <w:rPr>
          <w:sz w:val="28"/>
          <w:szCs w:val="28"/>
        </w:rPr>
        <w:t>Материалы для медицины, клеточной и тканевой инженерии</w:t>
      </w:r>
      <w:r w:rsidRPr="00CB5644">
        <w:rPr>
          <w:bCs/>
          <w:sz w:val="28"/>
          <w:szCs w:val="28"/>
        </w:rPr>
        <w:t>».</w:t>
      </w:r>
    </w:p>
    <w:p w:rsidR="00C0074C" w:rsidRPr="00CB5644" w:rsidRDefault="00C0074C" w:rsidP="0092718F">
      <w:pPr>
        <w:pStyle w:val="ab"/>
        <w:spacing w:after="0"/>
        <w:ind w:left="0" w:firstLine="708"/>
        <w:jc w:val="both"/>
        <w:rPr>
          <w:sz w:val="28"/>
          <w:szCs w:val="28"/>
        </w:rPr>
      </w:pPr>
      <w:r w:rsidRPr="00CB5644">
        <w:rPr>
          <w:sz w:val="28"/>
          <w:szCs w:val="28"/>
        </w:rPr>
        <w:t>Иллюстративный материал</w:t>
      </w:r>
      <w:r w:rsidR="00FB501A">
        <w:rPr>
          <w:sz w:val="28"/>
          <w:szCs w:val="28"/>
        </w:rPr>
        <w:t xml:space="preserve"> </w:t>
      </w:r>
      <w:r w:rsidRPr="00CB5644">
        <w:rPr>
          <w:sz w:val="28"/>
          <w:szCs w:val="28"/>
        </w:rPr>
        <w:t>в виде слайд-лекции (презентации)</w:t>
      </w:r>
      <w:r w:rsidR="00FB501A">
        <w:rPr>
          <w:sz w:val="28"/>
          <w:szCs w:val="28"/>
        </w:rPr>
        <w:t xml:space="preserve"> </w:t>
      </w:r>
      <w:r w:rsidRPr="00CB5644">
        <w:rPr>
          <w:sz w:val="28"/>
          <w:szCs w:val="28"/>
        </w:rPr>
        <w:t>соде</w:t>
      </w:r>
      <w:r w:rsidRPr="00CB5644">
        <w:rPr>
          <w:sz w:val="28"/>
          <w:szCs w:val="28"/>
        </w:rPr>
        <w:t>р</w:t>
      </w:r>
      <w:r w:rsidRPr="00CB5644">
        <w:rPr>
          <w:sz w:val="28"/>
          <w:szCs w:val="28"/>
        </w:rPr>
        <w:t>жат</w:t>
      </w:r>
      <w:r w:rsidR="00FB501A">
        <w:rPr>
          <w:sz w:val="28"/>
          <w:szCs w:val="28"/>
        </w:rPr>
        <w:t xml:space="preserve"> </w:t>
      </w:r>
      <w:r w:rsidRPr="00CB5644">
        <w:rPr>
          <w:sz w:val="28"/>
          <w:szCs w:val="28"/>
        </w:rPr>
        <w:t>учебный материал в разнообразных формах и включает не только</w:t>
      </w:r>
      <w:r w:rsidR="00FB501A">
        <w:rPr>
          <w:sz w:val="28"/>
          <w:szCs w:val="28"/>
        </w:rPr>
        <w:t xml:space="preserve"> </w:t>
      </w:r>
      <w:r w:rsidRPr="00CB5644">
        <w:rPr>
          <w:sz w:val="28"/>
          <w:szCs w:val="28"/>
        </w:rPr>
        <w:t>ключ</w:t>
      </w:r>
      <w:r w:rsidRPr="00CB5644">
        <w:rPr>
          <w:sz w:val="28"/>
          <w:szCs w:val="28"/>
        </w:rPr>
        <w:t>е</w:t>
      </w:r>
      <w:r w:rsidRPr="00CB5644">
        <w:rPr>
          <w:sz w:val="28"/>
          <w:szCs w:val="28"/>
        </w:rPr>
        <w:t>вые тексты и формулировки, но также таблицы, графики, фото-материалы</w:t>
      </w:r>
      <w:r w:rsidR="00521B4B">
        <w:rPr>
          <w:sz w:val="28"/>
          <w:szCs w:val="28"/>
        </w:rPr>
        <w:t>,</w:t>
      </w:r>
      <w:r w:rsidRPr="00CB5644">
        <w:rPr>
          <w:sz w:val="28"/>
          <w:szCs w:val="28"/>
        </w:rPr>
        <w:t xml:space="preserve"> вид</w:t>
      </w:r>
      <w:r w:rsidR="00306F45">
        <w:rPr>
          <w:sz w:val="28"/>
          <w:szCs w:val="28"/>
        </w:rPr>
        <w:t>е</w:t>
      </w:r>
      <w:r w:rsidRPr="00CB5644">
        <w:rPr>
          <w:sz w:val="28"/>
          <w:szCs w:val="28"/>
        </w:rPr>
        <w:t>о- и аудиоматериалы. Использование студентами слайд-лекции при с</w:t>
      </w:r>
      <w:r w:rsidRPr="00CB5644">
        <w:rPr>
          <w:sz w:val="28"/>
          <w:szCs w:val="28"/>
        </w:rPr>
        <w:t>а</w:t>
      </w:r>
      <w:r w:rsidRPr="00CB5644">
        <w:rPr>
          <w:sz w:val="28"/>
          <w:szCs w:val="28"/>
        </w:rPr>
        <w:t>мостоятельном изучении теоретического материала</w:t>
      </w:r>
      <w:r w:rsidR="00FB501A">
        <w:rPr>
          <w:sz w:val="28"/>
          <w:szCs w:val="28"/>
        </w:rPr>
        <w:t xml:space="preserve"> </w:t>
      </w:r>
      <w:r w:rsidRPr="00CB5644">
        <w:rPr>
          <w:sz w:val="28"/>
          <w:szCs w:val="28"/>
        </w:rPr>
        <w:t>позволяет получить б</w:t>
      </w:r>
      <w:r w:rsidRPr="00CB5644">
        <w:rPr>
          <w:sz w:val="28"/>
          <w:szCs w:val="28"/>
        </w:rPr>
        <w:t>о</w:t>
      </w:r>
      <w:r w:rsidRPr="00CB5644">
        <w:rPr>
          <w:sz w:val="28"/>
          <w:szCs w:val="28"/>
        </w:rPr>
        <w:t>лее детальную информацию о предмете. Это создает благоприя</w:t>
      </w:r>
      <w:r w:rsidRPr="00CB5644">
        <w:rPr>
          <w:sz w:val="28"/>
          <w:szCs w:val="28"/>
        </w:rPr>
        <w:t>т</w:t>
      </w:r>
      <w:r w:rsidRPr="00CB5644">
        <w:rPr>
          <w:sz w:val="28"/>
          <w:szCs w:val="28"/>
        </w:rPr>
        <w:t>ные условия для понимания и усвоения изучаемого материала по курсу.</w:t>
      </w:r>
    </w:p>
    <w:p w:rsidR="0061611E" w:rsidRPr="00CB5644" w:rsidRDefault="0061611E" w:rsidP="0092718F">
      <w:pPr>
        <w:pStyle w:val="a4"/>
        <w:spacing w:before="0" w:beforeAutospacing="0" w:after="0" w:afterAutospacing="0"/>
        <w:ind w:firstLine="720"/>
        <w:jc w:val="both"/>
        <w:rPr>
          <w:sz w:val="28"/>
          <w:szCs w:val="28"/>
        </w:rPr>
      </w:pPr>
      <w:r w:rsidRPr="00CB5644">
        <w:rPr>
          <w:sz w:val="28"/>
          <w:szCs w:val="28"/>
        </w:rPr>
        <w:t>Помимо основного материала компоненты</w:t>
      </w:r>
      <w:r w:rsidR="00FB501A">
        <w:rPr>
          <w:sz w:val="28"/>
          <w:szCs w:val="28"/>
        </w:rPr>
        <w:t xml:space="preserve"> </w:t>
      </w:r>
      <w:r w:rsidRPr="00CB5644">
        <w:rPr>
          <w:sz w:val="28"/>
          <w:szCs w:val="28"/>
        </w:rPr>
        <w:t>учебно-методического ко</w:t>
      </w:r>
      <w:r w:rsidRPr="00CB5644">
        <w:rPr>
          <w:sz w:val="28"/>
          <w:szCs w:val="28"/>
        </w:rPr>
        <w:t>м</w:t>
      </w:r>
      <w:r w:rsidRPr="00CB5644">
        <w:rPr>
          <w:sz w:val="28"/>
          <w:szCs w:val="28"/>
        </w:rPr>
        <w:t>плекса «</w:t>
      </w:r>
      <w:r w:rsidR="007D6A45">
        <w:rPr>
          <w:sz w:val="28"/>
          <w:szCs w:val="28"/>
        </w:rPr>
        <w:t>Материалы для медицины, клеточной и тканевой инженерии</w:t>
      </w:r>
      <w:r w:rsidRPr="00CB5644">
        <w:rPr>
          <w:sz w:val="28"/>
          <w:szCs w:val="28"/>
        </w:rPr>
        <w:t>» позв</w:t>
      </w:r>
      <w:r w:rsidRPr="00CB5644">
        <w:rPr>
          <w:sz w:val="28"/>
          <w:szCs w:val="28"/>
        </w:rPr>
        <w:t>о</w:t>
      </w:r>
      <w:r w:rsidRPr="00CB5644">
        <w:rPr>
          <w:sz w:val="28"/>
          <w:szCs w:val="28"/>
        </w:rPr>
        <w:t>ляют получить дополнительную информацию, которая касается изучаемого предмета и методико-организационных моментов обучения. Для этого в структуре УМКД дисциплины дан список основной и дополнительной</w:t>
      </w:r>
      <w:r w:rsidR="00FB501A">
        <w:rPr>
          <w:sz w:val="28"/>
          <w:szCs w:val="28"/>
        </w:rPr>
        <w:t xml:space="preserve"> </w:t>
      </w:r>
      <w:r w:rsidRPr="00CB5644">
        <w:rPr>
          <w:sz w:val="28"/>
          <w:szCs w:val="28"/>
        </w:rPr>
        <w:t>уче</w:t>
      </w:r>
      <w:r w:rsidRPr="00CB5644">
        <w:rPr>
          <w:sz w:val="28"/>
          <w:szCs w:val="28"/>
        </w:rPr>
        <w:t>б</w:t>
      </w:r>
      <w:r w:rsidRPr="00CB5644">
        <w:rPr>
          <w:sz w:val="28"/>
          <w:szCs w:val="28"/>
        </w:rPr>
        <w:t>ной и научной литературы, которые соотнесены с конкретными разделами дисциплины. Для</w:t>
      </w:r>
      <w:r w:rsidR="00FB501A">
        <w:rPr>
          <w:sz w:val="28"/>
          <w:szCs w:val="28"/>
        </w:rPr>
        <w:t xml:space="preserve"> </w:t>
      </w:r>
      <w:r w:rsidRPr="00CB5644">
        <w:rPr>
          <w:sz w:val="28"/>
          <w:szCs w:val="28"/>
        </w:rPr>
        <w:t>самостоятельной</w:t>
      </w:r>
      <w:r w:rsidR="00FB501A">
        <w:rPr>
          <w:sz w:val="28"/>
          <w:szCs w:val="28"/>
        </w:rPr>
        <w:t xml:space="preserve"> </w:t>
      </w:r>
      <w:r w:rsidRPr="00CB5644">
        <w:rPr>
          <w:sz w:val="28"/>
          <w:szCs w:val="28"/>
        </w:rPr>
        <w:t>работы</w:t>
      </w:r>
      <w:r w:rsidR="00FB501A">
        <w:rPr>
          <w:sz w:val="28"/>
          <w:szCs w:val="28"/>
        </w:rPr>
        <w:t xml:space="preserve"> </w:t>
      </w:r>
      <w:r w:rsidRPr="00CB5644">
        <w:rPr>
          <w:sz w:val="28"/>
          <w:szCs w:val="28"/>
        </w:rPr>
        <w:t>по освоению теоретического м</w:t>
      </w:r>
      <w:r w:rsidRPr="00CB5644">
        <w:rPr>
          <w:sz w:val="28"/>
          <w:szCs w:val="28"/>
        </w:rPr>
        <w:t>а</w:t>
      </w:r>
      <w:r w:rsidRPr="00CB5644">
        <w:rPr>
          <w:sz w:val="28"/>
          <w:szCs w:val="28"/>
        </w:rPr>
        <w:t>териала также дан</w:t>
      </w:r>
      <w:r w:rsidR="00FB501A">
        <w:rPr>
          <w:sz w:val="28"/>
          <w:szCs w:val="28"/>
        </w:rPr>
        <w:t xml:space="preserve"> </w:t>
      </w:r>
      <w:r w:rsidRPr="00CB5644">
        <w:rPr>
          <w:sz w:val="28"/>
          <w:szCs w:val="28"/>
        </w:rPr>
        <w:t>список литературы по модулям дисциплины.</w:t>
      </w:r>
    </w:p>
    <w:p w:rsidR="0061611E" w:rsidRPr="00CB5644" w:rsidRDefault="0061611E" w:rsidP="0092718F">
      <w:pPr>
        <w:pStyle w:val="a4"/>
        <w:spacing w:before="0" w:beforeAutospacing="0" w:after="0" w:afterAutospacing="0"/>
        <w:ind w:firstLine="720"/>
        <w:jc w:val="both"/>
        <w:rPr>
          <w:sz w:val="28"/>
          <w:szCs w:val="28"/>
        </w:rPr>
      </w:pPr>
      <w:r w:rsidRPr="00CB5644">
        <w:rPr>
          <w:sz w:val="28"/>
          <w:szCs w:val="28"/>
        </w:rPr>
        <w:t>Усвоение и закрепление знаний, полученных при изучении теоретич</w:t>
      </w:r>
      <w:r w:rsidRPr="00CB5644">
        <w:rPr>
          <w:sz w:val="28"/>
          <w:szCs w:val="28"/>
        </w:rPr>
        <w:t>е</w:t>
      </w:r>
      <w:r w:rsidRPr="00CB5644">
        <w:rPr>
          <w:sz w:val="28"/>
          <w:szCs w:val="28"/>
        </w:rPr>
        <w:t>ского материала, осуществляется при самостоятельном изучении дополн</w:t>
      </w:r>
      <w:r w:rsidRPr="00CB5644">
        <w:rPr>
          <w:sz w:val="28"/>
          <w:szCs w:val="28"/>
        </w:rPr>
        <w:t>и</w:t>
      </w:r>
      <w:r w:rsidRPr="00CB5644">
        <w:rPr>
          <w:sz w:val="28"/>
          <w:szCs w:val="28"/>
        </w:rPr>
        <w:t>тельных источников информации, ссылки на которые даны в дополнительно используемых источниках.</w:t>
      </w:r>
      <w:r w:rsidR="00FB501A">
        <w:rPr>
          <w:sz w:val="28"/>
          <w:szCs w:val="28"/>
        </w:rPr>
        <w:t xml:space="preserve"> </w:t>
      </w:r>
      <w:r w:rsidRPr="00CB5644">
        <w:rPr>
          <w:sz w:val="28"/>
          <w:szCs w:val="28"/>
        </w:rPr>
        <w:t>Однако п</w:t>
      </w:r>
      <w:r w:rsidRPr="00CB5644">
        <w:rPr>
          <w:bCs/>
          <w:iCs/>
          <w:sz w:val="28"/>
          <w:szCs w:val="28"/>
        </w:rPr>
        <w:t>риступать к ознакомлению с содержан</w:t>
      </w:r>
      <w:r w:rsidRPr="00CB5644">
        <w:rPr>
          <w:bCs/>
          <w:iCs/>
          <w:sz w:val="28"/>
          <w:szCs w:val="28"/>
        </w:rPr>
        <w:t>и</w:t>
      </w:r>
      <w:r w:rsidRPr="00CB5644">
        <w:rPr>
          <w:bCs/>
          <w:iCs/>
          <w:sz w:val="28"/>
          <w:szCs w:val="28"/>
        </w:rPr>
        <w:t xml:space="preserve">ем </w:t>
      </w:r>
      <w:r w:rsidRPr="00CB5644">
        <w:rPr>
          <w:bCs/>
          <w:sz w:val="28"/>
          <w:szCs w:val="28"/>
        </w:rPr>
        <w:t>дополнительных информационно-справочных материалов</w:t>
      </w:r>
      <w:r w:rsidRPr="00CB5644">
        <w:rPr>
          <w:bCs/>
          <w:iCs/>
          <w:sz w:val="28"/>
          <w:szCs w:val="28"/>
        </w:rPr>
        <w:t xml:space="preserve"> следует только после изучения соответствующего материала лекций, а также</w:t>
      </w:r>
      <w:r w:rsidRPr="00CB5644">
        <w:rPr>
          <w:sz w:val="28"/>
          <w:szCs w:val="28"/>
        </w:rPr>
        <w:t xml:space="preserve"> демонстрац</w:t>
      </w:r>
      <w:r w:rsidRPr="00CB5644">
        <w:rPr>
          <w:sz w:val="28"/>
          <w:szCs w:val="28"/>
        </w:rPr>
        <w:t>и</w:t>
      </w:r>
      <w:r w:rsidRPr="00CB5644">
        <w:rPr>
          <w:sz w:val="28"/>
          <w:szCs w:val="28"/>
        </w:rPr>
        <w:t>онных презентаций с</w:t>
      </w:r>
      <w:r w:rsidR="00775BC6">
        <w:rPr>
          <w:sz w:val="28"/>
          <w:szCs w:val="28"/>
        </w:rPr>
        <w:t>оответствующих глав и тем курса</w:t>
      </w:r>
      <w:r w:rsidRPr="00CB5644">
        <w:rPr>
          <w:sz w:val="28"/>
          <w:szCs w:val="28"/>
        </w:rPr>
        <w:t>. Изучение рекоменд</w:t>
      </w:r>
      <w:r w:rsidRPr="00CB5644">
        <w:rPr>
          <w:sz w:val="28"/>
          <w:szCs w:val="28"/>
        </w:rPr>
        <w:t>о</w:t>
      </w:r>
      <w:r w:rsidRPr="00CB5644">
        <w:rPr>
          <w:sz w:val="28"/>
          <w:szCs w:val="28"/>
        </w:rPr>
        <w:t>ванной дополнительной</w:t>
      </w:r>
      <w:r w:rsidR="00FB501A">
        <w:rPr>
          <w:sz w:val="28"/>
          <w:szCs w:val="28"/>
        </w:rPr>
        <w:t xml:space="preserve"> </w:t>
      </w:r>
      <w:r w:rsidRPr="00CB5644">
        <w:rPr>
          <w:sz w:val="28"/>
          <w:szCs w:val="28"/>
        </w:rPr>
        <w:t>учебной и научной литературы позволит получить более полное представление о методологии и возможности современной и новейшей биотехнологии; ознакомиться с описанием</w:t>
      </w:r>
      <w:r w:rsidR="00FB501A">
        <w:rPr>
          <w:sz w:val="28"/>
          <w:szCs w:val="28"/>
        </w:rPr>
        <w:t xml:space="preserve"> </w:t>
      </w:r>
      <w:r w:rsidRPr="00CB5644">
        <w:rPr>
          <w:sz w:val="28"/>
          <w:szCs w:val="28"/>
        </w:rPr>
        <w:t>имеющихся промы</w:t>
      </w:r>
      <w:r w:rsidRPr="00CB5644">
        <w:rPr>
          <w:sz w:val="28"/>
          <w:szCs w:val="28"/>
        </w:rPr>
        <w:t>ш</w:t>
      </w:r>
      <w:r w:rsidRPr="00CB5644">
        <w:rPr>
          <w:sz w:val="28"/>
          <w:szCs w:val="28"/>
        </w:rPr>
        <w:t>ленных биотехнологий, рынком и областями применения биотехнологич</w:t>
      </w:r>
      <w:r w:rsidRPr="00CB5644">
        <w:rPr>
          <w:sz w:val="28"/>
          <w:szCs w:val="28"/>
        </w:rPr>
        <w:t>е</w:t>
      </w:r>
      <w:r w:rsidRPr="00CB5644">
        <w:rPr>
          <w:sz w:val="28"/>
          <w:szCs w:val="28"/>
        </w:rPr>
        <w:t>ских продуктов. Самостоятельная работа способствует развитию таких нео</w:t>
      </w:r>
      <w:r w:rsidRPr="00CB5644">
        <w:rPr>
          <w:sz w:val="28"/>
          <w:szCs w:val="28"/>
        </w:rPr>
        <w:t>б</w:t>
      </w:r>
      <w:r w:rsidRPr="00CB5644">
        <w:rPr>
          <w:sz w:val="28"/>
          <w:szCs w:val="28"/>
        </w:rPr>
        <w:t>ходимых навыков, как решение поставленной перед студентом задачи, сбор и аналитический анализ литературных данных, умение сделать обоснованное заключение.</w:t>
      </w:r>
    </w:p>
    <w:p w:rsidR="00C0074C" w:rsidRPr="00CB5644" w:rsidRDefault="00C0074C" w:rsidP="0092718F">
      <w:pPr>
        <w:pStyle w:val="a4"/>
        <w:spacing w:before="0" w:beforeAutospacing="0" w:after="0" w:afterAutospacing="0"/>
        <w:ind w:firstLine="720"/>
        <w:jc w:val="both"/>
        <w:rPr>
          <w:sz w:val="28"/>
          <w:szCs w:val="28"/>
        </w:rPr>
      </w:pPr>
      <w:r w:rsidRPr="00CB5644">
        <w:rPr>
          <w:sz w:val="28"/>
          <w:szCs w:val="28"/>
        </w:rPr>
        <w:t>После прочтения лекции студентам рекомендуется самостоятельно воспроизвести ее содержание в виде конспекта с необходимыми схемами, основными определениями и выводами формул. В комплекте</w:t>
      </w:r>
      <w:r w:rsidR="00FB501A">
        <w:rPr>
          <w:sz w:val="28"/>
          <w:szCs w:val="28"/>
        </w:rPr>
        <w:t xml:space="preserve"> </w:t>
      </w:r>
      <w:r w:rsidRPr="00CB5644">
        <w:rPr>
          <w:sz w:val="28"/>
          <w:szCs w:val="28"/>
        </w:rPr>
        <w:t>тестов в конце каждого раздела курса (модуля) приведены вопросы для самоконтроля у</w:t>
      </w:r>
      <w:r w:rsidRPr="00CB5644">
        <w:rPr>
          <w:sz w:val="28"/>
          <w:szCs w:val="28"/>
        </w:rPr>
        <w:t>с</w:t>
      </w:r>
      <w:r w:rsidRPr="00CB5644">
        <w:rPr>
          <w:sz w:val="28"/>
          <w:szCs w:val="28"/>
        </w:rPr>
        <w:t>воения материала, на которые студент должен ответить. После каждой темы помещены тестовые программы, отвечая на вопросы которых обучаемый легко сможет понять, какой из изученных параграфов требует дополнител</w:t>
      </w:r>
      <w:r w:rsidRPr="00CB5644">
        <w:rPr>
          <w:sz w:val="28"/>
          <w:szCs w:val="28"/>
        </w:rPr>
        <w:t>ь</w:t>
      </w:r>
      <w:r w:rsidRPr="00CB5644">
        <w:rPr>
          <w:sz w:val="28"/>
          <w:szCs w:val="28"/>
        </w:rPr>
        <w:t xml:space="preserve">ной проработки. </w:t>
      </w:r>
    </w:p>
    <w:p w:rsidR="00C0074C" w:rsidRPr="00CB5644" w:rsidRDefault="00C0074C" w:rsidP="0092718F">
      <w:pPr>
        <w:pStyle w:val="a4"/>
        <w:spacing w:before="0" w:beforeAutospacing="0" w:after="0" w:afterAutospacing="0"/>
        <w:ind w:firstLine="720"/>
        <w:jc w:val="both"/>
        <w:rPr>
          <w:sz w:val="28"/>
          <w:szCs w:val="28"/>
        </w:rPr>
      </w:pPr>
      <w:r w:rsidRPr="00CB5644">
        <w:rPr>
          <w:sz w:val="28"/>
          <w:szCs w:val="28"/>
        </w:rPr>
        <w:t>В конце семестра на консультациях основное внимание будет уделят</w:t>
      </w:r>
      <w:r w:rsidRPr="00CB5644">
        <w:rPr>
          <w:sz w:val="28"/>
          <w:szCs w:val="28"/>
        </w:rPr>
        <w:t>ь</w:t>
      </w:r>
      <w:r w:rsidRPr="00CB5644">
        <w:rPr>
          <w:sz w:val="28"/>
          <w:szCs w:val="28"/>
        </w:rPr>
        <w:t>ся изучению наиболее сложных вопросов биотехнологии и теоретическому обоснованию основных понятий и подходов, используемых в биотехнологии. Студентам рекомендовано приходить на эти занятия подготовленным</w:t>
      </w:r>
      <w:r w:rsidR="00521B4B">
        <w:rPr>
          <w:sz w:val="28"/>
          <w:szCs w:val="28"/>
        </w:rPr>
        <w:t>и</w:t>
      </w:r>
      <w:r w:rsidRPr="00CB5644">
        <w:rPr>
          <w:sz w:val="28"/>
          <w:szCs w:val="28"/>
        </w:rPr>
        <w:t>, предварительно изучив материал лекций и проработав</w:t>
      </w:r>
      <w:r w:rsidR="00FB501A">
        <w:rPr>
          <w:sz w:val="28"/>
          <w:szCs w:val="28"/>
        </w:rPr>
        <w:t xml:space="preserve"> </w:t>
      </w:r>
      <w:r w:rsidRPr="00CB5644">
        <w:rPr>
          <w:sz w:val="28"/>
          <w:szCs w:val="28"/>
        </w:rPr>
        <w:t>основную и дополн</w:t>
      </w:r>
      <w:r w:rsidRPr="00CB5644">
        <w:rPr>
          <w:sz w:val="28"/>
          <w:szCs w:val="28"/>
        </w:rPr>
        <w:t>и</w:t>
      </w:r>
      <w:r w:rsidRPr="00CB5644">
        <w:rPr>
          <w:sz w:val="28"/>
          <w:szCs w:val="28"/>
        </w:rPr>
        <w:t xml:space="preserve">тельную литературу. </w:t>
      </w:r>
    </w:p>
    <w:p w:rsidR="00C0074C" w:rsidRPr="00CB5644" w:rsidRDefault="00C0074C" w:rsidP="0092718F">
      <w:pPr>
        <w:ind w:firstLine="709"/>
        <w:jc w:val="both"/>
        <w:rPr>
          <w:sz w:val="28"/>
          <w:szCs w:val="28"/>
        </w:rPr>
      </w:pPr>
      <w:r w:rsidRPr="00CB5644">
        <w:rPr>
          <w:sz w:val="28"/>
          <w:szCs w:val="28"/>
        </w:rPr>
        <w:t>При самостоятельном изучении теоретического материала</w:t>
      </w:r>
      <w:r w:rsidR="00FB501A">
        <w:rPr>
          <w:sz w:val="28"/>
          <w:szCs w:val="28"/>
        </w:rPr>
        <w:t xml:space="preserve"> </w:t>
      </w:r>
      <w:r w:rsidRPr="00CB5644">
        <w:rPr>
          <w:sz w:val="28"/>
          <w:szCs w:val="28"/>
        </w:rPr>
        <w:t>следует о</w:t>
      </w:r>
      <w:r w:rsidRPr="00CB5644">
        <w:rPr>
          <w:sz w:val="28"/>
          <w:szCs w:val="28"/>
        </w:rPr>
        <w:t>б</w:t>
      </w:r>
      <w:r w:rsidRPr="00CB5644">
        <w:rPr>
          <w:sz w:val="28"/>
          <w:szCs w:val="28"/>
        </w:rPr>
        <w:t>ратить внимание на следующие темы:«Классификация современных биом</w:t>
      </w:r>
      <w:r w:rsidRPr="00CB5644">
        <w:rPr>
          <w:sz w:val="28"/>
          <w:szCs w:val="28"/>
        </w:rPr>
        <w:t>а</w:t>
      </w:r>
      <w:r w:rsidRPr="00CB5644">
        <w:rPr>
          <w:sz w:val="28"/>
          <w:szCs w:val="28"/>
        </w:rPr>
        <w:t>териалов» (модуль1);</w:t>
      </w:r>
      <w:r w:rsidR="00521B4B">
        <w:rPr>
          <w:sz w:val="28"/>
          <w:szCs w:val="28"/>
        </w:rPr>
        <w:t xml:space="preserve"> «</w:t>
      </w:r>
      <w:r w:rsidRPr="00CB5644">
        <w:rPr>
          <w:sz w:val="28"/>
          <w:szCs w:val="28"/>
        </w:rPr>
        <w:t xml:space="preserve">Механизм взаимовлияния в системе «имплантатткани макроорганизма» </w:t>
      </w:r>
      <w:r w:rsidRPr="00CB5644">
        <w:rPr>
          <w:i/>
          <w:sz w:val="28"/>
          <w:szCs w:val="28"/>
          <w:lang w:val="en-US"/>
        </w:rPr>
        <w:t>in</w:t>
      </w:r>
      <w:r w:rsidR="00FB501A">
        <w:rPr>
          <w:i/>
          <w:sz w:val="28"/>
          <w:szCs w:val="28"/>
        </w:rPr>
        <w:t xml:space="preserve"> </w:t>
      </w:r>
      <w:r w:rsidRPr="00CB5644">
        <w:rPr>
          <w:i/>
          <w:sz w:val="28"/>
          <w:szCs w:val="28"/>
          <w:lang w:val="en-US"/>
        </w:rPr>
        <w:t>vivo</w:t>
      </w:r>
      <w:r w:rsidRPr="00CB5644">
        <w:rPr>
          <w:sz w:val="28"/>
          <w:szCs w:val="28"/>
        </w:rPr>
        <w:t xml:space="preserve"> (модуль 4); «Особенность реакции тканей на ин</w:t>
      </w:r>
      <w:r w:rsidRPr="00CB5644">
        <w:rPr>
          <w:sz w:val="28"/>
          <w:szCs w:val="28"/>
        </w:rPr>
        <w:t>о</w:t>
      </w:r>
      <w:r w:rsidRPr="00CB5644">
        <w:rPr>
          <w:sz w:val="28"/>
          <w:szCs w:val="28"/>
        </w:rPr>
        <w:t>родное тело при имплантировани</w:t>
      </w:r>
      <w:r w:rsidR="00521B4B">
        <w:rPr>
          <w:sz w:val="28"/>
          <w:szCs w:val="28"/>
        </w:rPr>
        <w:t>и</w:t>
      </w:r>
      <w:r w:rsidRPr="00CB5644">
        <w:rPr>
          <w:sz w:val="28"/>
          <w:szCs w:val="28"/>
        </w:rPr>
        <w:t xml:space="preserve"> биорезорбируемых имплантатов и ус</w:t>
      </w:r>
      <w:r w:rsidRPr="00CB5644">
        <w:rPr>
          <w:sz w:val="28"/>
          <w:szCs w:val="28"/>
        </w:rPr>
        <w:t>т</w:t>
      </w:r>
      <w:r w:rsidRPr="00CB5644">
        <w:rPr>
          <w:sz w:val="28"/>
          <w:szCs w:val="28"/>
        </w:rPr>
        <w:t>ройств» (модуль 5); «Определение жизнеспособности клеток и процессов г</w:t>
      </w:r>
      <w:r w:rsidRPr="00CB5644">
        <w:rPr>
          <w:sz w:val="28"/>
          <w:szCs w:val="28"/>
        </w:rPr>
        <w:t>и</w:t>
      </w:r>
      <w:r w:rsidRPr="00CB5644">
        <w:rPr>
          <w:sz w:val="28"/>
          <w:szCs w:val="28"/>
        </w:rPr>
        <w:t>бели по типу некроза и апаптоза» (модуль 6); «Моно- и полислойные культ</w:t>
      </w:r>
      <w:r w:rsidRPr="00CB5644">
        <w:rPr>
          <w:sz w:val="28"/>
          <w:szCs w:val="28"/>
        </w:rPr>
        <w:t>у</w:t>
      </w:r>
      <w:r w:rsidRPr="00CB5644">
        <w:rPr>
          <w:sz w:val="28"/>
          <w:szCs w:val="28"/>
        </w:rPr>
        <w:t xml:space="preserve">ры. Принципы инженерии тканей </w:t>
      </w:r>
      <w:r w:rsidRPr="00FB501A">
        <w:rPr>
          <w:i/>
          <w:sz w:val="28"/>
          <w:szCs w:val="28"/>
          <w:lang w:val="en-US"/>
        </w:rPr>
        <w:t>in</w:t>
      </w:r>
      <w:r w:rsidR="00FB501A" w:rsidRPr="00FB501A">
        <w:rPr>
          <w:i/>
          <w:sz w:val="28"/>
          <w:szCs w:val="28"/>
        </w:rPr>
        <w:t xml:space="preserve"> </w:t>
      </w:r>
      <w:r w:rsidRPr="00FB501A">
        <w:rPr>
          <w:i/>
          <w:sz w:val="28"/>
          <w:szCs w:val="28"/>
          <w:lang w:val="en-US"/>
        </w:rPr>
        <w:t>vitro</w:t>
      </w:r>
      <w:r w:rsidRPr="00CB5644">
        <w:rPr>
          <w:sz w:val="28"/>
          <w:szCs w:val="28"/>
        </w:rPr>
        <w:t>» (модуль 7); «Источники выделения стволовых клеток» и «Методы получения, ведения и тестирования перви</w:t>
      </w:r>
      <w:r w:rsidRPr="00CB5644">
        <w:rPr>
          <w:sz w:val="28"/>
          <w:szCs w:val="28"/>
        </w:rPr>
        <w:t>ч</w:t>
      </w:r>
      <w:r w:rsidRPr="00CB5644">
        <w:rPr>
          <w:sz w:val="28"/>
          <w:szCs w:val="28"/>
        </w:rPr>
        <w:t>ных культур» (</w:t>
      </w:r>
      <w:r w:rsidR="00521B4B">
        <w:rPr>
          <w:sz w:val="28"/>
          <w:szCs w:val="28"/>
        </w:rPr>
        <w:t>м</w:t>
      </w:r>
      <w:r w:rsidRPr="00CB5644">
        <w:rPr>
          <w:sz w:val="28"/>
          <w:szCs w:val="28"/>
        </w:rPr>
        <w:t>одуль 8). По этим тема</w:t>
      </w:r>
      <w:r w:rsidR="00521B4B">
        <w:rPr>
          <w:sz w:val="28"/>
          <w:szCs w:val="28"/>
        </w:rPr>
        <w:t>м</w:t>
      </w:r>
      <w:r w:rsidRPr="00CB5644">
        <w:rPr>
          <w:sz w:val="28"/>
          <w:szCs w:val="28"/>
        </w:rPr>
        <w:t xml:space="preserve"> студентам </w:t>
      </w:r>
      <w:r w:rsidR="00521B4B" w:rsidRPr="00CB5644">
        <w:rPr>
          <w:sz w:val="28"/>
          <w:szCs w:val="28"/>
        </w:rPr>
        <w:t>рекомендуется</w:t>
      </w:r>
      <w:r w:rsidRPr="00CB5644">
        <w:rPr>
          <w:sz w:val="28"/>
          <w:szCs w:val="28"/>
        </w:rPr>
        <w:t xml:space="preserve"> польз</w:t>
      </w:r>
      <w:r w:rsidRPr="00CB5644">
        <w:rPr>
          <w:sz w:val="28"/>
          <w:szCs w:val="28"/>
        </w:rPr>
        <w:t>о</w:t>
      </w:r>
      <w:r w:rsidRPr="00CB5644">
        <w:rPr>
          <w:sz w:val="28"/>
          <w:szCs w:val="28"/>
        </w:rPr>
        <w:t>ваться научной литературой, собранн</w:t>
      </w:r>
      <w:r w:rsidR="00521B4B">
        <w:rPr>
          <w:sz w:val="28"/>
          <w:szCs w:val="28"/>
        </w:rPr>
        <w:t>ой</w:t>
      </w:r>
      <w:r w:rsidRPr="00CB5644">
        <w:rPr>
          <w:sz w:val="28"/>
          <w:szCs w:val="28"/>
        </w:rPr>
        <w:t xml:space="preserve"> на </w:t>
      </w:r>
      <w:r w:rsidR="00FB501A">
        <w:rPr>
          <w:sz w:val="28"/>
          <w:szCs w:val="28"/>
        </w:rPr>
        <w:t xml:space="preserve">базовой </w:t>
      </w:r>
      <w:r w:rsidRPr="00CB5644">
        <w:rPr>
          <w:sz w:val="28"/>
          <w:szCs w:val="28"/>
        </w:rPr>
        <w:t>кафедре</w:t>
      </w:r>
      <w:r w:rsidR="00FB501A">
        <w:rPr>
          <w:sz w:val="28"/>
          <w:szCs w:val="28"/>
        </w:rPr>
        <w:t xml:space="preserve"> </w:t>
      </w:r>
      <w:r w:rsidRPr="00CB5644">
        <w:rPr>
          <w:sz w:val="28"/>
          <w:szCs w:val="28"/>
        </w:rPr>
        <w:t>биотехнологии, которая представлена</w:t>
      </w:r>
      <w:r w:rsidR="00FB501A">
        <w:rPr>
          <w:sz w:val="28"/>
          <w:szCs w:val="28"/>
        </w:rPr>
        <w:t xml:space="preserve"> </w:t>
      </w:r>
      <w:r w:rsidRPr="00CB5644">
        <w:rPr>
          <w:sz w:val="28"/>
          <w:szCs w:val="28"/>
        </w:rPr>
        <w:t xml:space="preserve">циклом статей в центральных </w:t>
      </w:r>
      <w:r w:rsidR="00521B4B">
        <w:rPr>
          <w:sz w:val="28"/>
          <w:szCs w:val="28"/>
        </w:rPr>
        <w:t>российских</w:t>
      </w:r>
      <w:r w:rsidRPr="00CB5644">
        <w:rPr>
          <w:sz w:val="28"/>
          <w:szCs w:val="28"/>
        </w:rPr>
        <w:t xml:space="preserve"> и зарубе</w:t>
      </w:r>
      <w:r w:rsidRPr="00CB5644">
        <w:rPr>
          <w:sz w:val="28"/>
          <w:szCs w:val="28"/>
        </w:rPr>
        <w:t>ж</w:t>
      </w:r>
      <w:r w:rsidRPr="00CB5644">
        <w:rPr>
          <w:sz w:val="28"/>
          <w:szCs w:val="28"/>
        </w:rPr>
        <w:t>ных журналах, а также монографическими изданиями, опубликованными в</w:t>
      </w:r>
      <w:r w:rsidRPr="00CB5644">
        <w:rPr>
          <w:sz w:val="28"/>
          <w:szCs w:val="28"/>
        </w:rPr>
        <w:t>е</w:t>
      </w:r>
      <w:r w:rsidRPr="00CB5644">
        <w:rPr>
          <w:sz w:val="28"/>
          <w:szCs w:val="28"/>
        </w:rPr>
        <w:t xml:space="preserve">дущими специалистами кафедры. </w:t>
      </w:r>
    </w:p>
    <w:p w:rsidR="00C0074C" w:rsidRPr="00CB5644" w:rsidRDefault="00C0074C" w:rsidP="0092718F">
      <w:pPr>
        <w:pStyle w:val="a4"/>
        <w:spacing w:before="0" w:beforeAutospacing="0" w:after="0" w:afterAutospacing="0"/>
        <w:ind w:firstLine="720"/>
        <w:jc w:val="both"/>
        <w:rPr>
          <w:sz w:val="28"/>
          <w:szCs w:val="28"/>
        </w:rPr>
      </w:pPr>
      <w:r w:rsidRPr="00CB5644">
        <w:rPr>
          <w:bCs/>
          <w:sz w:val="28"/>
          <w:szCs w:val="28"/>
        </w:rPr>
        <w:t>В ходе самостоятельной работы, если при прочтении лекции возникают вопросы, студент может проконсультироваться у преподавателя по электро</w:t>
      </w:r>
      <w:r w:rsidRPr="00CB5644">
        <w:rPr>
          <w:bCs/>
          <w:sz w:val="28"/>
          <w:szCs w:val="28"/>
        </w:rPr>
        <w:t>н</w:t>
      </w:r>
      <w:r w:rsidRPr="00CB5644">
        <w:rPr>
          <w:bCs/>
          <w:sz w:val="28"/>
          <w:szCs w:val="28"/>
        </w:rPr>
        <w:t xml:space="preserve">ной почте или на периодических очных консультациях. </w:t>
      </w:r>
      <w:r w:rsidRPr="00CB5644">
        <w:rPr>
          <w:sz w:val="28"/>
          <w:szCs w:val="28"/>
        </w:rPr>
        <w:t>Рекомендуется пр</w:t>
      </w:r>
      <w:r w:rsidRPr="00CB5644">
        <w:rPr>
          <w:sz w:val="28"/>
          <w:szCs w:val="28"/>
        </w:rPr>
        <w:t>о</w:t>
      </w:r>
      <w:r w:rsidRPr="00CB5644">
        <w:rPr>
          <w:sz w:val="28"/>
          <w:szCs w:val="28"/>
        </w:rPr>
        <w:t>водить заочное общение с преподавателем (с помощью</w:t>
      </w:r>
      <w:r w:rsidR="00FB501A">
        <w:rPr>
          <w:sz w:val="28"/>
          <w:szCs w:val="28"/>
        </w:rPr>
        <w:t xml:space="preserve"> </w:t>
      </w:r>
      <w:r w:rsidRPr="00CB5644">
        <w:rPr>
          <w:sz w:val="28"/>
          <w:szCs w:val="28"/>
        </w:rPr>
        <w:t>электронной</w:t>
      </w:r>
      <w:r w:rsidR="00FB501A">
        <w:rPr>
          <w:sz w:val="28"/>
          <w:szCs w:val="28"/>
        </w:rPr>
        <w:t xml:space="preserve"> </w:t>
      </w:r>
      <w:r w:rsidRPr="00CB5644">
        <w:rPr>
          <w:sz w:val="28"/>
          <w:szCs w:val="28"/>
        </w:rPr>
        <w:t>по</w:t>
      </w:r>
      <w:r w:rsidRPr="00CB5644">
        <w:rPr>
          <w:sz w:val="28"/>
          <w:szCs w:val="28"/>
        </w:rPr>
        <w:t>ч</w:t>
      </w:r>
      <w:r w:rsidRPr="00CB5644">
        <w:rPr>
          <w:sz w:val="28"/>
          <w:szCs w:val="28"/>
        </w:rPr>
        <w:t>ты, форумов в образовательно-информационной среде на сайте ИФБиБ</w:t>
      </w:r>
      <w:r w:rsidR="00FB501A">
        <w:rPr>
          <w:sz w:val="28"/>
          <w:szCs w:val="28"/>
        </w:rPr>
        <w:t>Т</w:t>
      </w:r>
      <w:r w:rsidRPr="00CB5644">
        <w:rPr>
          <w:sz w:val="28"/>
          <w:szCs w:val="28"/>
        </w:rPr>
        <w:t xml:space="preserve"> СФУ).</w:t>
      </w:r>
    </w:p>
    <w:p w:rsidR="00E3106B" w:rsidRPr="00CB5644" w:rsidRDefault="00C0074C" w:rsidP="0092718F">
      <w:pPr>
        <w:ind w:firstLine="709"/>
        <w:jc w:val="both"/>
        <w:rPr>
          <w:b/>
          <w:bCs/>
          <w:sz w:val="28"/>
          <w:szCs w:val="28"/>
        </w:rPr>
      </w:pPr>
      <w:r w:rsidRPr="00CB5644">
        <w:rPr>
          <w:sz w:val="28"/>
          <w:szCs w:val="28"/>
        </w:rPr>
        <w:t>Наиболее успешным и заинтересованным студентам,</w:t>
      </w:r>
      <w:r w:rsidR="00FB501A">
        <w:rPr>
          <w:sz w:val="28"/>
          <w:szCs w:val="28"/>
        </w:rPr>
        <w:t xml:space="preserve"> </w:t>
      </w:r>
      <w:r w:rsidRPr="00CB5644">
        <w:rPr>
          <w:sz w:val="28"/>
          <w:szCs w:val="28"/>
        </w:rPr>
        <w:t>обучающимся по данной дисциплине, предоставляется возможность включиться в научные и</w:t>
      </w:r>
      <w:r w:rsidRPr="00CB5644">
        <w:rPr>
          <w:sz w:val="28"/>
          <w:szCs w:val="28"/>
        </w:rPr>
        <w:t>с</w:t>
      </w:r>
      <w:r w:rsidRPr="00CB5644">
        <w:rPr>
          <w:sz w:val="28"/>
          <w:szCs w:val="28"/>
        </w:rPr>
        <w:t>следования в рамках выполнения курсовых, дипломных работ, подготовк</w:t>
      </w:r>
      <w:r w:rsidRPr="00CB5644">
        <w:rPr>
          <w:sz w:val="28"/>
          <w:szCs w:val="28"/>
        </w:rPr>
        <w:t>и</w:t>
      </w:r>
      <w:r w:rsidR="00FB501A">
        <w:rPr>
          <w:sz w:val="28"/>
          <w:szCs w:val="28"/>
        </w:rPr>
        <w:t xml:space="preserve"> </w:t>
      </w:r>
      <w:r w:rsidRPr="00CB5644">
        <w:rPr>
          <w:sz w:val="28"/>
          <w:szCs w:val="28"/>
        </w:rPr>
        <w:t xml:space="preserve">диссертаций бакалавров и магистров в лабораториях СФУ и академических </w:t>
      </w:r>
      <w:r w:rsidR="00521B4B">
        <w:rPr>
          <w:sz w:val="28"/>
          <w:szCs w:val="28"/>
        </w:rPr>
        <w:t>и</w:t>
      </w:r>
      <w:r w:rsidRPr="00CB5644">
        <w:rPr>
          <w:sz w:val="28"/>
          <w:szCs w:val="28"/>
        </w:rPr>
        <w:t>нститутов Красноярского научного центра, оснащенных новейшим нау</w:t>
      </w:r>
      <w:r w:rsidRPr="00CB5644">
        <w:rPr>
          <w:sz w:val="28"/>
          <w:szCs w:val="28"/>
        </w:rPr>
        <w:t>ч</w:t>
      </w:r>
      <w:r w:rsidRPr="00CB5644">
        <w:rPr>
          <w:sz w:val="28"/>
          <w:szCs w:val="28"/>
        </w:rPr>
        <w:t xml:space="preserve">ным оборудованием и приборами. </w:t>
      </w:r>
    </w:p>
    <w:p w:rsidR="00424EC0" w:rsidRDefault="00424EC0" w:rsidP="0092718F">
      <w:pPr>
        <w:pStyle w:val="a4"/>
        <w:spacing w:before="0" w:beforeAutospacing="0" w:after="0" w:afterAutospacing="0"/>
        <w:ind w:firstLine="720"/>
        <w:jc w:val="both"/>
        <w:rPr>
          <w:sz w:val="28"/>
          <w:szCs w:val="28"/>
        </w:rPr>
      </w:pPr>
    </w:p>
    <w:p w:rsidR="008255B4" w:rsidRPr="00521B4B" w:rsidRDefault="00646085" w:rsidP="00521B4B">
      <w:pPr>
        <w:jc w:val="center"/>
        <w:rPr>
          <w:b/>
          <w:sz w:val="32"/>
          <w:szCs w:val="28"/>
        </w:rPr>
      </w:pPr>
      <w:r w:rsidRPr="00521B4B">
        <w:rPr>
          <w:b/>
          <w:bCs/>
          <w:sz w:val="32"/>
          <w:szCs w:val="28"/>
        </w:rPr>
        <w:t>8</w:t>
      </w:r>
      <w:r w:rsidR="008255B4" w:rsidRPr="00521B4B">
        <w:rPr>
          <w:b/>
          <w:bCs/>
          <w:sz w:val="32"/>
          <w:szCs w:val="28"/>
        </w:rPr>
        <w:t>.</w:t>
      </w:r>
      <w:r w:rsidR="008A5480" w:rsidRPr="00521B4B">
        <w:rPr>
          <w:b/>
          <w:bCs/>
          <w:sz w:val="32"/>
          <w:szCs w:val="28"/>
        </w:rPr>
        <w:t>1</w:t>
      </w:r>
      <w:r w:rsidR="008255B4" w:rsidRPr="00521B4B">
        <w:rPr>
          <w:b/>
          <w:bCs/>
          <w:sz w:val="32"/>
          <w:szCs w:val="28"/>
        </w:rPr>
        <w:t xml:space="preserve">. </w:t>
      </w:r>
      <w:r w:rsidR="008255B4" w:rsidRPr="00521B4B">
        <w:rPr>
          <w:b/>
          <w:sz w:val="32"/>
          <w:szCs w:val="28"/>
        </w:rPr>
        <w:t>Методические рекомендации по подготовке</w:t>
      </w:r>
      <w:r w:rsidR="00FB501A">
        <w:rPr>
          <w:b/>
          <w:sz w:val="32"/>
          <w:szCs w:val="28"/>
        </w:rPr>
        <w:t xml:space="preserve"> </w:t>
      </w:r>
      <w:r w:rsidR="008255B4" w:rsidRPr="00521B4B">
        <w:rPr>
          <w:b/>
          <w:sz w:val="32"/>
          <w:szCs w:val="28"/>
        </w:rPr>
        <w:t>рефератов</w:t>
      </w:r>
    </w:p>
    <w:p w:rsidR="008255B4" w:rsidRPr="00CB5644" w:rsidRDefault="008255B4" w:rsidP="0092718F">
      <w:pPr>
        <w:ind w:firstLine="708"/>
        <w:jc w:val="both"/>
        <w:rPr>
          <w:b/>
          <w:bCs/>
          <w:sz w:val="28"/>
          <w:szCs w:val="28"/>
        </w:rPr>
      </w:pPr>
    </w:p>
    <w:p w:rsidR="008255B4" w:rsidRPr="00CB5644" w:rsidRDefault="008255B4" w:rsidP="0092718F">
      <w:pPr>
        <w:ind w:firstLine="708"/>
        <w:jc w:val="both"/>
        <w:rPr>
          <w:sz w:val="28"/>
          <w:szCs w:val="28"/>
        </w:rPr>
      </w:pPr>
      <w:r w:rsidRPr="00CB5644">
        <w:rPr>
          <w:sz w:val="28"/>
          <w:szCs w:val="28"/>
        </w:rPr>
        <w:t xml:space="preserve">Самостоятельная работа предусматривает подготовку рефератов, темы которых </w:t>
      </w:r>
      <w:r w:rsidR="00521B4B">
        <w:rPr>
          <w:sz w:val="28"/>
          <w:szCs w:val="28"/>
        </w:rPr>
        <w:t xml:space="preserve">студентов </w:t>
      </w:r>
      <w:r w:rsidRPr="00CB5644">
        <w:rPr>
          <w:sz w:val="28"/>
          <w:szCs w:val="28"/>
        </w:rPr>
        <w:t>дает преподаватель.</w:t>
      </w:r>
    </w:p>
    <w:p w:rsidR="008255B4" w:rsidRPr="00CB5644" w:rsidRDefault="008255B4" w:rsidP="0092718F">
      <w:pPr>
        <w:ind w:firstLine="709"/>
        <w:jc w:val="both"/>
        <w:rPr>
          <w:sz w:val="28"/>
          <w:szCs w:val="28"/>
        </w:rPr>
      </w:pPr>
      <w:r w:rsidRPr="00CB5644">
        <w:rPr>
          <w:sz w:val="28"/>
          <w:szCs w:val="28"/>
        </w:rPr>
        <w:t>Рекомендации по написанию реферата и других письменных работ призваны организовать самостоятельную работу студента и помочь ему в</w:t>
      </w:r>
      <w:r w:rsidRPr="00CB5644">
        <w:rPr>
          <w:sz w:val="28"/>
          <w:szCs w:val="28"/>
        </w:rPr>
        <w:t>ы</w:t>
      </w:r>
      <w:r w:rsidRPr="00CB5644">
        <w:rPr>
          <w:sz w:val="28"/>
          <w:szCs w:val="28"/>
        </w:rPr>
        <w:t xml:space="preserve">полнить требования, предъявляемые кафедрой. </w:t>
      </w:r>
    </w:p>
    <w:p w:rsidR="008255B4" w:rsidRPr="00CB5644" w:rsidRDefault="008255B4" w:rsidP="0092718F">
      <w:pPr>
        <w:ind w:firstLine="708"/>
        <w:jc w:val="both"/>
        <w:rPr>
          <w:sz w:val="28"/>
          <w:szCs w:val="28"/>
        </w:rPr>
      </w:pPr>
    </w:p>
    <w:p w:rsidR="008255B4" w:rsidRPr="00CB5644" w:rsidRDefault="008255B4" w:rsidP="0092718F">
      <w:pPr>
        <w:ind w:firstLine="709"/>
        <w:jc w:val="both"/>
        <w:rPr>
          <w:sz w:val="28"/>
          <w:szCs w:val="28"/>
        </w:rPr>
      </w:pPr>
      <w:r w:rsidRPr="00CB5644">
        <w:rPr>
          <w:sz w:val="28"/>
          <w:szCs w:val="28"/>
        </w:rPr>
        <w:t>В процессе выполнения реферата у студента должны сформироваться следующие компетенции:</w:t>
      </w:r>
    </w:p>
    <w:p w:rsidR="008255B4" w:rsidRPr="00CB5644" w:rsidRDefault="008255B4" w:rsidP="00521B4B">
      <w:pPr>
        <w:pStyle w:val="a9"/>
        <w:numPr>
          <w:ilvl w:val="0"/>
          <w:numId w:val="35"/>
        </w:numPr>
        <w:tabs>
          <w:tab w:val="left" w:pos="993"/>
        </w:tabs>
        <w:spacing w:after="0"/>
        <w:ind w:left="0" w:firstLine="709"/>
        <w:jc w:val="both"/>
        <w:rPr>
          <w:sz w:val="28"/>
          <w:szCs w:val="28"/>
        </w:rPr>
      </w:pPr>
      <w:r w:rsidRPr="00CB5644">
        <w:rPr>
          <w:sz w:val="28"/>
          <w:szCs w:val="28"/>
        </w:rPr>
        <w:t>применение методов научного познания;</w:t>
      </w:r>
    </w:p>
    <w:p w:rsidR="008255B4" w:rsidRPr="00CB5644" w:rsidRDefault="008255B4" w:rsidP="00521B4B">
      <w:pPr>
        <w:pStyle w:val="a9"/>
        <w:numPr>
          <w:ilvl w:val="0"/>
          <w:numId w:val="35"/>
        </w:numPr>
        <w:tabs>
          <w:tab w:val="left" w:pos="993"/>
        </w:tabs>
        <w:spacing w:after="0"/>
        <w:ind w:left="0" w:firstLine="709"/>
        <w:jc w:val="both"/>
        <w:rPr>
          <w:sz w:val="28"/>
          <w:szCs w:val="28"/>
        </w:rPr>
      </w:pPr>
      <w:r w:rsidRPr="00CB5644">
        <w:rPr>
          <w:sz w:val="28"/>
          <w:szCs w:val="28"/>
        </w:rPr>
        <w:t>анализ различных фотобиологических явлений и процессов в биол</w:t>
      </w:r>
      <w:r w:rsidRPr="00CB5644">
        <w:rPr>
          <w:sz w:val="28"/>
          <w:szCs w:val="28"/>
        </w:rPr>
        <w:t>о</w:t>
      </w:r>
      <w:r w:rsidRPr="00CB5644">
        <w:rPr>
          <w:sz w:val="28"/>
          <w:szCs w:val="28"/>
        </w:rPr>
        <w:t>гических системах различной сложности;</w:t>
      </w:r>
    </w:p>
    <w:p w:rsidR="008255B4" w:rsidRPr="00CB5644" w:rsidRDefault="008255B4" w:rsidP="00521B4B">
      <w:pPr>
        <w:pStyle w:val="a9"/>
        <w:numPr>
          <w:ilvl w:val="0"/>
          <w:numId w:val="35"/>
        </w:numPr>
        <w:tabs>
          <w:tab w:val="left" w:pos="993"/>
        </w:tabs>
        <w:spacing w:after="0"/>
        <w:ind w:left="0" w:firstLine="709"/>
        <w:jc w:val="both"/>
        <w:rPr>
          <w:sz w:val="28"/>
          <w:szCs w:val="28"/>
        </w:rPr>
      </w:pPr>
      <w:r w:rsidRPr="00CB5644">
        <w:rPr>
          <w:sz w:val="28"/>
          <w:szCs w:val="28"/>
        </w:rPr>
        <w:t>владение методологией обучения, постановки и разрешения пр</w:t>
      </w:r>
      <w:r w:rsidRPr="00CB5644">
        <w:rPr>
          <w:sz w:val="28"/>
          <w:szCs w:val="28"/>
        </w:rPr>
        <w:t>о</w:t>
      </w:r>
      <w:r w:rsidRPr="00CB5644">
        <w:rPr>
          <w:sz w:val="28"/>
          <w:szCs w:val="28"/>
        </w:rPr>
        <w:t>блем;</w:t>
      </w:r>
    </w:p>
    <w:p w:rsidR="008255B4" w:rsidRPr="00CB5644" w:rsidRDefault="008255B4" w:rsidP="00521B4B">
      <w:pPr>
        <w:pStyle w:val="a9"/>
        <w:numPr>
          <w:ilvl w:val="0"/>
          <w:numId w:val="35"/>
        </w:numPr>
        <w:tabs>
          <w:tab w:val="left" w:pos="993"/>
        </w:tabs>
        <w:spacing w:after="0"/>
        <w:ind w:left="0" w:firstLine="709"/>
        <w:jc w:val="both"/>
        <w:rPr>
          <w:sz w:val="28"/>
          <w:szCs w:val="28"/>
        </w:rPr>
      </w:pPr>
      <w:r w:rsidRPr="00CB5644">
        <w:rPr>
          <w:sz w:val="28"/>
          <w:szCs w:val="28"/>
        </w:rPr>
        <w:t>способности к самоорганизации, организации и планированию;</w:t>
      </w:r>
    </w:p>
    <w:p w:rsidR="008255B4" w:rsidRPr="00CB5644" w:rsidRDefault="008255B4" w:rsidP="00521B4B">
      <w:pPr>
        <w:pStyle w:val="a9"/>
        <w:numPr>
          <w:ilvl w:val="0"/>
          <w:numId w:val="35"/>
        </w:numPr>
        <w:tabs>
          <w:tab w:val="left" w:pos="993"/>
        </w:tabs>
        <w:spacing w:after="0"/>
        <w:ind w:left="0" w:firstLine="709"/>
        <w:jc w:val="both"/>
        <w:rPr>
          <w:sz w:val="28"/>
          <w:szCs w:val="28"/>
        </w:rPr>
      </w:pPr>
      <w:r w:rsidRPr="00CB5644">
        <w:rPr>
          <w:sz w:val="28"/>
          <w:szCs w:val="28"/>
        </w:rPr>
        <w:t>навыки работы с компьютером, умение использовать современные информационные технологии (справочные системы, Интернет и др.) для п</w:t>
      </w:r>
      <w:r w:rsidRPr="00CB5644">
        <w:rPr>
          <w:sz w:val="28"/>
          <w:szCs w:val="28"/>
        </w:rPr>
        <w:t>о</w:t>
      </w:r>
      <w:r w:rsidRPr="00CB5644">
        <w:rPr>
          <w:sz w:val="28"/>
          <w:szCs w:val="28"/>
        </w:rPr>
        <w:t>лучения доступа к источникам информации, хранения и обработки данных;</w:t>
      </w:r>
    </w:p>
    <w:p w:rsidR="008255B4" w:rsidRPr="00CB5644" w:rsidRDefault="008255B4" w:rsidP="00521B4B">
      <w:pPr>
        <w:pStyle w:val="a9"/>
        <w:numPr>
          <w:ilvl w:val="0"/>
          <w:numId w:val="35"/>
        </w:numPr>
        <w:tabs>
          <w:tab w:val="left" w:pos="993"/>
        </w:tabs>
        <w:spacing w:after="0"/>
        <w:ind w:left="0" w:firstLine="709"/>
        <w:jc w:val="both"/>
        <w:rPr>
          <w:sz w:val="28"/>
          <w:szCs w:val="28"/>
        </w:rPr>
      </w:pPr>
      <w:r w:rsidRPr="00CB5644">
        <w:rPr>
          <w:sz w:val="28"/>
          <w:szCs w:val="28"/>
        </w:rPr>
        <w:t>навыки управлени</w:t>
      </w:r>
      <w:r w:rsidR="00942576">
        <w:rPr>
          <w:sz w:val="28"/>
          <w:szCs w:val="28"/>
        </w:rPr>
        <w:t>я</w:t>
      </w:r>
      <w:r w:rsidRPr="00CB5644">
        <w:rPr>
          <w:sz w:val="28"/>
          <w:szCs w:val="28"/>
        </w:rPr>
        <w:t xml:space="preserve"> информацией и приемы</w:t>
      </w:r>
      <w:r w:rsidR="00FB501A">
        <w:rPr>
          <w:sz w:val="28"/>
          <w:szCs w:val="28"/>
        </w:rPr>
        <w:t xml:space="preserve"> </w:t>
      </w:r>
      <w:r w:rsidRPr="00CB5644">
        <w:rPr>
          <w:sz w:val="28"/>
          <w:szCs w:val="28"/>
        </w:rPr>
        <w:t>информационно-описательной деятельности;</w:t>
      </w:r>
    </w:p>
    <w:p w:rsidR="008255B4" w:rsidRPr="00CB5644" w:rsidRDefault="008255B4" w:rsidP="00521B4B">
      <w:pPr>
        <w:pStyle w:val="a9"/>
        <w:numPr>
          <w:ilvl w:val="0"/>
          <w:numId w:val="35"/>
        </w:numPr>
        <w:tabs>
          <w:tab w:val="left" w:pos="993"/>
        </w:tabs>
        <w:spacing w:after="0"/>
        <w:ind w:left="0" w:firstLine="709"/>
        <w:jc w:val="both"/>
        <w:rPr>
          <w:sz w:val="28"/>
          <w:szCs w:val="28"/>
        </w:rPr>
      </w:pPr>
      <w:r w:rsidRPr="00CB5644">
        <w:rPr>
          <w:sz w:val="28"/>
          <w:szCs w:val="28"/>
        </w:rPr>
        <w:t>навыки грамотной письменной и устной речи.</w:t>
      </w:r>
    </w:p>
    <w:p w:rsidR="008255B4" w:rsidRPr="00CB5644" w:rsidRDefault="008255B4" w:rsidP="0092718F">
      <w:pPr>
        <w:ind w:firstLine="709"/>
        <w:jc w:val="both"/>
        <w:rPr>
          <w:sz w:val="28"/>
          <w:szCs w:val="28"/>
        </w:rPr>
      </w:pPr>
      <w:r w:rsidRPr="00CB5644">
        <w:rPr>
          <w:sz w:val="28"/>
          <w:szCs w:val="28"/>
        </w:rPr>
        <w:t>Написание реферативного исследования требует самостоятельности и творческого подхода. Основной целью работы является раскрытие одной из тем, предложенных преподавателем или выбранных самим студентом, по с</w:t>
      </w:r>
      <w:r w:rsidRPr="00CB5644">
        <w:rPr>
          <w:sz w:val="28"/>
          <w:szCs w:val="28"/>
        </w:rPr>
        <w:t>о</w:t>
      </w:r>
      <w:r w:rsidRPr="00CB5644">
        <w:rPr>
          <w:sz w:val="28"/>
          <w:szCs w:val="28"/>
        </w:rPr>
        <w:t>гласованию с преподавателем. Основа реферата выполняется с использов</w:t>
      </w:r>
      <w:r w:rsidRPr="00CB5644">
        <w:rPr>
          <w:sz w:val="28"/>
          <w:szCs w:val="28"/>
        </w:rPr>
        <w:t>а</w:t>
      </w:r>
      <w:r w:rsidRPr="00CB5644">
        <w:rPr>
          <w:sz w:val="28"/>
          <w:szCs w:val="28"/>
        </w:rPr>
        <w:t>нием учебной и научной литературы и обязательно подкрепляется матери</w:t>
      </w:r>
      <w:r w:rsidRPr="00CB5644">
        <w:rPr>
          <w:sz w:val="28"/>
          <w:szCs w:val="28"/>
        </w:rPr>
        <w:t>а</w:t>
      </w:r>
      <w:r w:rsidRPr="00CB5644">
        <w:rPr>
          <w:sz w:val="28"/>
          <w:szCs w:val="28"/>
        </w:rPr>
        <w:t>лами из научных статей журналов, которые доступны на сайтах научных баз данных, поисковых систем, издательств, в том числе и на сайте научной би</w:t>
      </w:r>
      <w:r w:rsidRPr="00CB5644">
        <w:rPr>
          <w:sz w:val="28"/>
          <w:szCs w:val="28"/>
        </w:rPr>
        <w:t>б</w:t>
      </w:r>
      <w:r w:rsidRPr="00CB5644">
        <w:rPr>
          <w:sz w:val="28"/>
          <w:szCs w:val="28"/>
        </w:rPr>
        <w:t>лиотеки СФУ (</w:t>
      </w:r>
      <w:r w:rsidRPr="00CB5644">
        <w:rPr>
          <w:sz w:val="28"/>
          <w:szCs w:val="28"/>
          <w:lang w:val="en-US"/>
        </w:rPr>
        <w:t>www</w:t>
      </w:r>
      <w:r w:rsidRPr="00CB5644">
        <w:rPr>
          <w:sz w:val="28"/>
          <w:szCs w:val="28"/>
        </w:rPr>
        <w:t>.</w:t>
      </w:r>
      <w:r w:rsidRPr="00CB5644">
        <w:rPr>
          <w:sz w:val="28"/>
          <w:szCs w:val="28"/>
          <w:lang w:val="en-US"/>
        </w:rPr>
        <w:t>lib</w:t>
      </w:r>
      <w:r w:rsidRPr="00CB5644">
        <w:rPr>
          <w:sz w:val="28"/>
          <w:szCs w:val="28"/>
        </w:rPr>
        <w:t>.</w:t>
      </w:r>
      <w:r w:rsidRPr="00CB5644">
        <w:rPr>
          <w:sz w:val="28"/>
          <w:szCs w:val="28"/>
          <w:lang w:val="en-US"/>
        </w:rPr>
        <w:t>sfu</w:t>
      </w:r>
      <w:r w:rsidRPr="00CB5644">
        <w:rPr>
          <w:sz w:val="28"/>
          <w:szCs w:val="28"/>
        </w:rPr>
        <w:t>-</w:t>
      </w:r>
      <w:r w:rsidRPr="00CB5644">
        <w:rPr>
          <w:sz w:val="28"/>
          <w:szCs w:val="28"/>
          <w:lang w:val="en-US"/>
        </w:rPr>
        <w:t>kras</w:t>
      </w:r>
      <w:r w:rsidRPr="00CB5644">
        <w:rPr>
          <w:sz w:val="28"/>
          <w:szCs w:val="28"/>
        </w:rPr>
        <w:t>.</w:t>
      </w:r>
      <w:r w:rsidRPr="00CB5644">
        <w:rPr>
          <w:sz w:val="28"/>
          <w:szCs w:val="28"/>
          <w:lang w:val="en-US"/>
        </w:rPr>
        <w:t>ru</w:t>
      </w:r>
      <w:r w:rsidRPr="00CB5644">
        <w:rPr>
          <w:sz w:val="28"/>
          <w:szCs w:val="28"/>
        </w:rPr>
        <w:t xml:space="preserve">). </w:t>
      </w:r>
    </w:p>
    <w:p w:rsidR="008255B4" w:rsidRPr="00CB5644" w:rsidRDefault="008255B4" w:rsidP="0092718F">
      <w:pPr>
        <w:ind w:firstLine="709"/>
        <w:jc w:val="both"/>
        <w:rPr>
          <w:sz w:val="28"/>
          <w:szCs w:val="28"/>
        </w:rPr>
      </w:pPr>
      <w:r w:rsidRPr="00CB5644">
        <w:rPr>
          <w:sz w:val="28"/>
          <w:szCs w:val="28"/>
        </w:rPr>
        <w:t>Тему реферата студент выбирает самостоятельно из представленных ниже (или предлагает свою) и утверждает у преподавателя в течени</w:t>
      </w:r>
      <w:r w:rsidR="00942576">
        <w:rPr>
          <w:sz w:val="28"/>
          <w:szCs w:val="28"/>
        </w:rPr>
        <w:t>е</w:t>
      </w:r>
      <w:r w:rsidRPr="00CB5644">
        <w:rPr>
          <w:sz w:val="28"/>
          <w:szCs w:val="28"/>
        </w:rPr>
        <w:t xml:space="preserve"> первых двух недель обучения: </w:t>
      </w:r>
    </w:p>
    <w:p w:rsidR="00C0074C" w:rsidRPr="00CB5644" w:rsidRDefault="00C0074C" w:rsidP="00942576">
      <w:pPr>
        <w:numPr>
          <w:ilvl w:val="0"/>
          <w:numId w:val="2"/>
        </w:numPr>
        <w:tabs>
          <w:tab w:val="clear" w:pos="1069"/>
          <w:tab w:val="left" w:pos="1134"/>
        </w:tabs>
        <w:ind w:left="0" w:firstLine="709"/>
        <w:jc w:val="both"/>
        <w:rPr>
          <w:sz w:val="28"/>
          <w:szCs w:val="28"/>
        </w:rPr>
      </w:pPr>
      <w:r w:rsidRPr="00CB5644">
        <w:rPr>
          <w:sz w:val="28"/>
          <w:szCs w:val="28"/>
        </w:rPr>
        <w:t>Основные этапы становления и развития биомедиц</w:t>
      </w:r>
      <w:r w:rsidR="00942576">
        <w:rPr>
          <w:sz w:val="28"/>
          <w:szCs w:val="28"/>
        </w:rPr>
        <w:t>и</w:t>
      </w:r>
      <w:r w:rsidRPr="00CB5644">
        <w:rPr>
          <w:sz w:val="28"/>
          <w:szCs w:val="28"/>
        </w:rPr>
        <w:t>нского мат</w:t>
      </w:r>
      <w:r w:rsidRPr="00CB5644">
        <w:rPr>
          <w:sz w:val="28"/>
          <w:szCs w:val="28"/>
        </w:rPr>
        <w:t>е</w:t>
      </w:r>
      <w:r w:rsidRPr="00CB5644">
        <w:rPr>
          <w:sz w:val="28"/>
          <w:szCs w:val="28"/>
        </w:rPr>
        <w:t>риаловедения</w:t>
      </w:r>
      <w:r w:rsidR="00942576">
        <w:rPr>
          <w:sz w:val="28"/>
          <w:szCs w:val="28"/>
        </w:rPr>
        <w:t>.</w:t>
      </w:r>
    </w:p>
    <w:p w:rsidR="00C0074C" w:rsidRPr="00CB5644" w:rsidRDefault="00C0074C" w:rsidP="00942576">
      <w:pPr>
        <w:numPr>
          <w:ilvl w:val="0"/>
          <w:numId w:val="2"/>
        </w:numPr>
        <w:tabs>
          <w:tab w:val="clear" w:pos="1069"/>
          <w:tab w:val="left" w:pos="1134"/>
        </w:tabs>
        <w:ind w:left="0" w:firstLine="709"/>
        <w:jc w:val="both"/>
        <w:rPr>
          <w:sz w:val="28"/>
          <w:szCs w:val="28"/>
        </w:rPr>
      </w:pPr>
      <w:r w:rsidRPr="00CB5644">
        <w:rPr>
          <w:sz w:val="28"/>
          <w:szCs w:val="28"/>
        </w:rPr>
        <w:t>Потребности в биоматериалах медицины и требования, предъя</w:t>
      </w:r>
      <w:r w:rsidRPr="00CB5644">
        <w:rPr>
          <w:sz w:val="28"/>
          <w:szCs w:val="28"/>
        </w:rPr>
        <w:t>в</w:t>
      </w:r>
      <w:r w:rsidRPr="00CB5644">
        <w:rPr>
          <w:sz w:val="28"/>
          <w:szCs w:val="28"/>
        </w:rPr>
        <w:t>ляемые к ним</w:t>
      </w:r>
      <w:r w:rsidR="00942576">
        <w:rPr>
          <w:sz w:val="28"/>
          <w:szCs w:val="28"/>
        </w:rPr>
        <w:t>.</w:t>
      </w:r>
    </w:p>
    <w:p w:rsidR="00C0074C" w:rsidRPr="00CB5644" w:rsidRDefault="00C0074C" w:rsidP="00942576">
      <w:pPr>
        <w:numPr>
          <w:ilvl w:val="0"/>
          <w:numId w:val="2"/>
        </w:numPr>
        <w:tabs>
          <w:tab w:val="clear" w:pos="1069"/>
          <w:tab w:val="left" w:pos="1134"/>
        </w:tabs>
        <w:ind w:left="0" w:firstLine="709"/>
        <w:jc w:val="both"/>
        <w:rPr>
          <w:sz w:val="28"/>
          <w:szCs w:val="28"/>
        </w:rPr>
      </w:pPr>
      <w:r w:rsidRPr="00CB5644">
        <w:rPr>
          <w:sz w:val="28"/>
          <w:szCs w:val="28"/>
        </w:rPr>
        <w:t xml:space="preserve">Керамики, </w:t>
      </w:r>
      <w:r w:rsidR="00942576">
        <w:rPr>
          <w:sz w:val="28"/>
          <w:szCs w:val="28"/>
        </w:rPr>
        <w:t>м</w:t>
      </w:r>
      <w:r w:rsidRPr="00CB5644">
        <w:rPr>
          <w:sz w:val="28"/>
          <w:szCs w:val="28"/>
        </w:rPr>
        <w:t>еталлы, композитные материалы. Способы перерабо</w:t>
      </w:r>
      <w:r w:rsidRPr="00CB5644">
        <w:rPr>
          <w:sz w:val="28"/>
          <w:szCs w:val="28"/>
        </w:rPr>
        <w:t>т</w:t>
      </w:r>
      <w:r w:rsidRPr="00CB5644">
        <w:rPr>
          <w:sz w:val="28"/>
          <w:szCs w:val="28"/>
        </w:rPr>
        <w:t>ки. Области применения.</w:t>
      </w:r>
    </w:p>
    <w:p w:rsidR="00C0074C" w:rsidRPr="00CB5644" w:rsidRDefault="00C0074C" w:rsidP="00942576">
      <w:pPr>
        <w:numPr>
          <w:ilvl w:val="0"/>
          <w:numId w:val="2"/>
        </w:numPr>
        <w:tabs>
          <w:tab w:val="clear" w:pos="1069"/>
          <w:tab w:val="left" w:pos="1134"/>
        </w:tabs>
        <w:ind w:left="0" w:firstLine="709"/>
        <w:jc w:val="both"/>
        <w:rPr>
          <w:sz w:val="28"/>
          <w:szCs w:val="28"/>
        </w:rPr>
      </w:pPr>
      <w:r w:rsidRPr="00CB5644">
        <w:rPr>
          <w:sz w:val="28"/>
          <w:szCs w:val="28"/>
        </w:rPr>
        <w:t xml:space="preserve">Представление и методология </w:t>
      </w:r>
      <w:r w:rsidR="00942576">
        <w:rPr>
          <w:sz w:val="28"/>
          <w:szCs w:val="28"/>
        </w:rPr>
        <w:t>в</w:t>
      </w:r>
      <w:r w:rsidRPr="00CB5644">
        <w:rPr>
          <w:sz w:val="28"/>
          <w:szCs w:val="28"/>
        </w:rPr>
        <w:t xml:space="preserve"> потенциале клеточных технологий.</w:t>
      </w:r>
    </w:p>
    <w:p w:rsidR="00C0074C" w:rsidRPr="00CB5644" w:rsidRDefault="00C0074C" w:rsidP="00942576">
      <w:pPr>
        <w:numPr>
          <w:ilvl w:val="0"/>
          <w:numId w:val="2"/>
        </w:numPr>
        <w:tabs>
          <w:tab w:val="clear" w:pos="1069"/>
          <w:tab w:val="left" w:pos="1134"/>
        </w:tabs>
        <w:ind w:left="0" w:firstLine="709"/>
        <w:jc w:val="both"/>
        <w:rPr>
          <w:sz w:val="28"/>
          <w:szCs w:val="28"/>
        </w:rPr>
      </w:pPr>
      <w:r w:rsidRPr="00CB5644">
        <w:rPr>
          <w:sz w:val="28"/>
          <w:szCs w:val="28"/>
        </w:rPr>
        <w:t>Тканевая инженерия: история возникновения и формирования, о</w:t>
      </w:r>
      <w:r w:rsidRPr="00CB5644">
        <w:rPr>
          <w:sz w:val="28"/>
          <w:szCs w:val="28"/>
        </w:rPr>
        <w:t>б</w:t>
      </w:r>
      <w:r w:rsidRPr="00CB5644">
        <w:rPr>
          <w:sz w:val="28"/>
          <w:szCs w:val="28"/>
        </w:rPr>
        <w:t>ласти применения.</w:t>
      </w:r>
    </w:p>
    <w:p w:rsidR="00C0074C" w:rsidRPr="00CB5644" w:rsidRDefault="00C0074C" w:rsidP="00942576">
      <w:pPr>
        <w:numPr>
          <w:ilvl w:val="0"/>
          <w:numId w:val="2"/>
        </w:numPr>
        <w:tabs>
          <w:tab w:val="clear" w:pos="1069"/>
          <w:tab w:val="left" w:pos="1134"/>
        </w:tabs>
        <w:ind w:left="0" w:firstLine="709"/>
        <w:jc w:val="both"/>
        <w:rPr>
          <w:sz w:val="28"/>
          <w:szCs w:val="28"/>
        </w:rPr>
      </w:pPr>
      <w:r w:rsidRPr="00CB5644">
        <w:rPr>
          <w:sz w:val="28"/>
          <w:szCs w:val="28"/>
        </w:rPr>
        <w:t>Понятие биосовместимости. Методы тестирования биологической безопасности новых биоматериалов.</w:t>
      </w:r>
    </w:p>
    <w:p w:rsidR="00C0074C" w:rsidRPr="00CB5644" w:rsidRDefault="00C0074C" w:rsidP="00942576">
      <w:pPr>
        <w:numPr>
          <w:ilvl w:val="0"/>
          <w:numId w:val="2"/>
        </w:numPr>
        <w:tabs>
          <w:tab w:val="clear" w:pos="1069"/>
          <w:tab w:val="left" w:pos="1134"/>
        </w:tabs>
        <w:ind w:left="0" w:firstLine="709"/>
        <w:jc w:val="both"/>
        <w:rPr>
          <w:sz w:val="28"/>
          <w:szCs w:val="28"/>
        </w:rPr>
      </w:pPr>
      <w:r w:rsidRPr="00CB5644">
        <w:rPr>
          <w:sz w:val="28"/>
          <w:szCs w:val="28"/>
        </w:rPr>
        <w:t>Физико-химические методы, позволяющие оценить возможные способы переработки высокомолекулярных соединени</w:t>
      </w:r>
      <w:r w:rsidR="00942576">
        <w:rPr>
          <w:sz w:val="28"/>
          <w:szCs w:val="28"/>
        </w:rPr>
        <w:t>й</w:t>
      </w:r>
      <w:r w:rsidRPr="00CB5644">
        <w:rPr>
          <w:sz w:val="28"/>
          <w:szCs w:val="28"/>
        </w:rPr>
        <w:t xml:space="preserve"> в специализирова</w:t>
      </w:r>
      <w:r w:rsidRPr="00CB5644">
        <w:rPr>
          <w:sz w:val="28"/>
          <w:szCs w:val="28"/>
        </w:rPr>
        <w:t>н</w:t>
      </w:r>
      <w:r w:rsidRPr="00CB5644">
        <w:rPr>
          <w:sz w:val="28"/>
          <w:szCs w:val="28"/>
        </w:rPr>
        <w:t>ные издели</w:t>
      </w:r>
      <w:r w:rsidR="00942576">
        <w:rPr>
          <w:sz w:val="28"/>
          <w:szCs w:val="28"/>
        </w:rPr>
        <w:t>я.</w:t>
      </w:r>
    </w:p>
    <w:p w:rsidR="00C0074C" w:rsidRPr="00CB5644" w:rsidRDefault="00C0074C" w:rsidP="00942576">
      <w:pPr>
        <w:numPr>
          <w:ilvl w:val="0"/>
          <w:numId w:val="2"/>
        </w:numPr>
        <w:tabs>
          <w:tab w:val="clear" w:pos="1069"/>
          <w:tab w:val="left" w:pos="1134"/>
        </w:tabs>
        <w:ind w:left="0" w:firstLine="709"/>
        <w:jc w:val="both"/>
        <w:rPr>
          <w:sz w:val="28"/>
          <w:szCs w:val="28"/>
        </w:rPr>
      </w:pPr>
      <w:r w:rsidRPr="00CB5644">
        <w:rPr>
          <w:sz w:val="28"/>
          <w:szCs w:val="28"/>
        </w:rPr>
        <w:t>Необходимые свойства клеточных матриксов для эффективного прикрепления и пролиферации клеток.</w:t>
      </w:r>
    </w:p>
    <w:p w:rsidR="00C0074C" w:rsidRPr="00CB5644" w:rsidRDefault="00C0074C" w:rsidP="00942576">
      <w:pPr>
        <w:numPr>
          <w:ilvl w:val="0"/>
          <w:numId w:val="2"/>
        </w:numPr>
        <w:tabs>
          <w:tab w:val="clear" w:pos="1069"/>
          <w:tab w:val="left" w:pos="1134"/>
        </w:tabs>
        <w:ind w:left="0" w:firstLine="709"/>
        <w:jc w:val="both"/>
        <w:rPr>
          <w:sz w:val="28"/>
          <w:szCs w:val="28"/>
        </w:rPr>
      </w:pPr>
      <w:r w:rsidRPr="00CB5644">
        <w:rPr>
          <w:sz w:val="28"/>
          <w:szCs w:val="28"/>
        </w:rPr>
        <w:t>Источники клеток, методы выделения из биологических тканей.</w:t>
      </w:r>
    </w:p>
    <w:p w:rsidR="00C0074C" w:rsidRPr="00CB5644" w:rsidRDefault="00C0074C" w:rsidP="00942576">
      <w:pPr>
        <w:numPr>
          <w:ilvl w:val="0"/>
          <w:numId w:val="2"/>
        </w:numPr>
        <w:tabs>
          <w:tab w:val="clear" w:pos="1069"/>
          <w:tab w:val="left" w:pos="1134"/>
        </w:tabs>
        <w:ind w:left="0" w:firstLine="709"/>
        <w:jc w:val="both"/>
        <w:rPr>
          <w:sz w:val="28"/>
          <w:szCs w:val="28"/>
        </w:rPr>
      </w:pPr>
      <w:r w:rsidRPr="00CB5644">
        <w:rPr>
          <w:sz w:val="28"/>
          <w:szCs w:val="28"/>
        </w:rPr>
        <w:t xml:space="preserve"> Принципы ведения клеточных культур in vitro</w:t>
      </w:r>
      <w:r w:rsidR="00942576">
        <w:rPr>
          <w:sz w:val="28"/>
          <w:szCs w:val="28"/>
        </w:rPr>
        <w:t>.</w:t>
      </w:r>
    </w:p>
    <w:p w:rsidR="00C0074C" w:rsidRPr="00CB5644" w:rsidRDefault="00C0074C" w:rsidP="00942576">
      <w:pPr>
        <w:numPr>
          <w:ilvl w:val="0"/>
          <w:numId w:val="2"/>
        </w:numPr>
        <w:tabs>
          <w:tab w:val="clear" w:pos="1069"/>
          <w:tab w:val="left" w:pos="1134"/>
        </w:tabs>
        <w:ind w:left="0" w:firstLine="709"/>
        <w:jc w:val="both"/>
        <w:rPr>
          <w:sz w:val="28"/>
          <w:szCs w:val="28"/>
        </w:rPr>
      </w:pPr>
      <w:r w:rsidRPr="00CB5644">
        <w:rPr>
          <w:sz w:val="28"/>
          <w:szCs w:val="28"/>
        </w:rPr>
        <w:t xml:space="preserve"> Стволовые клетки. История вопроса. Особенности физиологии роста и дифференцировки.</w:t>
      </w:r>
    </w:p>
    <w:p w:rsidR="00C0074C" w:rsidRPr="00CB5644" w:rsidRDefault="00C0074C" w:rsidP="00942576">
      <w:pPr>
        <w:numPr>
          <w:ilvl w:val="0"/>
          <w:numId w:val="2"/>
        </w:numPr>
        <w:tabs>
          <w:tab w:val="clear" w:pos="1069"/>
          <w:tab w:val="left" w:pos="1134"/>
        </w:tabs>
        <w:ind w:left="0" w:firstLine="709"/>
        <w:jc w:val="both"/>
        <w:rPr>
          <w:sz w:val="28"/>
          <w:szCs w:val="28"/>
        </w:rPr>
      </w:pPr>
      <w:r w:rsidRPr="00CB5644">
        <w:rPr>
          <w:sz w:val="28"/>
          <w:szCs w:val="28"/>
        </w:rPr>
        <w:t xml:space="preserve"> Питательные среды и оборудование для ведения клеточных кул</w:t>
      </w:r>
      <w:r w:rsidRPr="00CB5644">
        <w:rPr>
          <w:sz w:val="28"/>
          <w:szCs w:val="28"/>
        </w:rPr>
        <w:t>ь</w:t>
      </w:r>
      <w:r w:rsidRPr="00CB5644">
        <w:rPr>
          <w:sz w:val="28"/>
          <w:szCs w:val="28"/>
        </w:rPr>
        <w:t>тур</w:t>
      </w:r>
      <w:r w:rsidR="00942576">
        <w:rPr>
          <w:sz w:val="28"/>
          <w:szCs w:val="28"/>
        </w:rPr>
        <w:t>.</w:t>
      </w:r>
    </w:p>
    <w:p w:rsidR="00C0074C" w:rsidRPr="00CB5644" w:rsidRDefault="00C0074C" w:rsidP="00942576">
      <w:pPr>
        <w:numPr>
          <w:ilvl w:val="0"/>
          <w:numId w:val="2"/>
        </w:numPr>
        <w:tabs>
          <w:tab w:val="clear" w:pos="1069"/>
          <w:tab w:val="left" w:pos="1134"/>
        </w:tabs>
        <w:ind w:left="0" w:firstLine="709"/>
        <w:jc w:val="both"/>
        <w:rPr>
          <w:sz w:val="28"/>
          <w:szCs w:val="28"/>
        </w:rPr>
      </w:pPr>
      <w:r w:rsidRPr="00CB5644">
        <w:rPr>
          <w:sz w:val="28"/>
          <w:szCs w:val="28"/>
        </w:rPr>
        <w:t xml:space="preserve"> Клеточные культуры, типы способов культивирования, применя</w:t>
      </w:r>
      <w:r w:rsidRPr="00CB5644">
        <w:rPr>
          <w:sz w:val="28"/>
          <w:szCs w:val="28"/>
        </w:rPr>
        <w:t>е</w:t>
      </w:r>
      <w:r w:rsidRPr="00CB5644">
        <w:rPr>
          <w:sz w:val="28"/>
          <w:szCs w:val="28"/>
        </w:rPr>
        <w:t>мая аппаратура.</w:t>
      </w:r>
    </w:p>
    <w:p w:rsidR="00C0074C" w:rsidRPr="00CB5644" w:rsidRDefault="00C0074C" w:rsidP="00942576">
      <w:pPr>
        <w:numPr>
          <w:ilvl w:val="0"/>
          <w:numId w:val="2"/>
        </w:numPr>
        <w:tabs>
          <w:tab w:val="clear" w:pos="1069"/>
          <w:tab w:val="left" w:pos="1134"/>
        </w:tabs>
        <w:ind w:left="0" w:firstLine="709"/>
        <w:jc w:val="both"/>
        <w:rPr>
          <w:sz w:val="28"/>
          <w:szCs w:val="28"/>
        </w:rPr>
      </w:pPr>
      <w:r w:rsidRPr="00CB5644">
        <w:rPr>
          <w:sz w:val="28"/>
          <w:szCs w:val="28"/>
        </w:rPr>
        <w:t xml:space="preserve"> История формирования и потенциал тканевой инженерии; метод</w:t>
      </w:r>
      <w:r w:rsidRPr="00CB5644">
        <w:rPr>
          <w:sz w:val="28"/>
          <w:szCs w:val="28"/>
        </w:rPr>
        <w:t>о</w:t>
      </w:r>
      <w:r w:rsidRPr="00CB5644">
        <w:rPr>
          <w:sz w:val="28"/>
          <w:szCs w:val="28"/>
        </w:rPr>
        <w:t>логия конструирования биоискусственных органов</w:t>
      </w:r>
      <w:r w:rsidR="00942576">
        <w:rPr>
          <w:sz w:val="28"/>
          <w:szCs w:val="28"/>
        </w:rPr>
        <w:t>.</w:t>
      </w:r>
    </w:p>
    <w:p w:rsidR="00C0074C" w:rsidRPr="00CB5644" w:rsidRDefault="00C0074C" w:rsidP="00942576">
      <w:pPr>
        <w:numPr>
          <w:ilvl w:val="0"/>
          <w:numId w:val="2"/>
        </w:numPr>
        <w:tabs>
          <w:tab w:val="clear" w:pos="1069"/>
          <w:tab w:val="left" w:pos="1134"/>
        </w:tabs>
        <w:ind w:left="0" w:firstLine="709"/>
        <w:jc w:val="both"/>
        <w:rPr>
          <w:sz w:val="28"/>
          <w:szCs w:val="28"/>
        </w:rPr>
      </w:pPr>
      <w:r w:rsidRPr="00CB5644">
        <w:rPr>
          <w:sz w:val="28"/>
          <w:szCs w:val="28"/>
        </w:rPr>
        <w:t>Особенности применения биоразрушаемых полимеров. Механизмы биодеструкции.</w:t>
      </w:r>
    </w:p>
    <w:p w:rsidR="00C0074C" w:rsidRPr="00CB5644" w:rsidRDefault="00C0074C" w:rsidP="00942576">
      <w:pPr>
        <w:numPr>
          <w:ilvl w:val="0"/>
          <w:numId w:val="2"/>
        </w:numPr>
        <w:tabs>
          <w:tab w:val="clear" w:pos="1069"/>
          <w:tab w:val="left" w:pos="1134"/>
        </w:tabs>
        <w:ind w:left="0" w:firstLine="709"/>
        <w:jc w:val="both"/>
        <w:rPr>
          <w:sz w:val="28"/>
          <w:szCs w:val="28"/>
        </w:rPr>
      </w:pPr>
      <w:r w:rsidRPr="00CB5644">
        <w:rPr>
          <w:sz w:val="28"/>
          <w:szCs w:val="28"/>
        </w:rPr>
        <w:t xml:space="preserve"> Процессы взаимодействия имплантатов и тканей </w:t>
      </w:r>
      <w:r w:rsidRPr="00CB5644">
        <w:rPr>
          <w:sz w:val="28"/>
          <w:szCs w:val="28"/>
          <w:lang w:val="en-US"/>
        </w:rPr>
        <w:t>invivo</w:t>
      </w:r>
      <w:r w:rsidR="00942576">
        <w:rPr>
          <w:sz w:val="28"/>
          <w:szCs w:val="28"/>
        </w:rPr>
        <w:t>.</w:t>
      </w:r>
    </w:p>
    <w:p w:rsidR="00C0074C" w:rsidRPr="00CB5644" w:rsidRDefault="00C0074C" w:rsidP="00942576">
      <w:pPr>
        <w:numPr>
          <w:ilvl w:val="0"/>
          <w:numId w:val="2"/>
        </w:numPr>
        <w:tabs>
          <w:tab w:val="clear" w:pos="1069"/>
          <w:tab w:val="left" w:pos="1134"/>
        </w:tabs>
        <w:ind w:left="0" w:firstLine="709"/>
        <w:jc w:val="both"/>
        <w:rPr>
          <w:sz w:val="28"/>
          <w:szCs w:val="28"/>
        </w:rPr>
      </w:pPr>
      <w:r w:rsidRPr="00CB5644">
        <w:rPr>
          <w:sz w:val="28"/>
          <w:szCs w:val="28"/>
        </w:rPr>
        <w:t xml:space="preserve"> Этические проблемывыделения и применения стволовых клеток</w:t>
      </w:r>
      <w:r w:rsidR="00942576">
        <w:rPr>
          <w:sz w:val="28"/>
          <w:szCs w:val="28"/>
        </w:rPr>
        <w:t>.</w:t>
      </w:r>
    </w:p>
    <w:p w:rsidR="00C0074C" w:rsidRPr="00CB5644" w:rsidRDefault="00C0074C" w:rsidP="00942576">
      <w:pPr>
        <w:numPr>
          <w:ilvl w:val="0"/>
          <w:numId w:val="2"/>
        </w:numPr>
        <w:tabs>
          <w:tab w:val="clear" w:pos="1069"/>
          <w:tab w:val="left" w:pos="1134"/>
        </w:tabs>
        <w:ind w:left="0" w:firstLine="709"/>
        <w:jc w:val="both"/>
        <w:rPr>
          <w:sz w:val="28"/>
          <w:szCs w:val="28"/>
        </w:rPr>
      </w:pPr>
      <w:r w:rsidRPr="00CB5644">
        <w:rPr>
          <w:sz w:val="28"/>
          <w:szCs w:val="28"/>
        </w:rPr>
        <w:t xml:space="preserve"> Реконструктивные технологии с применением стволовыхклеток</w:t>
      </w:r>
      <w:r w:rsidR="00942576">
        <w:rPr>
          <w:sz w:val="28"/>
          <w:szCs w:val="28"/>
        </w:rPr>
        <w:t>.</w:t>
      </w:r>
    </w:p>
    <w:p w:rsidR="00C0074C" w:rsidRPr="00CB5644" w:rsidRDefault="00C0074C" w:rsidP="00942576">
      <w:pPr>
        <w:tabs>
          <w:tab w:val="left" w:pos="1134"/>
        </w:tabs>
        <w:ind w:firstLine="709"/>
        <w:jc w:val="both"/>
        <w:rPr>
          <w:sz w:val="28"/>
          <w:szCs w:val="28"/>
        </w:rPr>
      </w:pPr>
    </w:p>
    <w:p w:rsidR="00424EC0" w:rsidRPr="00CB5644" w:rsidRDefault="00424EC0" w:rsidP="0092718F">
      <w:pPr>
        <w:ind w:firstLine="709"/>
        <w:jc w:val="both"/>
        <w:rPr>
          <w:sz w:val="28"/>
          <w:szCs w:val="28"/>
        </w:rPr>
      </w:pPr>
      <w:r w:rsidRPr="00CB5644">
        <w:rPr>
          <w:sz w:val="28"/>
          <w:szCs w:val="28"/>
        </w:rPr>
        <w:t>В течение семестра необходимо подготовить и оформить 2 реферата каждому</w:t>
      </w:r>
      <w:r w:rsidR="00306F45">
        <w:rPr>
          <w:sz w:val="28"/>
          <w:szCs w:val="28"/>
        </w:rPr>
        <w:t xml:space="preserve"> студенту</w:t>
      </w:r>
      <w:r w:rsidRPr="00CB5644">
        <w:rPr>
          <w:sz w:val="28"/>
          <w:szCs w:val="28"/>
        </w:rPr>
        <w:t>. Первый реферат готовится</w:t>
      </w:r>
      <w:r w:rsidR="00FB501A">
        <w:rPr>
          <w:sz w:val="28"/>
          <w:szCs w:val="28"/>
        </w:rPr>
        <w:t xml:space="preserve"> </w:t>
      </w:r>
      <w:r w:rsidRPr="00CB5644">
        <w:rPr>
          <w:sz w:val="28"/>
          <w:szCs w:val="28"/>
        </w:rPr>
        <w:t>после</w:t>
      </w:r>
      <w:r w:rsidR="00FB501A">
        <w:rPr>
          <w:sz w:val="28"/>
          <w:szCs w:val="28"/>
        </w:rPr>
        <w:t xml:space="preserve"> </w:t>
      </w:r>
      <w:r w:rsidRPr="00CB5644">
        <w:rPr>
          <w:sz w:val="28"/>
          <w:szCs w:val="28"/>
        </w:rPr>
        <w:t>прослушивания лекций и освоения двух разделов дисциплины (модули</w:t>
      </w:r>
      <w:r w:rsidR="00942576">
        <w:rPr>
          <w:sz w:val="28"/>
          <w:szCs w:val="28"/>
        </w:rPr>
        <w:t xml:space="preserve"> 1, 2</w:t>
      </w:r>
      <w:r w:rsidRPr="00CB5644">
        <w:rPr>
          <w:sz w:val="28"/>
          <w:szCs w:val="28"/>
        </w:rPr>
        <w:t>); второй реферат – после прослушивания лекций и освоения материала</w:t>
      </w:r>
      <w:r w:rsidR="00FB501A">
        <w:rPr>
          <w:sz w:val="28"/>
          <w:szCs w:val="28"/>
        </w:rPr>
        <w:t xml:space="preserve"> </w:t>
      </w:r>
      <w:r w:rsidRPr="00CB5644">
        <w:rPr>
          <w:sz w:val="28"/>
          <w:szCs w:val="28"/>
        </w:rPr>
        <w:t xml:space="preserve">по </w:t>
      </w:r>
      <w:r w:rsidR="00942576">
        <w:rPr>
          <w:sz w:val="28"/>
          <w:szCs w:val="28"/>
        </w:rPr>
        <w:t>модулям 3, 4 и 5</w:t>
      </w:r>
      <w:r w:rsidRPr="00CB5644">
        <w:rPr>
          <w:sz w:val="28"/>
          <w:szCs w:val="28"/>
        </w:rPr>
        <w:t>.</w:t>
      </w:r>
    </w:p>
    <w:p w:rsidR="00424EC0" w:rsidRPr="00CB5644" w:rsidRDefault="00424EC0" w:rsidP="0092718F">
      <w:pPr>
        <w:ind w:firstLine="709"/>
        <w:jc w:val="both"/>
        <w:rPr>
          <w:sz w:val="28"/>
          <w:szCs w:val="28"/>
        </w:rPr>
      </w:pPr>
      <w:r w:rsidRPr="00CB5644">
        <w:rPr>
          <w:sz w:val="28"/>
          <w:szCs w:val="28"/>
        </w:rPr>
        <w:t>Преподаватель, закрепляя за студентом тему реферата, выдает рек</w:t>
      </w:r>
      <w:r w:rsidRPr="00CB5644">
        <w:rPr>
          <w:sz w:val="28"/>
          <w:szCs w:val="28"/>
        </w:rPr>
        <w:t>о</w:t>
      </w:r>
      <w:r w:rsidRPr="00CB5644">
        <w:rPr>
          <w:sz w:val="28"/>
          <w:szCs w:val="28"/>
        </w:rPr>
        <w:t xml:space="preserve">мендации по необходимой литературе, </w:t>
      </w:r>
      <w:r w:rsidR="00942576" w:rsidRPr="00CB5644">
        <w:rPr>
          <w:sz w:val="28"/>
          <w:szCs w:val="28"/>
        </w:rPr>
        <w:t xml:space="preserve">также </w:t>
      </w:r>
      <w:r w:rsidRPr="00CB5644">
        <w:rPr>
          <w:sz w:val="28"/>
          <w:szCs w:val="28"/>
        </w:rPr>
        <w:t>предоставляя студенту сам</w:t>
      </w:r>
      <w:r w:rsidRPr="00CB5644">
        <w:rPr>
          <w:sz w:val="28"/>
          <w:szCs w:val="28"/>
        </w:rPr>
        <w:t>о</w:t>
      </w:r>
      <w:r w:rsidRPr="00CB5644">
        <w:rPr>
          <w:sz w:val="28"/>
          <w:szCs w:val="28"/>
        </w:rPr>
        <w:t>стоятельно провести поиск по базам данных в Интернете и в библиотеках.</w:t>
      </w:r>
    </w:p>
    <w:p w:rsidR="008255B4" w:rsidRPr="00CB5644" w:rsidRDefault="008255B4" w:rsidP="0092718F">
      <w:pPr>
        <w:pStyle w:val="6"/>
        <w:spacing w:before="0" w:after="0"/>
        <w:ind w:firstLine="708"/>
        <w:jc w:val="both"/>
        <w:rPr>
          <w:b w:val="0"/>
          <w:sz w:val="28"/>
          <w:szCs w:val="28"/>
        </w:rPr>
      </w:pPr>
      <w:r w:rsidRPr="00CB5644">
        <w:rPr>
          <w:b w:val="0"/>
          <w:sz w:val="28"/>
          <w:szCs w:val="28"/>
        </w:rPr>
        <w:t>Реферат должен быть оформлен в соответствии с требованиями офор</w:t>
      </w:r>
      <w:r w:rsidRPr="00CB5644">
        <w:rPr>
          <w:b w:val="0"/>
          <w:sz w:val="28"/>
          <w:szCs w:val="28"/>
        </w:rPr>
        <w:t>м</w:t>
      </w:r>
      <w:r w:rsidRPr="00CB5644">
        <w:rPr>
          <w:b w:val="0"/>
          <w:sz w:val="28"/>
          <w:szCs w:val="28"/>
        </w:rPr>
        <w:t>ления ст</w:t>
      </w:r>
      <w:r w:rsidR="00775BC6">
        <w:rPr>
          <w:b w:val="0"/>
          <w:sz w:val="28"/>
          <w:szCs w:val="28"/>
        </w:rPr>
        <w:t>уденческих текстовых документов</w:t>
      </w:r>
      <w:r w:rsidRPr="00CB5644">
        <w:rPr>
          <w:b w:val="0"/>
          <w:sz w:val="28"/>
          <w:szCs w:val="28"/>
        </w:rPr>
        <w:t>, объемом не менее 20 машин</w:t>
      </w:r>
      <w:r w:rsidRPr="00CB5644">
        <w:rPr>
          <w:b w:val="0"/>
          <w:sz w:val="28"/>
          <w:szCs w:val="28"/>
        </w:rPr>
        <w:t>о</w:t>
      </w:r>
      <w:r w:rsidRPr="00CB5644">
        <w:rPr>
          <w:b w:val="0"/>
          <w:sz w:val="28"/>
          <w:szCs w:val="28"/>
        </w:rPr>
        <w:t xml:space="preserve">писных страниц. </w:t>
      </w:r>
    </w:p>
    <w:p w:rsidR="008255B4" w:rsidRPr="00CB5644" w:rsidRDefault="008255B4" w:rsidP="0092718F">
      <w:pPr>
        <w:ind w:firstLine="540"/>
        <w:jc w:val="both"/>
        <w:rPr>
          <w:sz w:val="28"/>
          <w:szCs w:val="28"/>
        </w:rPr>
      </w:pPr>
      <w:r w:rsidRPr="00CB5644">
        <w:rPr>
          <w:sz w:val="28"/>
          <w:szCs w:val="28"/>
        </w:rPr>
        <w:t xml:space="preserve">Реферат включает следующие структурные элементы: </w:t>
      </w:r>
      <w:r w:rsidRPr="00CB5644">
        <w:rPr>
          <w:i/>
          <w:sz w:val="28"/>
          <w:szCs w:val="28"/>
        </w:rPr>
        <w:t>Титульный лист</w:t>
      </w:r>
      <w:r w:rsidRPr="00CB5644">
        <w:rPr>
          <w:sz w:val="28"/>
          <w:szCs w:val="28"/>
        </w:rPr>
        <w:t xml:space="preserve">, </w:t>
      </w:r>
      <w:r w:rsidRPr="00CB5644">
        <w:rPr>
          <w:i/>
          <w:sz w:val="28"/>
          <w:szCs w:val="28"/>
        </w:rPr>
        <w:t>Содержание,</w:t>
      </w:r>
      <w:r w:rsidR="00FB501A">
        <w:rPr>
          <w:i/>
          <w:sz w:val="28"/>
          <w:szCs w:val="28"/>
        </w:rPr>
        <w:t xml:space="preserve"> </w:t>
      </w:r>
      <w:r w:rsidRPr="00CB5644">
        <w:rPr>
          <w:i/>
          <w:sz w:val="28"/>
          <w:szCs w:val="28"/>
        </w:rPr>
        <w:t>Введение,</w:t>
      </w:r>
      <w:r w:rsidR="00FB501A">
        <w:rPr>
          <w:i/>
          <w:sz w:val="28"/>
          <w:szCs w:val="28"/>
        </w:rPr>
        <w:t xml:space="preserve"> </w:t>
      </w:r>
      <w:r w:rsidRPr="00CB5644">
        <w:rPr>
          <w:i/>
          <w:sz w:val="28"/>
          <w:szCs w:val="28"/>
        </w:rPr>
        <w:t>Обзор литературы</w:t>
      </w:r>
      <w:r w:rsidRPr="00CB5644">
        <w:rPr>
          <w:sz w:val="28"/>
          <w:szCs w:val="28"/>
        </w:rPr>
        <w:t xml:space="preserve">, </w:t>
      </w:r>
      <w:r w:rsidRPr="00CB5644">
        <w:rPr>
          <w:i/>
          <w:sz w:val="28"/>
          <w:szCs w:val="28"/>
        </w:rPr>
        <w:t>Заключение</w:t>
      </w:r>
      <w:r w:rsidRPr="00CB5644">
        <w:rPr>
          <w:sz w:val="28"/>
          <w:szCs w:val="28"/>
        </w:rPr>
        <w:t xml:space="preserve">, </w:t>
      </w:r>
      <w:r w:rsidRPr="00CB5644">
        <w:rPr>
          <w:i/>
          <w:sz w:val="28"/>
          <w:szCs w:val="28"/>
        </w:rPr>
        <w:t>Библиографический список,</w:t>
      </w:r>
      <w:r w:rsidR="00FB501A">
        <w:rPr>
          <w:i/>
          <w:sz w:val="28"/>
          <w:szCs w:val="28"/>
        </w:rPr>
        <w:t xml:space="preserve"> </w:t>
      </w:r>
      <w:r w:rsidRPr="00CB5644">
        <w:rPr>
          <w:i/>
          <w:sz w:val="28"/>
          <w:szCs w:val="28"/>
        </w:rPr>
        <w:t>Приложения</w:t>
      </w:r>
      <w:r w:rsidRPr="00CB5644">
        <w:rPr>
          <w:sz w:val="28"/>
          <w:szCs w:val="28"/>
        </w:rPr>
        <w:t>. Подробное описание структуры реферата по дисципл</w:t>
      </w:r>
      <w:r w:rsidRPr="00CB5644">
        <w:rPr>
          <w:sz w:val="28"/>
          <w:szCs w:val="28"/>
        </w:rPr>
        <w:t>и</w:t>
      </w:r>
      <w:r w:rsidRPr="00CB5644">
        <w:rPr>
          <w:sz w:val="28"/>
          <w:szCs w:val="28"/>
        </w:rPr>
        <w:t>не «Материалы для медицины, клеточной и тканевой инженерии» предста</w:t>
      </w:r>
      <w:r w:rsidRPr="00CB5644">
        <w:rPr>
          <w:sz w:val="28"/>
          <w:szCs w:val="28"/>
        </w:rPr>
        <w:t>в</w:t>
      </w:r>
      <w:r w:rsidRPr="00CB5644">
        <w:rPr>
          <w:sz w:val="28"/>
          <w:szCs w:val="28"/>
        </w:rPr>
        <w:t>лены в методических указаниях по самостоятельной работе и организацио</w:t>
      </w:r>
      <w:r w:rsidRPr="00CB5644">
        <w:rPr>
          <w:sz w:val="28"/>
          <w:szCs w:val="28"/>
        </w:rPr>
        <w:t>н</w:t>
      </w:r>
      <w:r w:rsidRPr="00CB5644">
        <w:rPr>
          <w:sz w:val="28"/>
          <w:szCs w:val="28"/>
        </w:rPr>
        <w:t>но</w:t>
      </w:r>
      <w:r w:rsidR="00942576">
        <w:rPr>
          <w:sz w:val="28"/>
          <w:szCs w:val="28"/>
        </w:rPr>
        <w:t>-</w:t>
      </w:r>
      <w:r w:rsidRPr="00CB5644">
        <w:rPr>
          <w:sz w:val="28"/>
          <w:szCs w:val="28"/>
        </w:rPr>
        <w:t>методических указаниях по дисциплине.</w:t>
      </w:r>
    </w:p>
    <w:p w:rsidR="00424EC0" w:rsidRPr="00CB5644" w:rsidRDefault="00424EC0" w:rsidP="0092718F">
      <w:pPr>
        <w:pStyle w:val="6"/>
        <w:spacing w:before="0" w:after="0"/>
        <w:jc w:val="both"/>
        <w:rPr>
          <w:b w:val="0"/>
          <w:bCs w:val="0"/>
          <w:sz w:val="28"/>
          <w:szCs w:val="28"/>
        </w:rPr>
      </w:pPr>
      <w:r w:rsidRPr="00CB5644">
        <w:rPr>
          <w:b w:val="0"/>
          <w:bCs w:val="0"/>
          <w:sz w:val="28"/>
          <w:szCs w:val="28"/>
        </w:rPr>
        <w:t>Нормативные ссылки для оформления реферата:</w:t>
      </w:r>
    </w:p>
    <w:p w:rsidR="00424EC0" w:rsidRPr="00CB5644" w:rsidRDefault="00424EC0" w:rsidP="00942576">
      <w:pPr>
        <w:ind w:firstLine="709"/>
        <w:jc w:val="both"/>
        <w:rPr>
          <w:sz w:val="28"/>
          <w:szCs w:val="28"/>
        </w:rPr>
      </w:pPr>
      <w:r w:rsidRPr="00CB5644">
        <w:rPr>
          <w:sz w:val="28"/>
          <w:szCs w:val="28"/>
        </w:rPr>
        <w:t>ГОСТ 1.5</w:t>
      </w:r>
      <w:r w:rsidR="00942576">
        <w:rPr>
          <w:sz w:val="28"/>
          <w:szCs w:val="28"/>
        </w:rPr>
        <w:t>–</w:t>
      </w:r>
      <w:r w:rsidRPr="00CB5644">
        <w:rPr>
          <w:sz w:val="28"/>
          <w:szCs w:val="28"/>
        </w:rPr>
        <w:t>93 Государственная система стандартизации РФ. Общие требования к построению, изложению, оформлению и содержанию станда</w:t>
      </w:r>
      <w:r w:rsidRPr="00CB5644">
        <w:rPr>
          <w:sz w:val="28"/>
          <w:szCs w:val="28"/>
        </w:rPr>
        <w:t>р</w:t>
      </w:r>
      <w:r w:rsidRPr="00CB5644">
        <w:rPr>
          <w:sz w:val="28"/>
          <w:szCs w:val="28"/>
        </w:rPr>
        <w:t>тов</w:t>
      </w:r>
      <w:r w:rsidR="00942576">
        <w:rPr>
          <w:sz w:val="28"/>
          <w:szCs w:val="28"/>
        </w:rPr>
        <w:t>.</w:t>
      </w:r>
    </w:p>
    <w:p w:rsidR="00424EC0" w:rsidRPr="00CB5644" w:rsidRDefault="00424EC0" w:rsidP="00942576">
      <w:pPr>
        <w:ind w:firstLine="709"/>
        <w:jc w:val="both"/>
        <w:rPr>
          <w:sz w:val="28"/>
          <w:szCs w:val="28"/>
        </w:rPr>
      </w:pPr>
      <w:r w:rsidRPr="00CB5644">
        <w:rPr>
          <w:sz w:val="28"/>
          <w:szCs w:val="28"/>
        </w:rPr>
        <w:t>ГОСТ 2.105</w:t>
      </w:r>
      <w:r w:rsidR="00942576">
        <w:rPr>
          <w:sz w:val="28"/>
          <w:szCs w:val="28"/>
        </w:rPr>
        <w:t>–</w:t>
      </w:r>
      <w:r w:rsidRPr="00CB5644">
        <w:rPr>
          <w:sz w:val="28"/>
          <w:szCs w:val="28"/>
        </w:rPr>
        <w:t>95 Единая система конструкторской документации. О</w:t>
      </w:r>
      <w:r w:rsidRPr="00CB5644">
        <w:rPr>
          <w:sz w:val="28"/>
          <w:szCs w:val="28"/>
        </w:rPr>
        <w:t>б</w:t>
      </w:r>
      <w:r w:rsidRPr="00CB5644">
        <w:rPr>
          <w:sz w:val="28"/>
          <w:szCs w:val="28"/>
        </w:rPr>
        <w:t>щие требования к текстовым документам</w:t>
      </w:r>
      <w:r w:rsidR="00942576">
        <w:rPr>
          <w:sz w:val="28"/>
          <w:szCs w:val="28"/>
        </w:rPr>
        <w:t>.</w:t>
      </w:r>
    </w:p>
    <w:p w:rsidR="00424EC0" w:rsidRPr="00CB5644" w:rsidRDefault="00424EC0" w:rsidP="00942576">
      <w:pPr>
        <w:ind w:firstLine="709"/>
        <w:jc w:val="both"/>
        <w:rPr>
          <w:sz w:val="28"/>
          <w:szCs w:val="28"/>
        </w:rPr>
      </w:pPr>
      <w:r w:rsidRPr="00CB5644">
        <w:rPr>
          <w:sz w:val="28"/>
          <w:szCs w:val="28"/>
        </w:rPr>
        <w:t>ГОСТ 2.111</w:t>
      </w:r>
      <w:r w:rsidR="00942576">
        <w:rPr>
          <w:sz w:val="28"/>
          <w:szCs w:val="28"/>
        </w:rPr>
        <w:t>–</w:t>
      </w:r>
      <w:r w:rsidRPr="00CB5644">
        <w:rPr>
          <w:sz w:val="28"/>
          <w:szCs w:val="28"/>
        </w:rPr>
        <w:t>68 Единая система конструкторской документации. Но</w:t>
      </w:r>
      <w:r w:rsidRPr="00CB5644">
        <w:rPr>
          <w:sz w:val="28"/>
          <w:szCs w:val="28"/>
        </w:rPr>
        <w:t>р</w:t>
      </w:r>
      <w:r w:rsidRPr="00CB5644">
        <w:rPr>
          <w:sz w:val="28"/>
          <w:szCs w:val="28"/>
        </w:rPr>
        <w:t>моконтроль</w:t>
      </w:r>
      <w:r w:rsidR="00942576">
        <w:rPr>
          <w:sz w:val="28"/>
          <w:szCs w:val="28"/>
        </w:rPr>
        <w:t>.</w:t>
      </w:r>
    </w:p>
    <w:p w:rsidR="00424EC0" w:rsidRPr="00CB5644" w:rsidRDefault="00424EC0" w:rsidP="00942576">
      <w:pPr>
        <w:ind w:firstLine="709"/>
        <w:jc w:val="both"/>
        <w:rPr>
          <w:sz w:val="28"/>
          <w:szCs w:val="28"/>
        </w:rPr>
      </w:pPr>
      <w:r w:rsidRPr="00CB5644">
        <w:rPr>
          <w:sz w:val="28"/>
          <w:szCs w:val="28"/>
        </w:rPr>
        <w:t>ГОСТ 6.38</w:t>
      </w:r>
      <w:r w:rsidR="00942576">
        <w:rPr>
          <w:sz w:val="28"/>
          <w:szCs w:val="28"/>
        </w:rPr>
        <w:t>–</w:t>
      </w:r>
      <w:r w:rsidRPr="00CB5644">
        <w:rPr>
          <w:sz w:val="28"/>
          <w:szCs w:val="28"/>
        </w:rPr>
        <w:t>90 Унифицированные системы документации. Система о</w:t>
      </w:r>
      <w:r w:rsidRPr="00CB5644">
        <w:rPr>
          <w:sz w:val="28"/>
          <w:szCs w:val="28"/>
        </w:rPr>
        <w:t>р</w:t>
      </w:r>
      <w:r w:rsidRPr="00CB5644">
        <w:rPr>
          <w:sz w:val="28"/>
          <w:szCs w:val="28"/>
        </w:rPr>
        <w:t>ганизационно-распорядительной документации. Требования к оформлению документов</w:t>
      </w:r>
      <w:r w:rsidR="00942576">
        <w:rPr>
          <w:sz w:val="28"/>
          <w:szCs w:val="28"/>
        </w:rPr>
        <w:t>.</w:t>
      </w:r>
    </w:p>
    <w:p w:rsidR="00424EC0" w:rsidRPr="00CB5644" w:rsidRDefault="00424EC0" w:rsidP="00942576">
      <w:pPr>
        <w:ind w:firstLine="709"/>
        <w:jc w:val="both"/>
        <w:rPr>
          <w:sz w:val="28"/>
          <w:szCs w:val="28"/>
        </w:rPr>
      </w:pPr>
      <w:r w:rsidRPr="00CB5644">
        <w:rPr>
          <w:sz w:val="28"/>
          <w:szCs w:val="28"/>
        </w:rPr>
        <w:t>ГОСТ 7.1</w:t>
      </w:r>
      <w:r w:rsidR="00942576">
        <w:rPr>
          <w:sz w:val="28"/>
          <w:szCs w:val="28"/>
        </w:rPr>
        <w:t>–</w:t>
      </w:r>
      <w:r w:rsidRPr="00CB5644">
        <w:rPr>
          <w:sz w:val="28"/>
          <w:szCs w:val="28"/>
        </w:rPr>
        <w:t>84 Система стандартов по информации, библиотечному и издательскому делу.</w:t>
      </w:r>
      <w:r w:rsidR="00FB501A">
        <w:rPr>
          <w:sz w:val="28"/>
          <w:szCs w:val="28"/>
        </w:rPr>
        <w:t xml:space="preserve"> </w:t>
      </w:r>
      <w:r w:rsidRPr="00CB5644">
        <w:rPr>
          <w:sz w:val="28"/>
          <w:szCs w:val="28"/>
        </w:rPr>
        <w:t>Библиографическое описание документа. Общие треб</w:t>
      </w:r>
      <w:r w:rsidRPr="00CB5644">
        <w:rPr>
          <w:sz w:val="28"/>
          <w:szCs w:val="28"/>
        </w:rPr>
        <w:t>о</w:t>
      </w:r>
      <w:r w:rsidRPr="00CB5644">
        <w:rPr>
          <w:sz w:val="28"/>
          <w:szCs w:val="28"/>
        </w:rPr>
        <w:t>вания и правила составления</w:t>
      </w:r>
      <w:r w:rsidR="00942576">
        <w:rPr>
          <w:sz w:val="28"/>
          <w:szCs w:val="28"/>
        </w:rPr>
        <w:t>.</w:t>
      </w:r>
    </w:p>
    <w:p w:rsidR="00424EC0" w:rsidRPr="00CB5644" w:rsidRDefault="00424EC0" w:rsidP="00942576">
      <w:pPr>
        <w:ind w:firstLine="709"/>
        <w:jc w:val="both"/>
        <w:rPr>
          <w:sz w:val="28"/>
          <w:szCs w:val="28"/>
        </w:rPr>
      </w:pPr>
      <w:r w:rsidRPr="00CB5644">
        <w:rPr>
          <w:sz w:val="28"/>
          <w:szCs w:val="28"/>
        </w:rPr>
        <w:t>ГОСТ 7.9</w:t>
      </w:r>
      <w:r w:rsidR="00942576">
        <w:rPr>
          <w:sz w:val="28"/>
          <w:szCs w:val="28"/>
        </w:rPr>
        <w:t>–</w:t>
      </w:r>
      <w:r w:rsidRPr="00CB5644">
        <w:rPr>
          <w:sz w:val="28"/>
          <w:szCs w:val="28"/>
        </w:rPr>
        <w:t>95 (ИСО 214—76) Система стандартов по информации, би</w:t>
      </w:r>
      <w:r w:rsidRPr="00CB5644">
        <w:rPr>
          <w:sz w:val="28"/>
          <w:szCs w:val="28"/>
        </w:rPr>
        <w:t>б</w:t>
      </w:r>
      <w:r w:rsidRPr="00CB5644">
        <w:rPr>
          <w:sz w:val="28"/>
          <w:szCs w:val="28"/>
        </w:rPr>
        <w:t>лиотечному и издательскому делу. Реферат и аннотация. Общие требования</w:t>
      </w:r>
      <w:r w:rsidR="00942576">
        <w:rPr>
          <w:sz w:val="28"/>
          <w:szCs w:val="28"/>
        </w:rPr>
        <w:t>.</w:t>
      </w:r>
    </w:p>
    <w:p w:rsidR="00424EC0" w:rsidRPr="00CB5644" w:rsidRDefault="00424EC0" w:rsidP="00942576">
      <w:pPr>
        <w:pStyle w:val="ab"/>
        <w:spacing w:after="0"/>
        <w:ind w:left="0" w:firstLine="709"/>
        <w:jc w:val="both"/>
        <w:rPr>
          <w:sz w:val="28"/>
          <w:szCs w:val="28"/>
        </w:rPr>
      </w:pPr>
      <w:r w:rsidRPr="00CB5644">
        <w:rPr>
          <w:sz w:val="28"/>
          <w:szCs w:val="28"/>
        </w:rPr>
        <w:t>ГОСТ 7.12</w:t>
      </w:r>
      <w:r w:rsidR="00942576">
        <w:rPr>
          <w:sz w:val="28"/>
          <w:szCs w:val="28"/>
        </w:rPr>
        <w:t>–</w:t>
      </w:r>
      <w:r w:rsidRPr="00CB5644">
        <w:rPr>
          <w:sz w:val="28"/>
          <w:szCs w:val="28"/>
        </w:rPr>
        <w:t xml:space="preserve">93 Система стандартов по информации, библиотечному </w:t>
      </w:r>
      <w:r w:rsidR="00942576">
        <w:rPr>
          <w:sz w:val="28"/>
          <w:szCs w:val="28"/>
        </w:rPr>
        <w:br/>
      </w:r>
      <w:r w:rsidRPr="00CB5644">
        <w:rPr>
          <w:sz w:val="28"/>
          <w:szCs w:val="28"/>
        </w:rPr>
        <w:t>и издательскому делу. Библиографическая запись. Сокращение слов на ру</w:t>
      </w:r>
      <w:r w:rsidRPr="00CB5644">
        <w:rPr>
          <w:sz w:val="28"/>
          <w:szCs w:val="28"/>
        </w:rPr>
        <w:t>с</w:t>
      </w:r>
      <w:r w:rsidRPr="00CB5644">
        <w:rPr>
          <w:sz w:val="28"/>
          <w:szCs w:val="28"/>
        </w:rPr>
        <w:t>ском языке. Общие требования и правила</w:t>
      </w:r>
      <w:r w:rsidR="00942576">
        <w:rPr>
          <w:sz w:val="28"/>
          <w:szCs w:val="28"/>
        </w:rPr>
        <w:t>.</w:t>
      </w:r>
    </w:p>
    <w:p w:rsidR="00424EC0" w:rsidRPr="00CB5644" w:rsidRDefault="00424EC0" w:rsidP="00942576">
      <w:pPr>
        <w:ind w:firstLine="709"/>
        <w:jc w:val="both"/>
        <w:rPr>
          <w:sz w:val="28"/>
          <w:szCs w:val="28"/>
        </w:rPr>
      </w:pPr>
      <w:r w:rsidRPr="00CB5644">
        <w:rPr>
          <w:sz w:val="28"/>
          <w:szCs w:val="28"/>
        </w:rPr>
        <w:t>ГОСТ 7.54</w:t>
      </w:r>
      <w:r w:rsidR="00942576">
        <w:rPr>
          <w:sz w:val="28"/>
          <w:szCs w:val="28"/>
        </w:rPr>
        <w:t>–</w:t>
      </w:r>
      <w:r w:rsidRPr="00CB5644">
        <w:rPr>
          <w:sz w:val="28"/>
          <w:szCs w:val="28"/>
        </w:rPr>
        <w:t xml:space="preserve">88 Система стандартов по информации, библиотечному </w:t>
      </w:r>
      <w:r w:rsidR="00942576">
        <w:rPr>
          <w:sz w:val="28"/>
          <w:szCs w:val="28"/>
        </w:rPr>
        <w:br/>
      </w:r>
      <w:r w:rsidRPr="00CB5644">
        <w:rPr>
          <w:sz w:val="28"/>
          <w:szCs w:val="28"/>
        </w:rPr>
        <w:t>и издательскому делу. Представление численных данных о свойствах в</w:t>
      </w:r>
      <w:r w:rsidRPr="00CB5644">
        <w:rPr>
          <w:sz w:val="28"/>
          <w:szCs w:val="28"/>
        </w:rPr>
        <w:t>е</w:t>
      </w:r>
      <w:r w:rsidRPr="00CB5644">
        <w:rPr>
          <w:sz w:val="28"/>
          <w:szCs w:val="28"/>
        </w:rPr>
        <w:t>ществ и материалов в научно-технических документах. Общие требования</w:t>
      </w:r>
      <w:r w:rsidR="00942576">
        <w:rPr>
          <w:sz w:val="28"/>
          <w:szCs w:val="28"/>
        </w:rPr>
        <w:t>.</w:t>
      </w:r>
    </w:p>
    <w:p w:rsidR="00424EC0" w:rsidRPr="00CB5644" w:rsidRDefault="00424EC0" w:rsidP="00942576">
      <w:pPr>
        <w:pStyle w:val="ab"/>
        <w:spacing w:after="0"/>
        <w:ind w:left="0" w:firstLine="709"/>
        <w:jc w:val="both"/>
        <w:rPr>
          <w:sz w:val="28"/>
          <w:szCs w:val="28"/>
        </w:rPr>
      </w:pPr>
      <w:r w:rsidRPr="00CB5644">
        <w:rPr>
          <w:sz w:val="28"/>
          <w:szCs w:val="28"/>
        </w:rPr>
        <w:t>ГОСТ 8.417</w:t>
      </w:r>
      <w:r w:rsidR="00942576">
        <w:rPr>
          <w:sz w:val="28"/>
          <w:szCs w:val="28"/>
        </w:rPr>
        <w:t>–</w:t>
      </w:r>
      <w:r w:rsidRPr="00CB5644">
        <w:rPr>
          <w:sz w:val="28"/>
          <w:szCs w:val="28"/>
        </w:rPr>
        <w:t>81 Государственная система обеспечения единства изм</w:t>
      </w:r>
      <w:r w:rsidRPr="00CB5644">
        <w:rPr>
          <w:sz w:val="28"/>
          <w:szCs w:val="28"/>
        </w:rPr>
        <w:t>е</w:t>
      </w:r>
      <w:r w:rsidRPr="00CB5644">
        <w:rPr>
          <w:sz w:val="28"/>
          <w:szCs w:val="28"/>
        </w:rPr>
        <w:t>рений. Единицы физических величин</w:t>
      </w:r>
      <w:r w:rsidR="00942576">
        <w:rPr>
          <w:sz w:val="28"/>
          <w:szCs w:val="28"/>
        </w:rPr>
        <w:t>.</w:t>
      </w:r>
    </w:p>
    <w:p w:rsidR="00424EC0" w:rsidRPr="00CB5644" w:rsidRDefault="00424EC0" w:rsidP="00942576">
      <w:pPr>
        <w:ind w:firstLine="709"/>
        <w:jc w:val="both"/>
        <w:rPr>
          <w:sz w:val="28"/>
          <w:szCs w:val="28"/>
        </w:rPr>
      </w:pPr>
      <w:r w:rsidRPr="00CB5644">
        <w:rPr>
          <w:sz w:val="28"/>
          <w:szCs w:val="28"/>
        </w:rPr>
        <w:t xml:space="preserve"> ГОСТ 13.1.002</w:t>
      </w:r>
      <w:r w:rsidR="00942576">
        <w:rPr>
          <w:sz w:val="28"/>
          <w:szCs w:val="28"/>
        </w:rPr>
        <w:t>–</w:t>
      </w:r>
      <w:r w:rsidRPr="00CB5644">
        <w:rPr>
          <w:sz w:val="28"/>
          <w:szCs w:val="28"/>
        </w:rPr>
        <w:t>80 Репрография. Микрография. Документы для съе</w:t>
      </w:r>
      <w:r w:rsidRPr="00CB5644">
        <w:rPr>
          <w:sz w:val="28"/>
          <w:szCs w:val="28"/>
        </w:rPr>
        <w:t>м</w:t>
      </w:r>
      <w:r w:rsidRPr="00CB5644">
        <w:rPr>
          <w:sz w:val="28"/>
          <w:szCs w:val="28"/>
        </w:rPr>
        <w:t>ки. Общие требования и нормы</w:t>
      </w:r>
      <w:r w:rsidR="00942576">
        <w:rPr>
          <w:sz w:val="28"/>
          <w:szCs w:val="28"/>
        </w:rPr>
        <w:t>.</w:t>
      </w:r>
    </w:p>
    <w:p w:rsidR="00424EC0" w:rsidRPr="00CB5644" w:rsidRDefault="00424EC0" w:rsidP="00942576">
      <w:pPr>
        <w:ind w:firstLine="709"/>
        <w:jc w:val="both"/>
        <w:rPr>
          <w:sz w:val="28"/>
          <w:szCs w:val="28"/>
        </w:rPr>
      </w:pPr>
      <w:r w:rsidRPr="00CB5644">
        <w:rPr>
          <w:sz w:val="28"/>
          <w:szCs w:val="28"/>
        </w:rPr>
        <w:t>ГОСТ 15.011</w:t>
      </w:r>
      <w:r w:rsidR="00942576">
        <w:rPr>
          <w:sz w:val="28"/>
          <w:szCs w:val="28"/>
        </w:rPr>
        <w:t>–</w:t>
      </w:r>
      <w:r w:rsidRPr="00CB5644">
        <w:rPr>
          <w:sz w:val="28"/>
          <w:szCs w:val="28"/>
        </w:rPr>
        <w:t>82 Система разработки и постановки продукции на пр</w:t>
      </w:r>
      <w:r w:rsidRPr="00CB5644">
        <w:rPr>
          <w:sz w:val="28"/>
          <w:szCs w:val="28"/>
        </w:rPr>
        <w:t>о</w:t>
      </w:r>
      <w:r w:rsidRPr="00CB5644">
        <w:rPr>
          <w:sz w:val="28"/>
          <w:szCs w:val="28"/>
        </w:rPr>
        <w:t>изводство. Порядок проведения патентных исследований</w:t>
      </w:r>
      <w:r w:rsidR="00942576">
        <w:rPr>
          <w:sz w:val="28"/>
          <w:szCs w:val="28"/>
        </w:rPr>
        <w:t>.</w:t>
      </w:r>
    </w:p>
    <w:p w:rsidR="00424EC0" w:rsidRPr="00CB5644" w:rsidRDefault="00424EC0" w:rsidP="00942576">
      <w:pPr>
        <w:ind w:firstLine="709"/>
        <w:jc w:val="both"/>
        <w:rPr>
          <w:sz w:val="28"/>
          <w:szCs w:val="28"/>
        </w:rPr>
      </w:pPr>
      <w:r w:rsidRPr="00CB5644">
        <w:rPr>
          <w:sz w:val="28"/>
          <w:szCs w:val="28"/>
        </w:rPr>
        <w:t>ГОСТ 9327</w:t>
      </w:r>
      <w:r w:rsidR="00942576">
        <w:rPr>
          <w:sz w:val="28"/>
          <w:szCs w:val="28"/>
        </w:rPr>
        <w:t>–</w:t>
      </w:r>
      <w:r w:rsidRPr="00CB5644">
        <w:rPr>
          <w:sz w:val="28"/>
          <w:szCs w:val="28"/>
        </w:rPr>
        <w:t>60 Бумага и изделия из бумаги. Потребительские форматы.</w:t>
      </w:r>
    </w:p>
    <w:p w:rsidR="008255B4" w:rsidRPr="00CB5644" w:rsidRDefault="008255B4" w:rsidP="00942576">
      <w:pPr>
        <w:ind w:firstLine="709"/>
        <w:jc w:val="both"/>
        <w:rPr>
          <w:sz w:val="28"/>
          <w:szCs w:val="28"/>
        </w:rPr>
      </w:pPr>
      <w:r w:rsidRPr="00CB5644">
        <w:rPr>
          <w:sz w:val="28"/>
          <w:szCs w:val="28"/>
        </w:rPr>
        <w:t>Титульный лист оформляется аналогично титульному листу курсовой работы: указывают наименование высшего учебного заведения; факультет, кафедру, где выполнялась работа; название работы; фамилию и инициалы студента; ученую степень и ученое звание, фамилию и инициалы преподав</w:t>
      </w:r>
      <w:r w:rsidRPr="00CB5644">
        <w:rPr>
          <w:sz w:val="28"/>
          <w:szCs w:val="28"/>
        </w:rPr>
        <w:t>а</w:t>
      </w:r>
      <w:r w:rsidRPr="00CB5644">
        <w:rPr>
          <w:sz w:val="28"/>
          <w:szCs w:val="28"/>
        </w:rPr>
        <w:t>теля; город и год выполнения работы. Нумерация страниц реферата начин</w:t>
      </w:r>
      <w:r w:rsidRPr="00CB5644">
        <w:rPr>
          <w:sz w:val="28"/>
          <w:szCs w:val="28"/>
        </w:rPr>
        <w:t>а</w:t>
      </w:r>
      <w:r w:rsidRPr="00CB5644">
        <w:rPr>
          <w:sz w:val="28"/>
          <w:szCs w:val="28"/>
        </w:rPr>
        <w:t xml:space="preserve">ется с титульного листа, но номер на титульном листе не ставится. </w:t>
      </w:r>
    </w:p>
    <w:p w:rsidR="008255B4" w:rsidRPr="00CB5644" w:rsidRDefault="008255B4" w:rsidP="00942576">
      <w:pPr>
        <w:ind w:firstLine="709"/>
        <w:jc w:val="both"/>
        <w:rPr>
          <w:sz w:val="28"/>
          <w:szCs w:val="28"/>
        </w:rPr>
      </w:pPr>
      <w:r w:rsidRPr="00CB5644">
        <w:rPr>
          <w:sz w:val="28"/>
          <w:szCs w:val="28"/>
        </w:rPr>
        <w:t>Реферат должен содержать</w:t>
      </w:r>
      <w:r w:rsidR="00FB501A">
        <w:rPr>
          <w:sz w:val="28"/>
          <w:szCs w:val="28"/>
        </w:rPr>
        <w:t xml:space="preserve"> </w:t>
      </w:r>
      <w:r w:rsidRPr="00CB5644">
        <w:rPr>
          <w:sz w:val="28"/>
          <w:szCs w:val="28"/>
        </w:rPr>
        <w:t>сведения об объеме отчета, количестве и</w:t>
      </w:r>
      <w:r w:rsidRPr="00CB5644">
        <w:rPr>
          <w:sz w:val="28"/>
          <w:szCs w:val="28"/>
        </w:rPr>
        <w:t>л</w:t>
      </w:r>
      <w:r w:rsidRPr="00CB5644">
        <w:rPr>
          <w:sz w:val="28"/>
          <w:szCs w:val="28"/>
        </w:rPr>
        <w:t>люстраций, таблиц, приложений, количестве частей отчета, количестве и</w:t>
      </w:r>
      <w:r w:rsidRPr="00CB5644">
        <w:rPr>
          <w:sz w:val="28"/>
          <w:szCs w:val="28"/>
        </w:rPr>
        <w:t>с</w:t>
      </w:r>
      <w:r w:rsidRPr="00CB5644">
        <w:rPr>
          <w:sz w:val="28"/>
          <w:szCs w:val="28"/>
        </w:rPr>
        <w:t>пользованных источников;</w:t>
      </w:r>
      <w:r w:rsidR="00FB501A">
        <w:rPr>
          <w:sz w:val="28"/>
          <w:szCs w:val="28"/>
        </w:rPr>
        <w:t xml:space="preserve"> </w:t>
      </w:r>
      <w:r w:rsidRPr="00CB5644">
        <w:rPr>
          <w:sz w:val="28"/>
          <w:szCs w:val="28"/>
        </w:rPr>
        <w:t>перечень ключевых слов; текст реферата.</w:t>
      </w:r>
    </w:p>
    <w:p w:rsidR="008255B4" w:rsidRPr="00CB5644" w:rsidRDefault="008255B4" w:rsidP="00942576">
      <w:pPr>
        <w:ind w:firstLine="709"/>
        <w:jc w:val="both"/>
        <w:rPr>
          <w:sz w:val="28"/>
          <w:szCs w:val="28"/>
        </w:rPr>
      </w:pPr>
      <w:r w:rsidRPr="00CB5644">
        <w:rPr>
          <w:sz w:val="28"/>
          <w:szCs w:val="28"/>
        </w:rPr>
        <w:t>Введение должно содержать оценку современного состояния решаемой научно-технической проблемы, основание и исходные данные для разрабо</w:t>
      </w:r>
      <w:r w:rsidRPr="00CB5644">
        <w:rPr>
          <w:sz w:val="28"/>
          <w:szCs w:val="28"/>
        </w:rPr>
        <w:t>т</w:t>
      </w:r>
      <w:r w:rsidRPr="00CB5644">
        <w:rPr>
          <w:sz w:val="28"/>
          <w:szCs w:val="28"/>
        </w:rPr>
        <w:t>ки темы реферата.</w:t>
      </w:r>
    </w:p>
    <w:p w:rsidR="008255B4" w:rsidRPr="00CB5644" w:rsidRDefault="008255B4" w:rsidP="00942576">
      <w:pPr>
        <w:tabs>
          <w:tab w:val="num" w:pos="540"/>
        </w:tabs>
        <w:ind w:firstLine="709"/>
        <w:jc w:val="both"/>
        <w:rPr>
          <w:sz w:val="28"/>
          <w:szCs w:val="28"/>
        </w:rPr>
      </w:pPr>
      <w:r w:rsidRPr="00CB5644">
        <w:rPr>
          <w:sz w:val="28"/>
          <w:szCs w:val="28"/>
        </w:rPr>
        <w:t>Содержание, представляющее обзор и анализ литературы, включает введение, наименование всех разделов, подразделов, заключение, список и</w:t>
      </w:r>
      <w:r w:rsidRPr="00CB5644">
        <w:rPr>
          <w:sz w:val="28"/>
          <w:szCs w:val="28"/>
        </w:rPr>
        <w:t>с</w:t>
      </w:r>
      <w:r w:rsidRPr="00CB5644">
        <w:rPr>
          <w:sz w:val="28"/>
          <w:szCs w:val="28"/>
        </w:rPr>
        <w:t>пользованных источников. В данном разделе излагаются теоретические о</w:t>
      </w:r>
      <w:r w:rsidRPr="00CB5644">
        <w:rPr>
          <w:sz w:val="28"/>
          <w:szCs w:val="28"/>
        </w:rPr>
        <w:t>с</w:t>
      </w:r>
      <w:r w:rsidRPr="00CB5644">
        <w:rPr>
          <w:sz w:val="28"/>
          <w:szCs w:val="28"/>
        </w:rPr>
        <w:t>новы по выбранной тематике. Изложение должно вестись в форме теоретич</w:t>
      </w:r>
      <w:r w:rsidRPr="00CB5644">
        <w:rPr>
          <w:sz w:val="28"/>
          <w:szCs w:val="28"/>
        </w:rPr>
        <w:t>е</w:t>
      </w:r>
      <w:r w:rsidRPr="00CB5644">
        <w:rPr>
          <w:sz w:val="28"/>
          <w:szCs w:val="28"/>
        </w:rPr>
        <w:t>ского анализа проработанных источников применительно к выполняемой т</w:t>
      </w:r>
      <w:r w:rsidRPr="00CB5644">
        <w:rPr>
          <w:sz w:val="28"/>
          <w:szCs w:val="28"/>
        </w:rPr>
        <w:t>е</w:t>
      </w:r>
      <w:r w:rsidR="00942576">
        <w:rPr>
          <w:sz w:val="28"/>
          <w:szCs w:val="28"/>
        </w:rPr>
        <w:t>ме</w:t>
      </w:r>
      <w:r w:rsidRPr="00CB5644">
        <w:rPr>
          <w:sz w:val="28"/>
          <w:szCs w:val="28"/>
        </w:rPr>
        <w:t xml:space="preserve"> логично, последовательно и грамотно. При необходимости данный раздел может состоять из отдельных подразделов. Из содержания теоретического обзора должно быть видно состояние изученности темы в целом и отдельных ее вопросов.</w:t>
      </w:r>
    </w:p>
    <w:p w:rsidR="008255B4" w:rsidRPr="00CB5644" w:rsidRDefault="008255B4" w:rsidP="00942576">
      <w:pPr>
        <w:ind w:firstLine="709"/>
        <w:jc w:val="both"/>
        <w:rPr>
          <w:sz w:val="28"/>
          <w:szCs w:val="28"/>
        </w:rPr>
      </w:pPr>
      <w:r w:rsidRPr="00CB5644">
        <w:rPr>
          <w:sz w:val="28"/>
          <w:szCs w:val="28"/>
        </w:rPr>
        <w:t>Заключение должно содержать</w:t>
      </w:r>
      <w:r w:rsidR="00975887">
        <w:rPr>
          <w:sz w:val="28"/>
          <w:szCs w:val="28"/>
        </w:rPr>
        <w:t xml:space="preserve"> </w:t>
      </w:r>
      <w:r w:rsidRPr="00CB5644">
        <w:rPr>
          <w:sz w:val="28"/>
          <w:szCs w:val="28"/>
        </w:rPr>
        <w:t>краткие выводы по результатам анализа литературы в ходе раскрытия заданной темы.</w:t>
      </w:r>
    </w:p>
    <w:p w:rsidR="008255B4" w:rsidRPr="00CB5644" w:rsidRDefault="008255B4" w:rsidP="00942576">
      <w:pPr>
        <w:ind w:firstLine="709"/>
        <w:jc w:val="both"/>
        <w:rPr>
          <w:sz w:val="28"/>
          <w:szCs w:val="28"/>
        </w:rPr>
      </w:pPr>
      <w:r w:rsidRPr="00CB5644">
        <w:rPr>
          <w:sz w:val="28"/>
          <w:szCs w:val="28"/>
        </w:rPr>
        <w:t>Реферат должен сопровождаться библиографическим списком, кот</w:t>
      </w:r>
      <w:r w:rsidRPr="00CB5644">
        <w:rPr>
          <w:sz w:val="28"/>
          <w:szCs w:val="28"/>
        </w:rPr>
        <w:t>о</w:t>
      </w:r>
      <w:r w:rsidRPr="00CB5644">
        <w:rPr>
          <w:sz w:val="28"/>
          <w:szCs w:val="28"/>
        </w:rPr>
        <w:t>рый составляют в соответствии с ГОСТ 7.1</w:t>
      </w:r>
      <w:r w:rsidRPr="00CB5644">
        <w:rPr>
          <w:sz w:val="28"/>
          <w:szCs w:val="28"/>
        </w:rPr>
        <w:sym w:font="Symbol" w:char="F02D"/>
      </w:r>
      <w:r w:rsidRPr="00CB5644">
        <w:rPr>
          <w:sz w:val="28"/>
          <w:szCs w:val="28"/>
        </w:rPr>
        <w:t>2003 «Библиографическая з</w:t>
      </w:r>
      <w:r w:rsidRPr="00CB5644">
        <w:rPr>
          <w:sz w:val="28"/>
          <w:szCs w:val="28"/>
        </w:rPr>
        <w:t>а</w:t>
      </w:r>
      <w:r w:rsidRPr="00CB5644">
        <w:rPr>
          <w:sz w:val="28"/>
          <w:szCs w:val="28"/>
        </w:rPr>
        <w:t xml:space="preserve">пись. Библиографическое описание». </w:t>
      </w:r>
    </w:p>
    <w:p w:rsidR="008255B4" w:rsidRPr="00CB5644" w:rsidRDefault="008255B4" w:rsidP="00942576">
      <w:pPr>
        <w:ind w:firstLine="709"/>
        <w:jc w:val="both"/>
        <w:rPr>
          <w:sz w:val="28"/>
          <w:szCs w:val="28"/>
        </w:rPr>
      </w:pPr>
      <w:r w:rsidRPr="00CB5644">
        <w:rPr>
          <w:sz w:val="28"/>
          <w:szCs w:val="28"/>
        </w:rPr>
        <w:t>Электронные презентационные материалы (ЭПМ) разрабатываются как средство сопровождения общения докладчика с аудиторией, при этом совр</w:t>
      </w:r>
      <w:r w:rsidRPr="00CB5644">
        <w:rPr>
          <w:sz w:val="28"/>
          <w:szCs w:val="28"/>
        </w:rPr>
        <w:t>е</w:t>
      </w:r>
      <w:r w:rsidRPr="00CB5644">
        <w:rPr>
          <w:sz w:val="28"/>
          <w:szCs w:val="28"/>
        </w:rPr>
        <w:t>менные ЭПМ должны предоставлять докладчику возможность произвольно регулировать темп изложения материала, частоту смены слайдов, а также д</w:t>
      </w:r>
      <w:r w:rsidRPr="00CB5644">
        <w:rPr>
          <w:sz w:val="28"/>
          <w:szCs w:val="28"/>
        </w:rPr>
        <w:t>о</w:t>
      </w:r>
      <w:r w:rsidRPr="00CB5644">
        <w:rPr>
          <w:sz w:val="28"/>
          <w:szCs w:val="28"/>
        </w:rPr>
        <w:t>полнять письменно или в устной форме сведения, представленные на сла</w:t>
      </w:r>
      <w:r w:rsidRPr="00CB5644">
        <w:rPr>
          <w:sz w:val="28"/>
          <w:szCs w:val="28"/>
        </w:rPr>
        <w:t>й</w:t>
      </w:r>
      <w:r w:rsidRPr="00CB5644">
        <w:rPr>
          <w:sz w:val="28"/>
          <w:szCs w:val="28"/>
        </w:rPr>
        <w:t>дах. ЭПМ являются средством, предоставляющим возможность наглядного сопровождения образовательного и научн</w:t>
      </w:r>
      <w:r w:rsidR="00775BC6">
        <w:rPr>
          <w:sz w:val="28"/>
          <w:szCs w:val="28"/>
        </w:rPr>
        <w:t>ого</w:t>
      </w:r>
      <w:r w:rsidRPr="00CB5644">
        <w:rPr>
          <w:sz w:val="28"/>
          <w:szCs w:val="28"/>
        </w:rPr>
        <w:t xml:space="preserve"> процесса с применением мул</w:t>
      </w:r>
      <w:r w:rsidRPr="00CB5644">
        <w:rPr>
          <w:sz w:val="28"/>
          <w:szCs w:val="28"/>
        </w:rPr>
        <w:t>ь</w:t>
      </w:r>
      <w:r w:rsidRPr="00CB5644">
        <w:rPr>
          <w:sz w:val="28"/>
          <w:szCs w:val="28"/>
        </w:rPr>
        <w:t>тимедийных технологий, в том числе с использованием графических образов, что особенно важно при изучении дисциплины, поскольку появляется во</w:t>
      </w:r>
      <w:r w:rsidRPr="00CB5644">
        <w:rPr>
          <w:sz w:val="28"/>
          <w:szCs w:val="28"/>
        </w:rPr>
        <w:t>з</w:t>
      </w:r>
      <w:r w:rsidRPr="00CB5644">
        <w:rPr>
          <w:sz w:val="28"/>
          <w:szCs w:val="28"/>
        </w:rPr>
        <w:t>можность понять на молекулярном уровне, например, с помощью специал</w:t>
      </w:r>
      <w:r w:rsidRPr="00CB5644">
        <w:rPr>
          <w:sz w:val="28"/>
          <w:szCs w:val="28"/>
        </w:rPr>
        <w:t>ь</w:t>
      </w:r>
      <w:r w:rsidRPr="00CB5644">
        <w:rPr>
          <w:sz w:val="28"/>
          <w:szCs w:val="28"/>
        </w:rPr>
        <w:t>ных мультимедийных элементов, основные механизмы, лежащие в основе биологических процессов. С правилами применения интерактивных технич</w:t>
      </w:r>
      <w:r w:rsidRPr="00CB5644">
        <w:rPr>
          <w:sz w:val="28"/>
          <w:szCs w:val="28"/>
        </w:rPr>
        <w:t>е</w:t>
      </w:r>
      <w:r w:rsidRPr="00CB5644">
        <w:rPr>
          <w:sz w:val="28"/>
          <w:szCs w:val="28"/>
        </w:rPr>
        <w:t xml:space="preserve">ских средств обучения при подготовке рефератов можно </w:t>
      </w:r>
      <w:r w:rsidR="00942576">
        <w:rPr>
          <w:sz w:val="28"/>
          <w:szCs w:val="28"/>
        </w:rPr>
        <w:t xml:space="preserve">ознакомиться </w:t>
      </w:r>
      <w:r w:rsidRPr="00CB5644">
        <w:rPr>
          <w:sz w:val="28"/>
          <w:szCs w:val="28"/>
        </w:rPr>
        <w:t>в практическим руководстве «Интерактивные технические средства обучения». При подготовке рефератов рекомендуется использовать лицензионное пр</w:t>
      </w:r>
      <w:r w:rsidRPr="00CB5644">
        <w:rPr>
          <w:sz w:val="28"/>
          <w:szCs w:val="28"/>
        </w:rPr>
        <w:t>о</w:t>
      </w:r>
      <w:r w:rsidRPr="00CB5644">
        <w:rPr>
          <w:sz w:val="28"/>
          <w:szCs w:val="28"/>
        </w:rPr>
        <w:t>граммное обеспечение СФУ, которое представлено в каталоге.</w:t>
      </w:r>
    </w:p>
    <w:p w:rsidR="00424EC0" w:rsidRDefault="00424EC0" w:rsidP="0092718F">
      <w:pPr>
        <w:jc w:val="both"/>
        <w:rPr>
          <w:sz w:val="28"/>
          <w:szCs w:val="28"/>
        </w:rPr>
      </w:pPr>
    </w:p>
    <w:p w:rsidR="00D27D62" w:rsidRPr="00D3078D" w:rsidRDefault="00E63283" w:rsidP="00D3078D">
      <w:pPr>
        <w:jc w:val="center"/>
        <w:rPr>
          <w:b/>
          <w:sz w:val="32"/>
          <w:szCs w:val="28"/>
        </w:rPr>
      </w:pPr>
      <w:r w:rsidRPr="00D3078D">
        <w:rPr>
          <w:b/>
          <w:sz w:val="32"/>
          <w:szCs w:val="28"/>
        </w:rPr>
        <w:t>8</w:t>
      </w:r>
      <w:r w:rsidR="008A5480" w:rsidRPr="00D3078D">
        <w:rPr>
          <w:b/>
          <w:sz w:val="32"/>
          <w:szCs w:val="28"/>
        </w:rPr>
        <w:t>.2</w:t>
      </w:r>
      <w:r w:rsidR="00D27D62" w:rsidRPr="00D3078D">
        <w:rPr>
          <w:b/>
          <w:sz w:val="32"/>
          <w:szCs w:val="28"/>
        </w:rPr>
        <w:t>. Промежуточный контроль</w:t>
      </w:r>
    </w:p>
    <w:p w:rsidR="00D27D62" w:rsidRPr="00E63283" w:rsidRDefault="00D27D62" w:rsidP="0092718F">
      <w:pPr>
        <w:jc w:val="both"/>
        <w:rPr>
          <w:sz w:val="28"/>
          <w:szCs w:val="28"/>
        </w:rPr>
      </w:pPr>
    </w:p>
    <w:p w:rsidR="00D27D62" w:rsidRPr="00CB5644" w:rsidRDefault="00D27D62" w:rsidP="0092718F">
      <w:pPr>
        <w:pStyle w:val="31"/>
        <w:spacing w:after="0"/>
        <w:ind w:left="57" w:firstLine="651"/>
        <w:jc w:val="both"/>
        <w:rPr>
          <w:sz w:val="28"/>
          <w:szCs w:val="28"/>
        </w:rPr>
      </w:pPr>
      <w:r w:rsidRPr="00CB5644">
        <w:rPr>
          <w:sz w:val="28"/>
          <w:szCs w:val="28"/>
        </w:rPr>
        <w:t>Промежуточный контроль (ПК) проводится в соответствии с графиком самостоятельной работы (прил.3). По дисциплине «Современные проблемы и методы биотехнологии» промежуточный контроль осуществляется с п</w:t>
      </w:r>
      <w:r w:rsidRPr="00CB5644">
        <w:rPr>
          <w:sz w:val="28"/>
          <w:szCs w:val="28"/>
        </w:rPr>
        <w:t>о</w:t>
      </w:r>
      <w:r w:rsidRPr="00CB5644">
        <w:rPr>
          <w:sz w:val="28"/>
          <w:szCs w:val="28"/>
        </w:rPr>
        <w:t xml:space="preserve">мощью Банка тестовых заданий, структура которого рассмотрена в разделе 4 </w:t>
      </w:r>
      <w:r w:rsidR="00942576">
        <w:rPr>
          <w:sz w:val="28"/>
          <w:szCs w:val="28"/>
        </w:rPr>
        <w:t>учебной п</w:t>
      </w:r>
      <w:r w:rsidRPr="00CB5644">
        <w:rPr>
          <w:sz w:val="28"/>
          <w:szCs w:val="28"/>
        </w:rPr>
        <w:t>рограммы.</w:t>
      </w:r>
    </w:p>
    <w:p w:rsidR="00D27D62" w:rsidRPr="00CB5644" w:rsidRDefault="00D27D62" w:rsidP="0092718F">
      <w:pPr>
        <w:tabs>
          <w:tab w:val="left" w:pos="900"/>
        </w:tabs>
        <w:ind w:firstLine="720"/>
        <w:jc w:val="both"/>
        <w:rPr>
          <w:sz w:val="28"/>
          <w:szCs w:val="28"/>
        </w:rPr>
      </w:pPr>
      <w:r w:rsidRPr="00CB5644">
        <w:rPr>
          <w:sz w:val="28"/>
          <w:szCs w:val="28"/>
        </w:rPr>
        <w:t>При составлении банков тестовых заданий для самотестирования (р</w:t>
      </w:r>
      <w:r w:rsidRPr="00CB5644">
        <w:rPr>
          <w:sz w:val="28"/>
          <w:szCs w:val="28"/>
        </w:rPr>
        <w:t>е</w:t>
      </w:r>
      <w:r w:rsidRPr="00CB5644">
        <w:rPr>
          <w:sz w:val="28"/>
          <w:szCs w:val="28"/>
        </w:rPr>
        <w:t>петиционного тестирования) и для контрольного тестирования использу</w:t>
      </w:r>
      <w:r w:rsidR="00942576">
        <w:rPr>
          <w:sz w:val="28"/>
          <w:szCs w:val="28"/>
        </w:rPr>
        <w:t>е</w:t>
      </w:r>
      <w:r w:rsidRPr="00CB5644">
        <w:rPr>
          <w:sz w:val="28"/>
          <w:szCs w:val="28"/>
        </w:rPr>
        <w:t>тся по 40% оригинальных тестовых заданий из общего банка тестовых заданий по дисциплине. 20% заданий используется одновременно в тестах для ко</w:t>
      </w:r>
      <w:r w:rsidRPr="00CB5644">
        <w:rPr>
          <w:sz w:val="28"/>
          <w:szCs w:val="28"/>
        </w:rPr>
        <w:t>н</w:t>
      </w:r>
      <w:r w:rsidRPr="00CB5644">
        <w:rPr>
          <w:sz w:val="28"/>
          <w:szCs w:val="28"/>
        </w:rPr>
        <w:t>троля и самотестирования. Таким образом, при контрольном тестировании студент получает (в среднем) 1 тестовое задание, пройденное в самотестир</w:t>
      </w:r>
      <w:r w:rsidRPr="00CB5644">
        <w:rPr>
          <w:sz w:val="28"/>
          <w:szCs w:val="28"/>
        </w:rPr>
        <w:t>о</w:t>
      </w:r>
      <w:r w:rsidRPr="00CB5644">
        <w:rPr>
          <w:sz w:val="28"/>
          <w:szCs w:val="28"/>
        </w:rPr>
        <w:t>вании</w:t>
      </w:r>
      <w:r w:rsidR="00942576">
        <w:rPr>
          <w:sz w:val="28"/>
          <w:szCs w:val="28"/>
        </w:rPr>
        <w:t>,</w:t>
      </w:r>
      <w:r w:rsidRPr="00CB5644">
        <w:rPr>
          <w:sz w:val="28"/>
          <w:szCs w:val="28"/>
        </w:rPr>
        <w:t xml:space="preserve"> и 2 оригинальных тестовых задания. </w:t>
      </w:r>
    </w:p>
    <w:p w:rsidR="00D27D62" w:rsidRPr="00CB5644" w:rsidRDefault="00D27D62" w:rsidP="0092718F">
      <w:pPr>
        <w:tabs>
          <w:tab w:val="left" w:pos="900"/>
        </w:tabs>
        <w:ind w:firstLine="720"/>
        <w:jc w:val="both"/>
        <w:rPr>
          <w:color w:val="FF0000"/>
          <w:sz w:val="28"/>
          <w:szCs w:val="28"/>
        </w:rPr>
      </w:pPr>
    </w:p>
    <w:p w:rsidR="00D3078D" w:rsidRPr="004272EA" w:rsidRDefault="00D3078D" w:rsidP="00D3078D">
      <w:pPr>
        <w:ind w:firstLine="720"/>
        <w:jc w:val="right"/>
        <w:rPr>
          <w:sz w:val="16"/>
          <w:szCs w:val="16"/>
        </w:rPr>
      </w:pPr>
      <w:r w:rsidRPr="004272EA">
        <w:t xml:space="preserve">Таблица </w:t>
      </w:r>
      <w: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9"/>
        <w:gridCol w:w="2392"/>
        <w:gridCol w:w="2397"/>
        <w:gridCol w:w="2288"/>
      </w:tblGrid>
      <w:tr w:rsidR="00D3078D" w:rsidRPr="007E374A" w:rsidTr="008D63EC">
        <w:tc>
          <w:tcPr>
            <w:tcW w:w="2279" w:type="dxa"/>
            <w:tcBorders>
              <w:left w:val="nil"/>
            </w:tcBorders>
            <w:vAlign w:val="center"/>
          </w:tcPr>
          <w:p w:rsidR="00D3078D" w:rsidRPr="007E374A" w:rsidRDefault="00D3078D" w:rsidP="008D63EC">
            <w:pPr>
              <w:jc w:val="center"/>
            </w:pPr>
            <w:r w:rsidRPr="007E374A">
              <w:t>Номер теста</w:t>
            </w:r>
            <w:r>
              <w:t xml:space="preserve"> ПК</w:t>
            </w:r>
          </w:p>
        </w:tc>
        <w:tc>
          <w:tcPr>
            <w:tcW w:w="2392" w:type="dxa"/>
            <w:vAlign w:val="center"/>
          </w:tcPr>
          <w:p w:rsidR="00D3078D" w:rsidRPr="007E374A" w:rsidRDefault="00D3078D" w:rsidP="008D63EC">
            <w:pPr>
              <w:jc w:val="center"/>
            </w:pPr>
            <w:r w:rsidRPr="007E374A">
              <w:t xml:space="preserve">Номера </w:t>
            </w:r>
            <w:r>
              <w:t>модулей</w:t>
            </w:r>
            <w:r w:rsidRPr="007E374A">
              <w:t>, входящие в ПК</w:t>
            </w:r>
          </w:p>
        </w:tc>
        <w:tc>
          <w:tcPr>
            <w:tcW w:w="2397" w:type="dxa"/>
            <w:vAlign w:val="center"/>
          </w:tcPr>
          <w:p w:rsidR="00D3078D" w:rsidRPr="007E374A" w:rsidRDefault="00D3078D" w:rsidP="00074E58">
            <w:pPr>
              <w:jc w:val="center"/>
            </w:pPr>
            <w:r w:rsidRPr="007E374A">
              <w:t>Общее количество тестовых заданий, выносящ</w:t>
            </w:r>
            <w:r w:rsidR="00074E58">
              <w:t>и</w:t>
            </w:r>
            <w:r>
              <w:t>х</w:t>
            </w:r>
            <w:r w:rsidRPr="007E374A">
              <w:t>ся на ПК</w:t>
            </w:r>
          </w:p>
        </w:tc>
        <w:tc>
          <w:tcPr>
            <w:tcW w:w="2288" w:type="dxa"/>
            <w:tcBorders>
              <w:right w:val="nil"/>
            </w:tcBorders>
            <w:vAlign w:val="center"/>
          </w:tcPr>
          <w:p w:rsidR="00D3078D" w:rsidRPr="007E374A" w:rsidRDefault="00D3078D" w:rsidP="008D63EC">
            <w:pPr>
              <w:jc w:val="center"/>
            </w:pPr>
            <w:r w:rsidRPr="007E374A">
              <w:t>Количество тест</w:t>
            </w:r>
            <w:r w:rsidRPr="007E374A">
              <w:t>о</w:t>
            </w:r>
            <w:r w:rsidRPr="007E374A">
              <w:t>вых заданий в тесте ПК</w:t>
            </w:r>
          </w:p>
        </w:tc>
      </w:tr>
      <w:tr w:rsidR="00D3078D" w:rsidRPr="007E374A" w:rsidTr="008D63EC">
        <w:tc>
          <w:tcPr>
            <w:tcW w:w="2279" w:type="dxa"/>
            <w:tcBorders>
              <w:left w:val="nil"/>
            </w:tcBorders>
            <w:vAlign w:val="center"/>
          </w:tcPr>
          <w:p w:rsidR="00D3078D" w:rsidRPr="007E374A" w:rsidRDefault="00D3078D" w:rsidP="008D63EC">
            <w:pPr>
              <w:jc w:val="center"/>
            </w:pPr>
            <w:r w:rsidRPr="007E374A">
              <w:t xml:space="preserve">1 </w:t>
            </w:r>
          </w:p>
        </w:tc>
        <w:tc>
          <w:tcPr>
            <w:tcW w:w="2392" w:type="dxa"/>
            <w:vAlign w:val="center"/>
          </w:tcPr>
          <w:p w:rsidR="00D3078D" w:rsidRPr="007E374A" w:rsidRDefault="00D3078D" w:rsidP="008D63EC">
            <w:pPr>
              <w:jc w:val="center"/>
            </w:pPr>
            <w:r w:rsidRPr="007E374A">
              <w:t>1</w:t>
            </w:r>
            <w:r>
              <w:t>–2</w:t>
            </w:r>
          </w:p>
        </w:tc>
        <w:tc>
          <w:tcPr>
            <w:tcW w:w="2397" w:type="dxa"/>
            <w:vAlign w:val="center"/>
          </w:tcPr>
          <w:p w:rsidR="00D3078D" w:rsidRPr="007E374A" w:rsidRDefault="00D3078D" w:rsidP="008D63EC">
            <w:pPr>
              <w:jc w:val="center"/>
            </w:pPr>
            <w:r w:rsidRPr="007E374A">
              <w:t>1</w:t>
            </w:r>
            <w:r>
              <w:t>4</w:t>
            </w:r>
            <w:r w:rsidRPr="007E374A">
              <w:t>3</w:t>
            </w:r>
          </w:p>
        </w:tc>
        <w:tc>
          <w:tcPr>
            <w:tcW w:w="2288" w:type="dxa"/>
            <w:tcBorders>
              <w:right w:val="nil"/>
            </w:tcBorders>
            <w:vAlign w:val="center"/>
          </w:tcPr>
          <w:p w:rsidR="00D3078D" w:rsidRPr="007E374A" w:rsidRDefault="00D3078D" w:rsidP="008D63EC">
            <w:pPr>
              <w:jc w:val="center"/>
            </w:pPr>
            <w:r w:rsidRPr="007E374A">
              <w:t>60</w:t>
            </w:r>
          </w:p>
        </w:tc>
      </w:tr>
      <w:tr w:rsidR="00D3078D" w:rsidRPr="007E374A" w:rsidTr="008D63EC">
        <w:tc>
          <w:tcPr>
            <w:tcW w:w="2279" w:type="dxa"/>
            <w:tcBorders>
              <w:left w:val="nil"/>
            </w:tcBorders>
            <w:vAlign w:val="center"/>
          </w:tcPr>
          <w:p w:rsidR="00D3078D" w:rsidRPr="007E374A" w:rsidRDefault="00D3078D" w:rsidP="008D63EC">
            <w:pPr>
              <w:jc w:val="center"/>
            </w:pPr>
            <w:r w:rsidRPr="007E374A">
              <w:t xml:space="preserve">2 </w:t>
            </w:r>
          </w:p>
        </w:tc>
        <w:tc>
          <w:tcPr>
            <w:tcW w:w="2392" w:type="dxa"/>
            <w:vAlign w:val="center"/>
          </w:tcPr>
          <w:p w:rsidR="00D3078D" w:rsidRPr="007E374A" w:rsidRDefault="00D3078D" w:rsidP="008D63EC">
            <w:pPr>
              <w:jc w:val="center"/>
            </w:pPr>
            <w:r>
              <w:t>3–5</w:t>
            </w:r>
          </w:p>
        </w:tc>
        <w:tc>
          <w:tcPr>
            <w:tcW w:w="2397" w:type="dxa"/>
            <w:vAlign w:val="center"/>
          </w:tcPr>
          <w:p w:rsidR="00D3078D" w:rsidRPr="007E374A" w:rsidRDefault="00D3078D" w:rsidP="008D63EC">
            <w:pPr>
              <w:jc w:val="center"/>
            </w:pPr>
            <w:r>
              <w:t>10</w:t>
            </w:r>
            <w:r w:rsidRPr="007E374A">
              <w:t>1</w:t>
            </w:r>
          </w:p>
        </w:tc>
        <w:tc>
          <w:tcPr>
            <w:tcW w:w="2288" w:type="dxa"/>
            <w:tcBorders>
              <w:right w:val="nil"/>
            </w:tcBorders>
            <w:vAlign w:val="center"/>
          </w:tcPr>
          <w:p w:rsidR="00D3078D" w:rsidRPr="007E374A" w:rsidRDefault="00D3078D" w:rsidP="008D63EC">
            <w:pPr>
              <w:jc w:val="center"/>
            </w:pPr>
            <w:r w:rsidRPr="007E374A">
              <w:t>50</w:t>
            </w:r>
          </w:p>
        </w:tc>
      </w:tr>
      <w:tr w:rsidR="00D3078D" w:rsidRPr="007E374A" w:rsidTr="008D63EC">
        <w:tc>
          <w:tcPr>
            <w:tcW w:w="2279" w:type="dxa"/>
            <w:tcBorders>
              <w:left w:val="nil"/>
              <w:bottom w:val="nil"/>
            </w:tcBorders>
            <w:vAlign w:val="center"/>
          </w:tcPr>
          <w:p w:rsidR="00D3078D" w:rsidRPr="007E374A" w:rsidRDefault="00D3078D" w:rsidP="008D63EC">
            <w:pPr>
              <w:jc w:val="center"/>
            </w:pPr>
            <w:r>
              <w:t>3</w:t>
            </w:r>
          </w:p>
        </w:tc>
        <w:tc>
          <w:tcPr>
            <w:tcW w:w="2392" w:type="dxa"/>
            <w:tcBorders>
              <w:bottom w:val="nil"/>
            </w:tcBorders>
            <w:vAlign w:val="center"/>
          </w:tcPr>
          <w:p w:rsidR="00D3078D" w:rsidRPr="007E374A" w:rsidRDefault="00D3078D" w:rsidP="008D63EC">
            <w:pPr>
              <w:jc w:val="center"/>
            </w:pPr>
            <w:r>
              <w:t>6–8</w:t>
            </w:r>
          </w:p>
        </w:tc>
        <w:tc>
          <w:tcPr>
            <w:tcW w:w="2397" w:type="dxa"/>
            <w:tcBorders>
              <w:bottom w:val="nil"/>
            </w:tcBorders>
            <w:vAlign w:val="center"/>
          </w:tcPr>
          <w:p w:rsidR="00D3078D" w:rsidRPr="007E374A" w:rsidRDefault="00D3078D" w:rsidP="008D63EC">
            <w:pPr>
              <w:jc w:val="center"/>
            </w:pPr>
            <w:r>
              <w:t>84</w:t>
            </w:r>
          </w:p>
        </w:tc>
        <w:tc>
          <w:tcPr>
            <w:tcW w:w="2288" w:type="dxa"/>
            <w:tcBorders>
              <w:bottom w:val="nil"/>
              <w:right w:val="nil"/>
            </w:tcBorders>
            <w:vAlign w:val="center"/>
          </w:tcPr>
          <w:p w:rsidR="00D3078D" w:rsidRPr="007E374A" w:rsidRDefault="00D3078D" w:rsidP="008D63EC">
            <w:pPr>
              <w:jc w:val="center"/>
            </w:pPr>
            <w:r w:rsidRPr="007E374A">
              <w:t>50</w:t>
            </w:r>
          </w:p>
        </w:tc>
      </w:tr>
    </w:tbl>
    <w:p w:rsidR="00D3078D" w:rsidRDefault="00D3078D" w:rsidP="00D3078D"/>
    <w:p w:rsidR="00D3078D" w:rsidRPr="004272EA" w:rsidRDefault="00D3078D" w:rsidP="00D3078D">
      <w:pPr>
        <w:ind w:firstLine="720"/>
        <w:rPr>
          <w:szCs w:val="28"/>
        </w:rPr>
      </w:pPr>
      <w:r w:rsidRPr="004272EA">
        <w:rPr>
          <w:szCs w:val="28"/>
        </w:rPr>
        <w:t xml:space="preserve">Общее время на подготовку ответов при тестировании </w:t>
      </w:r>
      <w:r>
        <w:rPr>
          <w:szCs w:val="28"/>
        </w:rPr>
        <w:t>–</w:t>
      </w:r>
      <w:r w:rsidRPr="004272EA">
        <w:rPr>
          <w:szCs w:val="28"/>
        </w:rPr>
        <w:t xml:space="preserve"> 60 мин. </w:t>
      </w:r>
    </w:p>
    <w:p w:rsidR="00D3078D" w:rsidRPr="004272EA" w:rsidRDefault="00D3078D" w:rsidP="00D3078D">
      <w:pPr>
        <w:ind w:firstLine="720"/>
        <w:rPr>
          <w:szCs w:val="28"/>
        </w:rPr>
      </w:pPr>
      <w:r w:rsidRPr="004272EA">
        <w:rPr>
          <w:szCs w:val="28"/>
        </w:rPr>
        <w:t xml:space="preserve">Результат тестирования определяется по проценту правильно решенных заданий от общего количества заданий в тесте. Тест считается успешно пройденным, если студент правильно решил не менее 60% заданий. </w:t>
      </w:r>
    </w:p>
    <w:p w:rsidR="00D3078D" w:rsidRPr="004272EA" w:rsidRDefault="00D3078D" w:rsidP="00D3078D">
      <w:pPr>
        <w:ind w:firstLine="720"/>
        <w:rPr>
          <w:szCs w:val="28"/>
        </w:rPr>
      </w:pPr>
      <w:r w:rsidRPr="004272EA">
        <w:rPr>
          <w:szCs w:val="28"/>
        </w:rPr>
        <w:t>Значение рейтинга по итогам тестирования определяется по формуле:</w:t>
      </w:r>
    </w:p>
    <w:p w:rsidR="00D3078D" w:rsidRPr="004272EA" w:rsidRDefault="00D3078D" w:rsidP="00D3078D">
      <w:pPr>
        <w:ind w:firstLine="720"/>
        <w:rPr>
          <w:szCs w:val="28"/>
        </w:rPr>
      </w:pPr>
    </w:p>
    <w:p w:rsidR="00D3078D" w:rsidRPr="004272EA" w:rsidRDefault="00D3078D" w:rsidP="00D3078D">
      <w:pPr>
        <w:jc w:val="center"/>
        <w:rPr>
          <w:szCs w:val="28"/>
        </w:rPr>
      </w:pPr>
      <w:r w:rsidRPr="004272EA">
        <w:rPr>
          <w:szCs w:val="28"/>
        </w:rPr>
        <w:t>РТ=ЗЕ</w:t>
      </w:r>
      <w:r>
        <w:rPr>
          <w:szCs w:val="28"/>
        </w:rPr>
        <w:t xml:space="preserve"> ∙ </w:t>
      </w:r>
      <w:r w:rsidRPr="004272EA">
        <w:rPr>
          <w:szCs w:val="28"/>
        </w:rPr>
        <w:t>Д,</w:t>
      </w:r>
    </w:p>
    <w:p w:rsidR="00D3078D" w:rsidRDefault="00D3078D" w:rsidP="00D3078D">
      <w:pPr>
        <w:rPr>
          <w:szCs w:val="28"/>
        </w:rPr>
      </w:pPr>
    </w:p>
    <w:p w:rsidR="00D3078D" w:rsidRPr="004272EA" w:rsidRDefault="00D3078D" w:rsidP="00D3078D">
      <w:pPr>
        <w:rPr>
          <w:szCs w:val="28"/>
        </w:rPr>
      </w:pPr>
      <w:r w:rsidRPr="004272EA">
        <w:rPr>
          <w:szCs w:val="28"/>
        </w:rPr>
        <w:t>гдеРТ – рейтинг по итогам тестирования;</w:t>
      </w:r>
    </w:p>
    <w:p w:rsidR="00D3078D" w:rsidRPr="004272EA" w:rsidRDefault="00D3078D" w:rsidP="00D3078D">
      <w:pPr>
        <w:ind w:firstLine="720"/>
        <w:rPr>
          <w:szCs w:val="28"/>
        </w:rPr>
      </w:pPr>
      <w:r w:rsidRPr="004272EA">
        <w:rPr>
          <w:szCs w:val="28"/>
        </w:rPr>
        <w:t>ЗЕ – количество зачетных единиц соответствующего промежуточного тестиров</w:t>
      </w:r>
      <w:r w:rsidRPr="004272EA">
        <w:rPr>
          <w:szCs w:val="28"/>
        </w:rPr>
        <w:t>а</w:t>
      </w:r>
      <w:r w:rsidRPr="004272EA">
        <w:rPr>
          <w:szCs w:val="28"/>
        </w:rPr>
        <w:t xml:space="preserve">ния (табл. </w:t>
      </w:r>
      <w:r>
        <w:rPr>
          <w:szCs w:val="28"/>
        </w:rPr>
        <w:t>5</w:t>
      </w:r>
      <w:r w:rsidRPr="004272EA">
        <w:rPr>
          <w:szCs w:val="28"/>
        </w:rPr>
        <w:t>);</w:t>
      </w:r>
    </w:p>
    <w:p w:rsidR="00D3078D" w:rsidRDefault="00D3078D" w:rsidP="00D3078D">
      <w:pPr>
        <w:ind w:firstLine="720"/>
        <w:rPr>
          <w:szCs w:val="28"/>
        </w:rPr>
      </w:pPr>
      <w:r w:rsidRPr="004272EA">
        <w:rPr>
          <w:szCs w:val="28"/>
        </w:rPr>
        <w:t>Д - доля решенных заданий.</w:t>
      </w:r>
    </w:p>
    <w:p w:rsidR="00D3078D" w:rsidRDefault="00D3078D" w:rsidP="00D3078D">
      <w:pPr>
        <w:ind w:firstLine="720"/>
        <w:rPr>
          <w:szCs w:val="28"/>
        </w:rPr>
      </w:pPr>
      <w:r>
        <w:rPr>
          <w:szCs w:val="28"/>
        </w:rPr>
        <w:t>К итоговой аттестации допускаются студенты, набравшие не менее 40 % от объема текущей аттестации и успешно сдавшие промежуточное тестирование.</w:t>
      </w:r>
    </w:p>
    <w:p w:rsidR="0028180B" w:rsidRDefault="0028180B" w:rsidP="0092718F">
      <w:pPr>
        <w:jc w:val="both"/>
        <w:rPr>
          <w:b/>
          <w:sz w:val="28"/>
          <w:szCs w:val="28"/>
        </w:rPr>
      </w:pPr>
    </w:p>
    <w:p w:rsidR="0028180B" w:rsidRDefault="0028180B" w:rsidP="0092718F">
      <w:pPr>
        <w:jc w:val="both"/>
        <w:rPr>
          <w:b/>
          <w:sz w:val="28"/>
          <w:szCs w:val="28"/>
        </w:rPr>
      </w:pPr>
    </w:p>
    <w:p w:rsidR="0028180B" w:rsidRDefault="00D27D62" w:rsidP="0028180B">
      <w:pPr>
        <w:jc w:val="center"/>
        <w:rPr>
          <w:b/>
          <w:sz w:val="32"/>
          <w:szCs w:val="28"/>
        </w:rPr>
      </w:pPr>
      <w:r w:rsidRPr="0028180B">
        <w:rPr>
          <w:b/>
          <w:sz w:val="32"/>
          <w:szCs w:val="28"/>
        </w:rPr>
        <w:t>8.</w:t>
      </w:r>
      <w:r w:rsidR="0028180B">
        <w:rPr>
          <w:b/>
          <w:sz w:val="32"/>
          <w:szCs w:val="28"/>
        </w:rPr>
        <w:t>3.</w:t>
      </w:r>
      <w:r w:rsidRPr="0028180B">
        <w:rPr>
          <w:b/>
          <w:sz w:val="32"/>
          <w:szCs w:val="28"/>
        </w:rPr>
        <w:t xml:space="preserve"> Реализация графика учебного процесса </w:t>
      </w:r>
    </w:p>
    <w:p w:rsidR="00D27D62" w:rsidRPr="0028180B" w:rsidRDefault="00D27D62" w:rsidP="0028180B">
      <w:pPr>
        <w:jc w:val="center"/>
        <w:rPr>
          <w:b/>
          <w:sz w:val="32"/>
          <w:szCs w:val="28"/>
        </w:rPr>
      </w:pPr>
      <w:r w:rsidRPr="0028180B">
        <w:rPr>
          <w:b/>
          <w:sz w:val="32"/>
          <w:szCs w:val="28"/>
        </w:rPr>
        <w:t>и самостоятельной работы</w:t>
      </w:r>
    </w:p>
    <w:p w:rsidR="00D27D62" w:rsidRPr="00CB5644" w:rsidRDefault="00D27D62" w:rsidP="0092718F">
      <w:pPr>
        <w:jc w:val="both"/>
        <w:rPr>
          <w:sz w:val="28"/>
          <w:szCs w:val="28"/>
        </w:rPr>
      </w:pPr>
    </w:p>
    <w:p w:rsidR="00424EC0" w:rsidRPr="00CB5644" w:rsidRDefault="00424EC0" w:rsidP="00106176">
      <w:pPr>
        <w:spacing w:line="235" w:lineRule="auto"/>
        <w:ind w:firstLine="708"/>
        <w:jc w:val="both"/>
        <w:rPr>
          <w:sz w:val="28"/>
          <w:szCs w:val="28"/>
        </w:rPr>
      </w:pPr>
      <w:r w:rsidRPr="00CB5644">
        <w:rPr>
          <w:sz w:val="28"/>
          <w:szCs w:val="28"/>
        </w:rPr>
        <w:t xml:space="preserve">График учебного процесса и самостоятельной работы приведен в </w:t>
      </w:r>
      <w:r w:rsidR="008D63EC">
        <w:rPr>
          <w:sz w:val="28"/>
          <w:szCs w:val="28"/>
        </w:rPr>
        <w:t>п</w:t>
      </w:r>
      <w:r w:rsidRPr="00CB5644">
        <w:rPr>
          <w:sz w:val="28"/>
          <w:szCs w:val="28"/>
        </w:rPr>
        <w:t>рил</w:t>
      </w:r>
      <w:r w:rsidR="008D63EC">
        <w:rPr>
          <w:sz w:val="28"/>
          <w:szCs w:val="28"/>
        </w:rPr>
        <w:t>. </w:t>
      </w:r>
      <w:r w:rsidRPr="00CB5644">
        <w:rPr>
          <w:sz w:val="28"/>
          <w:szCs w:val="28"/>
        </w:rPr>
        <w:t>3; в н</w:t>
      </w:r>
      <w:r w:rsidR="008D63EC">
        <w:rPr>
          <w:sz w:val="28"/>
          <w:szCs w:val="28"/>
        </w:rPr>
        <w:t>ем</w:t>
      </w:r>
      <w:r w:rsidRPr="00CB5644">
        <w:rPr>
          <w:sz w:val="28"/>
          <w:szCs w:val="28"/>
        </w:rPr>
        <w:t xml:space="preserve"> обоснованы сроки выполнения всех видов аудиторных занятий (лекции, лабораторные работы) и самостоятельной работы. </w:t>
      </w:r>
    </w:p>
    <w:p w:rsidR="00D27D62" w:rsidRPr="00CB5644" w:rsidRDefault="00D27D62" w:rsidP="00106176">
      <w:pPr>
        <w:spacing w:line="235" w:lineRule="auto"/>
        <w:ind w:firstLine="709"/>
        <w:jc w:val="both"/>
        <w:rPr>
          <w:sz w:val="28"/>
          <w:szCs w:val="28"/>
        </w:rPr>
      </w:pPr>
      <w:r w:rsidRPr="00CB5644">
        <w:rPr>
          <w:sz w:val="28"/>
          <w:szCs w:val="28"/>
        </w:rPr>
        <w:t>Изучение теоретического материала, излагаемого на лекциях, пред</w:t>
      </w:r>
      <w:r w:rsidRPr="00CB5644">
        <w:rPr>
          <w:sz w:val="28"/>
          <w:szCs w:val="28"/>
        </w:rPr>
        <w:t>у</w:t>
      </w:r>
      <w:r w:rsidRPr="00CB5644">
        <w:rPr>
          <w:sz w:val="28"/>
          <w:szCs w:val="28"/>
        </w:rPr>
        <w:t xml:space="preserve">смотрено в течение </w:t>
      </w:r>
      <w:r w:rsidR="008D63EC">
        <w:rPr>
          <w:sz w:val="28"/>
          <w:szCs w:val="28"/>
        </w:rPr>
        <w:t xml:space="preserve">12 </w:t>
      </w:r>
      <w:r w:rsidRPr="00CB5644">
        <w:rPr>
          <w:sz w:val="28"/>
          <w:szCs w:val="28"/>
        </w:rPr>
        <w:t>недель учебного семестра(прил</w:t>
      </w:r>
      <w:r w:rsidR="008D63EC">
        <w:rPr>
          <w:sz w:val="28"/>
          <w:szCs w:val="28"/>
        </w:rPr>
        <w:t>.</w:t>
      </w:r>
      <w:r w:rsidRPr="00CB5644">
        <w:rPr>
          <w:sz w:val="28"/>
          <w:szCs w:val="28"/>
        </w:rPr>
        <w:t xml:space="preserve"> 1), материалов, н</w:t>
      </w:r>
      <w:r w:rsidR="008D63EC">
        <w:rPr>
          <w:sz w:val="28"/>
          <w:szCs w:val="28"/>
        </w:rPr>
        <w:t>е</w:t>
      </w:r>
      <w:r w:rsidRPr="00CB5644">
        <w:rPr>
          <w:sz w:val="28"/>
          <w:szCs w:val="28"/>
        </w:rPr>
        <w:t xml:space="preserve"> во</w:t>
      </w:r>
      <w:r w:rsidR="008D63EC">
        <w:rPr>
          <w:sz w:val="28"/>
          <w:szCs w:val="28"/>
        </w:rPr>
        <w:t>шедших в лекционный курс (</w:t>
      </w:r>
      <w:r w:rsidRPr="00CB5644">
        <w:rPr>
          <w:sz w:val="28"/>
          <w:szCs w:val="28"/>
        </w:rPr>
        <w:t>см.табл.</w:t>
      </w:r>
      <w:r w:rsidR="008D63EC">
        <w:rPr>
          <w:sz w:val="28"/>
          <w:szCs w:val="28"/>
        </w:rPr>
        <w:t xml:space="preserve"> 5</w:t>
      </w:r>
      <w:r w:rsidRPr="00CB5644">
        <w:rPr>
          <w:sz w:val="28"/>
          <w:szCs w:val="28"/>
        </w:rPr>
        <w:t>)</w:t>
      </w:r>
      <w:r w:rsidR="008D63EC">
        <w:rPr>
          <w:sz w:val="28"/>
          <w:szCs w:val="28"/>
        </w:rPr>
        <w:t>–</w:t>
      </w:r>
      <w:r w:rsidRPr="00CB5644">
        <w:rPr>
          <w:sz w:val="28"/>
          <w:szCs w:val="28"/>
        </w:rPr>
        <w:t xml:space="preserve"> на протяжении 12 недель. Ук</w:t>
      </w:r>
      <w:r w:rsidRPr="00CB5644">
        <w:rPr>
          <w:sz w:val="28"/>
          <w:szCs w:val="28"/>
        </w:rPr>
        <w:t>а</w:t>
      </w:r>
      <w:r w:rsidRPr="00CB5644">
        <w:rPr>
          <w:sz w:val="28"/>
          <w:szCs w:val="28"/>
        </w:rPr>
        <w:t>занные сроки соответствуют графику чтения лекций по дисциплине «Мат</w:t>
      </w:r>
      <w:r w:rsidRPr="00CB5644">
        <w:rPr>
          <w:sz w:val="28"/>
          <w:szCs w:val="28"/>
        </w:rPr>
        <w:t>е</w:t>
      </w:r>
      <w:r w:rsidRPr="00CB5644">
        <w:rPr>
          <w:sz w:val="28"/>
          <w:szCs w:val="28"/>
        </w:rPr>
        <w:t>риалы для медицины, клеточной и тканевой инженерии», в графике учебного процесса на чтение лекции еженедельно предусмотрено 2 часа (общее число лекционных часов – 24).</w:t>
      </w:r>
    </w:p>
    <w:p w:rsidR="00D27D62" w:rsidRPr="00CB5644" w:rsidRDefault="00D27D62" w:rsidP="00106176">
      <w:pPr>
        <w:spacing w:line="235" w:lineRule="auto"/>
        <w:ind w:firstLine="709"/>
        <w:jc w:val="both"/>
        <w:rPr>
          <w:sz w:val="28"/>
          <w:szCs w:val="28"/>
        </w:rPr>
      </w:pPr>
      <w:r w:rsidRPr="00CB5644">
        <w:rPr>
          <w:sz w:val="28"/>
          <w:szCs w:val="28"/>
        </w:rPr>
        <w:t>Выполнение лабораторных работ по дисциплине «Материалы для м</w:t>
      </w:r>
      <w:r w:rsidRPr="00CB5644">
        <w:rPr>
          <w:sz w:val="28"/>
          <w:szCs w:val="28"/>
        </w:rPr>
        <w:t>е</w:t>
      </w:r>
      <w:r w:rsidRPr="00CB5644">
        <w:rPr>
          <w:sz w:val="28"/>
          <w:szCs w:val="28"/>
        </w:rPr>
        <w:t xml:space="preserve">дицины, клеточной и тканевой инженерии» начинается с </w:t>
      </w:r>
      <w:r w:rsidR="004C22EF" w:rsidRPr="00CB5644">
        <w:rPr>
          <w:sz w:val="28"/>
          <w:szCs w:val="28"/>
        </w:rPr>
        <w:t>1-й недели по 12-</w:t>
      </w:r>
      <w:r w:rsidR="008D63EC">
        <w:rPr>
          <w:sz w:val="28"/>
          <w:szCs w:val="28"/>
        </w:rPr>
        <w:t>ю</w:t>
      </w:r>
      <w:r w:rsidR="004C22EF" w:rsidRPr="00CB5644">
        <w:rPr>
          <w:sz w:val="28"/>
          <w:szCs w:val="28"/>
        </w:rPr>
        <w:t xml:space="preserve"> недел</w:t>
      </w:r>
      <w:r w:rsidR="008D63EC">
        <w:rPr>
          <w:sz w:val="28"/>
          <w:szCs w:val="28"/>
        </w:rPr>
        <w:t>ю</w:t>
      </w:r>
      <w:r w:rsidR="004C22EF" w:rsidRPr="00CB5644">
        <w:rPr>
          <w:sz w:val="28"/>
          <w:szCs w:val="28"/>
        </w:rPr>
        <w:t xml:space="preserve"> 11</w:t>
      </w:r>
      <w:r w:rsidR="008D63EC">
        <w:rPr>
          <w:sz w:val="28"/>
          <w:szCs w:val="28"/>
        </w:rPr>
        <w:t>-го</w:t>
      </w:r>
      <w:r w:rsidR="004C22EF" w:rsidRPr="00CB5644">
        <w:rPr>
          <w:sz w:val="28"/>
          <w:szCs w:val="28"/>
        </w:rPr>
        <w:t xml:space="preserve"> семестра, кроме 7</w:t>
      </w:r>
      <w:r w:rsidR="008D63EC">
        <w:rPr>
          <w:sz w:val="28"/>
          <w:szCs w:val="28"/>
        </w:rPr>
        <w:t>–</w:t>
      </w:r>
      <w:r w:rsidR="004C22EF" w:rsidRPr="00CB5644">
        <w:rPr>
          <w:sz w:val="28"/>
          <w:szCs w:val="28"/>
        </w:rPr>
        <w:t>8</w:t>
      </w:r>
      <w:r w:rsidR="008D63EC">
        <w:rPr>
          <w:sz w:val="28"/>
          <w:szCs w:val="28"/>
        </w:rPr>
        <w:t>-й</w:t>
      </w:r>
      <w:r w:rsidR="004C22EF" w:rsidRPr="00CB5644">
        <w:rPr>
          <w:sz w:val="28"/>
          <w:szCs w:val="28"/>
        </w:rPr>
        <w:t xml:space="preserve"> недел</w:t>
      </w:r>
      <w:r w:rsidR="008D63EC">
        <w:rPr>
          <w:sz w:val="28"/>
          <w:szCs w:val="28"/>
        </w:rPr>
        <w:t>и</w:t>
      </w:r>
      <w:r w:rsidR="004C22EF" w:rsidRPr="00CB5644">
        <w:rPr>
          <w:sz w:val="28"/>
          <w:szCs w:val="28"/>
        </w:rPr>
        <w:t xml:space="preserve"> (так как модули 4</w:t>
      </w:r>
      <w:r w:rsidR="008D63EC">
        <w:rPr>
          <w:sz w:val="28"/>
          <w:szCs w:val="28"/>
        </w:rPr>
        <w:t>–</w:t>
      </w:r>
      <w:r w:rsidR="004C22EF" w:rsidRPr="00CB5644">
        <w:rPr>
          <w:sz w:val="28"/>
          <w:szCs w:val="28"/>
        </w:rPr>
        <w:t>5 не пред</w:t>
      </w:r>
      <w:r w:rsidR="004C22EF" w:rsidRPr="00CB5644">
        <w:rPr>
          <w:sz w:val="28"/>
          <w:szCs w:val="28"/>
        </w:rPr>
        <w:t>у</w:t>
      </w:r>
      <w:r w:rsidR="004C22EF" w:rsidRPr="00CB5644">
        <w:rPr>
          <w:sz w:val="28"/>
          <w:szCs w:val="28"/>
        </w:rPr>
        <w:t>сматри</w:t>
      </w:r>
      <w:r w:rsidR="008D63EC">
        <w:rPr>
          <w:sz w:val="28"/>
          <w:szCs w:val="28"/>
        </w:rPr>
        <w:t>в</w:t>
      </w:r>
      <w:r w:rsidR="004C22EF" w:rsidRPr="00CB5644">
        <w:rPr>
          <w:sz w:val="28"/>
          <w:szCs w:val="28"/>
        </w:rPr>
        <w:t>ают лабораторных работ)</w:t>
      </w:r>
      <w:r w:rsidRPr="00CB5644">
        <w:rPr>
          <w:sz w:val="28"/>
          <w:szCs w:val="28"/>
        </w:rPr>
        <w:t>.Подготовка к выполнению и защите лаб</w:t>
      </w:r>
      <w:r w:rsidRPr="00CB5644">
        <w:rPr>
          <w:sz w:val="28"/>
          <w:szCs w:val="28"/>
        </w:rPr>
        <w:t>о</w:t>
      </w:r>
      <w:r w:rsidRPr="00CB5644">
        <w:rPr>
          <w:sz w:val="28"/>
          <w:szCs w:val="28"/>
        </w:rPr>
        <w:t xml:space="preserve">раторных работ начинается на </w:t>
      </w:r>
      <w:r w:rsidR="004C22EF" w:rsidRPr="00CB5644">
        <w:rPr>
          <w:sz w:val="28"/>
          <w:szCs w:val="28"/>
        </w:rPr>
        <w:t>2</w:t>
      </w:r>
      <w:r w:rsidR="008D63EC">
        <w:rPr>
          <w:sz w:val="28"/>
          <w:szCs w:val="28"/>
        </w:rPr>
        <w:t>-й</w:t>
      </w:r>
      <w:r w:rsidRPr="00CB5644">
        <w:rPr>
          <w:sz w:val="28"/>
          <w:szCs w:val="28"/>
        </w:rPr>
        <w:t xml:space="preserve"> неделе и заканчивается на 1</w:t>
      </w:r>
      <w:r w:rsidR="004C22EF" w:rsidRPr="00CB5644">
        <w:rPr>
          <w:sz w:val="28"/>
          <w:szCs w:val="28"/>
        </w:rPr>
        <w:t>1</w:t>
      </w:r>
      <w:r w:rsidR="008D63EC">
        <w:rPr>
          <w:sz w:val="28"/>
          <w:szCs w:val="28"/>
        </w:rPr>
        <w:t>-й</w:t>
      </w:r>
      <w:r w:rsidRPr="00CB5644">
        <w:rPr>
          <w:sz w:val="28"/>
          <w:szCs w:val="28"/>
        </w:rPr>
        <w:t>.</w:t>
      </w:r>
    </w:p>
    <w:p w:rsidR="00D27D62" w:rsidRPr="00CB5644" w:rsidRDefault="00D27D62" w:rsidP="00106176">
      <w:pPr>
        <w:spacing w:line="235" w:lineRule="auto"/>
        <w:ind w:firstLine="709"/>
        <w:jc w:val="both"/>
        <w:rPr>
          <w:sz w:val="28"/>
          <w:szCs w:val="28"/>
        </w:rPr>
      </w:pPr>
      <w:r w:rsidRPr="00CB5644">
        <w:rPr>
          <w:sz w:val="28"/>
          <w:szCs w:val="28"/>
        </w:rPr>
        <w:t xml:space="preserve">Промежуточный контроль проводится на </w:t>
      </w:r>
      <w:r w:rsidR="004C22EF" w:rsidRPr="00CB5644">
        <w:rPr>
          <w:sz w:val="28"/>
          <w:szCs w:val="28"/>
        </w:rPr>
        <w:t>4</w:t>
      </w:r>
      <w:r w:rsidR="008D63EC">
        <w:rPr>
          <w:sz w:val="28"/>
          <w:szCs w:val="28"/>
        </w:rPr>
        <w:t>-</w:t>
      </w:r>
      <w:r w:rsidRPr="00CB5644">
        <w:rPr>
          <w:sz w:val="28"/>
          <w:szCs w:val="28"/>
        </w:rPr>
        <w:t>й</w:t>
      </w:r>
      <w:r w:rsidR="004C22EF" w:rsidRPr="00CB5644">
        <w:rPr>
          <w:sz w:val="28"/>
          <w:szCs w:val="28"/>
        </w:rPr>
        <w:t xml:space="preserve"> и 8</w:t>
      </w:r>
      <w:r w:rsidRPr="00CB5644">
        <w:rPr>
          <w:sz w:val="28"/>
          <w:szCs w:val="28"/>
        </w:rPr>
        <w:t>-й неделях семестра.</w:t>
      </w:r>
    </w:p>
    <w:p w:rsidR="00D27D62" w:rsidRPr="00CB5644" w:rsidRDefault="00D27D62" w:rsidP="00106176">
      <w:pPr>
        <w:spacing w:line="235" w:lineRule="auto"/>
        <w:ind w:firstLine="709"/>
        <w:jc w:val="both"/>
        <w:rPr>
          <w:sz w:val="28"/>
          <w:szCs w:val="28"/>
        </w:rPr>
      </w:pPr>
      <w:r w:rsidRPr="00CB5644">
        <w:rPr>
          <w:sz w:val="28"/>
          <w:szCs w:val="28"/>
        </w:rPr>
        <w:t xml:space="preserve"> Студенту необходимо помнить, что контрольные мероприятия по</w:t>
      </w:r>
      <w:r w:rsidR="00074E58">
        <w:rPr>
          <w:sz w:val="28"/>
          <w:szCs w:val="28"/>
        </w:rPr>
        <w:t xml:space="preserve"> </w:t>
      </w:r>
      <w:r w:rsidRPr="00CB5644">
        <w:rPr>
          <w:sz w:val="28"/>
          <w:szCs w:val="28"/>
        </w:rPr>
        <w:t>с</w:t>
      </w:r>
      <w:r w:rsidRPr="00CB5644">
        <w:rPr>
          <w:sz w:val="28"/>
          <w:szCs w:val="28"/>
        </w:rPr>
        <w:t>а</w:t>
      </w:r>
      <w:r w:rsidRPr="00CB5644">
        <w:rPr>
          <w:sz w:val="28"/>
          <w:szCs w:val="28"/>
        </w:rPr>
        <w:t>мостоятельной работе проводятся в форме защиты лабораторных работ, пр</w:t>
      </w:r>
      <w:r w:rsidRPr="00CB5644">
        <w:rPr>
          <w:sz w:val="28"/>
          <w:szCs w:val="28"/>
        </w:rPr>
        <w:t>о</w:t>
      </w:r>
      <w:r w:rsidRPr="00CB5644">
        <w:rPr>
          <w:sz w:val="28"/>
          <w:szCs w:val="28"/>
        </w:rPr>
        <w:t>веркой ведения конспектов лекций студентами, проведение промежуточного и итогового контроля. Преподаватель систематически оценивает самосто</w:t>
      </w:r>
      <w:r w:rsidRPr="00CB5644">
        <w:rPr>
          <w:sz w:val="28"/>
          <w:szCs w:val="28"/>
        </w:rPr>
        <w:t>я</w:t>
      </w:r>
      <w:r w:rsidRPr="00CB5644">
        <w:rPr>
          <w:sz w:val="28"/>
          <w:szCs w:val="28"/>
        </w:rPr>
        <w:t>тельную работу</w:t>
      </w:r>
      <w:r w:rsidR="00074E58">
        <w:rPr>
          <w:sz w:val="28"/>
          <w:szCs w:val="28"/>
        </w:rPr>
        <w:t xml:space="preserve"> </w:t>
      </w:r>
      <w:r w:rsidRPr="00CB5644">
        <w:rPr>
          <w:sz w:val="28"/>
          <w:szCs w:val="28"/>
        </w:rPr>
        <w:t>студента.</w:t>
      </w:r>
    </w:p>
    <w:p w:rsidR="00D27D62" w:rsidRPr="00CB5644" w:rsidRDefault="00D27D62" w:rsidP="00106176">
      <w:pPr>
        <w:spacing w:line="235" w:lineRule="auto"/>
        <w:ind w:firstLine="709"/>
        <w:jc w:val="both"/>
        <w:rPr>
          <w:sz w:val="28"/>
          <w:szCs w:val="28"/>
        </w:rPr>
      </w:pPr>
      <w:r w:rsidRPr="00CB5644">
        <w:rPr>
          <w:sz w:val="28"/>
          <w:szCs w:val="28"/>
        </w:rPr>
        <w:t>График выполнения всех видов самостоятельной работы дан в прил. 1.</w:t>
      </w:r>
    </w:p>
    <w:p w:rsidR="00D27D62" w:rsidRPr="00CB5644" w:rsidRDefault="00D27D62" w:rsidP="00106176">
      <w:pPr>
        <w:pStyle w:val="33"/>
        <w:spacing w:after="0" w:line="235" w:lineRule="auto"/>
        <w:ind w:firstLine="709"/>
        <w:rPr>
          <w:sz w:val="28"/>
          <w:szCs w:val="28"/>
        </w:rPr>
      </w:pPr>
      <w:r w:rsidRPr="00CB5644">
        <w:rPr>
          <w:sz w:val="28"/>
          <w:szCs w:val="28"/>
        </w:rPr>
        <w:t>Теоретическое обучение, самоподготовка и самотестирование пров</w:t>
      </w:r>
      <w:r w:rsidRPr="00CB5644">
        <w:rPr>
          <w:sz w:val="28"/>
          <w:szCs w:val="28"/>
        </w:rPr>
        <w:t>о</w:t>
      </w:r>
      <w:r w:rsidRPr="00CB5644">
        <w:rPr>
          <w:sz w:val="28"/>
          <w:szCs w:val="28"/>
        </w:rPr>
        <w:t>дится регулярно в течение всего курса обучения, контроль за их проведением осуществляется в ходе текущего тематического тестирования (Т) и выполн</w:t>
      </w:r>
      <w:r w:rsidRPr="00CB5644">
        <w:rPr>
          <w:sz w:val="28"/>
          <w:szCs w:val="28"/>
        </w:rPr>
        <w:t>е</w:t>
      </w:r>
      <w:r w:rsidRPr="00CB5644">
        <w:rPr>
          <w:sz w:val="28"/>
          <w:szCs w:val="28"/>
        </w:rPr>
        <w:t>ния лабораторных работ (ЛР) каждую неделю в первом семестре и 1 раз в две недели во втором семестре.</w:t>
      </w:r>
    </w:p>
    <w:p w:rsidR="00D27D62" w:rsidRPr="00CB5644" w:rsidRDefault="00D27D62" w:rsidP="00106176">
      <w:pPr>
        <w:pStyle w:val="33"/>
        <w:spacing w:after="0" w:line="235" w:lineRule="auto"/>
        <w:ind w:firstLine="709"/>
        <w:rPr>
          <w:sz w:val="28"/>
          <w:szCs w:val="28"/>
        </w:rPr>
      </w:pPr>
      <w:r w:rsidRPr="00CB5644">
        <w:rPr>
          <w:sz w:val="28"/>
          <w:szCs w:val="28"/>
        </w:rPr>
        <w:t>Выдача заданий (ВЗ) и тем рефератов (ВРФ) происходит на 1</w:t>
      </w:r>
      <w:r w:rsidR="008D63EC">
        <w:rPr>
          <w:sz w:val="28"/>
          <w:szCs w:val="28"/>
        </w:rPr>
        <w:t>–</w:t>
      </w:r>
      <w:r w:rsidRPr="00CB5644">
        <w:rPr>
          <w:sz w:val="28"/>
          <w:szCs w:val="28"/>
        </w:rPr>
        <w:t>2</w:t>
      </w:r>
      <w:r w:rsidR="008D63EC">
        <w:rPr>
          <w:sz w:val="28"/>
          <w:szCs w:val="28"/>
        </w:rPr>
        <w:t>-й</w:t>
      </w:r>
      <w:r w:rsidRPr="00CB5644">
        <w:rPr>
          <w:sz w:val="28"/>
          <w:szCs w:val="28"/>
        </w:rPr>
        <w:t xml:space="preserve"> нед</w:t>
      </w:r>
      <w:r w:rsidRPr="00CB5644">
        <w:rPr>
          <w:sz w:val="28"/>
          <w:szCs w:val="28"/>
        </w:rPr>
        <w:t>е</w:t>
      </w:r>
      <w:r w:rsidRPr="00CB5644">
        <w:rPr>
          <w:sz w:val="28"/>
          <w:szCs w:val="28"/>
        </w:rPr>
        <w:t>ле учебного процесса каждого семестра.</w:t>
      </w:r>
    </w:p>
    <w:p w:rsidR="00D27D62" w:rsidRPr="00CB5644" w:rsidRDefault="00D27D62" w:rsidP="00106176">
      <w:pPr>
        <w:spacing w:line="235" w:lineRule="auto"/>
        <w:ind w:firstLine="709"/>
        <w:jc w:val="both"/>
        <w:rPr>
          <w:sz w:val="28"/>
          <w:szCs w:val="28"/>
        </w:rPr>
      </w:pPr>
      <w:r w:rsidRPr="00CB5644">
        <w:rPr>
          <w:sz w:val="28"/>
          <w:szCs w:val="28"/>
        </w:rPr>
        <w:t xml:space="preserve">Итоговый контроль проходит по окончании обучения </w:t>
      </w:r>
      <w:r w:rsidR="008D63EC">
        <w:rPr>
          <w:sz w:val="28"/>
          <w:szCs w:val="28"/>
        </w:rPr>
        <w:t>в форме экзам</w:t>
      </w:r>
      <w:r w:rsidR="008D63EC">
        <w:rPr>
          <w:sz w:val="28"/>
          <w:szCs w:val="28"/>
        </w:rPr>
        <w:t>е</w:t>
      </w:r>
      <w:r w:rsidR="008D63EC">
        <w:rPr>
          <w:sz w:val="28"/>
          <w:szCs w:val="28"/>
        </w:rPr>
        <w:t>на</w:t>
      </w:r>
      <w:r w:rsidRPr="00CB5644">
        <w:rPr>
          <w:sz w:val="28"/>
          <w:szCs w:val="28"/>
        </w:rPr>
        <w:t>.</w:t>
      </w:r>
    </w:p>
    <w:p w:rsidR="00D27D62" w:rsidRDefault="00D27D62" w:rsidP="0092718F">
      <w:pPr>
        <w:jc w:val="both"/>
        <w:rPr>
          <w:sz w:val="28"/>
          <w:szCs w:val="28"/>
        </w:rPr>
      </w:pPr>
    </w:p>
    <w:p w:rsidR="0028180B" w:rsidRPr="00CB5644" w:rsidRDefault="0028180B" w:rsidP="0092718F">
      <w:pPr>
        <w:jc w:val="both"/>
        <w:rPr>
          <w:sz w:val="28"/>
          <w:szCs w:val="28"/>
        </w:rPr>
      </w:pPr>
    </w:p>
    <w:p w:rsidR="00D27D62" w:rsidRPr="0028180B" w:rsidRDefault="0028180B" w:rsidP="0028180B">
      <w:pPr>
        <w:jc w:val="center"/>
        <w:rPr>
          <w:b/>
          <w:sz w:val="32"/>
          <w:szCs w:val="28"/>
        </w:rPr>
      </w:pPr>
      <w:r w:rsidRPr="0028180B">
        <w:rPr>
          <w:b/>
          <w:sz w:val="32"/>
          <w:szCs w:val="28"/>
        </w:rPr>
        <w:t xml:space="preserve">9. МЕТОДИКА ПРИМЕНЕНИЯ </w:t>
      </w:r>
      <w:r>
        <w:rPr>
          <w:b/>
          <w:sz w:val="32"/>
          <w:szCs w:val="28"/>
        </w:rPr>
        <w:br/>
      </w:r>
      <w:r w:rsidRPr="0028180B">
        <w:rPr>
          <w:b/>
          <w:sz w:val="32"/>
          <w:szCs w:val="28"/>
        </w:rPr>
        <w:t>КРЕДИТНО-РЕЙТИНГОВОЙ СИСТЕМЫ</w:t>
      </w:r>
    </w:p>
    <w:p w:rsidR="00555ACA" w:rsidRPr="008D63EC" w:rsidRDefault="00555ACA" w:rsidP="008D63EC">
      <w:pPr>
        <w:ind w:firstLine="709"/>
        <w:jc w:val="both"/>
        <w:rPr>
          <w:b/>
          <w:sz w:val="28"/>
          <w:szCs w:val="28"/>
        </w:rPr>
      </w:pPr>
    </w:p>
    <w:p w:rsidR="00555ACA" w:rsidRPr="008D63EC" w:rsidRDefault="00555ACA" w:rsidP="00106176">
      <w:pPr>
        <w:pStyle w:val="af3"/>
        <w:tabs>
          <w:tab w:val="clear" w:pos="709"/>
          <w:tab w:val="clear" w:pos="1080"/>
          <w:tab w:val="left" w:pos="1260"/>
          <w:tab w:val="num" w:pos="2160"/>
        </w:tabs>
        <w:spacing w:line="235" w:lineRule="auto"/>
        <w:ind w:left="0"/>
        <w:rPr>
          <w:spacing w:val="0"/>
        </w:rPr>
      </w:pPr>
      <w:r w:rsidRPr="008D63EC">
        <w:rPr>
          <w:spacing w:val="0"/>
        </w:rPr>
        <w:t>Принципы применения кредитно-рейтинговой системы в дисциплине, цели и задачи (в соответствии с Положением СФУ</w:t>
      </w:r>
      <w:r w:rsidR="00074E58">
        <w:rPr>
          <w:spacing w:val="0"/>
        </w:rPr>
        <w:t xml:space="preserve"> </w:t>
      </w:r>
      <w:r w:rsidRPr="008D63EC">
        <w:rPr>
          <w:b/>
          <w:bCs/>
          <w:spacing w:val="0"/>
        </w:rPr>
        <w:t>Об организации учебн</w:t>
      </w:r>
      <w:r w:rsidRPr="008D63EC">
        <w:rPr>
          <w:b/>
          <w:bCs/>
          <w:spacing w:val="0"/>
        </w:rPr>
        <w:t>о</w:t>
      </w:r>
      <w:r w:rsidRPr="008D63EC">
        <w:rPr>
          <w:b/>
          <w:bCs/>
          <w:spacing w:val="0"/>
        </w:rPr>
        <w:t>го процесса в СФУ с использованием зачетных единиц (кредитов) и балльно-рейтинговой системы</w:t>
      </w:r>
      <w:r w:rsidRPr="008D63EC">
        <w:rPr>
          <w:spacing w:val="0"/>
        </w:rPr>
        <w:t xml:space="preserve">, рассмотренном на Ученом совете </w:t>
      </w:r>
      <w:r w:rsidRPr="008D63EC">
        <w:rPr>
          <w:iCs/>
          <w:spacing w:val="0"/>
        </w:rPr>
        <w:t>21 апреля 2008</w:t>
      </w:r>
      <w:r w:rsidR="008D63EC">
        <w:rPr>
          <w:iCs/>
          <w:spacing w:val="0"/>
        </w:rPr>
        <w:t xml:space="preserve"> г.</w:t>
      </w:r>
      <w:r w:rsidRPr="008D63EC">
        <w:rPr>
          <w:spacing w:val="0"/>
        </w:rPr>
        <w:t>). Данное положение разработано в соответствии с документами: пр</w:t>
      </w:r>
      <w:r w:rsidRPr="008D63EC">
        <w:rPr>
          <w:spacing w:val="0"/>
        </w:rPr>
        <w:t>и</w:t>
      </w:r>
      <w:r w:rsidRPr="008D63EC">
        <w:rPr>
          <w:spacing w:val="0"/>
        </w:rPr>
        <w:t>казом Минобразования России от 11.07.2002 № 2654 (О проведении эксп</w:t>
      </w:r>
      <w:r w:rsidRPr="008D63EC">
        <w:rPr>
          <w:spacing w:val="0"/>
        </w:rPr>
        <w:t>е</w:t>
      </w:r>
      <w:r w:rsidRPr="008D63EC">
        <w:rPr>
          <w:spacing w:val="0"/>
        </w:rPr>
        <w:t>римента по введению рейтинговой системы оценки успеваемости), инстру</w:t>
      </w:r>
      <w:r w:rsidRPr="008D63EC">
        <w:rPr>
          <w:spacing w:val="0"/>
        </w:rPr>
        <w:t>к</w:t>
      </w:r>
      <w:r w:rsidRPr="008D63EC">
        <w:rPr>
          <w:spacing w:val="0"/>
        </w:rPr>
        <w:t>тивными письмами от 28.11.2002 14-52-988 ин/13 (О методике расчета труд</w:t>
      </w:r>
      <w:r w:rsidRPr="008D63EC">
        <w:rPr>
          <w:spacing w:val="0"/>
        </w:rPr>
        <w:t>о</w:t>
      </w:r>
      <w:r w:rsidRPr="008D63EC">
        <w:rPr>
          <w:spacing w:val="0"/>
        </w:rPr>
        <w:t>емкости ООП ВПО в зачетных единицах) и от 09.03.2004 № 15-55-357 ин/15 (О примерном положении об организации учебного процесса в вузе с испол</w:t>
      </w:r>
      <w:r w:rsidRPr="008D63EC">
        <w:rPr>
          <w:spacing w:val="0"/>
        </w:rPr>
        <w:t>ь</w:t>
      </w:r>
      <w:r w:rsidRPr="008D63EC">
        <w:rPr>
          <w:spacing w:val="0"/>
        </w:rPr>
        <w:t>зов</w:t>
      </w:r>
      <w:r w:rsidRPr="008D63EC">
        <w:rPr>
          <w:spacing w:val="0"/>
        </w:rPr>
        <w:t>а</w:t>
      </w:r>
      <w:r w:rsidRPr="008D63EC">
        <w:rPr>
          <w:spacing w:val="0"/>
        </w:rPr>
        <w:t xml:space="preserve">нием системы зачетных единиц), приказом Минобразования России </w:t>
      </w:r>
      <w:r w:rsidR="008D63EC">
        <w:rPr>
          <w:spacing w:val="0"/>
        </w:rPr>
        <w:br/>
      </w:r>
      <w:r w:rsidRPr="008D63EC">
        <w:rPr>
          <w:spacing w:val="0"/>
        </w:rPr>
        <w:t>от 20.05.2004№2274 (О реализации эксперимента по использованию заче</w:t>
      </w:r>
      <w:r w:rsidRPr="008D63EC">
        <w:rPr>
          <w:spacing w:val="0"/>
        </w:rPr>
        <w:t>т</w:t>
      </w:r>
      <w:r w:rsidRPr="008D63EC">
        <w:rPr>
          <w:spacing w:val="0"/>
        </w:rPr>
        <w:t>ных единиц в учебном процессе), приказом Минобрнауки России от 13.06.2007 №172 (Об ОУ ВПО, участвующих в инновационной деятельности по переходу на систему зачетных единиц), Руководством пользователя ECTS/DS, Руководством по результатам обучения (Болонский процесс: сер</w:t>
      </w:r>
      <w:r w:rsidRPr="008D63EC">
        <w:rPr>
          <w:spacing w:val="0"/>
        </w:rPr>
        <w:t>е</w:t>
      </w:r>
      <w:r w:rsidRPr="008D63EC">
        <w:rPr>
          <w:spacing w:val="0"/>
        </w:rPr>
        <w:t xml:space="preserve">дина пути / </w:t>
      </w:r>
      <w:r w:rsidR="008D63EC">
        <w:rPr>
          <w:spacing w:val="0"/>
        </w:rPr>
        <w:t>п</w:t>
      </w:r>
      <w:r w:rsidRPr="008D63EC">
        <w:rPr>
          <w:spacing w:val="0"/>
        </w:rPr>
        <w:t xml:space="preserve">од науч. ред. В.М. Байденко. </w:t>
      </w:r>
      <w:r w:rsidR="008D63EC">
        <w:rPr>
          <w:spacing w:val="0"/>
        </w:rPr>
        <w:t xml:space="preserve">– </w:t>
      </w:r>
      <w:r w:rsidRPr="008D63EC">
        <w:rPr>
          <w:spacing w:val="0"/>
        </w:rPr>
        <w:t>М.: ИЦПКПС, Российский новый университет, 2005. – 379 с.).Положение учитывает опыт и результаты инн</w:t>
      </w:r>
      <w:r w:rsidRPr="008D63EC">
        <w:rPr>
          <w:spacing w:val="0"/>
        </w:rPr>
        <w:t>о</w:t>
      </w:r>
      <w:r w:rsidRPr="008D63EC">
        <w:rPr>
          <w:spacing w:val="0"/>
        </w:rPr>
        <w:t xml:space="preserve">вационной деятельности институтов, вошедших в состав СФУ. Организация учебного процесса с использованием системы зачетных единиц (з.е.) </w:t>
      </w:r>
      <w:r w:rsidR="008D63EC">
        <w:rPr>
          <w:spacing w:val="0"/>
        </w:rPr>
        <w:br/>
      </w:r>
      <w:r w:rsidRPr="008D63EC">
        <w:rPr>
          <w:spacing w:val="0"/>
        </w:rPr>
        <w:t>и балльно-рейтинговой системы (БРС) характеризуется следующими особе</w:t>
      </w:r>
      <w:r w:rsidRPr="008D63EC">
        <w:rPr>
          <w:spacing w:val="0"/>
        </w:rPr>
        <w:t>н</w:t>
      </w:r>
      <w:r w:rsidRPr="008D63EC">
        <w:rPr>
          <w:spacing w:val="0"/>
        </w:rPr>
        <w:t>ностями:</w:t>
      </w:r>
    </w:p>
    <w:p w:rsidR="008D63EC" w:rsidRPr="008D63EC" w:rsidRDefault="00555ACA" w:rsidP="00106176">
      <w:pPr>
        <w:pStyle w:val="14"/>
        <w:numPr>
          <w:ilvl w:val="0"/>
          <w:numId w:val="36"/>
        </w:numPr>
        <w:tabs>
          <w:tab w:val="clear" w:pos="1440"/>
          <w:tab w:val="left" w:pos="993"/>
        </w:tabs>
        <w:spacing w:line="235" w:lineRule="auto"/>
        <w:ind w:left="0" w:firstLine="709"/>
        <w:jc w:val="both"/>
      </w:pPr>
      <w:r w:rsidRPr="008D63EC">
        <w:t>использование Европейской системы переноса и накопления заче</w:t>
      </w:r>
      <w:r w:rsidRPr="008D63EC">
        <w:t>т</w:t>
      </w:r>
      <w:r w:rsidRPr="008D63EC">
        <w:t xml:space="preserve">ных единиц (кредитов </w:t>
      </w:r>
      <w:r w:rsidRPr="008D63EC">
        <w:rPr>
          <w:lang w:val="en-US"/>
        </w:rPr>
        <w:t>ECTS</w:t>
      </w:r>
      <w:r w:rsidRPr="008D63EC">
        <w:t>) и БРС для оценки успешности освоения ст</w:t>
      </w:r>
      <w:r w:rsidRPr="008D63EC">
        <w:t>у</w:t>
      </w:r>
      <w:r w:rsidRPr="008D63EC">
        <w:t xml:space="preserve">дентами учебных дисциплин; </w:t>
      </w:r>
    </w:p>
    <w:p w:rsidR="00555ACA" w:rsidRPr="008D63EC" w:rsidRDefault="00555ACA" w:rsidP="00106176">
      <w:pPr>
        <w:pStyle w:val="14"/>
        <w:numPr>
          <w:ilvl w:val="0"/>
          <w:numId w:val="36"/>
        </w:numPr>
        <w:tabs>
          <w:tab w:val="clear" w:pos="1440"/>
          <w:tab w:val="left" w:pos="993"/>
        </w:tabs>
        <w:spacing w:line="235" w:lineRule="auto"/>
        <w:ind w:left="0" w:firstLine="709"/>
        <w:jc w:val="both"/>
      </w:pPr>
      <w:r w:rsidRPr="008D63EC">
        <w:t xml:space="preserve">использование основных инструментов </w:t>
      </w:r>
      <w:r w:rsidRPr="008D63EC">
        <w:rPr>
          <w:lang w:val="en-US"/>
        </w:rPr>
        <w:t>ECTS</w:t>
      </w:r>
      <w:r w:rsidRPr="008D63EC">
        <w:t xml:space="preserve">: </w:t>
      </w:r>
      <w:r w:rsidR="008D63EC">
        <w:t>у</w:t>
      </w:r>
      <w:r w:rsidRPr="008D63EC">
        <w:t>чебного договора «</w:t>
      </w:r>
      <w:r w:rsidRPr="008D63EC">
        <w:rPr>
          <w:lang w:val="en-US"/>
        </w:rPr>
        <w:t>Learning</w:t>
      </w:r>
      <w:r w:rsidR="00074E58">
        <w:t xml:space="preserve"> </w:t>
      </w:r>
      <w:r w:rsidRPr="008D63EC">
        <w:rPr>
          <w:lang w:val="en-US"/>
        </w:rPr>
        <w:t>agreement</w:t>
      </w:r>
      <w:r w:rsidRPr="008D63EC">
        <w:t>», программы курсов «</w:t>
      </w:r>
      <w:r w:rsidRPr="008D63EC">
        <w:rPr>
          <w:lang w:val="en-US"/>
        </w:rPr>
        <w:t>Course</w:t>
      </w:r>
      <w:r w:rsidR="00074E58">
        <w:t xml:space="preserve"> </w:t>
      </w:r>
      <w:r w:rsidRPr="008D63EC">
        <w:rPr>
          <w:lang w:val="en-US"/>
        </w:rPr>
        <w:t>Catalogue</w:t>
      </w:r>
      <w:r w:rsidRPr="008D63EC">
        <w:t>», зачетной кни</w:t>
      </w:r>
      <w:r w:rsidRPr="008D63EC">
        <w:t>ж</w:t>
      </w:r>
      <w:r w:rsidRPr="008D63EC">
        <w:t>ки «</w:t>
      </w:r>
      <w:r w:rsidRPr="008D63EC">
        <w:rPr>
          <w:lang w:val="en-US"/>
        </w:rPr>
        <w:t>Transcript</w:t>
      </w:r>
      <w:r w:rsidR="00074E58">
        <w:t xml:space="preserve"> </w:t>
      </w:r>
      <w:r w:rsidRPr="008D63EC">
        <w:rPr>
          <w:lang w:val="en-US"/>
        </w:rPr>
        <w:t>of</w:t>
      </w:r>
      <w:r w:rsidR="00074E58">
        <w:t xml:space="preserve"> </w:t>
      </w:r>
      <w:r w:rsidRPr="008D63EC">
        <w:rPr>
          <w:lang w:val="en-US"/>
        </w:rPr>
        <w:t>Records</w:t>
      </w:r>
      <w:r w:rsidRPr="008D63EC">
        <w:t>»</w:t>
      </w:r>
      <w:r w:rsidR="008D63EC">
        <w:t>.</w:t>
      </w:r>
    </w:p>
    <w:p w:rsidR="00555ACA" w:rsidRPr="008D63EC" w:rsidRDefault="00555ACA" w:rsidP="00106176">
      <w:pPr>
        <w:pStyle w:val="14"/>
        <w:tabs>
          <w:tab w:val="clear" w:pos="964"/>
        </w:tabs>
        <w:spacing w:line="235" w:lineRule="auto"/>
        <w:ind w:left="0" w:firstLine="709"/>
        <w:jc w:val="both"/>
      </w:pPr>
      <w:r w:rsidRPr="008D63EC">
        <w:t xml:space="preserve">Накопительная система </w:t>
      </w:r>
      <w:r w:rsidRPr="008D63EC">
        <w:rPr>
          <w:lang w:val="en-US"/>
        </w:rPr>
        <w:t>ECTS</w:t>
      </w:r>
      <w:r w:rsidRPr="008D63EC">
        <w:t xml:space="preserve"> используется для учебной программы дисциплины «</w:t>
      </w:r>
      <w:r w:rsidR="008D63EC">
        <w:t>Материалы для медицины, клеточной и тканевой инженерии</w:t>
      </w:r>
      <w:r w:rsidRPr="008D63EC">
        <w:t>» для подготовки магистров на основе ее длительности 2 года – 120 кредитов. Трудоемкость всех видов учебной работы устанавливается в зачетных ед</w:t>
      </w:r>
      <w:r w:rsidRPr="008D63EC">
        <w:t>и</w:t>
      </w:r>
      <w:r w:rsidRPr="008D63EC">
        <w:t>ницах (1 з.е. = 36 акад</w:t>
      </w:r>
      <w:r w:rsidR="008D63EC">
        <w:t>.</w:t>
      </w:r>
      <w:r w:rsidRPr="008D63EC">
        <w:t xml:space="preserve"> часов в общей трудоемкости или 27 астрономических часов). </w:t>
      </w:r>
    </w:p>
    <w:p w:rsidR="00555ACA" w:rsidRPr="008D63EC" w:rsidRDefault="00555ACA" w:rsidP="00106176">
      <w:pPr>
        <w:spacing w:line="235" w:lineRule="auto"/>
        <w:ind w:firstLine="709"/>
        <w:jc w:val="both"/>
        <w:rPr>
          <w:sz w:val="28"/>
          <w:szCs w:val="28"/>
        </w:rPr>
      </w:pPr>
      <w:r w:rsidRPr="008D63EC">
        <w:rPr>
          <w:sz w:val="28"/>
          <w:szCs w:val="28"/>
        </w:rPr>
        <w:t>Зачетная единица (кредит) является условным параметром, рассчит</w:t>
      </w:r>
      <w:r w:rsidRPr="008D63EC">
        <w:rPr>
          <w:sz w:val="28"/>
          <w:szCs w:val="28"/>
        </w:rPr>
        <w:t>ы</w:t>
      </w:r>
      <w:r w:rsidRPr="008D63EC">
        <w:rPr>
          <w:sz w:val="28"/>
          <w:szCs w:val="28"/>
        </w:rPr>
        <w:t xml:space="preserve">ваемым на основе реалистичных экспертных оценок совокупных трудозатрат среднего студента, необходимых для достижения целей обучения. </w:t>
      </w:r>
    </w:p>
    <w:p w:rsidR="00555ACA" w:rsidRPr="00CB5644" w:rsidRDefault="00555ACA" w:rsidP="00C71253">
      <w:pPr>
        <w:pStyle w:val="af3"/>
        <w:tabs>
          <w:tab w:val="clear" w:pos="709"/>
          <w:tab w:val="clear" w:pos="1080"/>
          <w:tab w:val="left" w:pos="1260"/>
        </w:tabs>
        <w:spacing w:line="230" w:lineRule="auto"/>
        <w:ind w:left="0"/>
      </w:pPr>
      <w:r w:rsidRPr="00CB5644">
        <w:t xml:space="preserve">Рейтинговый регламент СФУ устанавливает следующее соотношение между оценками в баллах и их числовыми и буквенными эквивалентами </w:t>
      </w:r>
      <w:r w:rsidR="00C71253">
        <w:br/>
      </w:r>
      <w:r w:rsidRPr="00CB5644">
        <w:t>(</w:t>
      </w:r>
      <w:r w:rsidR="00C71253">
        <w:t>т</w:t>
      </w:r>
      <w:r w:rsidRPr="00CB5644">
        <w:t>абл</w:t>
      </w:r>
      <w:r w:rsidR="00C71253">
        <w:t>.</w:t>
      </w:r>
      <w:r w:rsidR="003E5145">
        <w:t>6</w:t>
      </w:r>
      <w:r w:rsidRPr="00CB5644">
        <w:t>):</w:t>
      </w:r>
    </w:p>
    <w:p w:rsidR="00555ACA" w:rsidRPr="00C71253" w:rsidRDefault="00555ACA" w:rsidP="00C71253">
      <w:pPr>
        <w:spacing w:line="230" w:lineRule="auto"/>
        <w:ind w:firstLine="720"/>
        <w:jc w:val="right"/>
        <w:rPr>
          <w:szCs w:val="28"/>
        </w:rPr>
      </w:pPr>
      <w:r w:rsidRPr="00C71253">
        <w:rPr>
          <w:szCs w:val="28"/>
        </w:rPr>
        <w:t xml:space="preserve">Таблица </w:t>
      </w:r>
      <w:r w:rsidR="003E5145">
        <w:rPr>
          <w:szCs w:val="28"/>
        </w:rPr>
        <w:t>6</w:t>
      </w:r>
    </w:p>
    <w:p w:rsidR="00555ACA" w:rsidRPr="00C71253" w:rsidRDefault="00555ACA" w:rsidP="00C71253">
      <w:pPr>
        <w:pStyle w:val="5"/>
        <w:spacing w:before="0" w:after="0" w:line="230" w:lineRule="auto"/>
        <w:jc w:val="center"/>
        <w:rPr>
          <w:b w:val="0"/>
          <w:bCs w:val="0"/>
          <w:i w:val="0"/>
          <w:iCs w:val="0"/>
          <w:sz w:val="24"/>
          <w:szCs w:val="28"/>
        </w:rPr>
      </w:pPr>
      <w:r w:rsidRPr="00C71253">
        <w:rPr>
          <w:b w:val="0"/>
          <w:bCs w:val="0"/>
          <w:i w:val="0"/>
          <w:iCs w:val="0"/>
          <w:sz w:val="24"/>
          <w:szCs w:val="28"/>
        </w:rPr>
        <w:t>Перевод баллов 100-балльной шкалы в их числовые коэффициенты</w:t>
      </w:r>
    </w:p>
    <w:p w:rsidR="00555ACA" w:rsidRDefault="00555ACA" w:rsidP="00C71253">
      <w:pPr>
        <w:pStyle w:val="5"/>
        <w:spacing w:before="0" w:after="0" w:line="230" w:lineRule="auto"/>
        <w:jc w:val="center"/>
        <w:rPr>
          <w:b w:val="0"/>
          <w:bCs w:val="0"/>
          <w:i w:val="0"/>
          <w:iCs w:val="0"/>
          <w:sz w:val="24"/>
          <w:szCs w:val="28"/>
        </w:rPr>
      </w:pPr>
      <w:r w:rsidRPr="00C71253">
        <w:rPr>
          <w:b w:val="0"/>
          <w:bCs w:val="0"/>
          <w:i w:val="0"/>
          <w:iCs w:val="0"/>
          <w:sz w:val="24"/>
          <w:szCs w:val="28"/>
        </w:rPr>
        <w:t>и буквенные оценки</w:t>
      </w:r>
    </w:p>
    <w:p w:rsidR="00C71253" w:rsidRPr="00C71253" w:rsidRDefault="00C71253" w:rsidP="00C71253">
      <w:pPr>
        <w:spacing w:line="230" w:lineRule="auto"/>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2881"/>
        <w:gridCol w:w="4678"/>
      </w:tblGrid>
      <w:tr w:rsidR="00C71253" w:rsidRPr="00B26282" w:rsidTr="00C71253">
        <w:tc>
          <w:tcPr>
            <w:tcW w:w="1939" w:type="dxa"/>
            <w:tcBorders>
              <w:left w:val="nil"/>
            </w:tcBorders>
            <w:vAlign w:val="center"/>
          </w:tcPr>
          <w:p w:rsidR="00C71253" w:rsidRPr="00B26282" w:rsidRDefault="00C71253" w:rsidP="00C71253">
            <w:pPr>
              <w:spacing w:line="230" w:lineRule="auto"/>
              <w:jc w:val="center"/>
            </w:pPr>
            <w:r w:rsidRPr="00B26282">
              <w:t>Оценка</w:t>
            </w:r>
          </w:p>
          <w:p w:rsidR="00C71253" w:rsidRPr="00B26282" w:rsidRDefault="00C71253" w:rsidP="00C71253">
            <w:pPr>
              <w:spacing w:line="230" w:lineRule="auto"/>
              <w:jc w:val="center"/>
            </w:pPr>
            <w:r w:rsidRPr="00B26282">
              <w:t>в 100-балльной шкале</w:t>
            </w:r>
          </w:p>
        </w:tc>
        <w:tc>
          <w:tcPr>
            <w:tcW w:w="2881" w:type="dxa"/>
            <w:vAlign w:val="center"/>
          </w:tcPr>
          <w:p w:rsidR="00C71253" w:rsidRPr="00B26282" w:rsidRDefault="00C71253" w:rsidP="00C71253">
            <w:pPr>
              <w:spacing w:line="230" w:lineRule="auto"/>
              <w:jc w:val="center"/>
            </w:pPr>
            <w:r w:rsidRPr="00B26282">
              <w:t xml:space="preserve">Оценка </w:t>
            </w:r>
            <w:r w:rsidRPr="00B26282">
              <w:br/>
              <w:t>в традиционной шкале</w:t>
            </w:r>
          </w:p>
        </w:tc>
        <w:tc>
          <w:tcPr>
            <w:tcW w:w="4678" w:type="dxa"/>
            <w:tcBorders>
              <w:bottom w:val="single" w:sz="4" w:space="0" w:color="auto"/>
              <w:right w:val="nil"/>
            </w:tcBorders>
            <w:vAlign w:val="center"/>
          </w:tcPr>
          <w:p w:rsidR="00C71253" w:rsidRPr="00B26282" w:rsidRDefault="00C71253" w:rsidP="00C71253">
            <w:pPr>
              <w:spacing w:line="230" w:lineRule="auto"/>
              <w:jc w:val="center"/>
            </w:pPr>
            <w:r w:rsidRPr="00B26282">
              <w:t xml:space="preserve">Буквенные эквиваленты </w:t>
            </w:r>
            <w:r w:rsidRPr="00B26282">
              <w:br/>
              <w:t xml:space="preserve">оценок в шкале </w:t>
            </w:r>
            <w:r w:rsidRPr="00B26282">
              <w:rPr>
                <w:lang w:val="en-US"/>
              </w:rPr>
              <w:t>ECTS</w:t>
            </w:r>
          </w:p>
          <w:p w:rsidR="00C71253" w:rsidRPr="00B26282" w:rsidRDefault="00C71253" w:rsidP="00C71253">
            <w:pPr>
              <w:spacing w:line="230" w:lineRule="auto"/>
              <w:jc w:val="center"/>
            </w:pPr>
            <w:r w:rsidRPr="00B26282">
              <w:t>(% успешно аттестованных)</w:t>
            </w:r>
          </w:p>
        </w:tc>
      </w:tr>
      <w:tr w:rsidR="00C71253" w:rsidRPr="00B26282" w:rsidTr="00C71253">
        <w:trPr>
          <w:trHeight w:val="454"/>
        </w:trPr>
        <w:tc>
          <w:tcPr>
            <w:tcW w:w="1939" w:type="dxa"/>
            <w:tcBorders>
              <w:left w:val="nil"/>
            </w:tcBorders>
            <w:vAlign w:val="center"/>
          </w:tcPr>
          <w:p w:rsidR="00C71253" w:rsidRPr="00B26282" w:rsidRDefault="00C71253" w:rsidP="00C71253">
            <w:pPr>
              <w:spacing w:line="230" w:lineRule="auto"/>
              <w:ind w:left="432"/>
            </w:pPr>
            <w:r w:rsidRPr="00B26282">
              <w:t>84–100</w:t>
            </w:r>
          </w:p>
        </w:tc>
        <w:tc>
          <w:tcPr>
            <w:tcW w:w="2881" w:type="dxa"/>
            <w:tcBorders>
              <w:right w:val="single" w:sz="4" w:space="0" w:color="auto"/>
            </w:tcBorders>
            <w:vAlign w:val="center"/>
          </w:tcPr>
          <w:p w:rsidR="00C71253" w:rsidRPr="00B26282" w:rsidRDefault="00C71253" w:rsidP="00C71253">
            <w:pPr>
              <w:spacing w:line="230" w:lineRule="auto"/>
            </w:pPr>
            <w:r w:rsidRPr="00B26282">
              <w:t>5 (отлично)</w:t>
            </w:r>
          </w:p>
        </w:tc>
        <w:tc>
          <w:tcPr>
            <w:tcW w:w="4678" w:type="dxa"/>
            <w:vMerge w:val="restart"/>
            <w:tcBorders>
              <w:top w:val="single" w:sz="4" w:space="0" w:color="auto"/>
              <w:left w:val="single" w:sz="4" w:space="0" w:color="auto"/>
              <w:bottom w:val="single" w:sz="2" w:space="0" w:color="auto"/>
              <w:right w:val="nil"/>
            </w:tcBorders>
            <w:vAlign w:val="center"/>
          </w:tcPr>
          <w:p w:rsidR="00C71253" w:rsidRPr="00B26282" w:rsidRDefault="00C71253" w:rsidP="00C71253">
            <w:pPr>
              <w:spacing w:line="230" w:lineRule="auto"/>
            </w:pPr>
            <w:r w:rsidRPr="00B26282">
              <w:t xml:space="preserve">А (отлично) </w:t>
            </w:r>
            <w:r w:rsidRPr="00B26282">
              <w:tab/>
            </w:r>
            <w:r w:rsidRPr="00B26282">
              <w:tab/>
              <w:t>– 10%</w:t>
            </w:r>
          </w:p>
          <w:p w:rsidR="00C71253" w:rsidRPr="00B26282" w:rsidRDefault="00C71253" w:rsidP="00C71253">
            <w:pPr>
              <w:spacing w:line="230" w:lineRule="auto"/>
            </w:pPr>
            <w:r w:rsidRPr="00B26282">
              <w:t xml:space="preserve">В (очень хорошо) </w:t>
            </w:r>
            <w:r w:rsidRPr="00B26282">
              <w:tab/>
              <w:t>– 25%</w:t>
            </w:r>
          </w:p>
          <w:p w:rsidR="00C71253" w:rsidRPr="00B26282" w:rsidRDefault="00C71253" w:rsidP="00C71253">
            <w:pPr>
              <w:spacing w:line="230" w:lineRule="auto"/>
            </w:pPr>
            <w:r w:rsidRPr="00B26282">
              <w:t xml:space="preserve">С (хорошо) </w:t>
            </w:r>
            <w:r w:rsidRPr="00B26282">
              <w:tab/>
            </w:r>
            <w:r w:rsidRPr="00B26282">
              <w:tab/>
              <w:t>– 30%</w:t>
            </w:r>
          </w:p>
          <w:p w:rsidR="00C71253" w:rsidRPr="00B26282" w:rsidRDefault="00C71253" w:rsidP="00C71253">
            <w:pPr>
              <w:spacing w:line="230" w:lineRule="auto"/>
            </w:pPr>
            <w:r w:rsidRPr="00B26282">
              <w:rPr>
                <w:lang w:val="en-US"/>
              </w:rPr>
              <w:t>D</w:t>
            </w:r>
            <w:r w:rsidRPr="00B26282">
              <w:t xml:space="preserve"> (удовлетворительно) – 25%</w:t>
            </w:r>
          </w:p>
          <w:p w:rsidR="00C71253" w:rsidRPr="00B26282" w:rsidRDefault="00C71253" w:rsidP="00C71253">
            <w:pPr>
              <w:spacing w:line="230" w:lineRule="auto"/>
            </w:pPr>
            <w:r w:rsidRPr="00B26282">
              <w:rPr>
                <w:lang w:val="en-US"/>
              </w:rPr>
              <w:t>E</w:t>
            </w:r>
            <w:r w:rsidRPr="00B26282">
              <w:t xml:space="preserve"> (посредственно) </w:t>
            </w:r>
            <w:r w:rsidRPr="00B26282">
              <w:tab/>
              <w:t>– 10%</w:t>
            </w:r>
          </w:p>
        </w:tc>
      </w:tr>
      <w:tr w:rsidR="00C71253" w:rsidRPr="00B26282" w:rsidTr="00C71253">
        <w:trPr>
          <w:trHeight w:val="454"/>
        </w:trPr>
        <w:tc>
          <w:tcPr>
            <w:tcW w:w="1939" w:type="dxa"/>
            <w:tcBorders>
              <w:left w:val="nil"/>
              <w:bottom w:val="single" w:sz="4" w:space="0" w:color="auto"/>
            </w:tcBorders>
            <w:vAlign w:val="center"/>
          </w:tcPr>
          <w:p w:rsidR="00C71253" w:rsidRPr="00B26282" w:rsidRDefault="00C71253" w:rsidP="00C71253">
            <w:pPr>
              <w:spacing w:line="230" w:lineRule="auto"/>
              <w:ind w:left="432"/>
              <w:rPr>
                <w:lang w:val="en-US"/>
              </w:rPr>
            </w:pPr>
            <w:r w:rsidRPr="00B26282">
              <w:rPr>
                <w:lang w:val="en-US"/>
              </w:rPr>
              <w:t>67–83</w:t>
            </w:r>
          </w:p>
        </w:tc>
        <w:tc>
          <w:tcPr>
            <w:tcW w:w="2881" w:type="dxa"/>
            <w:tcBorders>
              <w:bottom w:val="single" w:sz="4" w:space="0" w:color="auto"/>
              <w:right w:val="single" w:sz="4" w:space="0" w:color="auto"/>
            </w:tcBorders>
            <w:vAlign w:val="center"/>
          </w:tcPr>
          <w:p w:rsidR="00C71253" w:rsidRPr="00B26282" w:rsidRDefault="00C71253" w:rsidP="00C71253">
            <w:pPr>
              <w:spacing w:line="230" w:lineRule="auto"/>
            </w:pPr>
            <w:r w:rsidRPr="00B26282">
              <w:t>4 (хорошо)</w:t>
            </w:r>
          </w:p>
        </w:tc>
        <w:tc>
          <w:tcPr>
            <w:tcW w:w="4678" w:type="dxa"/>
            <w:vMerge/>
            <w:tcBorders>
              <w:left w:val="single" w:sz="4" w:space="0" w:color="auto"/>
              <w:bottom w:val="single" w:sz="4" w:space="0" w:color="auto"/>
              <w:right w:val="nil"/>
            </w:tcBorders>
            <w:vAlign w:val="center"/>
          </w:tcPr>
          <w:p w:rsidR="00C71253" w:rsidRPr="00B26282" w:rsidRDefault="00C71253" w:rsidP="00C71253">
            <w:pPr>
              <w:spacing w:line="230" w:lineRule="auto"/>
            </w:pPr>
          </w:p>
        </w:tc>
      </w:tr>
      <w:tr w:rsidR="00C71253" w:rsidRPr="00B26282" w:rsidTr="00C71253">
        <w:trPr>
          <w:trHeight w:val="454"/>
        </w:trPr>
        <w:tc>
          <w:tcPr>
            <w:tcW w:w="1939" w:type="dxa"/>
            <w:tcBorders>
              <w:left w:val="nil"/>
              <w:bottom w:val="single" w:sz="4" w:space="0" w:color="auto"/>
            </w:tcBorders>
            <w:vAlign w:val="center"/>
          </w:tcPr>
          <w:p w:rsidR="00C71253" w:rsidRPr="00B26282" w:rsidRDefault="00C71253" w:rsidP="00C71253">
            <w:pPr>
              <w:spacing w:line="230" w:lineRule="auto"/>
              <w:ind w:left="432"/>
              <w:rPr>
                <w:lang w:val="en-US"/>
              </w:rPr>
            </w:pPr>
            <w:r w:rsidRPr="00B26282">
              <w:rPr>
                <w:lang w:val="en-US"/>
              </w:rPr>
              <w:t>50–66</w:t>
            </w:r>
          </w:p>
        </w:tc>
        <w:tc>
          <w:tcPr>
            <w:tcW w:w="2881" w:type="dxa"/>
            <w:tcBorders>
              <w:bottom w:val="single" w:sz="4" w:space="0" w:color="auto"/>
              <w:right w:val="single" w:sz="4" w:space="0" w:color="auto"/>
            </w:tcBorders>
            <w:vAlign w:val="center"/>
          </w:tcPr>
          <w:p w:rsidR="00C71253" w:rsidRPr="00B26282" w:rsidRDefault="00C71253" w:rsidP="00C71253">
            <w:pPr>
              <w:spacing w:line="230" w:lineRule="auto"/>
            </w:pPr>
            <w:r w:rsidRPr="00B26282">
              <w:t>3 (удовлетворительно)</w:t>
            </w:r>
          </w:p>
        </w:tc>
        <w:tc>
          <w:tcPr>
            <w:tcW w:w="4678" w:type="dxa"/>
            <w:vMerge/>
            <w:tcBorders>
              <w:left w:val="single" w:sz="4" w:space="0" w:color="auto"/>
              <w:bottom w:val="single" w:sz="4" w:space="0" w:color="auto"/>
              <w:right w:val="nil"/>
            </w:tcBorders>
            <w:vAlign w:val="center"/>
          </w:tcPr>
          <w:p w:rsidR="00C71253" w:rsidRPr="00B26282" w:rsidRDefault="00C71253" w:rsidP="00C71253">
            <w:pPr>
              <w:spacing w:line="230" w:lineRule="auto"/>
            </w:pPr>
          </w:p>
        </w:tc>
      </w:tr>
      <w:tr w:rsidR="00C71253" w:rsidRPr="00B26282" w:rsidTr="00C71253">
        <w:trPr>
          <w:trHeight w:val="454"/>
        </w:trPr>
        <w:tc>
          <w:tcPr>
            <w:tcW w:w="1939" w:type="dxa"/>
            <w:tcBorders>
              <w:top w:val="single" w:sz="4" w:space="0" w:color="auto"/>
              <w:left w:val="nil"/>
              <w:bottom w:val="nil"/>
            </w:tcBorders>
            <w:vAlign w:val="center"/>
          </w:tcPr>
          <w:p w:rsidR="00C71253" w:rsidRPr="00B26282" w:rsidRDefault="00C71253" w:rsidP="00C71253">
            <w:pPr>
              <w:spacing w:line="230" w:lineRule="auto"/>
              <w:ind w:left="432"/>
              <w:rPr>
                <w:lang w:val="en-US"/>
              </w:rPr>
            </w:pPr>
            <w:r w:rsidRPr="00B26282">
              <w:rPr>
                <w:lang w:val="en-US"/>
              </w:rPr>
              <w:t>0–49</w:t>
            </w:r>
          </w:p>
        </w:tc>
        <w:tc>
          <w:tcPr>
            <w:tcW w:w="2881" w:type="dxa"/>
            <w:tcBorders>
              <w:top w:val="single" w:sz="4" w:space="0" w:color="auto"/>
              <w:bottom w:val="nil"/>
              <w:right w:val="single" w:sz="4" w:space="0" w:color="auto"/>
            </w:tcBorders>
            <w:vAlign w:val="center"/>
          </w:tcPr>
          <w:p w:rsidR="00C71253" w:rsidRPr="00B26282" w:rsidRDefault="00C71253" w:rsidP="00C71253">
            <w:pPr>
              <w:spacing w:line="230" w:lineRule="auto"/>
            </w:pPr>
            <w:r w:rsidRPr="00B26282">
              <w:t>2 (неудовлетворительно)</w:t>
            </w:r>
          </w:p>
        </w:tc>
        <w:tc>
          <w:tcPr>
            <w:tcW w:w="4678" w:type="dxa"/>
            <w:tcBorders>
              <w:top w:val="single" w:sz="4" w:space="0" w:color="auto"/>
              <w:left w:val="single" w:sz="4" w:space="0" w:color="auto"/>
              <w:bottom w:val="nil"/>
              <w:right w:val="nil"/>
            </w:tcBorders>
            <w:vAlign w:val="center"/>
          </w:tcPr>
          <w:p w:rsidR="00C71253" w:rsidRPr="00B26282" w:rsidRDefault="00C71253" w:rsidP="00C71253">
            <w:pPr>
              <w:spacing w:line="230" w:lineRule="auto"/>
            </w:pPr>
            <w:r w:rsidRPr="00B26282">
              <w:rPr>
                <w:lang w:val="en-US"/>
              </w:rPr>
              <w:t>FX</w:t>
            </w:r>
            <w:r w:rsidRPr="00B26282">
              <w:t xml:space="preserve"> – неудовлетворительно, с возможной пересдачей</w:t>
            </w:r>
          </w:p>
          <w:p w:rsidR="00C71253" w:rsidRPr="00B26282" w:rsidRDefault="00C71253" w:rsidP="00C71253">
            <w:pPr>
              <w:spacing w:line="230" w:lineRule="auto"/>
            </w:pPr>
            <w:r w:rsidRPr="00B26282">
              <w:rPr>
                <w:lang w:val="en-US"/>
              </w:rPr>
              <w:t>F</w:t>
            </w:r>
            <w:r w:rsidRPr="00B26282">
              <w:t xml:space="preserve"> – неудовлетворительно, с повторным изучением дисциплины</w:t>
            </w:r>
          </w:p>
        </w:tc>
      </w:tr>
    </w:tbl>
    <w:p w:rsidR="00EC4F13" w:rsidRDefault="00EC4F13" w:rsidP="00C71253">
      <w:pPr>
        <w:pStyle w:val="af3"/>
        <w:tabs>
          <w:tab w:val="clear" w:pos="709"/>
          <w:tab w:val="clear" w:pos="1080"/>
          <w:tab w:val="left" w:pos="1276"/>
        </w:tabs>
        <w:spacing w:line="252" w:lineRule="auto"/>
        <w:ind w:left="0"/>
      </w:pPr>
    </w:p>
    <w:p w:rsidR="00555ACA" w:rsidRPr="00CB5644" w:rsidRDefault="00555ACA" w:rsidP="00C71253">
      <w:pPr>
        <w:pStyle w:val="af3"/>
        <w:tabs>
          <w:tab w:val="clear" w:pos="709"/>
          <w:tab w:val="clear" w:pos="1080"/>
          <w:tab w:val="left" w:pos="1276"/>
        </w:tabs>
        <w:spacing w:line="252" w:lineRule="auto"/>
        <w:ind w:left="0"/>
      </w:pPr>
      <w:r w:rsidRPr="00CB5644">
        <w:t>Студент считается аттестованным по дисциплине, если его средневзв</w:t>
      </w:r>
      <w:r w:rsidRPr="00CB5644">
        <w:t>е</w:t>
      </w:r>
      <w:r w:rsidRPr="00CB5644">
        <w:t xml:space="preserve">шенная оценка за семестр </w:t>
      </w:r>
      <w:r w:rsidR="00C71253">
        <w:t xml:space="preserve">составляет </w:t>
      </w:r>
      <w:r w:rsidRPr="00CB5644">
        <w:t>не менее 50 баллов. Максимальное кол</w:t>
      </w:r>
      <w:r w:rsidRPr="00CB5644">
        <w:t>и</w:t>
      </w:r>
      <w:r w:rsidRPr="00CB5644">
        <w:t>чество баллов, которое студент может набрать за текущую и промежуточную аттестации (зачет, экзамен) по дисциплине в семестре</w:t>
      </w:r>
      <w:r w:rsidR="00C71253">
        <w:t>,</w:t>
      </w:r>
      <w:r w:rsidRPr="00CB5644">
        <w:t xml:space="preserve"> распределяется в пр</w:t>
      </w:r>
      <w:r w:rsidRPr="00CB5644">
        <w:t>о</w:t>
      </w:r>
      <w:r w:rsidRPr="00CB5644">
        <w:t>порции:</w:t>
      </w:r>
    </w:p>
    <w:p w:rsidR="00555ACA" w:rsidRPr="00CB5644" w:rsidRDefault="00555ACA" w:rsidP="00C71253">
      <w:pPr>
        <w:pStyle w:val="14"/>
        <w:numPr>
          <w:ilvl w:val="0"/>
          <w:numId w:val="5"/>
        </w:numPr>
        <w:spacing w:line="252" w:lineRule="auto"/>
        <w:ind w:left="0" w:firstLine="720"/>
        <w:jc w:val="both"/>
      </w:pPr>
      <w:r w:rsidRPr="00CB5644">
        <w:t xml:space="preserve">текущая работа </w:t>
      </w:r>
      <w:r w:rsidRPr="00CB5644">
        <w:tab/>
      </w:r>
      <w:r w:rsidRPr="00CB5644">
        <w:tab/>
        <w:t xml:space="preserve"> – 50 баллов;</w:t>
      </w:r>
    </w:p>
    <w:p w:rsidR="00555ACA" w:rsidRPr="00CB5644" w:rsidRDefault="00555ACA" w:rsidP="00C71253">
      <w:pPr>
        <w:pStyle w:val="14"/>
        <w:numPr>
          <w:ilvl w:val="0"/>
          <w:numId w:val="5"/>
        </w:numPr>
        <w:spacing w:line="252" w:lineRule="auto"/>
        <w:ind w:left="0" w:firstLine="720"/>
        <w:jc w:val="both"/>
      </w:pPr>
      <w:r w:rsidRPr="00CB5644">
        <w:t>промежуточная аттестация– 50 баллов.</w:t>
      </w:r>
    </w:p>
    <w:p w:rsidR="00555ACA" w:rsidRPr="00CB5644" w:rsidRDefault="00555ACA" w:rsidP="00C71253">
      <w:pPr>
        <w:spacing w:line="252" w:lineRule="auto"/>
        <w:ind w:firstLine="709"/>
        <w:jc w:val="both"/>
        <w:rPr>
          <w:color w:val="000000"/>
          <w:spacing w:val="-2"/>
          <w:sz w:val="28"/>
          <w:szCs w:val="28"/>
        </w:rPr>
      </w:pPr>
      <w:r w:rsidRPr="00CB5644">
        <w:rPr>
          <w:sz w:val="28"/>
          <w:szCs w:val="28"/>
        </w:rPr>
        <w:t xml:space="preserve">В течение семестра студент должен, как правило, освоить дисциплины в объеме 30 зачетных единиц, включая 100 % зачетных единиц / </w:t>
      </w:r>
      <w:r w:rsidRPr="00C71253">
        <w:rPr>
          <w:bCs/>
          <w:color w:val="000000"/>
          <w:sz w:val="28"/>
          <w:szCs w:val="28"/>
        </w:rPr>
        <w:t>Зачет</w:t>
      </w:r>
      <w:r w:rsidRPr="00CB5644">
        <w:rPr>
          <w:color w:val="000000"/>
          <w:sz w:val="28"/>
          <w:szCs w:val="28"/>
        </w:rPr>
        <w:t>. При успешной сдаче зачета (не менее 50 баллов) в зачетной книжке студента ук</w:t>
      </w:r>
      <w:r w:rsidRPr="00CB5644">
        <w:rPr>
          <w:color w:val="000000"/>
          <w:sz w:val="28"/>
          <w:szCs w:val="28"/>
        </w:rPr>
        <w:t>а</w:t>
      </w:r>
      <w:r w:rsidRPr="00CB5644">
        <w:rPr>
          <w:color w:val="000000"/>
          <w:sz w:val="28"/>
          <w:szCs w:val="28"/>
        </w:rPr>
        <w:t>зывается: в графе «Часы» – текущая нормативная трудоемкость дисциплины в з.е., соотнесенная с зачетом; в графе «Зачет» – слово «Зачтено». При ди</w:t>
      </w:r>
      <w:r w:rsidRPr="00CB5644">
        <w:rPr>
          <w:color w:val="000000"/>
          <w:sz w:val="28"/>
          <w:szCs w:val="28"/>
        </w:rPr>
        <w:t>ф</w:t>
      </w:r>
      <w:r w:rsidRPr="00CB5644">
        <w:rPr>
          <w:color w:val="000000"/>
          <w:sz w:val="28"/>
          <w:szCs w:val="28"/>
        </w:rPr>
        <w:t>ференцированном зачете, предусмотренном стандартом по направлению (специальности), в графе «Зачет» проставляется оценка в 100-балльной шк</w:t>
      </w:r>
      <w:r w:rsidRPr="00CB5644">
        <w:rPr>
          <w:color w:val="000000"/>
          <w:sz w:val="28"/>
          <w:szCs w:val="28"/>
        </w:rPr>
        <w:t>а</w:t>
      </w:r>
      <w:r w:rsidRPr="00CB5644">
        <w:rPr>
          <w:color w:val="000000"/>
          <w:sz w:val="28"/>
          <w:szCs w:val="28"/>
        </w:rPr>
        <w:t>ле (не менее 50 баллов) и через дробь – оценка в четырех</w:t>
      </w:r>
      <w:r w:rsidR="00074E58">
        <w:rPr>
          <w:color w:val="000000"/>
          <w:sz w:val="28"/>
          <w:szCs w:val="28"/>
        </w:rPr>
        <w:t xml:space="preserve"> </w:t>
      </w:r>
      <w:r w:rsidRPr="00CB5644">
        <w:rPr>
          <w:color w:val="000000"/>
          <w:sz w:val="28"/>
          <w:szCs w:val="28"/>
        </w:rPr>
        <w:t xml:space="preserve">балльной шкале. </w:t>
      </w:r>
      <w:r w:rsidRPr="00C71253">
        <w:rPr>
          <w:bCs/>
          <w:color w:val="000000"/>
          <w:spacing w:val="-2"/>
          <w:sz w:val="28"/>
          <w:szCs w:val="28"/>
        </w:rPr>
        <w:t>Экзамен</w:t>
      </w:r>
      <w:r w:rsidRPr="00CB5644">
        <w:rPr>
          <w:b/>
          <w:bCs/>
          <w:color w:val="000000"/>
          <w:spacing w:val="-2"/>
          <w:sz w:val="28"/>
          <w:szCs w:val="28"/>
        </w:rPr>
        <w:t>.</w:t>
      </w:r>
      <w:r w:rsidRPr="00CB5644">
        <w:rPr>
          <w:color w:val="000000"/>
          <w:spacing w:val="-2"/>
          <w:sz w:val="28"/>
          <w:szCs w:val="28"/>
        </w:rPr>
        <w:t xml:space="preserve"> При успешной сдаче экзамена в зачетной книжке студента указыв</w:t>
      </w:r>
      <w:r w:rsidRPr="00CB5644">
        <w:rPr>
          <w:color w:val="000000"/>
          <w:spacing w:val="-2"/>
          <w:sz w:val="28"/>
          <w:szCs w:val="28"/>
        </w:rPr>
        <w:t>а</w:t>
      </w:r>
      <w:r w:rsidRPr="00CB5644">
        <w:rPr>
          <w:color w:val="000000"/>
          <w:spacing w:val="-2"/>
          <w:sz w:val="28"/>
          <w:szCs w:val="28"/>
        </w:rPr>
        <w:t>ется: в графе «Часы» – вся нормативная трудоемкость дисциплины в з.е. в с</w:t>
      </w:r>
      <w:r w:rsidRPr="00CB5644">
        <w:rPr>
          <w:color w:val="000000"/>
          <w:spacing w:val="-2"/>
          <w:sz w:val="28"/>
          <w:szCs w:val="28"/>
        </w:rPr>
        <w:t>е</w:t>
      </w:r>
      <w:r w:rsidRPr="00CB5644">
        <w:rPr>
          <w:color w:val="000000"/>
          <w:spacing w:val="-2"/>
          <w:sz w:val="28"/>
          <w:szCs w:val="28"/>
        </w:rPr>
        <w:t>местре; в графе «Оценка» – средневзвешенная оценка по дисциплине за с</w:t>
      </w:r>
      <w:r w:rsidRPr="00CB5644">
        <w:rPr>
          <w:color w:val="000000"/>
          <w:spacing w:val="-2"/>
          <w:sz w:val="28"/>
          <w:szCs w:val="28"/>
        </w:rPr>
        <w:t>е</w:t>
      </w:r>
      <w:r w:rsidRPr="00CB5644">
        <w:rPr>
          <w:color w:val="000000"/>
          <w:spacing w:val="-2"/>
          <w:sz w:val="28"/>
          <w:szCs w:val="28"/>
        </w:rPr>
        <w:t>местр (не менее 50 баллов) через дробь – оценка в четырех</w:t>
      </w:r>
      <w:r w:rsidR="00074E58">
        <w:rPr>
          <w:color w:val="000000"/>
          <w:spacing w:val="-2"/>
          <w:sz w:val="28"/>
          <w:szCs w:val="28"/>
        </w:rPr>
        <w:t xml:space="preserve"> </w:t>
      </w:r>
      <w:r w:rsidRPr="00CB5644">
        <w:rPr>
          <w:color w:val="000000"/>
          <w:spacing w:val="-2"/>
          <w:sz w:val="28"/>
          <w:szCs w:val="28"/>
        </w:rPr>
        <w:t>балльной шкале).</w:t>
      </w:r>
    </w:p>
    <w:p w:rsidR="00555ACA" w:rsidRPr="00CB5644" w:rsidRDefault="00555ACA" w:rsidP="00C71253">
      <w:pPr>
        <w:spacing w:line="252" w:lineRule="auto"/>
        <w:ind w:firstLine="709"/>
        <w:jc w:val="both"/>
        <w:rPr>
          <w:sz w:val="28"/>
          <w:szCs w:val="28"/>
        </w:rPr>
      </w:pPr>
      <w:r w:rsidRPr="00CB5644">
        <w:rPr>
          <w:sz w:val="28"/>
          <w:szCs w:val="28"/>
        </w:rPr>
        <w:t>Оценка в относительных единицах каждого студента при изучении дисциплины складывается из следующих составляющих:</w:t>
      </w:r>
    </w:p>
    <w:p w:rsidR="00555ACA" w:rsidRPr="00CB5644" w:rsidRDefault="00555ACA" w:rsidP="00C71253">
      <w:pPr>
        <w:spacing w:line="252" w:lineRule="auto"/>
        <w:ind w:firstLine="709"/>
        <w:jc w:val="both"/>
        <w:rPr>
          <w:sz w:val="28"/>
          <w:szCs w:val="28"/>
        </w:rPr>
      </w:pPr>
      <w:r w:rsidRPr="00CB5644">
        <w:rPr>
          <w:sz w:val="28"/>
          <w:szCs w:val="28"/>
        </w:rPr>
        <w:t>1. Посещаемость лекций (22,4 %)</w:t>
      </w:r>
      <w:r w:rsidR="00C71253">
        <w:rPr>
          <w:sz w:val="28"/>
          <w:szCs w:val="28"/>
        </w:rPr>
        <w:t>.</w:t>
      </w:r>
    </w:p>
    <w:p w:rsidR="00555ACA" w:rsidRPr="00CB5644" w:rsidRDefault="00555ACA" w:rsidP="00C71253">
      <w:pPr>
        <w:spacing w:line="252" w:lineRule="auto"/>
        <w:ind w:firstLine="709"/>
        <w:jc w:val="both"/>
        <w:rPr>
          <w:sz w:val="28"/>
          <w:szCs w:val="28"/>
        </w:rPr>
      </w:pPr>
      <w:r w:rsidRPr="00CB5644">
        <w:rPr>
          <w:sz w:val="28"/>
          <w:szCs w:val="28"/>
        </w:rPr>
        <w:t>2. Выполнение и защита лабораторных работ (22,4 %)</w:t>
      </w:r>
      <w:r w:rsidR="00C71253">
        <w:rPr>
          <w:sz w:val="28"/>
          <w:szCs w:val="28"/>
        </w:rPr>
        <w:t>.</w:t>
      </w:r>
    </w:p>
    <w:p w:rsidR="00555ACA" w:rsidRPr="00CB5644" w:rsidRDefault="00555ACA" w:rsidP="00C71253">
      <w:pPr>
        <w:spacing w:line="252" w:lineRule="auto"/>
        <w:ind w:firstLine="709"/>
        <w:jc w:val="both"/>
        <w:rPr>
          <w:sz w:val="28"/>
          <w:szCs w:val="28"/>
        </w:rPr>
      </w:pPr>
      <w:r w:rsidRPr="00CB5644">
        <w:rPr>
          <w:sz w:val="28"/>
          <w:szCs w:val="28"/>
        </w:rPr>
        <w:t>3. Промежуточный контроль (2,6 %)</w:t>
      </w:r>
      <w:r w:rsidR="00C71253">
        <w:rPr>
          <w:sz w:val="28"/>
          <w:szCs w:val="28"/>
        </w:rPr>
        <w:t>.</w:t>
      </w:r>
    </w:p>
    <w:p w:rsidR="00555ACA" w:rsidRPr="00CB5644" w:rsidRDefault="00555ACA" w:rsidP="00C71253">
      <w:pPr>
        <w:spacing w:line="252" w:lineRule="auto"/>
        <w:ind w:firstLine="709"/>
        <w:jc w:val="both"/>
        <w:rPr>
          <w:sz w:val="28"/>
          <w:szCs w:val="28"/>
        </w:rPr>
      </w:pPr>
      <w:r w:rsidRPr="00CB5644">
        <w:rPr>
          <w:sz w:val="28"/>
          <w:szCs w:val="28"/>
        </w:rPr>
        <w:t>4. Подготовка и сдача рефератов (2,6 %)</w:t>
      </w:r>
      <w:r w:rsidR="00C71253">
        <w:rPr>
          <w:sz w:val="28"/>
          <w:szCs w:val="28"/>
        </w:rPr>
        <w:t>.</w:t>
      </w:r>
    </w:p>
    <w:p w:rsidR="00555ACA" w:rsidRPr="00CB5644" w:rsidRDefault="00555ACA" w:rsidP="00C71253">
      <w:pPr>
        <w:spacing w:line="252" w:lineRule="auto"/>
        <w:ind w:firstLine="709"/>
        <w:jc w:val="both"/>
        <w:rPr>
          <w:sz w:val="28"/>
          <w:szCs w:val="28"/>
        </w:rPr>
      </w:pPr>
      <w:r w:rsidRPr="00CB5644">
        <w:rPr>
          <w:sz w:val="28"/>
          <w:szCs w:val="28"/>
        </w:rPr>
        <w:t>5. Сдача экзамена (50 %)</w:t>
      </w:r>
      <w:r w:rsidR="00C71253">
        <w:rPr>
          <w:sz w:val="28"/>
          <w:szCs w:val="28"/>
        </w:rPr>
        <w:t>.</w:t>
      </w:r>
    </w:p>
    <w:p w:rsidR="00555ACA" w:rsidRPr="00CB5644" w:rsidRDefault="00555ACA" w:rsidP="00C71253">
      <w:pPr>
        <w:spacing w:line="252" w:lineRule="auto"/>
        <w:ind w:firstLine="709"/>
        <w:jc w:val="both"/>
        <w:rPr>
          <w:sz w:val="28"/>
          <w:szCs w:val="28"/>
        </w:rPr>
      </w:pPr>
      <w:r w:rsidRPr="00CB5644">
        <w:rPr>
          <w:sz w:val="28"/>
          <w:szCs w:val="28"/>
        </w:rPr>
        <w:t>Учитывая, что трудоемкость текущей работы составляет50%,каждому виду учебной работы присваивается следующая максимальная относительная оценка (соответствующая оценке «отлично» при общепринятой пятибалл</w:t>
      </w:r>
      <w:r w:rsidRPr="00CB5644">
        <w:rPr>
          <w:sz w:val="28"/>
          <w:szCs w:val="28"/>
        </w:rPr>
        <w:t>ь</w:t>
      </w:r>
      <w:r w:rsidRPr="00CB5644">
        <w:rPr>
          <w:sz w:val="28"/>
          <w:szCs w:val="28"/>
        </w:rPr>
        <w:t xml:space="preserve">ной системе): </w:t>
      </w:r>
    </w:p>
    <w:p w:rsidR="00555ACA" w:rsidRPr="00CB5644" w:rsidRDefault="00555ACA" w:rsidP="00C71253">
      <w:pPr>
        <w:spacing w:line="252" w:lineRule="auto"/>
        <w:ind w:firstLine="709"/>
        <w:jc w:val="both"/>
        <w:rPr>
          <w:sz w:val="28"/>
          <w:szCs w:val="28"/>
        </w:rPr>
      </w:pPr>
      <w:r w:rsidRPr="00CB5644">
        <w:rPr>
          <w:sz w:val="28"/>
          <w:szCs w:val="28"/>
        </w:rPr>
        <w:t>1. Посещение одной лекции – 1,3 %</w:t>
      </w:r>
      <w:r w:rsidR="00C71253">
        <w:rPr>
          <w:sz w:val="28"/>
          <w:szCs w:val="28"/>
        </w:rPr>
        <w:t>.</w:t>
      </w:r>
    </w:p>
    <w:p w:rsidR="00555ACA" w:rsidRPr="00CB5644" w:rsidRDefault="00555ACA" w:rsidP="00C71253">
      <w:pPr>
        <w:spacing w:line="252" w:lineRule="auto"/>
        <w:ind w:firstLine="709"/>
        <w:jc w:val="both"/>
        <w:rPr>
          <w:sz w:val="28"/>
          <w:szCs w:val="28"/>
        </w:rPr>
      </w:pPr>
      <w:r w:rsidRPr="00CB5644">
        <w:rPr>
          <w:sz w:val="28"/>
          <w:szCs w:val="28"/>
        </w:rPr>
        <w:t>2. Выполнение и защита одной лабораторной работы – 1,3 %</w:t>
      </w:r>
      <w:r w:rsidR="00C71253">
        <w:rPr>
          <w:sz w:val="28"/>
          <w:szCs w:val="28"/>
        </w:rPr>
        <w:t>.</w:t>
      </w:r>
    </w:p>
    <w:p w:rsidR="00555ACA" w:rsidRPr="00CB5644" w:rsidRDefault="00555ACA" w:rsidP="00C71253">
      <w:pPr>
        <w:spacing w:line="252" w:lineRule="auto"/>
        <w:ind w:firstLine="709"/>
        <w:jc w:val="both"/>
        <w:rPr>
          <w:sz w:val="28"/>
          <w:szCs w:val="28"/>
        </w:rPr>
      </w:pPr>
      <w:r w:rsidRPr="00CB5644">
        <w:rPr>
          <w:sz w:val="28"/>
          <w:szCs w:val="28"/>
        </w:rPr>
        <w:t>3. Один п</w:t>
      </w:r>
      <w:r w:rsidR="00C71253">
        <w:rPr>
          <w:sz w:val="28"/>
          <w:szCs w:val="28"/>
        </w:rPr>
        <w:t>ромежуточный контроль –0,65 %.</w:t>
      </w:r>
    </w:p>
    <w:p w:rsidR="00555ACA" w:rsidRPr="00CB5644" w:rsidRDefault="00555ACA" w:rsidP="00C71253">
      <w:pPr>
        <w:spacing w:line="252" w:lineRule="auto"/>
        <w:ind w:firstLine="709"/>
        <w:jc w:val="both"/>
        <w:rPr>
          <w:sz w:val="28"/>
          <w:szCs w:val="28"/>
        </w:rPr>
      </w:pPr>
      <w:r w:rsidRPr="00CB5644">
        <w:rPr>
          <w:sz w:val="28"/>
          <w:szCs w:val="28"/>
        </w:rPr>
        <w:t>4. Подго</w:t>
      </w:r>
      <w:r w:rsidR="00C71253">
        <w:rPr>
          <w:sz w:val="28"/>
          <w:szCs w:val="28"/>
        </w:rPr>
        <w:t>товка и сдача реферата –1,3 %.</w:t>
      </w:r>
    </w:p>
    <w:p w:rsidR="00555ACA" w:rsidRPr="00CB5644" w:rsidRDefault="00555ACA" w:rsidP="00C71253">
      <w:pPr>
        <w:spacing w:line="252" w:lineRule="auto"/>
        <w:ind w:firstLine="709"/>
        <w:jc w:val="both"/>
        <w:rPr>
          <w:sz w:val="28"/>
          <w:szCs w:val="28"/>
        </w:rPr>
      </w:pPr>
      <w:r w:rsidRPr="00CB5644">
        <w:rPr>
          <w:sz w:val="28"/>
          <w:szCs w:val="28"/>
        </w:rPr>
        <w:t>В зависимости от качества выполнения того или иного вида работы, отмечаются колебания оценки, которые отражаются виде рейтинга.</w:t>
      </w:r>
    </w:p>
    <w:p w:rsidR="00555ACA" w:rsidRPr="00CB5644" w:rsidRDefault="00555ACA" w:rsidP="00C71253">
      <w:pPr>
        <w:spacing w:line="252" w:lineRule="auto"/>
        <w:ind w:firstLine="709"/>
        <w:jc w:val="both"/>
        <w:rPr>
          <w:sz w:val="28"/>
          <w:szCs w:val="28"/>
        </w:rPr>
      </w:pPr>
      <w:r w:rsidRPr="00CB5644">
        <w:rPr>
          <w:sz w:val="28"/>
          <w:szCs w:val="28"/>
        </w:rPr>
        <w:t>Документацией учета рейтинга является рабочая тетрадь студента, с которой он приходит на экзамен. В тетради на первой странице в таблице рейтинга регистрируются оценочные единицы. Далее в эт</w:t>
      </w:r>
      <w:r w:rsidR="00C71253">
        <w:rPr>
          <w:sz w:val="28"/>
          <w:szCs w:val="28"/>
        </w:rPr>
        <w:t>у</w:t>
      </w:r>
      <w:r w:rsidRPr="00CB5644">
        <w:rPr>
          <w:sz w:val="28"/>
          <w:szCs w:val="28"/>
        </w:rPr>
        <w:t xml:space="preserve"> тетрад</w:t>
      </w:r>
      <w:r w:rsidR="00C71253">
        <w:rPr>
          <w:sz w:val="28"/>
          <w:szCs w:val="28"/>
        </w:rPr>
        <w:t>ь</w:t>
      </w:r>
      <w:r w:rsidRPr="00CB5644">
        <w:rPr>
          <w:sz w:val="28"/>
          <w:szCs w:val="28"/>
        </w:rPr>
        <w:t xml:space="preserve"> заносятся отчеты о выполнении лабораторных работ по установленной форме.</w:t>
      </w:r>
    </w:p>
    <w:p w:rsidR="00C71253" w:rsidRDefault="00C71253" w:rsidP="00C71253">
      <w:pPr>
        <w:spacing w:line="252" w:lineRule="auto"/>
        <w:ind w:firstLine="709"/>
        <w:jc w:val="both"/>
        <w:rPr>
          <w:sz w:val="28"/>
          <w:szCs w:val="28"/>
        </w:rPr>
      </w:pPr>
    </w:p>
    <w:p w:rsidR="00555ACA" w:rsidRPr="00CB5644" w:rsidRDefault="00555ACA" w:rsidP="00C71253">
      <w:pPr>
        <w:spacing w:line="252" w:lineRule="auto"/>
        <w:ind w:firstLine="709"/>
        <w:jc w:val="both"/>
        <w:rPr>
          <w:sz w:val="28"/>
          <w:szCs w:val="28"/>
        </w:rPr>
      </w:pPr>
      <w:r w:rsidRPr="00CB5644">
        <w:rPr>
          <w:sz w:val="28"/>
          <w:szCs w:val="28"/>
        </w:rPr>
        <w:t>Определение рейтинга в относительных единицах:</w:t>
      </w:r>
    </w:p>
    <w:p w:rsidR="00555ACA" w:rsidRPr="00CB5644" w:rsidRDefault="00555ACA" w:rsidP="00C71253">
      <w:pPr>
        <w:spacing w:line="252" w:lineRule="auto"/>
        <w:ind w:firstLine="709"/>
        <w:jc w:val="both"/>
        <w:rPr>
          <w:sz w:val="28"/>
          <w:szCs w:val="28"/>
        </w:rPr>
      </w:pPr>
      <w:r w:rsidRPr="00CB5644">
        <w:rPr>
          <w:sz w:val="28"/>
          <w:szCs w:val="28"/>
        </w:rPr>
        <w:t xml:space="preserve">1. Выполнение и защита лабораторной работы. Критерием выполнения работы является полное соответствие требованиям согласно установленной форме и сдача преподавателю. </w:t>
      </w:r>
    </w:p>
    <w:p w:rsidR="00555ACA" w:rsidRPr="00CB5644" w:rsidRDefault="00555ACA" w:rsidP="00C71253">
      <w:pPr>
        <w:spacing w:line="252" w:lineRule="auto"/>
        <w:ind w:firstLine="709"/>
        <w:jc w:val="both"/>
        <w:rPr>
          <w:sz w:val="28"/>
          <w:szCs w:val="28"/>
        </w:rPr>
      </w:pPr>
      <w:r w:rsidRPr="00CB5644">
        <w:rPr>
          <w:sz w:val="28"/>
          <w:szCs w:val="28"/>
        </w:rPr>
        <w:t>2. Промежуточный контроль.</w:t>
      </w:r>
      <w:r w:rsidR="00074E58">
        <w:rPr>
          <w:sz w:val="28"/>
          <w:szCs w:val="28"/>
        </w:rPr>
        <w:t xml:space="preserve"> </w:t>
      </w:r>
      <w:r w:rsidRPr="00CB5644">
        <w:rPr>
          <w:sz w:val="28"/>
          <w:szCs w:val="28"/>
        </w:rPr>
        <w:t xml:space="preserve">Оценка «отлично» соответствует 0,65 %, «хорошо» </w:t>
      </w:r>
      <w:r w:rsidR="00C71253">
        <w:rPr>
          <w:sz w:val="28"/>
          <w:szCs w:val="28"/>
        </w:rPr>
        <w:t>–</w:t>
      </w:r>
      <w:r w:rsidRPr="00CB5644">
        <w:rPr>
          <w:sz w:val="28"/>
          <w:szCs w:val="28"/>
        </w:rPr>
        <w:t xml:space="preserve"> 0,6 %, «удовлетворительно» </w:t>
      </w:r>
      <w:r w:rsidR="00C71253">
        <w:rPr>
          <w:sz w:val="28"/>
          <w:szCs w:val="28"/>
        </w:rPr>
        <w:t>–</w:t>
      </w:r>
      <w:r w:rsidRPr="00CB5644">
        <w:rPr>
          <w:sz w:val="28"/>
          <w:szCs w:val="28"/>
        </w:rPr>
        <w:t xml:space="preserve"> 0,55 %.</w:t>
      </w:r>
    </w:p>
    <w:p w:rsidR="00555ACA" w:rsidRPr="00CB5644" w:rsidRDefault="00555ACA" w:rsidP="00C71253">
      <w:pPr>
        <w:spacing w:line="252" w:lineRule="auto"/>
        <w:ind w:firstLine="709"/>
        <w:jc w:val="both"/>
        <w:rPr>
          <w:sz w:val="28"/>
          <w:szCs w:val="28"/>
        </w:rPr>
      </w:pPr>
      <w:r w:rsidRPr="00CB5644">
        <w:rPr>
          <w:sz w:val="28"/>
          <w:szCs w:val="28"/>
        </w:rPr>
        <w:t xml:space="preserve">3. Реферат. Оценка «отлично» соответствует 1,3 %, «хорошо» </w:t>
      </w:r>
      <w:r w:rsidR="00C71253">
        <w:rPr>
          <w:sz w:val="28"/>
          <w:szCs w:val="28"/>
        </w:rPr>
        <w:t>–</w:t>
      </w:r>
      <w:r w:rsidRPr="00CB5644">
        <w:rPr>
          <w:sz w:val="28"/>
          <w:szCs w:val="28"/>
        </w:rPr>
        <w:t xml:space="preserve"> 1,2 %, «удовлетворительно» </w:t>
      </w:r>
      <w:r w:rsidR="00C71253">
        <w:rPr>
          <w:sz w:val="28"/>
          <w:szCs w:val="28"/>
        </w:rPr>
        <w:t>–</w:t>
      </w:r>
      <w:r w:rsidRPr="00CB5644">
        <w:rPr>
          <w:sz w:val="28"/>
          <w:szCs w:val="28"/>
        </w:rPr>
        <w:t xml:space="preserve"> 1,1 %.</w:t>
      </w:r>
    </w:p>
    <w:p w:rsidR="00555ACA" w:rsidRPr="00CB5644" w:rsidRDefault="00555ACA" w:rsidP="00C71253">
      <w:pPr>
        <w:spacing w:line="252" w:lineRule="auto"/>
        <w:ind w:firstLine="709"/>
        <w:jc w:val="both"/>
        <w:rPr>
          <w:sz w:val="28"/>
          <w:szCs w:val="28"/>
        </w:rPr>
      </w:pPr>
      <w:r w:rsidRPr="00CB5644">
        <w:rPr>
          <w:sz w:val="28"/>
          <w:szCs w:val="28"/>
        </w:rPr>
        <w:t>В таблицу рейтинга вносятся максимальные и дифференцированные показатели по каждому модулю дисциплины, а также общий рейтинг студе</w:t>
      </w:r>
      <w:r w:rsidRPr="00CB5644">
        <w:rPr>
          <w:sz w:val="28"/>
          <w:szCs w:val="28"/>
        </w:rPr>
        <w:t>н</w:t>
      </w:r>
      <w:r w:rsidRPr="00CB5644">
        <w:rPr>
          <w:sz w:val="28"/>
          <w:szCs w:val="28"/>
        </w:rPr>
        <w:t>та за семестр. Сумма полученных баллов учитывается при сдаче экзамен</w:t>
      </w:r>
      <w:r w:rsidR="00817B90">
        <w:rPr>
          <w:sz w:val="28"/>
          <w:szCs w:val="28"/>
        </w:rPr>
        <w:t>а. Высокий рейтинг студента (58–</w:t>
      </w:r>
      <w:r w:rsidRPr="00CB5644">
        <w:rPr>
          <w:sz w:val="28"/>
          <w:szCs w:val="28"/>
        </w:rPr>
        <w:t>60 баллов) допускает получение итоговой о</w:t>
      </w:r>
      <w:r w:rsidRPr="00CB5644">
        <w:rPr>
          <w:sz w:val="28"/>
          <w:szCs w:val="28"/>
        </w:rPr>
        <w:t>т</w:t>
      </w:r>
      <w:r w:rsidRPr="00CB5644">
        <w:rPr>
          <w:sz w:val="28"/>
          <w:szCs w:val="28"/>
        </w:rPr>
        <w:t>личной оценки без сдачи экзамена.</w:t>
      </w:r>
    </w:p>
    <w:p w:rsidR="00817B90" w:rsidRDefault="00817B90" w:rsidP="00C71253">
      <w:pPr>
        <w:spacing w:line="252" w:lineRule="auto"/>
        <w:ind w:firstLine="709"/>
        <w:jc w:val="both"/>
        <w:rPr>
          <w:sz w:val="28"/>
          <w:szCs w:val="28"/>
        </w:rPr>
      </w:pPr>
    </w:p>
    <w:p w:rsidR="00555ACA" w:rsidRPr="00CB5644" w:rsidRDefault="00555ACA" w:rsidP="00C71253">
      <w:pPr>
        <w:spacing w:line="252" w:lineRule="auto"/>
        <w:ind w:firstLine="709"/>
        <w:jc w:val="both"/>
        <w:rPr>
          <w:sz w:val="28"/>
          <w:szCs w:val="28"/>
        </w:rPr>
      </w:pPr>
      <w:r w:rsidRPr="00CB5644">
        <w:rPr>
          <w:sz w:val="28"/>
          <w:szCs w:val="28"/>
        </w:rPr>
        <w:t>Студент и преподаватель в течение семестров контролируют успехи студента в освоении дисциплины, оценивая в баллах аудиторную и самосто</w:t>
      </w:r>
      <w:r w:rsidRPr="00CB5644">
        <w:rPr>
          <w:sz w:val="28"/>
          <w:szCs w:val="28"/>
        </w:rPr>
        <w:t>я</w:t>
      </w:r>
      <w:r w:rsidRPr="00CB5644">
        <w:rPr>
          <w:sz w:val="28"/>
          <w:szCs w:val="28"/>
        </w:rPr>
        <w:t>тельную работу. Распределение оценочных показателей приведено в табл. 6.</w:t>
      </w:r>
    </w:p>
    <w:p w:rsidR="00555ACA" w:rsidRPr="00CB5644" w:rsidRDefault="00555ACA" w:rsidP="00C71253">
      <w:pPr>
        <w:spacing w:line="252" w:lineRule="auto"/>
        <w:ind w:firstLine="709"/>
        <w:jc w:val="both"/>
        <w:rPr>
          <w:sz w:val="28"/>
          <w:szCs w:val="28"/>
        </w:rPr>
      </w:pPr>
      <w:r w:rsidRPr="00CB5644">
        <w:rPr>
          <w:sz w:val="28"/>
          <w:szCs w:val="28"/>
        </w:rPr>
        <w:t>Выдача задания на н</w:t>
      </w:r>
      <w:r w:rsidR="00817B90">
        <w:rPr>
          <w:sz w:val="28"/>
          <w:szCs w:val="28"/>
        </w:rPr>
        <w:t>аписание реферата производится на</w:t>
      </w:r>
      <w:r w:rsidRPr="00CB5644">
        <w:rPr>
          <w:sz w:val="28"/>
          <w:szCs w:val="28"/>
        </w:rPr>
        <w:t xml:space="preserve"> 1</w:t>
      </w:r>
      <w:r w:rsidR="00817B90">
        <w:rPr>
          <w:sz w:val="28"/>
          <w:szCs w:val="28"/>
        </w:rPr>
        <w:t>–</w:t>
      </w:r>
      <w:r w:rsidRPr="00CB5644">
        <w:rPr>
          <w:sz w:val="28"/>
          <w:szCs w:val="28"/>
        </w:rPr>
        <w:t>2</w:t>
      </w:r>
      <w:r w:rsidR="00817B90">
        <w:rPr>
          <w:sz w:val="28"/>
          <w:szCs w:val="28"/>
        </w:rPr>
        <w:t>-й</w:t>
      </w:r>
      <w:r w:rsidRPr="00CB5644">
        <w:rPr>
          <w:sz w:val="28"/>
          <w:szCs w:val="28"/>
        </w:rPr>
        <w:t xml:space="preserve"> недел</w:t>
      </w:r>
      <w:r w:rsidR="00817B90">
        <w:rPr>
          <w:sz w:val="28"/>
          <w:szCs w:val="28"/>
        </w:rPr>
        <w:t>е</w:t>
      </w:r>
      <w:r w:rsidRPr="00CB5644">
        <w:rPr>
          <w:sz w:val="28"/>
          <w:szCs w:val="28"/>
        </w:rPr>
        <w:t xml:space="preserve"> 10-го семестра. Сдача и защита реферата осуществляются с 8</w:t>
      </w:r>
      <w:r w:rsidR="00817B90">
        <w:rPr>
          <w:sz w:val="28"/>
          <w:szCs w:val="28"/>
        </w:rPr>
        <w:t>-й</w:t>
      </w:r>
      <w:r w:rsidRPr="00CB5644">
        <w:rPr>
          <w:sz w:val="28"/>
          <w:szCs w:val="28"/>
        </w:rPr>
        <w:t xml:space="preserve"> по 14</w:t>
      </w:r>
      <w:r w:rsidR="00306F45">
        <w:rPr>
          <w:sz w:val="28"/>
          <w:szCs w:val="28"/>
        </w:rPr>
        <w:t>-</w:t>
      </w:r>
      <w:r w:rsidR="00817B90">
        <w:rPr>
          <w:sz w:val="28"/>
          <w:szCs w:val="28"/>
        </w:rPr>
        <w:t>ю</w:t>
      </w:r>
      <w:r w:rsidRPr="00CB5644">
        <w:rPr>
          <w:sz w:val="28"/>
          <w:szCs w:val="28"/>
        </w:rPr>
        <w:t xml:space="preserve"> н</w:t>
      </w:r>
      <w:r w:rsidRPr="00CB5644">
        <w:rPr>
          <w:sz w:val="28"/>
          <w:szCs w:val="28"/>
        </w:rPr>
        <w:t>е</w:t>
      </w:r>
      <w:r w:rsidRPr="00CB5644">
        <w:rPr>
          <w:sz w:val="28"/>
          <w:szCs w:val="28"/>
        </w:rPr>
        <w:t>дел</w:t>
      </w:r>
      <w:r w:rsidR="00817B90">
        <w:rPr>
          <w:sz w:val="28"/>
          <w:szCs w:val="28"/>
        </w:rPr>
        <w:t>ю</w:t>
      </w:r>
      <w:r w:rsidR="00074E58">
        <w:rPr>
          <w:sz w:val="28"/>
          <w:szCs w:val="28"/>
        </w:rPr>
        <w:t xml:space="preserve"> </w:t>
      </w:r>
      <w:r w:rsidRPr="00CB5644">
        <w:rPr>
          <w:sz w:val="28"/>
          <w:szCs w:val="28"/>
        </w:rPr>
        <w:t>семестра.</w:t>
      </w:r>
    </w:p>
    <w:p w:rsidR="00555ACA" w:rsidRPr="00CB5644" w:rsidRDefault="00555ACA" w:rsidP="00C71253">
      <w:pPr>
        <w:spacing w:line="252" w:lineRule="auto"/>
        <w:ind w:firstLine="709"/>
        <w:jc w:val="both"/>
        <w:rPr>
          <w:sz w:val="28"/>
          <w:szCs w:val="28"/>
        </w:rPr>
      </w:pPr>
      <w:r w:rsidRPr="00CB5644">
        <w:rPr>
          <w:sz w:val="28"/>
          <w:szCs w:val="28"/>
        </w:rPr>
        <w:t xml:space="preserve">Форма контроля </w:t>
      </w:r>
      <w:r w:rsidR="00817B90">
        <w:rPr>
          <w:sz w:val="28"/>
          <w:szCs w:val="28"/>
        </w:rPr>
        <w:t>–</w:t>
      </w:r>
      <w:r w:rsidRPr="00CB5644">
        <w:rPr>
          <w:sz w:val="28"/>
          <w:szCs w:val="28"/>
        </w:rPr>
        <w:t xml:space="preserve"> экзамен.</w:t>
      </w:r>
    </w:p>
    <w:p w:rsidR="00555ACA" w:rsidRPr="00CB5644" w:rsidRDefault="00555ACA" w:rsidP="00C71253">
      <w:pPr>
        <w:spacing w:line="252" w:lineRule="auto"/>
        <w:ind w:firstLine="709"/>
        <w:jc w:val="both"/>
        <w:rPr>
          <w:sz w:val="28"/>
          <w:szCs w:val="28"/>
        </w:rPr>
      </w:pPr>
      <w:r w:rsidRPr="00CB5644">
        <w:rPr>
          <w:sz w:val="28"/>
          <w:szCs w:val="28"/>
        </w:rPr>
        <w:t xml:space="preserve">Перевод баллов в оценку осуществляется по схеме, приведенной </w:t>
      </w:r>
      <w:r w:rsidR="00817B90">
        <w:rPr>
          <w:sz w:val="28"/>
          <w:szCs w:val="28"/>
        </w:rPr>
        <w:br/>
      </w:r>
      <w:r w:rsidRPr="00CB5644">
        <w:rPr>
          <w:sz w:val="28"/>
          <w:szCs w:val="28"/>
        </w:rPr>
        <w:t>в табл</w:t>
      </w:r>
      <w:r w:rsidR="00817B90">
        <w:rPr>
          <w:sz w:val="28"/>
          <w:szCs w:val="28"/>
        </w:rPr>
        <w:t>.</w:t>
      </w:r>
      <w:r w:rsidRPr="00CB5644">
        <w:rPr>
          <w:sz w:val="28"/>
          <w:szCs w:val="28"/>
        </w:rPr>
        <w:t xml:space="preserve"> 7.</w:t>
      </w:r>
    </w:p>
    <w:p w:rsidR="00555ACA" w:rsidRDefault="00555ACA" w:rsidP="0092718F">
      <w:pPr>
        <w:ind w:firstLine="709"/>
        <w:jc w:val="both"/>
        <w:rPr>
          <w:sz w:val="28"/>
          <w:szCs w:val="28"/>
        </w:rPr>
      </w:pPr>
    </w:p>
    <w:p w:rsidR="00817B90" w:rsidRPr="00CB5644" w:rsidRDefault="00817B90" w:rsidP="0092718F">
      <w:pPr>
        <w:ind w:firstLine="709"/>
        <w:jc w:val="both"/>
        <w:rPr>
          <w:sz w:val="28"/>
          <w:szCs w:val="28"/>
        </w:rPr>
      </w:pPr>
    </w:p>
    <w:p w:rsidR="00555ACA" w:rsidRPr="00817B90" w:rsidRDefault="00817B90" w:rsidP="00817B90">
      <w:pPr>
        <w:jc w:val="center"/>
        <w:rPr>
          <w:b/>
          <w:sz w:val="32"/>
          <w:szCs w:val="28"/>
        </w:rPr>
      </w:pPr>
      <w:r w:rsidRPr="00817B90">
        <w:rPr>
          <w:b/>
          <w:sz w:val="32"/>
          <w:szCs w:val="28"/>
        </w:rPr>
        <w:t xml:space="preserve">10. МЕТОДИКА ПРОВЕДЕНИЯ ПРОМЕЖУТОЧНОЙ </w:t>
      </w:r>
      <w:r>
        <w:rPr>
          <w:b/>
          <w:sz w:val="32"/>
          <w:szCs w:val="28"/>
        </w:rPr>
        <w:br/>
      </w:r>
      <w:r w:rsidRPr="00817B90">
        <w:rPr>
          <w:b/>
          <w:sz w:val="32"/>
          <w:szCs w:val="28"/>
        </w:rPr>
        <w:t>И ИТОГОВОЙ АТТЕСТАЦИИ ПО ДИСЦИПЛИНЕ</w:t>
      </w:r>
    </w:p>
    <w:p w:rsidR="00B62F61" w:rsidRPr="00CB5644" w:rsidRDefault="00B62F61" w:rsidP="0092718F">
      <w:pPr>
        <w:jc w:val="center"/>
        <w:rPr>
          <w:sz w:val="28"/>
          <w:szCs w:val="28"/>
        </w:rPr>
      </w:pPr>
    </w:p>
    <w:p w:rsidR="00E60EB5" w:rsidRPr="00CB5644" w:rsidRDefault="00E60EB5" w:rsidP="0092718F">
      <w:pPr>
        <w:pStyle w:val="a4"/>
        <w:spacing w:before="0" w:beforeAutospacing="0" w:after="0" w:afterAutospacing="0"/>
        <w:ind w:firstLine="720"/>
        <w:jc w:val="both"/>
        <w:rPr>
          <w:sz w:val="28"/>
          <w:szCs w:val="28"/>
        </w:rPr>
      </w:pPr>
      <w:r w:rsidRPr="00CB5644">
        <w:rPr>
          <w:bCs/>
          <w:sz w:val="28"/>
          <w:szCs w:val="28"/>
        </w:rPr>
        <w:t>К</w:t>
      </w:r>
      <w:r w:rsidRPr="00CB5644">
        <w:rPr>
          <w:sz w:val="28"/>
          <w:szCs w:val="28"/>
        </w:rPr>
        <w:t>урс «Материалы для медицины, клеточной и тканевой инженерии» является годовым и изучает</w:t>
      </w:r>
      <w:r w:rsidR="00817B90">
        <w:rPr>
          <w:sz w:val="28"/>
          <w:szCs w:val="28"/>
        </w:rPr>
        <w:t>ся в течение одного семестра –</w:t>
      </w:r>
      <w:r w:rsidRPr="00CB5644">
        <w:rPr>
          <w:sz w:val="28"/>
          <w:szCs w:val="28"/>
        </w:rPr>
        <w:t xml:space="preserve"> 11</w:t>
      </w:r>
      <w:r w:rsidR="00817B90">
        <w:rPr>
          <w:sz w:val="28"/>
          <w:szCs w:val="28"/>
        </w:rPr>
        <w:t>-м</w:t>
      </w:r>
      <w:r w:rsidRPr="00CB5644">
        <w:rPr>
          <w:sz w:val="28"/>
          <w:szCs w:val="28"/>
        </w:rPr>
        <w:t xml:space="preserve"> на 2-м курсе магистратуры. Трудоемкость промежуточной аттестации составляет 20%от выполнения студентом текущей работы (посещаемости лекций, выполнение и защита лабораторных работ (</w:t>
      </w:r>
      <w:r w:rsidR="00817B90">
        <w:rPr>
          <w:sz w:val="28"/>
          <w:szCs w:val="28"/>
        </w:rPr>
        <w:t>п</w:t>
      </w:r>
      <w:r w:rsidRPr="00CB5644">
        <w:rPr>
          <w:sz w:val="28"/>
          <w:szCs w:val="28"/>
        </w:rPr>
        <w:t>рил</w:t>
      </w:r>
      <w:r w:rsidR="00817B90">
        <w:rPr>
          <w:sz w:val="28"/>
          <w:szCs w:val="28"/>
        </w:rPr>
        <w:t>.</w:t>
      </w:r>
      <w:r w:rsidRPr="00CB5644">
        <w:rPr>
          <w:sz w:val="28"/>
          <w:szCs w:val="28"/>
        </w:rPr>
        <w:t xml:space="preserve"> 3).</w:t>
      </w:r>
    </w:p>
    <w:p w:rsidR="00E60EB5" w:rsidRPr="00CB5644" w:rsidRDefault="00E60EB5" w:rsidP="0092718F">
      <w:pPr>
        <w:tabs>
          <w:tab w:val="left" w:pos="1400"/>
        </w:tabs>
        <w:ind w:firstLine="748"/>
        <w:jc w:val="both"/>
        <w:rPr>
          <w:sz w:val="28"/>
          <w:szCs w:val="28"/>
        </w:rPr>
      </w:pPr>
      <w:r w:rsidRPr="00CB5644">
        <w:rPr>
          <w:caps/>
          <w:sz w:val="28"/>
          <w:szCs w:val="28"/>
        </w:rPr>
        <w:t>т</w:t>
      </w:r>
      <w:r w:rsidRPr="00CB5644">
        <w:rPr>
          <w:sz w:val="28"/>
          <w:szCs w:val="28"/>
        </w:rPr>
        <w:t>екущий контроль</w:t>
      </w:r>
      <w:r w:rsidR="00074E58">
        <w:rPr>
          <w:sz w:val="28"/>
          <w:szCs w:val="28"/>
        </w:rPr>
        <w:t xml:space="preserve"> </w:t>
      </w:r>
      <w:r w:rsidRPr="00CB5644">
        <w:rPr>
          <w:sz w:val="28"/>
          <w:szCs w:val="28"/>
        </w:rPr>
        <w:t>хода обучения по дисциплине осуществляется в процессе</w:t>
      </w:r>
      <w:r w:rsidR="00074E58">
        <w:rPr>
          <w:sz w:val="28"/>
          <w:szCs w:val="28"/>
        </w:rPr>
        <w:t xml:space="preserve"> </w:t>
      </w:r>
      <w:r w:rsidRPr="00CB5644">
        <w:rPr>
          <w:sz w:val="28"/>
          <w:szCs w:val="28"/>
        </w:rPr>
        <w:t>выполнения и защиты лабораторных работ, предполагающих обяз</w:t>
      </w:r>
      <w:r w:rsidRPr="00CB5644">
        <w:rPr>
          <w:sz w:val="28"/>
          <w:szCs w:val="28"/>
        </w:rPr>
        <w:t>а</w:t>
      </w:r>
      <w:r w:rsidRPr="00CB5644">
        <w:rPr>
          <w:sz w:val="28"/>
          <w:szCs w:val="28"/>
        </w:rPr>
        <w:t>тельный ответ на вопросы к каждой лабораторной работе. Теоретические знания по разделам изучаемого материала</w:t>
      </w:r>
      <w:r w:rsidR="00074E58">
        <w:rPr>
          <w:sz w:val="28"/>
          <w:szCs w:val="28"/>
        </w:rPr>
        <w:t xml:space="preserve"> </w:t>
      </w:r>
      <w:r w:rsidRPr="00CB5644">
        <w:rPr>
          <w:sz w:val="28"/>
          <w:szCs w:val="28"/>
        </w:rPr>
        <w:t>проверяются на основе тестов, а также</w:t>
      </w:r>
      <w:r w:rsidR="00074E58">
        <w:rPr>
          <w:sz w:val="28"/>
          <w:szCs w:val="28"/>
        </w:rPr>
        <w:t xml:space="preserve"> </w:t>
      </w:r>
      <w:r w:rsidRPr="00CB5644">
        <w:rPr>
          <w:sz w:val="28"/>
          <w:szCs w:val="28"/>
        </w:rPr>
        <w:t>рефератов по тематике курса.</w:t>
      </w:r>
      <w:r w:rsidR="00074E58">
        <w:rPr>
          <w:sz w:val="28"/>
          <w:szCs w:val="28"/>
        </w:rPr>
        <w:t xml:space="preserve"> </w:t>
      </w:r>
      <w:r w:rsidRPr="00CB5644">
        <w:rPr>
          <w:sz w:val="28"/>
          <w:szCs w:val="28"/>
        </w:rPr>
        <w:t>Итоговы</w:t>
      </w:r>
      <w:r w:rsidR="00817B90">
        <w:rPr>
          <w:sz w:val="28"/>
          <w:szCs w:val="28"/>
        </w:rPr>
        <w:t>м</w:t>
      </w:r>
      <w:r w:rsidRPr="00CB5644">
        <w:rPr>
          <w:sz w:val="28"/>
          <w:szCs w:val="28"/>
        </w:rPr>
        <w:t xml:space="preserve"> этапом контроля знаний ст</w:t>
      </w:r>
      <w:r w:rsidRPr="00CB5644">
        <w:rPr>
          <w:sz w:val="28"/>
          <w:szCs w:val="28"/>
        </w:rPr>
        <w:t>у</w:t>
      </w:r>
      <w:r w:rsidRPr="00CB5644">
        <w:rPr>
          <w:sz w:val="28"/>
          <w:szCs w:val="28"/>
        </w:rPr>
        <w:t>дентов является</w:t>
      </w:r>
      <w:r w:rsidR="00074E58">
        <w:rPr>
          <w:sz w:val="28"/>
          <w:szCs w:val="28"/>
        </w:rPr>
        <w:t xml:space="preserve"> </w:t>
      </w:r>
      <w:r w:rsidR="00622640">
        <w:rPr>
          <w:sz w:val="28"/>
          <w:szCs w:val="28"/>
        </w:rPr>
        <w:t>зачет</w:t>
      </w:r>
      <w:r w:rsidRPr="00CB5644">
        <w:rPr>
          <w:sz w:val="28"/>
          <w:szCs w:val="28"/>
        </w:rPr>
        <w:t xml:space="preserve">. Допуском к </w:t>
      </w:r>
      <w:r w:rsidR="00622640">
        <w:rPr>
          <w:sz w:val="28"/>
          <w:szCs w:val="28"/>
        </w:rPr>
        <w:t>зачету</w:t>
      </w:r>
      <w:r w:rsidRPr="00CB5644">
        <w:rPr>
          <w:sz w:val="28"/>
          <w:szCs w:val="28"/>
        </w:rPr>
        <w:t xml:space="preserve"> служат все выполненные и защ</w:t>
      </w:r>
      <w:r w:rsidRPr="00CB5644">
        <w:rPr>
          <w:sz w:val="28"/>
          <w:szCs w:val="28"/>
        </w:rPr>
        <w:t>и</w:t>
      </w:r>
      <w:r w:rsidRPr="00CB5644">
        <w:rPr>
          <w:sz w:val="28"/>
          <w:szCs w:val="28"/>
        </w:rPr>
        <w:t>щенные лабораторные работы и удовлетворительные результаты проверки теоретических знаний по пройденным разделам курса в ходе работы с сист</w:t>
      </w:r>
      <w:r w:rsidRPr="00CB5644">
        <w:rPr>
          <w:sz w:val="28"/>
          <w:szCs w:val="28"/>
        </w:rPr>
        <w:t>е</w:t>
      </w:r>
      <w:r w:rsidRPr="00CB5644">
        <w:rPr>
          <w:sz w:val="28"/>
          <w:szCs w:val="28"/>
        </w:rPr>
        <w:t>мой автоматизированных тестов.</w:t>
      </w:r>
    </w:p>
    <w:p w:rsidR="00E60EB5" w:rsidRPr="00817B90" w:rsidRDefault="00E60EB5" w:rsidP="00817B90">
      <w:pPr>
        <w:tabs>
          <w:tab w:val="left" w:pos="1400"/>
        </w:tabs>
        <w:ind w:firstLine="748"/>
        <w:jc w:val="both"/>
        <w:rPr>
          <w:sz w:val="28"/>
          <w:szCs w:val="28"/>
        </w:rPr>
      </w:pPr>
      <w:r w:rsidRPr="00817B90">
        <w:rPr>
          <w:sz w:val="28"/>
          <w:szCs w:val="28"/>
        </w:rPr>
        <w:t>Контрольно-измерительными параметрами дисциплины«Материалы для медицины, клеточной и тканевой инженерии»являются:</w:t>
      </w:r>
    </w:p>
    <w:p w:rsidR="00E60EB5" w:rsidRPr="00817B90" w:rsidRDefault="00E60EB5" w:rsidP="00817B90">
      <w:pPr>
        <w:ind w:firstLine="748"/>
        <w:rPr>
          <w:color w:val="000000"/>
          <w:sz w:val="28"/>
          <w:szCs w:val="28"/>
        </w:rPr>
      </w:pPr>
      <w:r w:rsidRPr="00817B90">
        <w:rPr>
          <w:color w:val="000000"/>
          <w:sz w:val="28"/>
          <w:szCs w:val="28"/>
        </w:rPr>
        <w:t>1) билеты</w:t>
      </w:r>
      <w:r w:rsidR="00817B90" w:rsidRPr="00817B90">
        <w:rPr>
          <w:color w:val="000000"/>
          <w:sz w:val="28"/>
          <w:szCs w:val="28"/>
        </w:rPr>
        <w:t>;</w:t>
      </w:r>
    </w:p>
    <w:p w:rsidR="00E60EB5" w:rsidRPr="00817B90" w:rsidRDefault="00E60EB5" w:rsidP="00817B90">
      <w:pPr>
        <w:ind w:firstLine="748"/>
        <w:rPr>
          <w:color w:val="000000"/>
          <w:sz w:val="28"/>
          <w:szCs w:val="28"/>
        </w:rPr>
      </w:pPr>
      <w:r w:rsidRPr="00817B90">
        <w:rPr>
          <w:color w:val="000000"/>
          <w:sz w:val="28"/>
          <w:szCs w:val="28"/>
        </w:rPr>
        <w:t xml:space="preserve">2) перечень контрольных вопросов к </w:t>
      </w:r>
      <w:r w:rsidR="00622640" w:rsidRPr="00817B90">
        <w:rPr>
          <w:color w:val="000000"/>
          <w:sz w:val="28"/>
          <w:szCs w:val="28"/>
        </w:rPr>
        <w:t>зачету</w:t>
      </w:r>
      <w:r w:rsidRPr="00817B90">
        <w:rPr>
          <w:color w:val="000000"/>
          <w:sz w:val="28"/>
          <w:szCs w:val="28"/>
        </w:rPr>
        <w:t xml:space="preserve"> со списком литературы по разделам</w:t>
      </w:r>
      <w:r w:rsidR="00817B90" w:rsidRPr="00817B90">
        <w:rPr>
          <w:color w:val="000000"/>
          <w:sz w:val="28"/>
          <w:szCs w:val="28"/>
        </w:rPr>
        <w:t>;</w:t>
      </w:r>
    </w:p>
    <w:p w:rsidR="00E60EB5" w:rsidRPr="00817B90" w:rsidRDefault="00E60EB5" w:rsidP="00817B90">
      <w:pPr>
        <w:ind w:firstLine="748"/>
        <w:rPr>
          <w:color w:val="000000"/>
          <w:sz w:val="28"/>
          <w:szCs w:val="28"/>
        </w:rPr>
      </w:pPr>
      <w:r w:rsidRPr="00817B90">
        <w:rPr>
          <w:color w:val="000000"/>
          <w:sz w:val="28"/>
          <w:szCs w:val="28"/>
        </w:rPr>
        <w:t>3) результаты выполнения лабораторных работ и ответы на вопросы</w:t>
      </w:r>
      <w:r w:rsidR="00817B90" w:rsidRPr="00817B90">
        <w:rPr>
          <w:color w:val="000000"/>
          <w:sz w:val="28"/>
          <w:szCs w:val="28"/>
        </w:rPr>
        <w:t>;</w:t>
      </w:r>
    </w:p>
    <w:p w:rsidR="00E60EB5" w:rsidRPr="00817B90" w:rsidRDefault="00E60EB5" w:rsidP="00817B90">
      <w:pPr>
        <w:ind w:firstLine="748"/>
        <w:rPr>
          <w:color w:val="000000"/>
          <w:sz w:val="28"/>
          <w:szCs w:val="28"/>
        </w:rPr>
      </w:pPr>
      <w:r w:rsidRPr="00817B90">
        <w:rPr>
          <w:color w:val="000000"/>
          <w:sz w:val="28"/>
          <w:szCs w:val="28"/>
        </w:rPr>
        <w:t>3) перечень заданий и вопросы по лабораторным занятиям</w:t>
      </w:r>
      <w:r w:rsidR="00817B90" w:rsidRPr="00817B90">
        <w:rPr>
          <w:color w:val="000000"/>
          <w:sz w:val="28"/>
          <w:szCs w:val="28"/>
        </w:rPr>
        <w:t>;</w:t>
      </w:r>
    </w:p>
    <w:p w:rsidR="00E60EB5" w:rsidRPr="00817B90" w:rsidRDefault="00E60EB5" w:rsidP="00817B90">
      <w:pPr>
        <w:ind w:firstLine="748"/>
        <w:rPr>
          <w:color w:val="000000"/>
          <w:sz w:val="28"/>
          <w:szCs w:val="28"/>
        </w:rPr>
      </w:pPr>
      <w:r w:rsidRPr="00817B90">
        <w:rPr>
          <w:color w:val="000000"/>
          <w:sz w:val="28"/>
          <w:szCs w:val="28"/>
        </w:rPr>
        <w:t>4) электронный банк тестовых заданий</w:t>
      </w:r>
      <w:r w:rsidR="00074E58">
        <w:rPr>
          <w:color w:val="000000"/>
          <w:sz w:val="28"/>
          <w:szCs w:val="28"/>
        </w:rPr>
        <w:t xml:space="preserve"> </w:t>
      </w:r>
      <w:r w:rsidR="00817B90">
        <w:rPr>
          <w:color w:val="000000"/>
          <w:sz w:val="28"/>
          <w:szCs w:val="28"/>
        </w:rPr>
        <w:t xml:space="preserve">для электронного тестирования </w:t>
      </w:r>
      <w:r w:rsidRPr="00817B90">
        <w:rPr>
          <w:color w:val="000000"/>
          <w:sz w:val="28"/>
          <w:szCs w:val="28"/>
        </w:rPr>
        <w:t xml:space="preserve">(по системе </w:t>
      </w:r>
      <w:r w:rsidRPr="00817B90">
        <w:rPr>
          <w:color w:val="000000"/>
          <w:sz w:val="28"/>
          <w:szCs w:val="28"/>
          <w:lang w:val="en-US"/>
        </w:rPr>
        <w:t>Unitest</w:t>
      </w:r>
      <w:r w:rsidRPr="00817B90">
        <w:rPr>
          <w:color w:val="000000"/>
          <w:sz w:val="28"/>
          <w:szCs w:val="28"/>
        </w:rPr>
        <w:t>)</w:t>
      </w:r>
      <w:r w:rsidR="00817B90" w:rsidRPr="00817B90">
        <w:rPr>
          <w:color w:val="000000"/>
          <w:sz w:val="28"/>
          <w:szCs w:val="28"/>
        </w:rPr>
        <w:t>;</w:t>
      </w:r>
    </w:p>
    <w:p w:rsidR="00E60EB5" w:rsidRPr="00817B90" w:rsidRDefault="00E60EB5" w:rsidP="00817B90">
      <w:pPr>
        <w:ind w:firstLine="748"/>
        <w:rPr>
          <w:color w:val="000000"/>
          <w:sz w:val="28"/>
          <w:szCs w:val="28"/>
        </w:rPr>
      </w:pPr>
      <w:r w:rsidRPr="00817B90">
        <w:rPr>
          <w:color w:val="000000"/>
          <w:sz w:val="28"/>
          <w:szCs w:val="28"/>
        </w:rPr>
        <w:t>5) оценка преподавателем качества подготовки рефератов.</w:t>
      </w:r>
    </w:p>
    <w:p w:rsidR="00E60EB5" w:rsidRPr="00CB5644" w:rsidRDefault="00E60EB5" w:rsidP="0092718F">
      <w:pPr>
        <w:ind w:firstLine="708"/>
        <w:rPr>
          <w:b/>
          <w:sz w:val="28"/>
          <w:szCs w:val="28"/>
          <w:highlight w:val="yellow"/>
        </w:rPr>
      </w:pPr>
    </w:p>
    <w:p w:rsidR="00E60EB5" w:rsidRPr="00CB5644" w:rsidRDefault="00E60EB5" w:rsidP="0092718F">
      <w:pPr>
        <w:ind w:firstLine="709"/>
        <w:jc w:val="both"/>
        <w:rPr>
          <w:sz w:val="28"/>
          <w:szCs w:val="28"/>
        </w:rPr>
      </w:pPr>
      <w:r w:rsidRPr="00CB5644">
        <w:rPr>
          <w:sz w:val="28"/>
          <w:szCs w:val="28"/>
        </w:rPr>
        <w:t xml:space="preserve">Для допуска к </w:t>
      </w:r>
      <w:r w:rsidR="00B62F61" w:rsidRPr="00CB5644">
        <w:rPr>
          <w:sz w:val="28"/>
          <w:szCs w:val="28"/>
        </w:rPr>
        <w:t>зачету в 11</w:t>
      </w:r>
      <w:r w:rsidR="0053228B">
        <w:rPr>
          <w:sz w:val="28"/>
          <w:szCs w:val="28"/>
        </w:rPr>
        <w:t>-м</w:t>
      </w:r>
      <w:r w:rsidRPr="00CB5644">
        <w:rPr>
          <w:sz w:val="28"/>
          <w:szCs w:val="28"/>
        </w:rPr>
        <w:t xml:space="preserve"> семестре студенты после изучения теор</w:t>
      </w:r>
      <w:r w:rsidRPr="00CB5644">
        <w:rPr>
          <w:sz w:val="28"/>
          <w:szCs w:val="28"/>
        </w:rPr>
        <w:t>е</w:t>
      </w:r>
      <w:r w:rsidRPr="00CB5644">
        <w:rPr>
          <w:sz w:val="28"/>
          <w:szCs w:val="28"/>
        </w:rPr>
        <w:t>тического материала должны успешно пройти все тесты по изучаемым в этом семестре темам (прил. 1), предусмотренные промежуточным контролем в с</w:t>
      </w:r>
      <w:r w:rsidRPr="00CB5644">
        <w:rPr>
          <w:sz w:val="28"/>
          <w:szCs w:val="28"/>
        </w:rPr>
        <w:t>е</w:t>
      </w:r>
      <w:r w:rsidRPr="00CB5644">
        <w:rPr>
          <w:sz w:val="28"/>
          <w:szCs w:val="28"/>
        </w:rPr>
        <w:t>местре, а также выполнить, оформить и защитить все лабораторные работы. Форма проведения экзамена</w:t>
      </w:r>
      <w:r w:rsidR="0053228B">
        <w:rPr>
          <w:sz w:val="28"/>
          <w:szCs w:val="28"/>
        </w:rPr>
        <w:t xml:space="preserve"> –</w:t>
      </w:r>
      <w:r w:rsidRPr="00CB5644">
        <w:rPr>
          <w:sz w:val="28"/>
          <w:szCs w:val="28"/>
        </w:rPr>
        <w:t xml:space="preserve"> письменный и устный ответы на контрольные вопросы.</w:t>
      </w:r>
    </w:p>
    <w:p w:rsidR="00E60EB5" w:rsidRPr="00CB5644" w:rsidRDefault="00E60EB5" w:rsidP="0092718F">
      <w:pPr>
        <w:tabs>
          <w:tab w:val="left" w:pos="1134"/>
        </w:tabs>
        <w:ind w:firstLine="709"/>
        <w:jc w:val="both"/>
        <w:rPr>
          <w:sz w:val="28"/>
          <w:szCs w:val="28"/>
        </w:rPr>
      </w:pPr>
      <w:r w:rsidRPr="00CB5644">
        <w:rPr>
          <w:sz w:val="28"/>
          <w:szCs w:val="28"/>
        </w:rPr>
        <w:t>Контрольно-измерительные материалы по дисциплине «</w:t>
      </w:r>
      <w:r w:rsidR="00B62F61" w:rsidRPr="00CB5644">
        <w:rPr>
          <w:sz w:val="28"/>
          <w:szCs w:val="28"/>
        </w:rPr>
        <w:t>Материалы для медицины, клеточной и тканевой инженерии</w:t>
      </w:r>
      <w:r w:rsidRPr="00CB5644">
        <w:rPr>
          <w:sz w:val="28"/>
          <w:szCs w:val="28"/>
        </w:rPr>
        <w:t>»</w:t>
      </w:r>
      <w:r w:rsidR="00074E58">
        <w:rPr>
          <w:sz w:val="28"/>
          <w:szCs w:val="28"/>
        </w:rPr>
        <w:t xml:space="preserve"> </w:t>
      </w:r>
      <w:r w:rsidRPr="00CB5644">
        <w:rPr>
          <w:sz w:val="28"/>
          <w:szCs w:val="28"/>
        </w:rPr>
        <w:t>включают экзаменационные вопросы и электронный банк тестовых заданий</w:t>
      </w:r>
      <w:r w:rsidR="00074E58">
        <w:rPr>
          <w:sz w:val="28"/>
          <w:szCs w:val="28"/>
        </w:rPr>
        <w:t xml:space="preserve"> </w:t>
      </w:r>
      <w:r w:rsidRPr="00CB5644">
        <w:rPr>
          <w:sz w:val="28"/>
          <w:szCs w:val="28"/>
        </w:rPr>
        <w:t xml:space="preserve">в адаптированном к системе тестирования </w:t>
      </w:r>
      <w:r w:rsidRPr="00CB5644">
        <w:rPr>
          <w:sz w:val="28"/>
          <w:szCs w:val="28"/>
          <w:lang w:val="en-US"/>
        </w:rPr>
        <w:t>UniTest</w:t>
      </w:r>
      <w:r w:rsidRPr="00CB5644">
        <w:rPr>
          <w:sz w:val="28"/>
          <w:szCs w:val="28"/>
        </w:rPr>
        <w:t xml:space="preserve"> 3.3.0 виде. Структура банка тестовых заданий привед</w:t>
      </w:r>
      <w:r w:rsidRPr="00CB5644">
        <w:rPr>
          <w:sz w:val="28"/>
          <w:szCs w:val="28"/>
        </w:rPr>
        <w:t>е</w:t>
      </w:r>
      <w:r w:rsidRPr="00CB5644">
        <w:rPr>
          <w:sz w:val="28"/>
          <w:szCs w:val="28"/>
        </w:rPr>
        <w:t xml:space="preserve">на в </w:t>
      </w:r>
      <w:r w:rsidR="0053228B">
        <w:rPr>
          <w:sz w:val="28"/>
          <w:szCs w:val="28"/>
        </w:rPr>
        <w:t xml:space="preserve">методических указаниях (см. табл. </w:t>
      </w:r>
      <w:r w:rsidR="00306F45">
        <w:rPr>
          <w:sz w:val="28"/>
          <w:szCs w:val="28"/>
        </w:rPr>
        <w:t>6</w:t>
      </w:r>
      <w:r w:rsidR="0053228B">
        <w:rPr>
          <w:sz w:val="28"/>
          <w:szCs w:val="28"/>
        </w:rPr>
        <w:t>)</w:t>
      </w:r>
      <w:r w:rsidR="00306F45">
        <w:rPr>
          <w:sz w:val="28"/>
          <w:szCs w:val="28"/>
        </w:rPr>
        <w:t>.</w:t>
      </w:r>
    </w:p>
    <w:p w:rsidR="00E60EB5" w:rsidRPr="00CB5644" w:rsidRDefault="00E60EB5" w:rsidP="0092718F">
      <w:pPr>
        <w:tabs>
          <w:tab w:val="left" w:pos="1134"/>
        </w:tabs>
        <w:ind w:firstLine="709"/>
        <w:jc w:val="both"/>
        <w:rPr>
          <w:sz w:val="28"/>
          <w:szCs w:val="28"/>
        </w:rPr>
      </w:pPr>
      <w:r w:rsidRPr="00CB5644">
        <w:rPr>
          <w:sz w:val="28"/>
          <w:szCs w:val="28"/>
        </w:rPr>
        <w:t>По дисциплине предусматривается входной, промежуточный и итог</w:t>
      </w:r>
      <w:r w:rsidRPr="00CB5644">
        <w:rPr>
          <w:sz w:val="28"/>
          <w:szCs w:val="28"/>
        </w:rPr>
        <w:t>о</w:t>
      </w:r>
      <w:r w:rsidRPr="00CB5644">
        <w:rPr>
          <w:sz w:val="28"/>
          <w:szCs w:val="28"/>
        </w:rPr>
        <w:t>вый контроль. Входной контроль предшествует началу изучения теоретич</w:t>
      </w:r>
      <w:r w:rsidRPr="00CB5644">
        <w:rPr>
          <w:sz w:val="28"/>
          <w:szCs w:val="28"/>
        </w:rPr>
        <w:t>е</w:t>
      </w:r>
      <w:r w:rsidRPr="00CB5644">
        <w:rPr>
          <w:sz w:val="28"/>
          <w:szCs w:val="28"/>
        </w:rPr>
        <w:t>ского материала, при этом вопросы входного контроля направлены на опр</w:t>
      </w:r>
      <w:r w:rsidRPr="00CB5644">
        <w:rPr>
          <w:sz w:val="28"/>
          <w:szCs w:val="28"/>
        </w:rPr>
        <w:t>е</w:t>
      </w:r>
      <w:r w:rsidRPr="00CB5644">
        <w:rPr>
          <w:sz w:val="28"/>
          <w:szCs w:val="28"/>
        </w:rPr>
        <w:t>деление уровня знаний и компетенций, полученных студентами на предыд</w:t>
      </w:r>
      <w:r w:rsidRPr="00CB5644">
        <w:rPr>
          <w:sz w:val="28"/>
          <w:szCs w:val="28"/>
        </w:rPr>
        <w:t>у</w:t>
      </w:r>
      <w:r w:rsidRPr="00CB5644">
        <w:rPr>
          <w:sz w:val="28"/>
          <w:szCs w:val="28"/>
        </w:rPr>
        <w:t xml:space="preserve">щих курсах обучения. </w:t>
      </w:r>
    </w:p>
    <w:p w:rsidR="00E60EB5" w:rsidRPr="00CB5644" w:rsidRDefault="00E60EB5" w:rsidP="0092718F">
      <w:pPr>
        <w:tabs>
          <w:tab w:val="left" w:pos="1134"/>
        </w:tabs>
        <w:ind w:firstLine="709"/>
        <w:jc w:val="both"/>
        <w:rPr>
          <w:sz w:val="28"/>
          <w:szCs w:val="28"/>
        </w:rPr>
      </w:pPr>
      <w:r w:rsidRPr="00CB5644">
        <w:rPr>
          <w:sz w:val="28"/>
          <w:szCs w:val="28"/>
        </w:rPr>
        <w:t>На базе банка тестовых заданий организуется промежуточный ко</w:t>
      </w:r>
      <w:r w:rsidRPr="00CB5644">
        <w:rPr>
          <w:sz w:val="28"/>
          <w:szCs w:val="28"/>
        </w:rPr>
        <w:t>н</w:t>
      </w:r>
      <w:r w:rsidRPr="00CB5644">
        <w:rPr>
          <w:sz w:val="28"/>
          <w:szCs w:val="28"/>
        </w:rPr>
        <w:t>троль знаний.</w:t>
      </w:r>
    </w:p>
    <w:p w:rsidR="00E60EB5" w:rsidRPr="00CB5644" w:rsidRDefault="00E60EB5" w:rsidP="0092718F">
      <w:pPr>
        <w:tabs>
          <w:tab w:val="left" w:pos="1134"/>
        </w:tabs>
        <w:ind w:firstLine="709"/>
        <w:jc w:val="both"/>
        <w:rPr>
          <w:sz w:val="28"/>
          <w:szCs w:val="28"/>
        </w:rPr>
      </w:pPr>
      <w:r w:rsidRPr="00CB5644">
        <w:rPr>
          <w:sz w:val="28"/>
          <w:szCs w:val="28"/>
        </w:rPr>
        <w:t>Сроки проведения указанных видов контроля приведены в прил. 3, где представлен график учебного процесса и самостоятельной работы студентов.</w:t>
      </w:r>
    </w:p>
    <w:p w:rsidR="00E60EB5" w:rsidRPr="00CB5644" w:rsidRDefault="00E60EB5" w:rsidP="0092718F">
      <w:pPr>
        <w:pStyle w:val="afc"/>
        <w:tabs>
          <w:tab w:val="left" w:pos="969"/>
        </w:tabs>
        <w:ind w:firstLine="741"/>
        <w:jc w:val="both"/>
        <w:rPr>
          <w:rFonts w:ascii="Times New Roman" w:hAnsi="Times New Roman"/>
          <w:sz w:val="28"/>
          <w:szCs w:val="28"/>
        </w:rPr>
      </w:pPr>
      <w:r w:rsidRPr="00CB5644">
        <w:rPr>
          <w:rFonts w:ascii="Times New Roman" w:hAnsi="Times New Roman"/>
          <w:sz w:val="28"/>
          <w:szCs w:val="28"/>
        </w:rPr>
        <w:t>Промежуточный контроль</w:t>
      </w:r>
      <w:r w:rsidR="00074E58">
        <w:rPr>
          <w:rFonts w:ascii="Times New Roman" w:hAnsi="Times New Roman"/>
          <w:sz w:val="28"/>
          <w:szCs w:val="28"/>
        </w:rPr>
        <w:t xml:space="preserve"> </w:t>
      </w:r>
      <w:r w:rsidRPr="00CB5644">
        <w:rPr>
          <w:rFonts w:ascii="Times New Roman" w:hAnsi="Times New Roman"/>
          <w:sz w:val="28"/>
          <w:szCs w:val="28"/>
        </w:rPr>
        <w:t>степени усвоения теоретического материала по дисциплине «</w:t>
      </w:r>
      <w:r w:rsidR="00B62F61" w:rsidRPr="00CB5644">
        <w:rPr>
          <w:rFonts w:ascii="Times New Roman" w:hAnsi="Times New Roman"/>
          <w:sz w:val="28"/>
          <w:szCs w:val="28"/>
        </w:rPr>
        <w:t>Материалы для медицины, клеточной и тканевой инжен</w:t>
      </w:r>
      <w:r w:rsidR="00B62F61" w:rsidRPr="00CB5644">
        <w:rPr>
          <w:rFonts w:ascii="Times New Roman" w:hAnsi="Times New Roman"/>
          <w:sz w:val="28"/>
          <w:szCs w:val="28"/>
        </w:rPr>
        <w:t>е</w:t>
      </w:r>
      <w:r w:rsidR="00B62F61" w:rsidRPr="00CB5644">
        <w:rPr>
          <w:rFonts w:ascii="Times New Roman" w:hAnsi="Times New Roman"/>
          <w:sz w:val="28"/>
          <w:szCs w:val="28"/>
        </w:rPr>
        <w:t>рии</w:t>
      </w:r>
      <w:r w:rsidRPr="00CB5644">
        <w:rPr>
          <w:rFonts w:ascii="Times New Roman" w:hAnsi="Times New Roman"/>
          <w:sz w:val="28"/>
          <w:szCs w:val="28"/>
        </w:rPr>
        <w:t>» осуществляется после изложения теоретического материала каждого модуля (см.прил. 3).</w:t>
      </w:r>
    </w:p>
    <w:p w:rsidR="00E60EB5" w:rsidRPr="00CB5644" w:rsidRDefault="00E60EB5" w:rsidP="0092718F">
      <w:pPr>
        <w:pStyle w:val="afc"/>
        <w:tabs>
          <w:tab w:val="left" w:pos="969"/>
        </w:tabs>
        <w:ind w:firstLine="741"/>
        <w:jc w:val="both"/>
        <w:rPr>
          <w:rFonts w:ascii="Times New Roman" w:hAnsi="Times New Roman"/>
          <w:sz w:val="28"/>
          <w:szCs w:val="28"/>
        </w:rPr>
      </w:pPr>
      <w:r w:rsidRPr="00CB5644">
        <w:rPr>
          <w:rFonts w:ascii="Times New Roman" w:hAnsi="Times New Roman"/>
          <w:sz w:val="28"/>
          <w:szCs w:val="28"/>
        </w:rPr>
        <w:t>В сроки, указанные в прил. 3, в рамках часов самостоятельной работы на основе согласованного с преподавателем расписания в определенном ко</w:t>
      </w:r>
      <w:r w:rsidRPr="00CB5644">
        <w:rPr>
          <w:rFonts w:ascii="Times New Roman" w:hAnsi="Times New Roman"/>
          <w:sz w:val="28"/>
          <w:szCs w:val="28"/>
        </w:rPr>
        <w:t>м</w:t>
      </w:r>
      <w:r w:rsidRPr="00CB5644">
        <w:rPr>
          <w:rFonts w:ascii="Times New Roman" w:hAnsi="Times New Roman"/>
          <w:sz w:val="28"/>
          <w:szCs w:val="28"/>
        </w:rPr>
        <w:t>пьютерном классе (или классах) индивидуально или для группы в целом о</w:t>
      </w:r>
      <w:r w:rsidRPr="00CB5644">
        <w:rPr>
          <w:rFonts w:ascii="Times New Roman" w:hAnsi="Times New Roman"/>
          <w:sz w:val="28"/>
          <w:szCs w:val="28"/>
        </w:rPr>
        <w:t>р</w:t>
      </w:r>
      <w:r w:rsidRPr="00CB5644">
        <w:rPr>
          <w:rFonts w:ascii="Times New Roman" w:hAnsi="Times New Roman"/>
          <w:sz w:val="28"/>
          <w:szCs w:val="28"/>
        </w:rPr>
        <w:t>ганизуется работа с банком тестовых заданий с помощью</w:t>
      </w:r>
      <w:r w:rsidR="00074E58">
        <w:rPr>
          <w:rFonts w:ascii="Times New Roman" w:hAnsi="Times New Roman"/>
          <w:sz w:val="28"/>
          <w:szCs w:val="28"/>
        </w:rPr>
        <w:t xml:space="preserve"> </w:t>
      </w:r>
      <w:r w:rsidRPr="00CB5644">
        <w:rPr>
          <w:rFonts w:ascii="Times New Roman" w:hAnsi="Times New Roman"/>
          <w:sz w:val="28"/>
          <w:szCs w:val="28"/>
        </w:rPr>
        <w:t>системы компь</w:t>
      </w:r>
      <w:r w:rsidRPr="00CB5644">
        <w:rPr>
          <w:rFonts w:ascii="Times New Roman" w:hAnsi="Times New Roman"/>
          <w:sz w:val="28"/>
          <w:szCs w:val="28"/>
        </w:rPr>
        <w:t>ю</w:t>
      </w:r>
      <w:r w:rsidRPr="00CB5644">
        <w:rPr>
          <w:rFonts w:ascii="Times New Roman" w:hAnsi="Times New Roman"/>
          <w:sz w:val="28"/>
          <w:szCs w:val="28"/>
        </w:rPr>
        <w:t xml:space="preserve">терной проверки знаний тестированием </w:t>
      </w:r>
      <w:r w:rsidRPr="00CB5644">
        <w:rPr>
          <w:rFonts w:ascii="Times New Roman" w:hAnsi="Times New Roman"/>
          <w:sz w:val="28"/>
          <w:szCs w:val="28"/>
          <w:lang w:val="en-US"/>
        </w:rPr>
        <w:t>UniTest</w:t>
      </w:r>
      <w:r w:rsidRPr="00CB5644">
        <w:rPr>
          <w:rFonts w:ascii="Times New Roman" w:hAnsi="Times New Roman"/>
          <w:sz w:val="28"/>
          <w:szCs w:val="28"/>
        </w:rPr>
        <w:t>.</w:t>
      </w:r>
      <w:r w:rsidR="00074E58">
        <w:rPr>
          <w:rFonts w:ascii="Times New Roman" w:hAnsi="Times New Roman"/>
          <w:sz w:val="28"/>
          <w:szCs w:val="28"/>
        </w:rPr>
        <w:t xml:space="preserve"> </w:t>
      </w:r>
      <w:r w:rsidRPr="00CB5644">
        <w:rPr>
          <w:rFonts w:ascii="Times New Roman" w:hAnsi="Times New Roman"/>
          <w:sz w:val="28"/>
          <w:szCs w:val="28"/>
        </w:rPr>
        <w:t>Для формирования ко</w:t>
      </w:r>
      <w:r w:rsidRPr="00CB5644">
        <w:rPr>
          <w:rFonts w:ascii="Times New Roman" w:hAnsi="Times New Roman"/>
          <w:sz w:val="28"/>
          <w:szCs w:val="28"/>
        </w:rPr>
        <w:t>м</w:t>
      </w:r>
      <w:r w:rsidRPr="00CB5644">
        <w:rPr>
          <w:rFonts w:ascii="Times New Roman" w:hAnsi="Times New Roman"/>
          <w:sz w:val="28"/>
          <w:szCs w:val="28"/>
        </w:rPr>
        <w:t>плексов тестовых заданий при проведении предварительного и промежуто</w:t>
      </w:r>
      <w:r w:rsidRPr="00CB5644">
        <w:rPr>
          <w:rFonts w:ascii="Times New Roman" w:hAnsi="Times New Roman"/>
          <w:sz w:val="28"/>
          <w:szCs w:val="28"/>
        </w:rPr>
        <w:t>ч</w:t>
      </w:r>
      <w:r w:rsidRPr="00CB5644">
        <w:rPr>
          <w:rFonts w:ascii="Times New Roman" w:hAnsi="Times New Roman"/>
          <w:sz w:val="28"/>
          <w:szCs w:val="28"/>
        </w:rPr>
        <w:t xml:space="preserve">ного контроля в табл. </w:t>
      </w:r>
      <w:r w:rsidR="00306F45">
        <w:rPr>
          <w:rFonts w:ascii="Times New Roman" w:hAnsi="Times New Roman"/>
          <w:sz w:val="28"/>
          <w:szCs w:val="28"/>
        </w:rPr>
        <w:t>6</w:t>
      </w:r>
      <w:r w:rsidR="0053228B">
        <w:rPr>
          <w:rFonts w:ascii="Times New Roman" w:hAnsi="Times New Roman"/>
          <w:sz w:val="28"/>
          <w:szCs w:val="28"/>
        </w:rPr>
        <w:t>методических указаний</w:t>
      </w:r>
      <w:r w:rsidRPr="00CB5644">
        <w:rPr>
          <w:rFonts w:ascii="Times New Roman" w:hAnsi="Times New Roman"/>
          <w:sz w:val="28"/>
          <w:szCs w:val="28"/>
        </w:rPr>
        <w:t xml:space="preserve"> приведена структура банка тест</w:t>
      </w:r>
      <w:r w:rsidRPr="00CB5644">
        <w:rPr>
          <w:rFonts w:ascii="Times New Roman" w:hAnsi="Times New Roman"/>
          <w:sz w:val="28"/>
          <w:szCs w:val="28"/>
        </w:rPr>
        <w:t>о</w:t>
      </w:r>
      <w:r w:rsidRPr="00CB5644">
        <w:rPr>
          <w:rFonts w:ascii="Times New Roman" w:hAnsi="Times New Roman"/>
          <w:sz w:val="28"/>
          <w:szCs w:val="28"/>
        </w:rPr>
        <w:t>вых заданий по дисциплине. Количество тестовых заданий, выдаваемых каждому студенту в рамках промежуточного контроля, в зависимости от об</w:t>
      </w:r>
      <w:r w:rsidRPr="00CB5644">
        <w:rPr>
          <w:rFonts w:ascii="Times New Roman" w:hAnsi="Times New Roman"/>
          <w:sz w:val="28"/>
          <w:szCs w:val="28"/>
        </w:rPr>
        <w:t>ъ</w:t>
      </w:r>
      <w:r w:rsidRPr="00CB5644">
        <w:rPr>
          <w:rFonts w:ascii="Times New Roman" w:hAnsi="Times New Roman"/>
          <w:sz w:val="28"/>
          <w:szCs w:val="28"/>
        </w:rPr>
        <w:t>ема модуля составляет от 25 до 45 тестовых заданий.</w:t>
      </w:r>
    </w:p>
    <w:p w:rsidR="00E60EB5" w:rsidRPr="00CB5644" w:rsidRDefault="00E60EB5" w:rsidP="0092718F">
      <w:pPr>
        <w:tabs>
          <w:tab w:val="left" w:pos="1134"/>
        </w:tabs>
        <w:ind w:firstLine="709"/>
        <w:jc w:val="both"/>
        <w:rPr>
          <w:sz w:val="28"/>
          <w:szCs w:val="28"/>
        </w:rPr>
      </w:pPr>
      <w:r w:rsidRPr="00CB5644">
        <w:rPr>
          <w:sz w:val="28"/>
          <w:szCs w:val="28"/>
        </w:rPr>
        <w:t xml:space="preserve">Банк тестовых заданий в адаптированном к системе тестирования </w:t>
      </w:r>
      <w:r w:rsidRPr="00CB5644">
        <w:rPr>
          <w:sz w:val="28"/>
          <w:szCs w:val="28"/>
        </w:rPr>
        <w:br/>
      </w:r>
      <w:r w:rsidRPr="00CB5644">
        <w:rPr>
          <w:sz w:val="28"/>
          <w:szCs w:val="28"/>
          <w:lang w:val="en-US"/>
        </w:rPr>
        <w:t>UniTest</w:t>
      </w:r>
      <w:r w:rsidRPr="00CB5644">
        <w:rPr>
          <w:sz w:val="28"/>
          <w:szCs w:val="28"/>
        </w:rPr>
        <w:t xml:space="preserve"> 3.3.0 [</w:t>
      </w:r>
      <w:r w:rsidRPr="00CB5644">
        <w:rPr>
          <w:sz w:val="28"/>
          <w:szCs w:val="28"/>
          <w:lang w:val="en-US"/>
        </w:rPr>
        <w:t>www</w:t>
      </w:r>
      <w:r w:rsidRPr="00CB5644">
        <w:rPr>
          <w:sz w:val="28"/>
          <w:szCs w:val="28"/>
        </w:rPr>
        <w:t>.</w:t>
      </w:r>
      <w:r w:rsidRPr="00CB5644">
        <w:rPr>
          <w:sz w:val="28"/>
          <w:szCs w:val="28"/>
          <w:lang w:val="en-US"/>
        </w:rPr>
        <w:t>unitest</w:t>
      </w:r>
      <w:r w:rsidRPr="00CB5644">
        <w:rPr>
          <w:sz w:val="28"/>
          <w:szCs w:val="28"/>
        </w:rPr>
        <w:t>.</w:t>
      </w:r>
      <w:r w:rsidRPr="00CB5644">
        <w:rPr>
          <w:sz w:val="28"/>
          <w:szCs w:val="28"/>
          <w:lang w:val="en-US"/>
        </w:rPr>
        <w:t>lab</w:t>
      </w:r>
      <w:r w:rsidRPr="00CB5644">
        <w:rPr>
          <w:sz w:val="28"/>
          <w:szCs w:val="28"/>
        </w:rPr>
        <w:t>.</w:t>
      </w:r>
      <w:r w:rsidRPr="00CB5644">
        <w:rPr>
          <w:sz w:val="28"/>
          <w:szCs w:val="28"/>
          <w:lang w:val="en-US"/>
        </w:rPr>
        <w:t>sfu</w:t>
      </w:r>
      <w:r w:rsidRPr="00CB5644">
        <w:rPr>
          <w:sz w:val="28"/>
          <w:szCs w:val="28"/>
        </w:rPr>
        <w:t>-</w:t>
      </w:r>
      <w:r w:rsidRPr="00CB5644">
        <w:rPr>
          <w:sz w:val="28"/>
          <w:szCs w:val="28"/>
          <w:lang w:val="en-US"/>
        </w:rPr>
        <w:t>kras</w:t>
      </w:r>
      <w:r w:rsidRPr="00CB5644">
        <w:rPr>
          <w:sz w:val="28"/>
          <w:szCs w:val="28"/>
        </w:rPr>
        <w:t>.</w:t>
      </w:r>
      <w:r w:rsidRPr="00CB5644">
        <w:rPr>
          <w:sz w:val="28"/>
          <w:szCs w:val="28"/>
          <w:lang w:val="en-US"/>
        </w:rPr>
        <w:t>ru</w:t>
      </w:r>
      <w:r w:rsidRPr="00CB5644">
        <w:rPr>
          <w:sz w:val="28"/>
          <w:szCs w:val="28"/>
        </w:rPr>
        <w:t>] виде доступен для студентов в трех вариантах:</w:t>
      </w:r>
    </w:p>
    <w:p w:rsidR="00E60EB5" w:rsidRPr="00CB5644" w:rsidRDefault="00E60EB5" w:rsidP="0092718F">
      <w:pPr>
        <w:tabs>
          <w:tab w:val="left" w:pos="993"/>
        </w:tabs>
        <w:ind w:firstLine="709"/>
        <w:jc w:val="both"/>
        <w:rPr>
          <w:sz w:val="28"/>
          <w:szCs w:val="28"/>
        </w:rPr>
      </w:pPr>
      <w:r w:rsidRPr="00CB5644">
        <w:rPr>
          <w:sz w:val="28"/>
          <w:szCs w:val="28"/>
        </w:rPr>
        <w:t>1) на отдельном электронном оптическом диске, прилагаемом к печа</w:t>
      </w:r>
      <w:r w:rsidRPr="00CB5644">
        <w:rPr>
          <w:sz w:val="28"/>
          <w:szCs w:val="28"/>
        </w:rPr>
        <w:t>т</w:t>
      </w:r>
      <w:r w:rsidRPr="00CB5644">
        <w:rPr>
          <w:sz w:val="28"/>
          <w:szCs w:val="28"/>
        </w:rPr>
        <w:t>ному учебному пособию «</w:t>
      </w:r>
      <w:r w:rsidR="00B62F61" w:rsidRPr="00CB5644">
        <w:rPr>
          <w:sz w:val="28"/>
          <w:szCs w:val="28"/>
        </w:rPr>
        <w:t>Материалы для медицины, клеточной и тканевой инженерии»</w:t>
      </w:r>
      <w:r w:rsidRPr="00CB5644">
        <w:rPr>
          <w:sz w:val="28"/>
          <w:szCs w:val="28"/>
        </w:rPr>
        <w:t>;</w:t>
      </w:r>
    </w:p>
    <w:p w:rsidR="00E60EB5" w:rsidRPr="00CB5644" w:rsidRDefault="00E60EB5" w:rsidP="0092718F">
      <w:pPr>
        <w:tabs>
          <w:tab w:val="left" w:pos="993"/>
        </w:tabs>
        <w:ind w:firstLine="709"/>
        <w:jc w:val="both"/>
        <w:rPr>
          <w:sz w:val="28"/>
          <w:szCs w:val="28"/>
        </w:rPr>
      </w:pPr>
      <w:r w:rsidRPr="00CB5644">
        <w:rPr>
          <w:sz w:val="28"/>
          <w:szCs w:val="28"/>
        </w:rPr>
        <w:t>2) в составе полнокомплектного электронного учебно-методического комплекса;</w:t>
      </w:r>
    </w:p>
    <w:p w:rsidR="00E60EB5" w:rsidRPr="00CB5644" w:rsidRDefault="00E60EB5" w:rsidP="0092718F">
      <w:pPr>
        <w:tabs>
          <w:tab w:val="left" w:pos="993"/>
        </w:tabs>
        <w:ind w:firstLine="709"/>
        <w:jc w:val="both"/>
        <w:rPr>
          <w:sz w:val="28"/>
          <w:szCs w:val="28"/>
        </w:rPr>
      </w:pPr>
      <w:r w:rsidRPr="00CB5644">
        <w:rPr>
          <w:sz w:val="28"/>
          <w:szCs w:val="28"/>
        </w:rPr>
        <w:t xml:space="preserve">3) на сервере контрольно-измерительных материалов на базе </w:t>
      </w:r>
      <w:r w:rsidR="0053228B">
        <w:rPr>
          <w:sz w:val="28"/>
          <w:szCs w:val="28"/>
        </w:rPr>
        <w:t>и</w:t>
      </w:r>
      <w:r w:rsidRPr="00CB5644">
        <w:rPr>
          <w:sz w:val="28"/>
          <w:szCs w:val="28"/>
        </w:rPr>
        <w:t>нтернет-портала автоматизированных и виртуальных лабораторных практикумов С</w:t>
      </w:r>
      <w:r w:rsidRPr="00CB5644">
        <w:rPr>
          <w:sz w:val="28"/>
          <w:szCs w:val="28"/>
        </w:rPr>
        <w:t>и</w:t>
      </w:r>
      <w:r w:rsidRPr="00CB5644">
        <w:rPr>
          <w:sz w:val="28"/>
          <w:szCs w:val="28"/>
        </w:rPr>
        <w:t>бирского федерального университета [</w:t>
      </w:r>
      <w:r w:rsidRPr="00CB5644">
        <w:rPr>
          <w:sz w:val="28"/>
          <w:szCs w:val="28"/>
          <w:lang w:val="en-US"/>
        </w:rPr>
        <w:t>www</w:t>
      </w:r>
      <w:r w:rsidRPr="00CB5644">
        <w:rPr>
          <w:sz w:val="28"/>
          <w:szCs w:val="28"/>
        </w:rPr>
        <w:t>.</w:t>
      </w:r>
      <w:r w:rsidRPr="00CB5644">
        <w:rPr>
          <w:sz w:val="28"/>
          <w:szCs w:val="28"/>
          <w:lang w:val="en-US"/>
        </w:rPr>
        <w:t>storage</w:t>
      </w:r>
      <w:r w:rsidRPr="00CB5644">
        <w:rPr>
          <w:sz w:val="28"/>
          <w:szCs w:val="28"/>
        </w:rPr>
        <w:t>.</w:t>
      </w:r>
      <w:r w:rsidRPr="00CB5644">
        <w:rPr>
          <w:sz w:val="28"/>
          <w:szCs w:val="28"/>
          <w:lang w:val="en-US"/>
        </w:rPr>
        <w:t>lab</w:t>
      </w:r>
      <w:r w:rsidRPr="00CB5644">
        <w:rPr>
          <w:sz w:val="28"/>
          <w:szCs w:val="28"/>
        </w:rPr>
        <w:t>.</w:t>
      </w:r>
      <w:r w:rsidRPr="00CB5644">
        <w:rPr>
          <w:sz w:val="28"/>
          <w:szCs w:val="28"/>
          <w:lang w:val="en-US"/>
        </w:rPr>
        <w:t>sfu</w:t>
      </w:r>
      <w:r w:rsidRPr="00CB5644">
        <w:rPr>
          <w:sz w:val="28"/>
          <w:szCs w:val="28"/>
        </w:rPr>
        <w:t>-</w:t>
      </w:r>
      <w:r w:rsidRPr="00CB5644">
        <w:rPr>
          <w:sz w:val="28"/>
          <w:szCs w:val="28"/>
          <w:lang w:val="en-US"/>
        </w:rPr>
        <w:t>kras</w:t>
      </w:r>
      <w:r w:rsidRPr="00CB5644">
        <w:rPr>
          <w:sz w:val="28"/>
          <w:szCs w:val="28"/>
        </w:rPr>
        <w:t>.</w:t>
      </w:r>
      <w:r w:rsidRPr="00CB5644">
        <w:rPr>
          <w:sz w:val="28"/>
          <w:szCs w:val="28"/>
          <w:lang w:val="en-US"/>
        </w:rPr>
        <w:t>ru</w:t>
      </w:r>
      <w:r w:rsidRPr="00CB5644">
        <w:rPr>
          <w:sz w:val="28"/>
          <w:szCs w:val="28"/>
        </w:rPr>
        <w:t xml:space="preserve">]. </w:t>
      </w:r>
    </w:p>
    <w:p w:rsidR="00E60EB5" w:rsidRPr="00CB5644" w:rsidRDefault="00E60EB5" w:rsidP="0053228B">
      <w:pPr>
        <w:tabs>
          <w:tab w:val="left" w:pos="1134"/>
        </w:tabs>
        <w:autoSpaceDE w:val="0"/>
        <w:autoSpaceDN w:val="0"/>
        <w:adjustRightInd w:val="0"/>
        <w:ind w:firstLine="709"/>
        <w:jc w:val="both"/>
        <w:rPr>
          <w:sz w:val="28"/>
          <w:szCs w:val="28"/>
        </w:rPr>
      </w:pPr>
      <w:r w:rsidRPr="00CB5644">
        <w:rPr>
          <w:sz w:val="28"/>
          <w:szCs w:val="28"/>
        </w:rPr>
        <w:t xml:space="preserve">Руководство пользователя системы </w:t>
      </w:r>
      <w:r w:rsidRPr="00CB5644">
        <w:rPr>
          <w:sz w:val="28"/>
          <w:szCs w:val="28"/>
          <w:lang w:val="en-US"/>
        </w:rPr>
        <w:t>UniTest</w:t>
      </w:r>
      <w:r w:rsidRPr="00CB5644">
        <w:rPr>
          <w:sz w:val="28"/>
          <w:szCs w:val="28"/>
        </w:rPr>
        <w:t xml:space="preserve"> доступно по электронному адресу </w:t>
      </w:r>
      <w:r w:rsidRPr="00CB5644">
        <w:rPr>
          <w:sz w:val="28"/>
          <w:szCs w:val="28"/>
          <w:lang w:val="en-US"/>
        </w:rPr>
        <w:t>www</w:t>
      </w:r>
      <w:r w:rsidRPr="00CB5644">
        <w:rPr>
          <w:sz w:val="28"/>
          <w:szCs w:val="28"/>
        </w:rPr>
        <w:t>.</w:t>
      </w:r>
      <w:r w:rsidRPr="00CB5644">
        <w:rPr>
          <w:sz w:val="28"/>
          <w:szCs w:val="28"/>
          <w:lang w:val="en-US"/>
        </w:rPr>
        <w:t>lab</w:t>
      </w:r>
      <w:r w:rsidRPr="00CB5644">
        <w:rPr>
          <w:sz w:val="28"/>
          <w:szCs w:val="28"/>
        </w:rPr>
        <w:t>.</w:t>
      </w:r>
      <w:r w:rsidRPr="00CB5644">
        <w:rPr>
          <w:sz w:val="28"/>
          <w:szCs w:val="28"/>
          <w:lang w:val="en-US"/>
        </w:rPr>
        <w:t>sfu</w:t>
      </w:r>
      <w:r w:rsidRPr="00CB5644">
        <w:rPr>
          <w:sz w:val="28"/>
          <w:szCs w:val="28"/>
        </w:rPr>
        <w:t>-</w:t>
      </w:r>
      <w:r w:rsidRPr="00CB5644">
        <w:rPr>
          <w:sz w:val="28"/>
          <w:szCs w:val="28"/>
          <w:lang w:val="en-US"/>
        </w:rPr>
        <w:t>kras</w:t>
      </w:r>
      <w:r w:rsidRPr="00CB5644">
        <w:rPr>
          <w:sz w:val="28"/>
          <w:szCs w:val="28"/>
        </w:rPr>
        <w:t>.</w:t>
      </w:r>
      <w:r w:rsidRPr="00CB5644">
        <w:rPr>
          <w:sz w:val="28"/>
          <w:szCs w:val="28"/>
          <w:lang w:val="en-US"/>
        </w:rPr>
        <w:t>ru</w:t>
      </w:r>
      <w:r w:rsidRPr="00CB5644">
        <w:rPr>
          <w:sz w:val="28"/>
          <w:szCs w:val="28"/>
        </w:rPr>
        <w:t>/</w:t>
      </w:r>
      <w:r w:rsidRPr="00CB5644">
        <w:rPr>
          <w:sz w:val="28"/>
          <w:szCs w:val="28"/>
          <w:lang w:val="en-US"/>
        </w:rPr>
        <w:t>pdf</w:t>
      </w:r>
      <w:r w:rsidRPr="00CB5644">
        <w:rPr>
          <w:sz w:val="28"/>
          <w:szCs w:val="28"/>
        </w:rPr>
        <w:t>/</w:t>
      </w:r>
      <w:r w:rsidRPr="00CB5644">
        <w:rPr>
          <w:sz w:val="28"/>
          <w:szCs w:val="28"/>
          <w:lang w:val="en-US"/>
        </w:rPr>
        <w:t>unitest</w:t>
      </w:r>
      <w:r w:rsidRPr="00CB5644">
        <w:rPr>
          <w:sz w:val="28"/>
          <w:szCs w:val="28"/>
        </w:rPr>
        <w:t>3</w:t>
      </w:r>
      <w:r w:rsidRPr="00CB5644">
        <w:rPr>
          <w:sz w:val="28"/>
          <w:szCs w:val="28"/>
          <w:lang w:val="en-US"/>
        </w:rPr>
        <w:t>manual</w:t>
      </w:r>
      <w:r w:rsidRPr="00CB5644">
        <w:rPr>
          <w:sz w:val="28"/>
          <w:szCs w:val="28"/>
        </w:rPr>
        <w:t>.</w:t>
      </w:r>
      <w:r w:rsidRPr="00CB5644">
        <w:rPr>
          <w:sz w:val="28"/>
          <w:szCs w:val="28"/>
          <w:lang w:val="en-US"/>
        </w:rPr>
        <w:t>pdf</w:t>
      </w:r>
      <w:r w:rsidRPr="00CB5644">
        <w:rPr>
          <w:sz w:val="28"/>
          <w:szCs w:val="28"/>
        </w:rPr>
        <w:t>, а также представлено в к</w:t>
      </w:r>
      <w:r w:rsidRPr="00CB5644">
        <w:rPr>
          <w:sz w:val="28"/>
          <w:szCs w:val="28"/>
        </w:rPr>
        <w:t>а</w:t>
      </w:r>
      <w:r w:rsidRPr="00CB5644">
        <w:rPr>
          <w:sz w:val="28"/>
          <w:szCs w:val="28"/>
        </w:rPr>
        <w:t>честве самостоятельного документа в составе электронного учебно-методического комплекса</w:t>
      </w:r>
      <w:r w:rsidR="00074E58">
        <w:rPr>
          <w:sz w:val="28"/>
          <w:szCs w:val="28"/>
        </w:rPr>
        <w:t xml:space="preserve"> </w:t>
      </w:r>
      <w:r w:rsidRPr="00CB5644">
        <w:rPr>
          <w:sz w:val="28"/>
          <w:szCs w:val="28"/>
        </w:rPr>
        <w:t>по дисциплине «</w:t>
      </w:r>
      <w:r w:rsidR="00B62F61" w:rsidRPr="00CB5644">
        <w:rPr>
          <w:sz w:val="28"/>
          <w:szCs w:val="28"/>
        </w:rPr>
        <w:t>Материалы для медицины, кл</w:t>
      </w:r>
      <w:r w:rsidR="00B62F61" w:rsidRPr="00CB5644">
        <w:rPr>
          <w:sz w:val="28"/>
          <w:szCs w:val="28"/>
        </w:rPr>
        <w:t>е</w:t>
      </w:r>
      <w:r w:rsidR="00B62F61" w:rsidRPr="00CB5644">
        <w:rPr>
          <w:sz w:val="28"/>
          <w:szCs w:val="28"/>
        </w:rPr>
        <w:t>точной и тканевой инженерии</w:t>
      </w:r>
      <w:r w:rsidRPr="00CB5644">
        <w:rPr>
          <w:sz w:val="28"/>
          <w:szCs w:val="28"/>
        </w:rPr>
        <w:t xml:space="preserve">». </w:t>
      </w:r>
    </w:p>
    <w:p w:rsidR="00E60EB5" w:rsidRDefault="00E60EB5" w:rsidP="0053228B">
      <w:pPr>
        <w:rPr>
          <w:sz w:val="28"/>
          <w:szCs w:val="28"/>
          <w:highlight w:val="yellow"/>
        </w:rPr>
      </w:pPr>
    </w:p>
    <w:p w:rsidR="0053228B" w:rsidRPr="00CB5644" w:rsidRDefault="0053228B" w:rsidP="0053228B">
      <w:pPr>
        <w:rPr>
          <w:sz w:val="28"/>
          <w:szCs w:val="28"/>
          <w:highlight w:val="yellow"/>
        </w:rPr>
      </w:pPr>
    </w:p>
    <w:p w:rsidR="0053228B" w:rsidRDefault="000D4612" w:rsidP="0053228B">
      <w:pPr>
        <w:jc w:val="center"/>
        <w:rPr>
          <w:b/>
          <w:bCs/>
          <w:sz w:val="32"/>
          <w:szCs w:val="28"/>
        </w:rPr>
      </w:pPr>
      <w:r w:rsidRPr="0053228B">
        <w:rPr>
          <w:b/>
          <w:bCs/>
          <w:sz w:val="32"/>
          <w:szCs w:val="28"/>
        </w:rPr>
        <w:t>10.1</w:t>
      </w:r>
      <w:r w:rsidR="0053228B" w:rsidRPr="0053228B">
        <w:rPr>
          <w:b/>
          <w:bCs/>
          <w:sz w:val="32"/>
          <w:szCs w:val="28"/>
        </w:rPr>
        <w:t>.</w:t>
      </w:r>
      <w:r w:rsidRPr="0053228B">
        <w:rPr>
          <w:b/>
          <w:bCs/>
          <w:sz w:val="32"/>
          <w:szCs w:val="28"/>
        </w:rPr>
        <w:t xml:space="preserve"> Структура тестов</w:t>
      </w:r>
    </w:p>
    <w:p w:rsidR="0053228B" w:rsidRDefault="0053228B" w:rsidP="0053228B">
      <w:pPr>
        <w:jc w:val="center"/>
        <w:rPr>
          <w:b/>
          <w:bCs/>
          <w:sz w:val="32"/>
          <w:szCs w:val="28"/>
        </w:rPr>
      </w:pPr>
    </w:p>
    <w:p w:rsidR="000D4612" w:rsidRPr="00CB5644" w:rsidRDefault="000D4612" w:rsidP="0053228B">
      <w:pPr>
        <w:ind w:firstLine="709"/>
        <w:jc w:val="both"/>
        <w:rPr>
          <w:sz w:val="28"/>
          <w:szCs w:val="28"/>
        </w:rPr>
      </w:pPr>
      <w:r w:rsidRPr="00CB5644">
        <w:rPr>
          <w:sz w:val="28"/>
          <w:szCs w:val="28"/>
        </w:rPr>
        <w:t>После каждой изученной темы лекционного курса дисциплины «Мат</w:t>
      </w:r>
      <w:r w:rsidRPr="00CB5644">
        <w:rPr>
          <w:sz w:val="28"/>
          <w:szCs w:val="28"/>
        </w:rPr>
        <w:t>е</w:t>
      </w:r>
      <w:r w:rsidRPr="00CB5644">
        <w:rPr>
          <w:sz w:val="28"/>
          <w:szCs w:val="28"/>
        </w:rPr>
        <w:t>риалы для медицины, клеточной и тканевой инженерии»студенту предлаг</w:t>
      </w:r>
      <w:r w:rsidRPr="00CB5644">
        <w:rPr>
          <w:sz w:val="28"/>
          <w:szCs w:val="28"/>
        </w:rPr>
        <w:t>а</w:t>
      </w:r>
      <w:r w:rsidRPr="00CB5644">
        <w:rPr>
          <w:sz w:val="28"/>
          <w:szCs w:val="28"/>
        </w:rPr>
        <w:t>ется проверить уровень усвоения пройденного теоретического материала. Для этого предлагается ответить на вопросы тестов с помощью программы UniTest, представленных в настоящем учебно-методическом комплексе.</w:t>
      </w:r>
    </w:p>
    <w:p w:rsidR="000D4612" w:rsidRPr="00CB5644" w:rsidRDefault="000D4612" w:rsidP="0053228B">
      <w:pPr>
        <w:ind w:firstLine="709"/>
        <w:jc w:val="both"/>
        <w:rPr>
          <w:b/>
          <w:bCs/>
          <w:sz w:val="28"/>
          <w:szCs w:val="28"/>
        </w:rPr>
      </w:pPr>
    </w:p>
    <w:p w:rsidR="000D4612" w:rsidRPr="00CB5644" w:rsidRDefault="000D4612" w:rsidP="0053228B">
      <w:pPr>
        <w:ind w:firstLine="709"/>
        <w:jc w:val="both"/>
        <w:rPr>
          <w:sz w:val="28"/>
          <w:szCs w:val="28"/>
        </w:rPr>
      </w:pPr>
      <w:r w:rsidRPr="00CB5644">
        <w:rPr>
          <w:sz w:val="28"/>
          <w:szCs w:val="28"/>
        </w:rPr>
        <w:t xml:space="preserve">Терминология системы тестов следующая: </w:t>
      </w:r>
    </w:p>
    <w:p w:rsidR="000D4612" w:rsidRPr="00CB5644" w:rsidRDefault="000D4612" w:rsidP="0053228B">
      <w:pPr>
        <w:ind w:firstLine="709"/>
        <w:jc w:val="both"/>
        <w:rPr>
          <w:sz w:val="28"/>
          <w:szCs w:val="28"/>
        </w:rPr>
      </w:pPr>
      <w:r w:rsidRPr="00CB5644">
        <w:rPr>
          <w:b/>
          <w:sz w:val="28"/>
          <w:szCs w:val="28"/>
        </w:rPr>
        <w:t>Тест</w:t>
      </w:r>
      <w:r w:rsidRPr="00CB5644">
        <w:rPr>
          <w:sz w:val="28"/>
          <w:szCs w:val="28"/>
        </w:rPr>
        <w:t>– совокупность стандартизированных тестовых заданий, результат выполнения которых позволяет оценить уровень компетенций, навыков и умений испытуемого.</w:t>
      </w:r>
    </w:p>
    <w:p w:rsidR="000D4612" w:rsidRPr="00CB5644" w:rsidRDefault="000D4612" w:rsidP="0053228B">
      <w:pPr>
        <w:ind w:firstLine="709"/>
        <w:jc w:val="both"/>
        <w:rPr>
          <w:sz w:val="28"/>
          <w:szCs w:val="28"/>
        </w:rPr>
      </w:pPr>
      <w:r w:rsidRPr="00CB5644">
        <w:rPr>
          <w:b/>
          <w:sz w:val="28"/>
          <w:szCs w:val="28"/>
        </w:rPr>
        <w:t>Тестовое задание</w:t>
      </w:r>
      <w:r w:rsidRPr="00CB5644">
        <w:rPr>
          <w:sz w:val="28"/>
          <w:szCs w:val="28"/>
        </w:rPr>
        <w:t xml:space="preserve"> (ТЗ) – логическая единица теста, включающая в себя текст задания определенной конструкции, эталон ответа и имеющая оцено</w:t>
      </w:r>
      <w:r w:rsidRPr="00CB5644">
        <w:rPr>
          <w:sz w:val="28"/>
          <w:szCs w:val="28"/>
        </w:rPr>
        <w:t>ч</w:t>
      </w:r>
      <w:r w:rsidRPr="00CB5644">
        <w:rPr>
          <w:sz w:val="28"/>
          <w:szCs w:val="28"/>
        </w:rPr>
        <w:t>ный показатель.</w:t>
      </w:r>
    </w:p>
    <w:p w:rsidR="000D4612" w:rsidRPr="00CB5644" w:rsidRDefault="000D4612" w:rsidP="0092718F">
      <w:pPr>
        <w:ind w:firstLine="709"/>
        <w:jc w:val="both"/>
        <w:rPr>
          <w:sz w:val="28"/>
          <w:szCs w:val="28"/>
        </w:rPr>
      </w:pPr>
      <w:r w:rsidRPr="00CB5644">
        <w:rPr>
          <w:b/>
          <w:sz w:val="28"/>
          <w:szCs w:val="28"/>
        </w:rPr>
        <w:t>Банк тестовых заданий</w:t>
      </w:r>
      <w:r w:rsidRPr="00CB5644">
        <w:rPr>
          <w:sz w:val="28"/>
          <w:szCs w:val="28"/>
        </w:rPr>
        <w:t xml:space="preserve"> (БТЗ) – общая совокупность ТЗ по дисципл</w:t>
      </w:r>
      <w:r w:rsidRPr="00CB5644">
        <w:rPr>
          <w:sz w:val="28"/>
          <w:szCs w:val="28"/>
        </w:rPr>
        <w:t>и</w:t>
      </w:r>
      <w:r w:rsidRPr="00CB5644">
        <w:rPr>
          <w:sz w:val="28"/>
          <w:szCs w:val="28"/>
        </w:rPr>
        <w:t>не, из которых составляются путем компоновки различные варианты тестов.</w:t>
      </w:r>
    </w:p>
    <w:p w:rsidR="000D4612" w:rsidRPr="0053228B" w:rsidRDefault="000D4612" w:rsidP="0092718F">
      <w:pPr>
        <w:ind w:firstLine="709"/>
        <w:jc w:val="both"/>
        <w:rPr>
          <w:spacing w:val="-2"/>
          <w:sz w:val="28"/>
          <w:szCs w:val="28"/>
        </w:rPr>
      </w:pPr>
      <w:r w:rsidRPr="0053228B">
        <w:rPr>
          <w:b/>
          <w:spacing w:val="-2"/>
          <w:sz w:val="28"/>
          <w:szCs w:val="28"/>
        </w:rPr>
        <w:t>Дистрактор</w:t>
      </w:r>
      <w:r w:rsidRPr="0053228B">
        <w:rPr>
          <w:spacing w:val="-2"/>
          <w:sz w:val="28"/>
          <w:szCs w:val="28"/>
        </w:rPr>
        <w:t xml:space="preserve"> – один из вариантов преднамеренного неверного ответа ТЗ.</w:t>
      </w:r>
    </w:p>
    <w:p w:rsidR="0053228B" w:rsidRDefault="0053228B" w:rsidP="0092718F">
      <w:pPr>
        <w:pStyle w:val="a4"/>
        <w:spacing w:before="0" w:beforeAutospacing="0" w:after="0" w:afterAutospacing="0"/>
        <w:ind w:firstLine="720"/>
        <w:jc w:val="both"/>
        <w:rPr>
          <w:sz w:val="28"/>
          <w:szCs w:val="28"/>
        </w:rPr>
      </w:pPr>
    </w:p>
    <w:p w:rsidR="000D4612" w:rsidRPr="00CB5644" w:rsidRDefault="000D4612" w:rsidP="0092718F">
      <w:pPr>
        <w:pStyle w:val="a4"/>
        <w:spacing w:before="0" w:beforeAutospacing="0" w:after="0" w:afterAutospacing="0"/>
        <w:ind w:firstLine="720"/>
        <w:jc w:val="both"/>
        <w:rPr>
          <w:sz w:val="28"/>
          <w:szCs w:val="28"/>
        </w:rPr>
      </w:pPr>
      <w:r w:rsidRPr="00CB5644">
        <w:rPr>
          <w:sz w:val="28"/>
          <w:szCs w:val="28"/>
        </w:rPr>
        <w:t>Краткое описание тестовых заданий:</w:t>
      </w:r>
    </w:p>
    <w:p w:rsidR="000D4612" w:rsidRPr="00CB5644" w:rsidRDefault="000D4612" w:rsidP="0092718F">
      <w:pPr>
        <w:pStyle w:val="a4"/>
        <w:spacing w:before="0" w:beforeAutospacing="0" w:after="0" w:afterAutospacing="0"/>
        <w:ind w:firstLine="720"/>
        <w:jc w:val="both"/>
        <w:rPr>
          <w:sz w:val="28"/>
          <w:szCs w:val="28"/>
        </w:rPr>
      </w:pPr>
      <w:r w:rsidRPr="00CB5644">
        <w:rPr>
          <w:sz w:val="28"/>
          <w:szCs w:val="28"/>
        </w:rPr>
        <w:t>1. Кажд</w:t>
      </w:r>
      <w:r w:rsidR="0053228B">
        <w:rPr>
          <w:sz w:val="28"/>
          <w:szCs w:val="28"/>
        </w:rPr>
        <w:t>ая</w:t>
      </w:r>
      <w:r w:rsidRPr="00CB5644">
        <w:rPr>
          <w:sz w:val="28"/>
          <w:szCs w:val="28"/>
        </w:rPr>
        <w:t xml:space="preserve"> тема, раздел (модуль) курса лекций дисциплины имеет соо</w:t>
      </w:r>
      <w:r w:rsidRPr="00CB5644">
        <w:rPr>
          <w:sz w:val="28"/>
          <w:szCs w:val="28"/>
        </w:rPr>
        <w:t>т</w:t>
      </w:r>
      <w:r w:rsidRPr="00CB5644">
        <w:rPr>
          <w:sz w:val="28"/>
          <w:szCs w:val="28"/>
        </w:rPr>
        <w:t xml:space="preserve">ветствующий раздел в системе тестов в соответствии с </w:t>
      </w:r>
      <w:r w:rsidR="0053228B">
        <w:rPr>
          <w:sz w:val="28"/>
          <w:szCs w:val="28"/>
        </w:rPr>
        <w:t>п</w:t>
      </w:r>
      <w:r w:rsidRPr="00CB5644">
        <w:rPr>
          <w:sz w:val="28"/>
          <w:szCs w:val="28"/>
        </w:rPr>
        <w:t>рограммой дисци</w:t>
      </w:r>
      <w:r w:rsidRPr="00CB5644">
        <w:rPr>
          <w:sz w:val="28"/>
          <w:szCs w:val="28"/>
        </w:rPr>
        <w:t>п</w:t>
      </w:r>
      <w:r w:rsidRPr="00CB5644">
        <w:rPr>
          <w:sz w:val="28"/>
          <w:szCs w:val="28"/>
        </w:rPr>
        <w:t xml:space="preserve">лины. </w:t>
      </w:r>
    </w:p>
    <w:p w:rsidR="000D4612" w:rsidRPr="00CB5644" w:rsidRDefault="000D4612" w:rsidP="0092718F">
      <w:pPr>
        <w:pStyle w:val="a4"/>
        <w:spacing w:before="0" w:beforeAutospacing="0" w:after="0" w:afterAutospacing="0"/>
        <w:ind w:firstLine="720"/>
        <w:jc w:val="both"/>
        <w:rPr>
          <w:sz w:val="28"/>
          <w:szCs w:val="28"/>
        </w:rPr>
      </w:pPr>
      <w:r w:rsidRPr="00CB5644">
        <w:rPr>
          <w:sz w:val="28"/>
          <w:szCs w:val="28"/>
        </w:rPr>
        <w:t>2. Тесты включают вопросы на соответствие, последовательность и просто ответы на вопросы</w:t>
      </w:r>
      <w:r w:rsidR="0053228B">
        <w:rPr>
          <w:sz w:val="28"/>
          <w:szCs w:val="28"/>
        </w:rPr>
        <w:t>.</w:t>
      </w:r>
    </w:p>
    <w:p w:rsidR="000D4612" w:rsidRPr="00CB5644" w:rsidRDefault="000D4612" w:rsidP="0092718F">
      <w:pPr>
        <w:pStyle w:val="a4"/>
        <w:spacing w:before="0" w:beforeAutospacing="0" w:after="0" w:afterAutospacing="0"/>
        <w:ind w:firstLine="720"/>
        <w:jc w:val="both"/>
        <w:rPr>
          <w:sz w:val="28"/>
          <w:szCs w:val="28"/>
        </w:rPr>
      </w:pPr>
      <w:r w:rsidRPr="00CB5644">
        <w:rPr>
          <w:sz w:val="28"/>
          <w:szCs w:val="28"/>
        </w:rPr>
        <w:t xml:space="preserve">3. Представленные в тесте вопросы имеют 3–4 варианта ответа, один (или несколько) из которых является верным. </w:t>
      </w:r>
    </w:p>
    <w:p w:rsidR="000D4612" w:rsidRPr="00CB5644" w:rsidRDefault="000D4612" w:rsidP="0092718F">
      <w:pPr>
        <w:pStyle w:val="a4"/>
        <w:spacing w:before="0" w:beforeAutospacing="0" w:after="0" w:afterAutospacing="0"/>
        <w:ind w:firstLine="720"/>
        <w:jc w:val="both"/>
        <w:rPr>
          <w:sz w:val="28"/>
          <w:szCs w:val="28"/>
        </w:rPr>
      </w:pPr>
    </w:p>
    <w:p w:rsidR="000D4612" w:rsidRPr="00CB5644" w:rsidRDefault="000D4612" w:rsidP="0092718F">
      <w:pPr>
        <w:pStyle w:val="a4"/>
        <w:spacing w:before="0" w:beforeAutospacing="0" w:after="0" w:afterAutospacing="0"/>
        <w:ind w:firstLine="720"/>
        <w:jc w:val="both"/>
        <w:rPr>
          <w:sz w:val="28"/>
          <w:szCs w:val="28"/>
        </w:rPr>
      </w:pPr>
      <w:r w:rsidRPr="00CB5644">
        <w:rPr>
          <w:sz w:val="28"/>
          <w:szCs w:val="28"/>
        </w:rPr>
        <w:t>Отвечать на вопросы тестовой программы студент может любое кол</w:t>
      </w:r>
      <w:r w:rsidRPr="00CB5644">
        <w:rPr>
          <w:sz w:val="28"/>
          <w:szCs w:val="28"/>
        </w:rPr>
        <w:t>и</w:t>
      </w:r>
      <w:r w:rsidRPr="00CB5644">
        <w:rPr>
          <w:sz w:val="28"/>
          <w:szCs w:val="28"/>
        </w:rPr>
        <w:t>чество раз. Однако в случае неудачи настоятельно рекомендуется</w:t>
      </w:r>
      <w:r w:rsidR="00074E58">
        <w:rPr>
          <w:sz w:val="28"/>
          <w:szCs w:val="28"/>
        </w:rPr>
        <w:t xml:space="preserve"> </w:t>
      </w:r>
      <w:r w:rsidRPr="00CB5644">
        <w:rPr>
          <w:sz w:val="28"/>
          <w:szCs w:val="28"/>
        </w:rPr>
        <w:t>не</w:t>
      </w:r>
      <w:r w:rsidR="00074E58">
        <w:rPr>
          <w:sz w:val="28"/>
          <w:szCs w:val="28"/>
        </w:rPr>
        <w:t xml:space="preserve"> </w:t>
      </w:r>
      <w:r w:rsidRPr="00CB5644">
        <w:rPr>
          <w:sz w:val="28"/>
          <w:szCs w:val="28"/>
        </w:rPr>
        <w:t>зан</w:t>
      </w:r>
      <w:r w:rsidRPr="00CB5644">
        <w:rPr>
          <w:sz w:val="28"/>
          <w:szCs w:val="28"/>
        </w:rPr>
        <w:t>и</w:t>
      </w:r>
      <w:r w:rsidRPr="00CB5644">
        <w:rPr>
          <w:sz w:val="28"/>
          <w:szCs w:val="28"/>
        </w:rPr>
        <w:t>маться</w:t>
      </w:r>
      <w:r w:rsidR="00074E58">
        <w:rPr>
          <w:sz w:val="28"/>
          <w:szCs w:val="28"/>
        </w:rPr>
        <w:t xml:space="preserve"> </w:t>
      </w:r>
      <w:r w:rsidRPr="00CB5644">
        <w:rPr>
          <w:sz w:val="28"/>
          <w:szCs w:val="28"/>
        </w:rPr>
        <w:t>угадыванием</w:t>
      </w:r>
      <w:r w:rsidR="00074E58">
        <w:rPr>
          <w:sz w:val="28"/>
          <w:szCs w:val="28"/>
        </w:rPr>
        <w:t xml:space="preserve"> </w:t>
      </w:r>
      <w:r w:rsidRPr="00CB5644">
        <w:rPr>
          <w:sz w:val="28"/>
          <w:szCs w:val="28"/>
        </w:rPr>
        <w:t>правильного</w:t>
      </w:r>
      <w:r w:rsidR="00074E58">
        <w:rPr>
          <w:sz w:val="28"/>
          <w:szCs w:val="28"/>
        </w:rPr>
        <w:t xml:space="preserve"> </w:t>
      </w:r>
      <w:r w:rsidRPr="00CB5644">
        <w:rPr>
          <w:sz w:val="28"/>
          <w:szCs w:val="28"/>
        </w:rPr>
        <w:t>варианта</w:t>
      </w:r>
      <w:r w:rsidR="00074E58">
        <w:rPr>
          <w:sz w:val="28"/>
          <w:szCs w:val="28"/>
        </w:rPr>
        <w:t xml:space="preserve"> </w:t>
      </w:r>
      <w:r w:rsidRPr="00CB5644">
        <w:rPr>
          <w:sz w:val="28"/>
          <w:szCs w:val="28"/>
        </w:rPr>
        <w:t>ответа, а вернут</w:t>
      </w:r>
      <w:r w:rsidR="0053228B">
        <w:rPr>
          <w:sz w:val="28"/>
          <w:szCs w:val="28"/>
        </w:rPr>
        <w:t>ь</w:t>
      </w:r>
      <w:r w:rsidRPr="00CB5644">
        <w:rPr>
          <w:sz w:val="28"/>
          <w:szCs w:val="28"/>
        </w:rPr>
        <w:t>ся к теоретич</w:t>
      </w:r>
      <w:r w:rsidRPr="00CB5644">
        <w:rPr>
          <w:sz w:val="28"/>
          <w:szCs w:val="28"/>
        </w:rPr>
        <w:t>е</w:t>
      </w:r>
      <w:r w:rsidRPr="00CB5644">
        <w:rPr>
          <w:sz w:val="28"/>
          <w:szCs w:val="28"/>
        </w:rPr>
        <w:t>скому материалу и изучить его еще раз.</w:t>
      </w:r>
    </w:p>
    <w:p w:rsidR="0053228B" w:rsidRDefault="0053228B" w:rsidP="0092718F">
      <w:pPr>
        <w:ind w:left="1200" w:right="1600"/>
        <w:jc w:val="both"/>
        <w:rPr>
          <w:b/>
          <w:bCs/>
          <w:sz w:val="28"/>
          <w:szCs w:val="28"/>
        </w:rPr>
      </w:pPr>
    </w:p>
    <w:p w:rsidR="0053228B" w:rsidRDefault="0053228B" w:rsidP="0092718F">
      <w:pPr>
        <w:ind w:left="1200" w:right="1600"/>
        <w:jc w:val="both"/>
        <w:rPr>
          <w:b/>
          <w:bCs/>
          <w:sz w:val="28"/>
          <w:szCs w:val="28"/>
        </w:rPr>
      </w:pPr>
    </w:p>
    <w:p w:rsidR="000D4612" w:rsidRDefault="001A1679" w:rsidP="0053228B">
      <w:pPr>
        <w:ind w:right="-2"/>
        <w:jc w:val="center"/>
        <w:rPr>
          <w:b/>
          <w:bCs/>
          <w:sz w:val="32"/>
          <w:szCs w:val="28"/>
        </w:rPr>
      </w:pPr>
      <w:r w:rsidRPr="0053228B">
        <w:rPr>
          <w:b/>
          <w:bCs/>
          <w:sz w:val="32"/>
          <w:szCs w:val="28"/>
        </w:rPr>
        <w:t xml:space="preserve">10.2. </w:t>
      </w:r>
      <w:r w:rsidR="000D4612" w:rsidRPr="0053228B">
        <w:rPr>
          <w:b/>
          <w:bCs/>
          <w:sz w:val="32"/>
          <w:szCs w:val="28"/>
        </w:rPr>
        <w:t>Рекомендации по работе с тестовой программой</w:t>
      </w:r>
    </w:p>
    <w:p w:rsidR="0053228B" w:rsidRPr="0053228B" w:rsidRDefault="0053228B" w:rsidP="0053228B">
      <w:pPr>
        <w:ind w:right="-2"/>
        <w:jc w:val="center"/>
        <w:rPr>
          <w:b/>
          <w:bCs/>
          <w:sz w:val="32"/>
          <w:szCs w:val="28"/>
        </w:rPr>
      </w:pPr>
    </w:p>
    <w:p w:rsidR="000D4612" w:rsidRPr="00CB5644" w:rsidRDefault="000D4612" w:rsidP="0092718F">
      <w:pPr>
        <w:pStyle w:val="a4"/>
        <w:spacing w:before="0" w:beforeAutospacing="0" w:after="0" w:afterAutospacing="0"/>
        <w:ind w:firstLine="720"/>
        <w:jc w:val="both"/>
        <w:rPr>
          <w:sz w:val="28"/>
          <w:szCs w:val="28"/>
        </w:rPr>
      </w:pPr>
      <w:r w:rsidRPr="00CB5644">
        <w:rPr>
          <w:sz w:val="28"/>
          <w:szCs w:val="28"/>
        </w:rPr>
        <w:t>После каждой изученной темы студенту предлагается проверить ур</w:t>
      </w:r>
      <w:r w:rsidRPr="00CB5644">
        <w:rPr>
          <w:sz w:val="28"/>
          <w:szCs w:val="28"/>
        </w:rPr>
        <w:t>о</w:t>
      </w:r>
      <w:r w:rsidRPr="00CB5644">
        <w:rPr>
          <w:sz w:val="28"/>
          <w:szCs w:val="28"/>
        </w:rPr>
        <w:t>вень усвоения пройденного теоретического материала. Для этого предлагае</w:t>
      </w:r>
      <w:r w:rsidRPr="00CB5644">
        <w:rPr>
          <w:sz w:val="28"/>
          <w:szCs w:val="28"/>
        </w:rPr>
        <w:t>т</w:t>
      </w:r>
      <w:r w:rsidRPr="00CB5644">
        <w:rPr>
          <w:sz w:val="28"/>
          <w:szCs w:val="28"/>
        </w:rPr>
        <w:t>ся выполнить тестовые задания с помощью специальной тестовой программы UniTest.</w:t>
      </w:r>
    </w:p>
    <w:p w:rsidR="000D4612" w:rsidRPr="00CB5644" w:rsidRDefault="000D4612" w:rsidP="0092718F">
      <w:pPr>
        <w:pStyle w:val="a4"/>
        <w:spacing w:before="0" w:beforeAutospacing="0" w:after="0" w:afterAutospacing="0"/>
        <w:ind w:firstLine="720"/>
        <w:jc w:val="both"/>
        <w:rPr>
          <w:sz w:val="28"/>
          <w:szCs w:val="28"/>
        </w:rPr>
      </w:pPr>
      <w:r w:rsidRPr="00CB5644">
        <w:rPr>
          <w:sz w:val="28"/>
          <w:szCs w:val="28"/>
        </w:rPr>
        <w:t>Тестовые задания, используемые для проверки знаний по ку</w:t>
      </w:r>
      <w:r w:rsidRPr="00CB5644">
        <w:rPr>
          <w:sz w:val="28"/>
          <w:szCs w:val="28"/>
        </w:rPr>
        <w:t>р</w:t>
      </w:r>
      <w:r w:rsidRPr="00CB5644">
        <w:rPr>
          <w:sz w:val="28"/>
          <w:szCs w:val="28"/>
        </w:rPr>
        <w:t>су«Материалы для медицины, клеточной и тканевой инженерии»</w:t>
      </w:r>
      <w:r w:rsidR="0053228B">
        <w:rPr>
          <w:sz w:val="28"/>
          <w:szCs w:val="28"/>
        </w:rPr>
        <w:t>,</w:t>
      </w:r>
      <w:r w:rsidRPr="00CB5644">
        <w:rPr>
          <w:sz w:val="28"/>
          <w:szCs w:val="28"/>
        </w:rPr>
        <w:t xml:space="preserve"> можно разделить на 5 типов. Тестирование проводится на персональном</w:t>
      </w:r>
      <w:r w:rsidR="00074E58">
        <w:rPr>
          <w:sz w:val="28"/>
          <w:szCs w:val="28"/>
        </w:rPr>
        <w:t xml:space="preserve"> </w:t>
      </w:r>
      <w:r w:rsidRPr="00CB5644">
        <w:rPr>
          <w:sz w:val="28"/>
          <w:szCs w:val="28"/>
        </w:rPr>
        <w:t>компьютере в системе UniTes</w:t>
      </w:r>
      <w:r w:rsidRPr="00CB5644">
        <w:rPr>
          <w:sz w:val="28"/>
          <w:szCs w:val="28"/>
          <w:lang w:val="en-US"/>
        </w:rPr>
        <w:t>t</w:t>
      </w:r>
      <w:r w:rsidR="00074E58">
        <w:rPr>
          <w:sz w:val="28"/>
          <w:szCs w:val="28"/>
        </w:rPr>
        <w:t xml:space="preserve"> </w:t>
      </w:r>
      <w:r w:rsidRPr="00CB5644">
        <w:rPr>
          <w:sz w:val="28"/>
          <w:szCs w:val="28"/>
        </w:rPr>
        <w:t>в курсе «Современные проблемы и методы биотехнол</w:t>
      </w:r>
      <w:r w:rsidRPr="00CB5644">
        <w:rPr>
          <w:sz w:val="28"/>
          <w:szCs w:val="28"/>
        </w:rPr>
        <w:t>о</w:t>
      </w:r>
      <w:r w:rsidRPr="00CB5644">
        <w:rPr>
          <w:sz w:val="28"/>
          <w:szCs w:val="28"/>
        </w:rPr>
        <w:t>гии».</w:t>
      </w:r>
    </w:p>
    <w:p w:rsidR="000D4612" w:rsidRPr="00CB5644" w:rsidRDefault="000D4612" w:rsidP="0092718F">
      <w:pPr>
        <w:pStyle w:val="a4"/>
        <w:spacing w:before="0" w:beforeAutospacing="0" w:after="0" w:afterAutospacing="0"/>
        <w:ind w:firstLine="720"/>
        <w:jc w:val="both"/>
        <w:rPr>
          <w:sz w:val="28"/>
          <w:szCs w:val="28"/>
        </w:rPr>
      </w:pPr>
      <w:r w:rsidRPr="00CB5644">
        <w:rPr>
          <w:sz w:val="28"/>
          <w:szCs w:val="28"/>
        </w:rPr>
        <w:t>Примеры выполнения тестовых заданий:</w:t>
      </w:r>
    </w:p>
    <w:p w:rsidR="000D4612" w:rsidRPr="00CB5644" w:rsidRDefault="000D4612" w:rsidP="0092718F">
      <w:pPr>
        <w:ind w:firstLine="709"/>
        <w:jc w:val="both"/>
        <w:rPr>
          <w:sz w:val="28"/>
          <w:szCs w:val="28"/>
        </w:rPr>
      </w:pPr>
      <w:r w:rsidRPr="00CB5644">
        <w:rPr>
          <w:sz w:val="28"/>
          <w:szCs w:val="28"/>
        </w:rPr>
        <w:t xml:space="preserve">1) </w:t>
      </w:r>
      <w:r w:rsidRPr="00CB5644">
        <w:rPr>
          <w:color w:val="000000"/>
          <w:sz w:val="28"/>
          <w:szCs w:val="28"/>
        </w:rPr>
        <w:t xml:space="preserve">тестовое задание типа «Выбор одного правильного ответа» </w:t>
      </w:r>
      <w:r w:rsidRPr="00CB5644">
        <w:rPr>
          <w:sz w:val="28"/>
          <w:szCs w:val="28"/>
        </w:rPr>
        <w:t>состоит из неполного суждения с одним ключевым элементом и множеством альте</w:t>
      </w:r>
      <w:r w:rsidRPr="00CB5644">
        <w:rPr>
          <w:sz w:val="28"/>
          <w:szCs w:val="28"/>
        </w:rPr>
        <w:t>р</w:t>
      </w:r>
      <w:r w:rsidRPr="00CB5644">
        <w:rPr>
          <w:sz w:val="28"/>
          <w:szCs w:val="28"/>
        </w:rPr>
        <w:t>нативных ответов,из которых один является верным. Студенту необходимо выбрать один правильный ответ, чтобы суждение ста</w:t>
      </w:r>
      <w:r w:rsidR="003E5145">
        <w:rPr>
          <w:sz w:val="28"/>
          <w:szCs w:val="28"/>
        </w:rPr>
        <w:t>ло полным и верным</w:t>
      </w:r>
      <w:r w:rsidRPr="00CB5644">
        <w:rPr>
          <w:sz w:val="28"/>
          <w:szCs w:val="28"/>
        </w:rPr>
        <w:t xml:space="preserve">; </w:t>
      </w:r>
    </w:p>
    <w:p w:rsidR="000D4612" w:rsidRPr="00CB5644" w:rsidRDefault="000D4612" w:rsidP="0092718F">
      <w:pPr>
        <w:ind w:firstLine="709"/>
        <w:jc w:val="both"/>
        <w:rPr>
          <w:sz w:val="28"/>
          <w:szCs w:val="28"/>
        </w:rPr>
      </w:pPr>
      <w:r w:rsidRPr="00CB5644">
        <w:rPr>
          <w:sz w:val="28"/>
          <w:szCs w:val="28"/>
        </w:rPr>
        <w:t>2) тестовое задание на дополнение является неполным суждением, в котором отсутствует ключевой элемент. В качестве ключевого элемента м</w:t>
      </w:r>
      <w:r w:rsidRPr="00CB5644">
        <w:rPr>
          <w:sz w:val="28"/>
          <w:szCs w:val="28"/>
        </w:rPr>
        <w:t>о</w:t>
      </w:r>
      <w:r w:rsidRPr="00CB5644">
        <w:rPr>
          <w:sz w:val="28"/>
          <w:szCs w:val="28"/>
        </w:rPr>
        <w:t>жет быть: число, слово или (как исключение) словосочетание, поэтому в пр</w:t>
      </w:r>
      <w:r w:rsidRPr="00CB5644">
        <w:rPr>
          <w:sz w:val="28"/>
          <w:szCs w:val="28"/>
        </w:rPr>
        <w:t>о</w:t>
      </w:r>
      <w:r w:rsidRPr="00CB5644">
        <w:rPr>
          <w:sz w:val="28"/>
          <w:szCs w:val="28"/>
        </w:rPr>
        <w:t>грамме</w:t>
      </w:r>
      <w:r w:rsidRPr="00CB5644">
        <w:rPr>
          <w:i/>
          <w:iCs/>
          <w:sz w:val="28"/>
          <w:szCs w:val="28"/>
        </w:rPr>
        <w:t xml:space="preserve"> UniTes</w:t>
      </w:r>
      <w:r w:rsidRPr="00CB5644">
        <w:rPr>
          <w:i/>
          <w:iCs/>
          <w:sz w:val="28"/>
          <w:szCs w:val="28"/>
          <w:lang w:val="en-US"/>
        </w:rPr>
        <w:t>t</w:t>
      </w:r>
      <w:r w:rsidRPr="00CB5644">
        <w:rPr>
          <w:sz w:val="28"/>
          <w:szCs w:val="28"/>
        </w:rPr>
        <w:t xml:space="preserve">это тестовое заданиеделится на два типа: «Текстовый ввод с клавиатуры» и «Ввод числа с клавиатуры», кроме вводимого символа других принципиальных отличий эти типы тестовых заданий не имеют; </w:t>
      </w:r>
    </w:p>
    <w:p w:rsidR="000D4612" w:rsidRPr="00CB5644" w:rsidRDefault="000D4612" w:rsidP="0092718F">
      <w:pPr>
        <w:pStyle w:val="a4"/>
        <w:spacing w:before="0" w:beforeAutospacing="0" w:after="0" w:afterAutospacing="0"/>
        <w:ind w:firstLine="720"/>
        <w:jc w:val="both"/>
        <w:rPr>
          <w:sz w:val="28"/>
          <w:szCs w:val="28"/>
        </w:rPr>
      </w:pPr>
      <w:r w:rsidRPr="00CB5644">
        <w:rPr>
          <w:sz w:val="28"/>
          <w:szCs w:val="28"/>
        </w:rPr>
        <w:t>3) тестовое задание</w:t>
      </w:r>
      <w:r w:rsidR="0053228B">
        <w:rPr>
          <w:sz w:val="28"/>
          <w:szCs w:val="28"/>
        </w:rPr>
        <w:t xml:space="preserve"> на</w:t>
      </w:r>
      <w:r w:rsidRPr="00CB5644">
        <w:rPr>
          <w:sz w:val="28"/>
          <w:szCs w:val="28"/>
        </w:rPr>
        <w:t>установление правильной последовательности или тип «Последовательность»</w:t>
      </w:r>
      <w:r w:rsidR="0053228B">
        <w:rPr>
          <w:sz w:val="28"/>
          <w:szCs w:val="28"/>
        </w:rPr>
        <w:t>,</w:t>
      </w:r>
      <w:r w:rsidRPr="00CB5644">
        <w:rPr>
          <w:sz w:val="28"/>
          <w:szCs w:val="28"/>
        </w:rPr>
        <w:t xml:space="preserve"> требует упорядочения каких</w:t>
      </w:r>
      <w:r w:rsidR="0053228B">
        <w:rPr>
          <w:sz w:val="28"/>
          <w:szCs w:val="28"/>
        </w:rPr>
        <w:t>-</w:t>
      </w:r>
      <w:r w:rsidRPr="00CB5644">
        <w:rPr>
          <w:sz w:val="28"/>
          <w:szCs w:val="28"/>
        </w:rPr>
        <w:t>либо одноро</w:t>
      </w:r>
      <w:r w:rsidRPr="00CB5644">
        <w:rPr>
          <w:sz w:val="28"/>
          <w:szCs w:val="28"/>
        </w:rPr>
        <w:t>д</w:t>
      </w:r>
      <w:r w:rsidR="0053228B">
        <w:rPr>
          <w:sz w:val="28"/>
          <w:szCs w:val="28"/>
        </w:rPr>
        <w:t>ных элементов</w:t>
      </w:r>
      <w:r w:rsidR="003E5145">
        <w:rPr>
          <w:sz w:val="28"/>
          <w:szCs w:val="28"/>
        </w:rPr>
        <w:t>.</w:t>
      </w:r>
    </w:p>
    <w:p w:rsidR="000D4612" w:rsidRPr="00CB5644" w:rsidRDefault="000D4612" w:rsidP="0092718F">
      <w:pPr>
        <w:pStyle w:val="a4"/>
        <w:spacing w:before="0" w:beforeAutospacing="0" w:after="0" w:afterAutospacing="0"/>
        <w:ind w:firstLine="720"/>
        <w:jc w:val="both"/>
        <w:rPr>
          <w:sz w:val="28"/>
          <w:szCs w:val="28"/>
        </w:rPr>
      </w:pPr>
      <w:r w:rsidRPr="00CB5644">
        <w:rPr>
          <w:sz w:val="28"/>
          <w:szCs w:val="28"/>
        </w:rPr>
        <w:t>4) тестовое задание типа «Выбор нескольких правильных ответов» с</w:t>
      </w:r>
      <w:r w:rsidRPr="00CB5644">
        <w:rPr>
          <w:sz w:val="28"/>
          <w:szCs w:val="28"/>
        </w:rPr>
        <w:t>о</w:t>
      </w:r>
      <w:r w:rsidRPr="00CB5644">
        <w:rPr>
          <w:sz w:val="28"/>
          <w:szCs w:val="28"/>
        </w:rPr>
        <w:t>стоит из неполного суждения и множества ответов,из которых два или более являются верными, которые и нужно выбрать, при этом от тестового задания первого типа это тестовое задание отличается тем, что символы, в которое ставятся галочки</w:t>
      </w:r>
      <w:r w:rsidR="0053228B">
        <w:rPr>
          <w:sz w:val="28"/>
          <w:szCs w:val="28"/>
        </w:rPr>
        <w:t>,</w:t>
      </w:r>
      <w:r w:rsidRPr="00CB5644">
        <w:rPr>
          <w:sz w:val="28"/>
          <w:szCs w:val="28"/>
        </w:rPr>
        <w:t xml:space="preserve"> имеют форму квадратов, а не кругов;</w:t>
      </w:r>
    </w:p>
    <w:p w:rsidR="000D4612" w:rsidRDefault="000D4612" w:rsidP="0092718F">
      <w:pPr>
        <w:ind w:firstLine="709"/>
        <w:jc w:val="both"/>
        <w:rPr>
          <w:sz w:val="28"/>
          <w:szCs w:val="28"/>
        </w:rPr>
      </w:pPr>
      <w:r w:rsidRPr="00CB5644">
        <w:rPr>
          <w:sz w:val="28"/>
          <w:szCs w:val="28"/>
        </w:rPr>
        <w:t>5) тестовое задание на соответствие или типа «Соответствие множеств» состоит из двух групп элементов и формулировки критерия выбора соотве</w:t>
      </w:r>
      <w:r w:rsidRPr="00CB5644">
        <w:rPr>
          <w:sz w:val="28"/>
          <w:szCs w:val="28"/>
        </w:rPr>
        <w:t>т</w:t>
      </w:r>
      <w:r w:rsidRPr="00CB5644">
        <w:rPr>
          <w:sz w:val="28"/>
          <w:szCs w:val="28"/>
        </w:rPr>
        <w:t>ствия между ними. Соответствие устанавливается по принципу: одному эл</w:t>
      </w:r>
      <w:r w:rsidRPr="00CB5644">
        <w:rPr>
          <w:sz w:val="28"/>
          <w:szCs w:val="28"/>
        </w:rPr>
        <w:t>е</w:t>
      </w:r>
      <w:r w:rsidRPr="00CB5644">
        <w:rPr>
          <w:sz w:val="28"/>
          <w:szCs w:val="28"/>
        </w:rPr>
        <w:t xml:space="preserve">менту первой группы соответствует только один элемент второй группы и наоборот. </w:t>
      </w:r>
    </w:p>
    <w:p w:rsidR="003E5145" w:rsidRPr="00CB5644" w:rsidRDefault="003E5145" w:rsidP="0092718F">
      <w:pPr>
        <w:ind w:firstLine="709"/>
        <w:jc w:val="both"/>
        <w:rPr>
          <w:sz w:val="28"/>
          <w:szCs w:val="28"/>
        </w:rPr>
      </w:pPr>
    </w:p>
    <w:p w:rsidR="00CB5644" w:rsidRPr="0037522A" w:rsidRDefault="00CB5644" w:rsidP="0037522A">
      <w:pPr>
        <w:jc w:val="center"/>
        <w:rPr>
          <w:b/>
          <w:sz w:val="32"/>
          <w:szCs w:val="28"/>
        </w:rPr>
      </w:pPr>
      <w:r w:rsidRPr="0037522A">
        <w:rPr>
          <w:b/>
          <w:sz w:val="32"/>
          <w:szCs w:val="28"/>
        </w:rPr>
        <w:t xml:space="preserve">10.3. Перечень контрольных вопросов к </w:t>
      </w:r>
      <w:r w:rsidR="005D35A6" w:rsidRPr="0037522A">
        <w:rPr>
          <w:b/>
          <w:sz w:val="32"/>
          <w:szCs w:val="28"/>
        </w:rPr>
        <w:t>зачету</w:t>
      </w:r>
    </w:p>
    <w:p w:rsidR="00CB5644" w:rsidRPr="00CB5644" w:rsidRDefault="00CB5644" w:rsidP="0092718F">
      <w:pPr>
        <w:ind w:firstLine="709"/>
        <w:jc w:val="both"/>
        <w:rPr>
          <w:b/>
          <w:sz w:val="28"/>
          <w:szCs w:val="28"/>
        </w:rPr>
      </w:pPr>
    </w:p>
    <w:p w:rsidR="00CB5644" w:rsidRPr="00CB5644" w:rsidRDefault="00CB5644" w:rsidP="0092718F">
      <w:pPr>
        <w:ind w:firstLine="709"/>
        <w:jc w:val="both"/>
        <w:rPr>
          <w:sz w:val="28"/>
          <w:szCs w:val="28"/>
        </w:rPr>
      </w:pPr>
      <w:r w:rsidRPr="00CB5644">
        <w:rPr>
          <w:sz w:val="28"/>
          <w:szCs w:val="28"/>
        </w:rPr>
        <w:t>Составленный в УМКД переченьконтрольных вопросов ранжирован по основным разделам (модулям) дисциплины:</w:t>
      </w:r>
    </w:p>
    <w:p w:rsidR="00555ACA" w:rsidRPr="00CB5644" w:rsidRDefault="00555ACA" w:rsidP="0092718F">
      <w:pPr>
        <w:keepNext/>
        <w:ind w:firstLine="720"/>
        <w:jc w:val="both"/>
        <w:rPr>
          <w:sz w:val="28"/>
          <w:szCs w:val="28"/>
        </w:rPr>
      </w:pPr>
    </w:p>
    <w:p w:rsidR="00CB5644" w:rsidRPr="00CB5644" w:rsidRDefault="00CB5644" w:rsidP="0092718F">
      <w:pPr>
        <w:ind w:firstLine="600"/>
        <w:jc w:val="both"/>
        <w:rPr>
          <w:b/>
          <w:sz w:val="28"/>
          <w:szCs w:val="28"/>
        </w:rPr>
      </w:pPr>
      <w:r w:rsidRPr="00CB5644">
        <w:rPr>
          <w:b/>
          <w:sz w:val="28"/>
          <w:szCs w:val="28"/>
        </w:rPr>
        <w:t xml:space="preserve">Модуль 1. </w:t>
      </w:r>
      <w:r w:rsidRPr="00CB5644">
        <w:rPr>
          <w:sz w:val="28"/>
          <w:szCs w:val="28"/>
        </w:rPr>
        <w:t>Введение в предмет «Материалы для медицины, клеточной и тканевой инженерии»</w:t>
      </w:r>
    </w:p>
    <w:p w:rsidR="00CB5644" w:rsidRPr="00CB5644" w:rsidRDefault="00CB5644" w:rsidP="0092718F">
      <w:pPr>
        <w:ind w:firstLine="600"/>
        <w:jc w:val="both"/>
        <w:rPr>
          <w:sz w:val="28"/>
          <w:szCs w:val="28"/>
        </w:rPr>
      </w:pPr>
      <w:r w:rsidRPr="00CB5644">
        <w:rPr>
          <w:sz w:val="28"/>
          <w:szCs w:val="28"/>
        </w:rPr>
        <w:t>1. Актуальные исследования в области полимерных материалов биом</w:t>
      </w:r>
      <w:r w:rsidRPr="00CB5644">
        <w:rPr>
          <w:sz w:val="28"/>
          <w:szCs w:val="28"/>
        </w:rPr>
        <w:t>е</w:t>
      </w:r>
      <w:r w:rsidRPr="00CB5644">
        <w:rPr>
          <w:sz w:val="28"/>
          <w:szCs w:val="28"/>
        </w:rPr>
        <w:t>дицинского назначения. Современное состояние и перспективы.</w:t>
      </w:r>
    </w:p>
    <w:p w:rsidR="00CB5644" w:rsidRPr="00CB5644" w:rsidRDefault="00CB5644" w:rsidP="0092718F">
      <w:pPr>
        <w:ind w:firstLine="600"/>
        <w:jc w:val="both"/>
        <w:rPr>
          <w:sz w:val="28"/>
          <w:szCs w:val="28"/>
        </w:rPr>
      </w:pPr>
      <w:r w:rsidRPr="00CB5644">
        <w:rPr>
          <w:sz w:val="28"/>
          <w:szCs w:val="28"/>
        </w:rPr>
        <w:t>2. Потребности реконструктивной медицины в новых материалах и и</w:t>
      </w:r>
      <w:r w:rsidRPr="00CB5644">
        <w:rPr>
          <w:sz w:val="28"/>
          <w:szCs w:val="28"/>
        </w:rPr>
        <w:t>з</w:t>
      </w:r>
      <w:r w:rsidRPr="00CB5644">
        <w:rPr>
          <w:sz w:val="28"/>
          <w:szCs w:val="28"/>
        </w:rPr>
        <w:t xml:space="preserve">делиях, основные требования, предъявляемые к ним. </w:t>
      </w:r>
    </w:p>
    <w:p w:rsidR="00CB5644" w:rsidRPr="00CB5644" w:rsidRDefault="00CB5644" w:rsidP="0092718F">
      <w:pPr>
        <w:ind w:firstLine="600"/>
        <w:jc w:val="both"/>
        <w:rPr>
          <w:sz w:val="28"/>
          <w:szCs w:val="28"/>
        </w:rPr>
      </w:pPr>
      <w:r w:rsidRPr="00CB5644">
        <w:rPr>
          <w:sz w:val="28"/>
          <w:szCs w:val="28"/>
        </w:rPr>
        <w:t>3. Современное состояние работ в области</w:t>
      </w:r>
      <w:r w:rsidR="00074E58">
        <w:rPr>
          <w:sz w:val="28"/>
          <w:szCs w:val="28"/>
        </w:rPr>
        <w:t xml:space="preserve"> </w:t>
      </w:r>
      <w:r w:rsidRPr="00CB5644">
        <w:rPr>
          <w:sz w:val="28"/>
          <w:szCs w:val="28"/>
        </w:rPr>
        <w:t>медицинских материалов.</w:t>
      </w:r>
    </w:p>
    <w:p w:rsidR="00CB5644" w:rsidRPr="00CB5644" w:rsidRDefault="00CB5644" w:rsidP="0092718F">
      <w:pPr>
        <w:ind w:firstLine="600"/>
        <w:jc w:val="both"/>
        <w:rPr>
          <w:sz w:val="28"/>
          <w:szCs w:val="28"/>
        </w:rPr>
      </w:pPr>
      <w:r w:rsidRPr="00CB5644">
        <w:rPr>
          <w:sz w:val="28"/>
          <w:szCs w:val="28"/>
        </w:rPr>
        <w:t>4. Биомедицинские области применения полимерных, керамических м</w:t>
      </w:r>
      <w:r w:rsidRPr="00CB5644">
        <w:rPr>
          <w:sz w:val="28"/>
          <w:szCs w:val="28"/>
        </w:rPr>
        <w:t>а</w:t>
      </w:r>
      <w:r w:rsidRPr="00CB5644">
        <w:rPr>
          <w:sz w:val="28"/>
          <w:szCs w:val="28"/>
        </w:rPr>
        <w:t xml:space="preserve">териалов и металлов. </w:t>
      </w:r>
    </w:p>
    <w:p w:rsidR="00CB5644" w:rsidRPr="00CB5644" w:rsidRDefault="00CB5644" w:rsidP="0092718F">
      <w:pPr>
        <w:ind w:firstLine="600"/>
        <w:jc w:val="both"/>
        <w:rPr>
          <w:sz w:val="28"/>
          <w:szCs w:val="28"/>
        </w:rPr>
      </w:pPr>
      <w:r w:rsidRPr="00CB5644">
        <w:rPr>
          <w:sz w:val="28"/>
          <w:szCs w:val="28"/>
        </w:rPr>
        <w:t>5. Современное</w:t>
      </w:r>
      <w:r w:rsidR="00074E58">
        <w:rPr>
          <w:sz w:val="28"/>
          <w:szCs w:val="28"/>
        </w:rPr>
        <w:t xml:space="preserve"> </w:t>
      </w:r>
      <w:r w:rsidRPr="00CB5644">
        <w:rPr>
          <w:sz w:val="28"/>
          <w:szCs w:val="28"/>
        </w:rPr>
        <w:t>представление о клеточных технологиях, клеточной и</w:t>
      </w:r>
      <w:r w:rsidRPr="00CB5644">
        <w:rPr>
          <w:sz w:val="28"/>
          <w:szCs w:val="28"/>
        </w:rPr>
        <w:t>н</w:t>
      </w:r>
      <w:r w:rsidRPr="00CB5644">
        <w:rPr>
          <w:sz w:val="28"/>
          <w:szCs w:val="28"/>
        </w:rPr>
        <w:t xml:space="preserve">женерии, клеточных культурах как составной части биотехнологии. </w:t>
      </w:r>
    </w:p>
    <w:p w:rsidR="00CB5644" w:rsidRPr="00CB5644" w:rsidRDefault="00CB5644" w:rsidP="0092718F">
      <w:pPr>
        <w:ind w:firstLine="600"/>
        <w:jc w:val="both"/>
        <w:rPr>
          <w:sz w:val="28"/>
          <w:szCs w:val="28"/>
        </w:rPr>
      </w:pPr>
      <w:r w:rsidRPr="00CB5644">
        <w:rPr>
          <w:sz w:val="28"/>
          <w:szCs w:val="28"/>
        </w:rPr>
        <w:t>6. Роль клеточных культур в биотехнологии при производстве биолог</w:t>
      </w:r>
      <w:r w:rsidRPr="00CB5644">
        <w:rPr>
          <w:sz w:val="28"/>
          <w:szCs w:val="28"/>
        </w:rPr>
        <w:t>и</w:t>
      </w:r>
      <w:r w:rsidRPr="00CB5644">
        <w:rPr>
          <w:sz w:val="28"/>
          <w:szCs w:val="28"/>
        </w:rPr>
        <w:t>чески активных веществ, применение их в генетической, медицинской, фа</w:t>
      </w:r>
      <w:r w:rsidRPr="00CB5644">
        <w:rPr>
          <w:sz w:val="28"/>
          <w:szCs w:val="28"/>
        </w:rPr>
        <w:t>р</w:t>
      </w:r>
      <w:r w:rsidRPr="00CB5644">
        <w:rPr>
          <w:sz w:val="28"/>
          <w:szCs w:val="28"/>
        </w:rPr>
        <w:t>макологической практике</w:t>
      </w:r>
      <w:r w:rsidR="0037522A">
        <w:rPr>
          <w:sz w:val="28"/>
          <w:szCs w:val="28"/>
        </w:rPr>
        <w:t>.</w:t>
      </w:r>
    </w:p>
    <w:p w:rsidR="00CB5644" w:rsidRPr="00CB5644" w:rsidRDefault="00CB5644" w:rsidP="0092718F">
      <w:pPr>
        <w:ind w:firstLine="708"/>
        <w:jc w:val="both"/>
        <w:rPr>
          <w:b/>
          <w:sz w:val="28"/>
          <w:szCs w:val="28"/>
        </w:rPr>
      </w:pPr>
      <w:r w:rsidRPr="00CB5644">
        <w:rPr>
          <w:b/>
          <w:sz w:val="28"/>
          <w:szCs w:val="28"/>
        </w:rPr>
        <w:t xml:space="preserve">Модуль 2. </w:t>
      </w:r>
      <w:r w:rsidRPr="00CB5644">
        <w:rPr>
          <w:sz w:val="28"/>
          <w:szCs w:val="28"/>
        </w:rPr>
        <w:t>Материалы медико-биологического назначения</w:t>
      </w:r>
    </w:p>
    <w:p w:rsidR="00CB5644" w:rsidRPr="00CB5644" w:rsidRDefault="00CB5644" w:rsidP="0092718F">
      <w:pPr>
        <w:ind w:firstLine="708"/>
        <w:jc w:val="both"/>
        <w:rPr>
          <w:sz w:val="28"/>
          <w:szCs w:val="28"/>
        </w:rPr>
      </w:pPr>
      <w:r w:rsidRPr="00CB5644">
        <w:rPr>
          <w:sz w:val="28"/>
          <w:szCs w:val="28"/>
        </w:rPr>
        <w:t>1. Материалы, совместимые с живым организмом. Понятие биологич</w:t>
      </w:r>
      <w:r w:rsidRPr="00CB5644">
        <w:rPr>
          <w:sz w:val="28"/>
          <w:szCs w:val="28"/>
        </w:rPr>
        <w:t>е</w:t>
      </w:r>
      <w:r w:rsidRPr="00CB5644">
        <w:rPr>
          <w:sz w:val="28"/>
          <w:szCs w:val="28"/>
        </w:rPr>
        <w:t>ской совместимости</w:t>
      </w:r>
    </w:p>
    <w:p w:rsidR="00CB5644" w:rsidRPr="00CB5644" w:rsidRDefault="00CB5644" w:rsidP="0092718F">
      <w:pPr>
        <w:ind w:firstLine="708"/>
        <w:jc w:val="both"/>
        <w:rPr>
          <w:sz w:val="28"/>
          <w:szCs w:val="28"/>
        </w:rPr>
      </w:pPr>
      <w:r w:rsidRPr="00CB5644">
        <w:rPr>
          <w:sz w:val="28"/>
          <w:szCs w:val="28"/>
        </w:rPr>
        <w:t>2. Металлы. Керамики. Композиты.</w:t>
      </w:r>
      <w:r w:rsidR="00074E58">
        <w:rPr>
          <w:sz w:val="28"/>
          <w:szCs w:val="28"/>
        </w:rPr>
        <w:t xml:space="preserve"> </w:t>
      </w:r>
      <w:r w:rsidRPr="00CB5644">
        <w:rPr>
          <w:sz w:val="28"/>
          <w:szCs w:val="28"/>
        </w:rPr>
        <w:t>Основные свойства и области пр</w:t>
      </w:r>
      <w:r w:rsidRPr="00CB5644">
        <w:rPr>
          <w:sz w:val="28"/>
          <w:szCs w:val="28"/>
        </w:rPr>
        <w:t>и</w:t>
      </w:r>
      <w:r w:rsidRPr="00CB5644">
        <w:rPr>
          <w:sz w:val="28"/>
          <w:szCs w:val="28"/>
        </w:rPr>
        <w:t>менения в восстановительной хирургии.</w:t>
      </w:r>
    </w:p>
    <w:p w:rsidR="00CB5644" w:rsidRPr="00CB5644" w:rsidRDefault="00CB5644" w:rsidP="0092718F">
      <w:pPr>
        <w:ind w:firstLine="708"/>
        <w:jc w:val="both"/>
        <w:rPr>
          <w:sz w:val="28"/>
          <w:szCs w:val="28"/>
        </w:rPr>
      </w:pPr>
      <w:r w:rsidRPr="00CB5644">
        <w:rPr>
          <w:sz w:val="28"/>
          <w:szCs w:val="28"/>
        </w:rPr>
        <w:t>3. Полимеры, их</w:t>
      </w:r>
      <w:r w:rsidR="00074E58">
        <w:rPr>
          <w:sz w:val="28"/>
          <w:szCs w:val="28"/>
        </w:rPr>
        <w:t xml:space="preserve"> </w:t>
      </w:r>
      <w:r w:rsidRPr="00CB5644">
        <w:rPr>
          <w:sz w:val="28"/>
          <w:szCs w:val="28"/>
        </w:rPr>
        <w:t xml:space="preserve">многообразие, структура. Свойства. </w:t>
      </w:r>
    </w:p>
    <w:p w:rsidR="00CB5644" w:rsidRPr="00CB5644" w:rsidRDefault="00CB5644" w:rsidP="0092718F">
      <w:pPr>
        <w:ind w:firstLine="708"/>
        <w:jc w:val="both"/>
        <w:rPr>
          <w:sz w:val="28"/>
          <w:szCs w:val="28"/>
        </w:rPr>
      </w:pPr>
      <w:r w:rsidRPr="00CB5644">
        <w:rPr>
          <w:sz w:val="28"/>
          <w:szCs w:val="28"/>
        </w:rPr>
        <w:t xml:space="preserve">4. Подходы к созданию биосовместимых материалов с точки зрения физико-химических свойств. </w:t>
      </w:r>
    </w:p>
    <w:p w:rsidR="00CB5644" w:rsidRPr="00CB5644" w:rsidRDefault="00CB5644" w:rsidP="0092718F">
      <w:pPr>
        <w:ind w:firstLine="708"/>
        <w:jc w:val="both"/>
        <w:rPr>
          <w:sz w:val="28"/>
          <w:szCs w:val="28"/>
        </w:rPr>
      </w:pPr>
      <w:r w:rsidRPr="00CB5644">
        <w:rPr>
          <w:sz w:val="28"/>
          <w:szCs w:val="28"/>
        </w:rPr>
        <w:t>5. Материалы, используемые в реконструктивной кардиохирургии для изготовления клапанов сердца, сосудов, сосудистых эндопротезов. Понятие гемосовместимости биоматериалов.</w:t>
      </w:r>
    </w:p>
    <w:p w:rsidR="00CB5644" w:rsidRPr="00CB5644" w:rsidRDefault="00CB5644" w:rsidP="0092718F">
      <w:pPr>
        <w:ind w:firstLine="708"/>
        <w:jc w:val="both"/>
        <w:rPr>
          <w:sz w:val="28"/>
          <w:szCs w:val="28"/>
        </w:rPr>
      </w:pPr>
      <w:r w:rsidRPr="00CB5644">
        <w:rPr>
          <w:sz w:val="28"/>
          <w:szCs w:val="28"/>
        </w:rPr>
        <w:t>6. Материалы медицинского назначения, используемые в реконстру</w:t>
      </w:r>
      <w:r w:rsidRPr="00CB5644">
        <w:rPr>
          <w:sz w:val="28"/>
          <w:szCs w:val="28"/>
        </w:rPr>
        <w:t>к</w:t>
      </w:r>
      <w:r w:rsidRPr="00CB5644">
        <w:rPr>
          <w:sz w:val="28"/>
          <w:szCs w:val="28"/>
        </w:rPr>
        <w:t>тивных технологияхдля восполнения дефектов мягких тканей, внутренних органов, кожи</w:t>
      </w:r>
      <w:r w:rsidR="0037522A">
        <w:rPr>
          <w:sz w:val="28"/>
          <w:szCs w:val="28"/>
        </w:rPr>
        <w:t>,</w:t>
      </w:r>
      <w:r w:rsidRPr="00CB5644">
        <w:rPr>
          <w:sz w:val="28"/>
          <w:szCs w:val="28"/>
        </w:rPr>
        <w:t xml:space="preserve"> костной ткани.</w:t>
      </w:r>
    </w:p>
    <w:p w:rsidR="00CB5644" w:rsidRPr="00CB5644" w:rsidRDefault="00CB5644" w:rsidP="0092718F">
      <w:pPr>
        <w:ind w:firstLine="708"/>
        <w:jc w:val="both"/>
        <w:rPr>
          <w:sz w:val="28"/>
          <w:szCs w:val="28"/>
        </w:rPr>
      </w:pPr>
      <w:r w:rsidRPr="00CB5644">
        <w:rPr>
          <w:sz w:val="28"/>
          <w:szCs w:val="28"/>
        </w:rPr>
        <w:t xml:space="preserve">7. Материалы для изготовления протезов и биоискусственных органов. </w:t>
      </w:r>
    </w:p>
    <w:p w:rsidR="00CB5644" w:rsidRPr="00CB5644" w:rsidRDefault="00CB5644" w:rsidP="0092718F">
      <w:pPr>
        <w:ind w:firstLine="708"/>
        <w:jc w:val="both"/>
        <w:rPr>
          <w:sz w:val="28"/>
          <w:szCs w:val="28"/>
        </w:rPr>
      </w:pPr>
      <w:r w:rsidRPr="00CB5644">
        <w:rPr>
          <w:sz w:val="28"/>
          <w:szCs w:val="28"/>
        </w:rPr>
        <w:t>8. Устройства для разделения и диффузии веществ: искусственная по</w:t>
      </w:r>
      <w:r w:rsidRPr="00CB5644">
        <w:rPr>
          <w:sz w:val="28"/>
          <w:szCs w:val="28"/>
        </w:rPr>
        <w:t>ч</w:t>
      </w:r>
      <w:r w:rsidRPr="00CB5644">
        <w:rPr>
          <w:sz w:val="28"/>
          <w:szCs w:val="28"/>
        </w:rPr>
        <w:t xml:space="preserve">ка, печень, селезенка. </w:t>
      </w:r>
    </w:p>
    <w:p w:rsidR="00CB5644" w:rsidRPr="00CB5644" w:rsidRDefault="00CB5644" w:rsidP="0092718F">
      <w:pPr>
        <w:ind w:firstLine="708"/>
        <w:jc w:val="both"/>
        <w:rPr>
          <w:sz w:val="28"/>
          <w:szCs w:val="28"/>
        </w:rPr>
      </w:pPr>
      <w:r w:rsidRPr="00CB5644">
        <w:rPr>
          <w:sz w:val="28"/>
          <w:szCs w:val="28"/>
        </w:rPr>
        <w:t>9. Материалы для изготовления протезов органов зрения, слуха и об</w:t>
      </w:r>
      <w:r w:rsidRPr="00CB5644">
        <w:rPr>
          <w:sz w:val="28"/>
          <w:szCs w:val="28"/>
        </w:rPr>
        <w:t>о</w:t>
      </w:r>
      <w:r w:rsidRPr="00CB5644">
        <w:rPr>
          <w:sz w:val="28"/>
          <w:szCs w:val="28"/>
        </w:rPr>
        <w:t xml:space="preserve">няния. </w:t>
      </w:r>
    </w:p>
    <w:p w:rsidR="00CB5644" w:rsidRPr="00CB5644" w:rsidRDefault="00CB5644" w:rsidP="0092718F">
      <w:pPr>
        <w:ind w:firstLine="708"/>
        <w:jc w:val="both"/>
        <w:rPr>
          <w:sz w:val="28"/>
          <w:szCs w:val="28"/>
        </w:rPr>
      </w:pPr>
      <w:r w:rsidRPr="00CB5644">
        <w:rPr>
          <w:sz w:val="28"/>
          <w:szCs w:val="28"/>
        </w:rPr>
        <w:t>10. Искусственное сердце. Характеристика применяемых конструкций. Новейшие решения с применением клеточных технологий.</w:t>
      </w:r>
    </w:p>
    <w:p w:rsidR="00CB5644" w:rsidRPr="00CB5644" w:rsidRDefault="00CB5644" w:rsidP="0092718F">
      <w:pPr>
        <w:ind w:firstLine="708"/>
        <w:jc w:val="both"/>
        <w:rPr>
          <w:sz w:val="28"/>
          <w:szCs w:val="28"/>
        </w:rPr>
      </w:pPr>
      <w:r w:rsidRPr="00CB5644">
        <w:rPr>
          <w:sz w:val="28"/>
          <w:szCs w:val="28"/>
        </w:rPr>
        <w:t>11. Полимеры фармакологического назначения, комплекс необходимых свойств.</w:t>
      </w:r>
    </w:p>
    <w:p w:rsidR="00CB5644" w:rsidRPr="00CB5644" w:rsidRDefault="00CB5644" w:rsidP="0092718F">
      <w:pPr>
        <w:ind w:firstLine="708"/>
        <w:jc w:val="both"/>
        <w:rPr>
          <w:sz w:val="28"/>
          <w:szCs w:val="28"/>
        </w:rPr>
      </w:pPr>
      <w:r w:rsidRPr="00CB5644">
        <w:rPr>
          <w:sz w:val="28"/>
          <w:szCs w:val="28"/>
        </w:rPr>
        <w:t>12. Методы, применяемые для</w:t>
      </w:r>
      <w:r w:rsidR="003F7432">
        <w:rPr>
          <w:sz w:val="28"/>
          <w:szCs w:val="28"/>
        </w:rPr>
        <w:t xml:space="preserve"> </w:t>
      </w:r>
      <w:r w:rsidRPr="00CB5644">
        <w:rPr>
          <w:sz w:val="28"/>
          <w:szCs w:val="28"/>
        </w:rPr>
        <w:t>разработки долговременных лекарс</w:t>
      </w:r>
      <w:r w:rsidRPr="00CB5644">
        <w:rPr>
          <w:sz w:val="28"/>
          <w:szCs w:val="28"/>
        </w:rPr>
        <w:t>т</w:t>
      </w:r>
      <w:r w:rsidRPr="00CB5644">
        <w:rPr>
          <w:sz w:val="28"/>
          <w:szCs w:val="28"/>
        </w:rPr>
        <w:t>венных форм с контролируемым выходом препаратов</w:t>
      </w:r>
      <w:r w:rsidR="0037522A">
        <w:rPr>
          <w:sz w:val="28"/>
          <w:szCs w:val="28"/>
        </w:rPr>
        <w:t>.</w:t>
      </w:r>
    </w:p>
    <w:p w:rsidR="00CB5644" w:rsidRPr="00CB5644" w:rsidRDefault="00CB5644" w:rsidP="0092718F">
      <w:pPr>
        <w:ind w:firstLine="708"/>
        <w:jc w:val="both"/>
        <w:rPr>
          <w:sz w:val="28"/>
          <w:szCs w:val="28"/>
        </w:rPr>
      </w:pPr>
      <w:r w:rsidRPr="00CB5644">
        <w:rPr>
          <w:sz w:val="28"/>
          <w:szCs w:val="28"/>
        </w:rPr>
        <w:t xml:space="preserve">13. Полигидроксиалканоаты в качестве матрикса для депонирования лекарственных средств. </w:t>
      </w:r>
    </w:p>
    <w:p w:rsidR="00CB5644" w:rsidRPr="00CB5644" w:rsidRDefault="00CB5644" w:rsidP="0092718F">
      <w:pPr>
        <w:ind w:firstLine="708"/>
        <w:jc w:val="both"/>
        <w:rPr>
          <w:sz w:val="28"/>
          <w:szCs w:val="28"/>
        </w:rPr>
      </w:pPr>
      <w:r w:rsidRPr="00CB5644">
        <w:rPr>
          <w:b/>
          <w:sz w:val="28"/>
          <w:szCs w:val="28"/>
        </w:rPr>
        <w:t>Модуль 3.</w:t>
      </w:r>
      <w:r w:rsidRPr="00CB5644">
        <w:rPr>
          <w:sz w:val="28"/>
          <w:szCs w:val="28"/>
        </w:rPr>
        <w:t>Методы изучения материалов биомедицинского назначения.</w:t>
      </w:r>
    </w:p>
    <w:p w:rsidR="00CB5644" w:rsidRPr="00CB5644" w:rsidRDefault="00CB5644" w:rsidP="0092718F">
      <w:pPr>
        <w:ind w:firstLine="708"/>
        <w:jc w:val="both"/>
        <w:rPr>
          <w:sz w:val="28"/>
          <w:szCs w:val="28"/>
        </w:rPr>
      </w:pPr>
      <w:r w:rsidRPr="00CB5644">
        <w:rPr>
          <w:sz w:val="28"/>
          <w:szCs w:val="28"/>
        </w:rPr>
        <w:t>1.Комплексная система методов и тестов, применяемая в биомедици</w:t>
      </w:r>
      <w:r w:rsidRPr="00CB5644">
        <w:rPr>
          <w:sz w:val="28"/>
          <w:szCs w:val="28"/>
        </w:rPr>
        <w:t>н</w:t>
      </w:r>
      <w:r w:rsidRPr="00CB5644">
        <w:rPr>
          <w:sz w:val="28"/>
          <w:szCs w:val="28"/>
        </w:rPr>
        <w:t>ском материаловедении. Система тестов, применяем</w:t>
      </w:r>
      <w:r w:rsidR="0037522A">
        <w:rPr>
          <w:sz w:val="28"/>
          <w:szCs w:val="28"/>
        </w:rPr>
        <w:t>ая в</w:t>
      </w:r>
      <w:r w:rsidR="003F7432">
        <w:rPr>
          <w:sz w:val="28"/>
          <w:szCs w:val="28"/>
        </w:rPr>
        <w:t xml:space="preserve"> </w:t>
      </w:r>
      <w:r w:rsidR="0037522A">
        <w:rPr>
          <w:sz w:val="28"/>
          <w:szCs w:val="28"/>
        </w:rPr>
        <w:t>США, странах ЕС, в России.</w:t>
      </w:r>
    </w:p>
    <w:p w:rsidR="00CB5644" w:rsidRPr="00CB5644" w:rsidRDefault="00CB5644" w:rsidP="0092718F">
      <w:pPr>
        <w:ind w:firstLine="708"/>
        <w:jc w:val="both"/>
        <w:rPr>
          <w:sz w:val="28"/>
          <w:szCs w:val="28"/>
        </w:rPr>
      </w:pPr>
      <w:r w:rsidRPr="00CB5644">
        <w:rPr>
          <w:spacing w:val="8"/>
          <w:sz w:val="28"/>
          <w:szCs w:val="28"/>
        </w:rPr>
        <w:t>2. Физические и физико-химические методы исследования полим</w:t>
      </w:r>
      <w:r w:rsidRPr="00CB5644">
        <w:rPr>
          <w:spacing w:val="8"/>
          <w:sz w:val="28"/>
          <w:szCs w:val="28"/>
        </w:rPr>
        <w:t>е</w:t>
      </w:r>
      <w:r w:rsidRPr="00CB5644">
        <w:rPr>
          <w:spacing w:val="8"/>
          <w:sz w:val="28"/>
          <w:szCs w:val="28"/>
        </w:rPr>
        <w:t xml:space="preserve">ров биомедицинского назначения. </w:t>
      </w:r>
      <w:r w:rsidRPr="00CB5644">
        <w:rPr>
          <w:sz w:val="28"/>
          <w:szCs w:val="28"/>
        </w:rPr>
        <w:t xml:space="preserve">Спектроскопические методы анализа. Микрокалориметрия. Рентгеноструктурный анализ. </w:t>
      </w:r>
    </w:p>
    <w:p w:rsidR="00CB5644" w:rsidRPr="00CB5644" w:rsidRDefault="00CB5644" w:rsidP="0092718F">
      <w:pPr>
        <w:ind w:firstLine="708"/>
        <w:jc w:val="both"/>
        <w:rPr>
          <w:sz w:val="28"/>
          <w:szCs w:val="28"/>
        </w:rPr>
      </w:pPr>
      <w:r w:rsidRPr="00CB5644">
        <w:rPr>
          <w:sz w:val="28"/>
          <w:szCs w:val="28"/>
        </w:rPr>
        <w:t xml:space="preserve">3. Биомедицинское тестирование биоматериалов. </w:t>
      </w:r>
    </w:p>
    <w:p w:rsidR="00CB5644" w:rsidRPr="00CB5644" w:rsidRDefault="00CB5644" w:rsidP="0092718F">
      <w:pPr>
        <w:ind w:firstLine="708"/>
        <w:jc w:val="both"/>
        <w:rPr>
          <w:sz w:val="28"/>
          <w:szCs w:val="28"/>
        </w:rPr>
      </w:pPr>
      <w:r w:rsidRPr="00CB5644">
        <w:rPr>
          <w:sz w:val="28"/>
          <w:szCs w:val="28"/>
        </w:rPr>
        <w:t>3. Принципы и основные методы тестировани</w:t>
      </w:r>
      <w:r w:rsidR="0037522A">
        <w:rPr>
          <w:sz w:val="28"/>
          <w:szCs w:val="28"/>
        </w:rPr>
        <w:t>я</w:t>
      </w:r>
      <w:r w:rsidRPr="00CB5644">
        <w:rPr>
          <w:sz w:val="28"/>
          <w:szCs w:val="28"/>
        </w:rPr>
        <w:t xml:space="preserve"> биоматериалов на би</w:t>
      </w:r>
      <w:r w:rsidRPr="00CB5644">
        <w:rPr>
          <w:sz w:val="28"/>
          <w:szCs w:val="28"/>
        </w:rPr>
        <w:t>о</w:t>
      </w:r>
      <w:r w:rsidRPr="00CB5644">
        <w:rPr>
          <w:sz w:val="28"/>
          <w:szCs w:val="28"/>
        </w:rPr>
        <w:t>совместимость. Санитарно-химические тесты.</w:t>
      </w:r>
    </w:p>
    <w:p w:rsidR="00CB5644" w:rsidRPr="00CB5644" w:rsidRDefault="00CB5644" w:rsidP="0092718F">
      <w:pPr>
        <w:ind w:firstLine="708"/>
        <w:jc w:val="both"/>
        <w:rPr>
          <w:sz w:val="28"/>
          <w:szCs w:val="28"/>
        </w:rPr>
      </w:pPr>
      <w:r w:rsidRPr="00CB5644">
        <w:rPr>
          <w:sz w:val="28"/>
          <w:szCs w:val="28"/>
        </w:rPr>
        <w:t>4. Система тестов для токсикологических исследований</w:t>
      </w:r>
      <w:r w:rsidR="003F7432">
        <w:rPr>
          <w:sz w:val="28"/>
          <w:szCs w:val="28"/>
        </w:rPr>
        <w:t xml:space="preserve"> </w:t>
      </w:r>
      <w:r w:rsidRPr="003F7432">
        <w:rPr>
          <w:i/>
          <w:sz w:val="28"/>
          <w:szCs w:val="28"/>
          <w:lang w:val="en-US"/>
        </w:rPr>
        <w:t>in</w:t>
      </w:r>
      <w:r w:rsidR="003F7432" w:rsidRPr="003F7432">
        <w:rPr>
          <w:i/>
          <w:sz w:val="28"/>
          <w:szCs w:val="28"/>
        </w:rPr>
        <w:t xml:space="preserve"> </w:t>
      </w:r>
      <w:r w:rsidRPr="003F7432">
        <w:rPr>
          <w:i/>
          <w:sz w:val="28"/>
          <w:szCs w:val="28"/>
          <w:lang w:val="en-US"/>
        </w:rPr>
        <w:t>vitro</w:t>
      </w:r>
      <w:r w:rsidRPr="00CB5644">
        <w:rPr>
          <w:sz w:val="28"/>
          <w:szCs w:val="28"/>
        </w:rPr>
        <w:t xml:space="preserve"> и </w:t>
      </w:r>
      <w:r w:rsidRPr="003F7432">
        <w:rPr>
          <w:i/>
          <w:sz w:val="28"/>
          <w:szCs w:val="28"/>
          <w:lang w:val="en-US"/>
        </w:rPr>
        <w:t>in</w:t>
      </w:r>
      <w:r w:rsidR="003F7432" w:rsidRPr="003F7432">
        <w:rPr>
          <w:i/>
          <w:sz w:val="28"/>
          <w:szCs w:val="28"/>
        </w:rPr>
        <w:t xml:space="preserve"> </w:t>
      </w:r>
      <w:r w:rsidRPr="003F7432">
        <w:rPr>
          <w:i/>
          <w:sz w:val="28"/>
          <w:szCs w:val="28"/>
          <w:lang w:val="en-US"/>
        </w:rPr>
        <w:t>vivo</w:t>
      </w:r>
      <w:r w:rsidRPr="00CB5644">
        <w:rPr>
          <w:sz w:val="28"/>
          <w:szCs w:val="28"/>
        </w:rPr>
        <w:t xml:space="preserve">. Испытания на гемосовместимость. </w:t>
      </w:r>
    </w:p>
    <w:p w:rsidR="00CB5644" w:rsidRPr="00CB5644" w:rsidRDefault="00CB5644" w:rsidP="0092718F">
      <w:pPr>
        <w:ind w:firstLine="708"/>
        <w:jc w:val="both"/>
        <w:rPr>
          <w:sz w:val="28"/>
          <w:szCs w:val="28"/>
        </w:rPr>
      </w:pPr>
      <w:r w:rsidRPr="00CB5644">
        <w:rPr>
          <w:sz w:val="28"/>
          <w:szCs w:val="28"/>
        </w:rPr>
        <w:t>5. Методы переработки материалов для получения специализирова</w:t>
      </w:r>
      <w:r w:rsidRPr="00CB5644">
        <w:rPr>
          <w:sz w:val="28"/>
          <w:szCs w:val="28"/>
        </w:rPr>
        <w:t>н</w:t>
      </w:r>
      <w:r w:rsidRPr="00CB5644">
        <w:rPr>
          <w:sz w:val="28"/>
          <w:szCs w:val="28"/>
        </w:rPr>
        <w:t>ных конструкций и изделий биомедицинского назначения. Получение гидр</w:t>
      </w:r>
      <w:r w:rsidRPr="00CB5644">
        <w:rPr>
          <w:sz w:val="28"/>
          <w:szCs w:val="28"/>
        </w:rPr>
        <w:t>о</w:t>
      </w:r>
      <w:r w:rsidRPr="00CB5644">
        <w:rPr>
          <w:sz w:val="28"/>
          <w:szCs w:val="28"/>
        </w:rPr>
        <w:t>гелей.</w:t>
      </w:r>
    </w:p>
    <w:p w:rsidR="00CB5644" w:rsidRPr="00CB5644" w:rsidRDefault="00CB5644" w:rsidP="0092718F">
      <w:pPr>
        <w:ind w:firstLine="708"/>
        <w:jc w:val="both"/>
        <w:rPr>
          <w:sz w:val="28"/>
          <w:szCs w:val="28"/>
        </w:rPr>
      </w:pPr>
      <w:r w:rsidRPr="00CB5644">
        <w:rPr>
          <w:sz w:val="28"/>
          <w:szCs w:val="28"/>
        </w:rPr>
        <w:t>6.Переработка в биомедицинские изделия термопластичных полим</w:t>
      </w:r>
      <w:r w:rsidRPr="00CB5644">
        <w:rPr>
          <w:sz w:val="28"/>
          <w:szCs w:val="28"/>
        </w:rPr>
        <w:t>е</w:t>
      </w:r>
      <w:r w:rsidRPr="00CB5644">
        <w:rPr>
          <w:sz w:val="28"/>
          <w:szCs w:val="28"/>
        </w:rPr>
        <w:t>ров. Переработка полимеров из растворов и твердофазных состояний.</w:t>
      </w:r>
    </w:p>
    <w:p w:rsidR="00CB5644" w:rsidRPr="00CB5644" w:rsidRDefault="00CB5644" w:rsidP="0092718F">
      <w:pPr>
        <w:ind w:firstLine="708"/>
        <w:jc w:val="both"/>
        <w:rPr>
          <w:sz w:val="28"/>
          <w:szCs w:val="28"/>
        </w:rPr>
      </w:pPr>
      <w:r w:rsidRPr="00CB5644">
        <w:rPr>
          <w:b/>
          <w:sz w:val="28"/>
          <w:szCs w:val="28"/>
        </w:rPr>
        <w:t xml:space="preserve">Модуль 4. </w:t>
      </w:r>
      <w:r w:rsidRPr="00CB5644">
        <w:rPr>
          <w:sz w:val="28"/>
          <w:szCs w:val="28"/>
        </w:rPr>
        <w:t>Тканевая реакция</w:t>
      </w:r>
      <w:r w:rsidR="0037522A">
        <w:rPr>
          <w:sz w:val="28"/>
          <w:szCs w:val="28"/>
        </w:rPr>
        <w:t xml:space="preserve"> на имплантаты</w:t>
      </w:r>
    </w:p>
    <w:p w:rsidR="00CB5644" w:rsidRPr="00CB5644" w:rsidRDefault="00CB5644" w:rsidP="0092718F">
      <w:pPr>
        <w:ind w:firstLine="708"/>
        <w:jc w:val="both"/>
        <w:rPr>
          <w:sz w:val="28"/>
          <w:szCs w:val="28"/>
        </w:rPr>
      </w:pPr>
      <w:r w:rsidRPr="00CB5644">
        <w:rPr>
          <w:sz w:val="28"/>
          <w:szCs w:val="28"/>
        </w:rPr>
        <w:t>1. Реакция организма на имплантацию материалов и процессы взаим</w:t>
      </w:r>
      <w:r w:rsidRPr="00CB5644">
        <w:rPr>
          <w:sz w:val="28"/>
          <w:szCs w:val="28"/>
        </w:rPr>
        <w:t>о</w:t>
      </w:r>
      <w:r w:rsidRPr="00CB5644">
        <w:rPr>
          <w:sz w:val="28"/>
          <w:szCs w:val="28"/>
        </w:rPr>
        <w:t xml:space="preserve">действия в системе «организм-имплантат» </w:t>
      </w:r>
    </w:p>
    <w:p w:rsidR="00CB5644" w:rsidRPr="00CB5644" w:rsidRDefault="00CB5644" w:rsidP="0092718F">
      <w:pPr>
        <w:ind w:firstLine="708"/>
        <w:jc w:val="both"/>
        <w:rPr>
          <w:sz w:val="28"/>
          <w:szCs w:val="28"/>
        </w:rPr>
      </w:pPr>
      <w:r w:rsidRPr="00CB5644">
        <w:rPr>
          <w:sz w:val="28"/>
          <w:szCs w:val="28"/>
        </w:rPr>
        <w:t xml:space="preserve">2. Фазы воспалительно-репаративной реакции тканей и имплантаты и механизм образование капсул вокруг имплантатов. </w:t>
      </w:r>
    </w:p>
    <w:p w:rsidR="00CB5644" w:rsidRPr="00CB5644" w:rsidRDefault="00CB5644" w:rsidP="0092718F">
      <w:pPr>
        <w:ind w:firstLine="708"/>
        <w:jc w:val="both"/>
        <w:rPr>
          <w:sz w:val="28"/>
          <w:szCs w:val="28"/>
        </w:rPr>
      </w:pPr>
      <w:r w:rsidRPr="00CB5644">
        <w:rPr>
          <w:sz w:val="28"/>
          <w:szCs w:val="28"/>
        </w:rPr>
        <w:t>3. Клеточные и межклеточные элементы, участвующие в тканевой р</w:t>
      </w:r>
      <w:r w:rsidRPr="00CB5644">
        <w:rPr>
          <w:sz w:val="28"/>
          <w:szCs w:val="28"/>
        </w:rPr>
        <w:t>е</w:t>
      </w:r>
      <w:r w:rsidRPr="00CB5644">
        <w:rPr>
          <w:sz w:val="28"/>
          <w:szCs w:val="28"/>
        </w:rPr>
        <w:t>акции на имплантат. Особенности реакции на инородное тело из резорбиру</w:t>
      </w:r>
      <w:r w:rsidRPr="00CB5644">
        <w:rPr>
          <w:sz w:val="28"/>
          <w:szCs w:val="28"/>
        </w:rPr>
        <w:t>е</w:t>
      </w:r>
      <w:r w:rsidRPr="00CB5644">
        <w:rPr>
          <w:sz w:val="28"/>
          <w:szCs w:val="28"/>
        </w:rPr>
        <w:t>мых материалов и роль гигантских клеток инородных тел.</w:t>
      </w:r>
    </w:p>
    <w:p w:rsidR="00CB5644" w:rsidRPr="00CB5644" w:rsidRDefault="00CB5644" w:rsidP="0092718F">
      <w:pPr>
        <w:ind w:firstLine="708"/>
        <w:jc w:val="both"/>
        <w:rPr>
          <w:sz w:val="28"/>
          <w:szCs w:val="28"/>
        </w:rPr>
      </w:pPr>
      <w:r w:rsidRPr="00CB5644">
        <w:rPr>
          <w:sz w:val="28"/>
          <w:szCs w:val="28"/>
        </w:rPr>
        <w:t>4. Кальцификация имплантатов. Факторы, влияющие на кальцифик</w:t>
      </w:r>
      <w:r w:rsidRPr="00CB5644">
        <w:rPr>
          <w:sz w:val="28"/>
          <w:szCs w:val="28"/>
        </w:rPr>
        <w:t>а</w:t>
      </w:r>
      <w:r w:rsidRPr="00CB5644">
        <w:rPr>
          <w:sz w:val="28"/>
          <w:szCs w:val="28"/>
        </w:rPr>
        <w:t>цию биоматериалов, механизмы кальцификации.</w:t>
      </w:r>
    </w:p>
    <w:p w:rsidR="00CB5644" w:rsidRPr="00CB5644" w:rsidRDefault="00CB5644" w:rsidP="0092718F">
      <w:pPr>
        <w:ind w:firstLine="708"/>
        <w:jc w:val="both"/>
        <w:rPr>
          <w:sz w:val="28"/>
          <w:szCs w:val="28"/>
        </w:rPr>
      </w:pPr>
      <w:r w:rsidRPr="00CB5644">
        <w:rPr>
          <w:b/>
          <w:sz w:val="28"/>
          <w:szCs w:val="28"/>
        </w:rPr>
        <w:t xml:space="preserve">Модуль 5. </w:t>
      </w:r>
      <w:r w:rsidRPr="00CB5644">
        <w:rPr>
          <w:sz w:val="28"/>
          <w:szCs w:val="28"/>
        </w:rPr>
        <w:t>Механизмы биодеструкции импланта</w:t>
      </w:r>
      <w:r w:rsidR="0037522A">
        <w:rPr>
          <w:sz w:val="28"/>
          <w:szCs w:val="28"/>
        </w:rPr>
        <w:t>тов</w:t>
      </w:r>
    </w:p>
    <w:p w:rsidR="00CB5644" w:rsidRPr="00CB5644" w:rsidRDefault="00CB5644" w:rsidP="0092718F">
      <w:pPr>
        <w:ind w:firstLine="708"/>
        <w:jc w:val="both"/>
        <w:rPr>
          <w:sz w:val="28"/>
          <w:szCs w:val="28"/>
        </w:rPr>
      </w:pPr>
      <w:r w:rsidRPr="00CB5644">
        <w:rPr>
          <w:sz w:val="28"/>
          <w:szCs w:val="28"/>
        </w:rPr>
        <w:t>1.Биоразрушаемые синтетические полимеры: полилактиды, полиглик</w:t>
      </w:r>
      <w:r w:rsidRPr="00CB5644">
        <w:rPr>
          <w:sz w:val="28"/>
          <w:szCs w:val="28"/>
        </w:rPr>
        <w:t>о</w:t>
      </w:r>
      <w:r w:rsidRPr="00CB5644">
        <w:rPr>
          <w:sz w:val="28"/>
          <w:szCs w:val="28"/>
        </w:rPr>
        <w:t>лиды. Природные биоразрушаемые материалы: хитизан, альгинаты, гиалур</w:t>
      </w:r>
      <w:r w:rsidRPr="00CB5644">
        <w:rPr>
          <w:sz w:val="28"/>
          <w:szCs w:val="28"/>
        </w:rPr>
        <w:t>о</w:t>
      </w:r>
      <w:r w:rsidRPr="00CB5644">
        <w:rPr>
          <w:sz w:val="28"/>
          <w:szCs w:val="28"/>
        </w:rPr>
        <w:t xml:space="preserve">новая кислота, коллаген, фибрин. </w:t>
      </w:r>
    </w:p>
    <w:p w:rsidR="00CB5644" w:rsidRPr="00CB5644" w:rsidRDefault="00CB5644" w:rsidP="0092718F">
      <w:pPr>
        <w:ind w:firstLine="708"/>
        <w:jc w:val="both"/>
        <w:rPr>
          <w:iCs/>
          <w:spacing w:val="3"/>
          <w:sz w:val="28"/>
          <w:szCs w:val="28"/>
        </w:rPr>
      </w:pPr>
      <w:r w:rsidRPr="00CB5644">
        <w:rPr>
          <w:sz w:val="28"/>
          <w:szCs w:val="28"/>
        </w:rPr>
        <w:t xml:space="preserve">2. </w:t>
      </w:r>
      <w:r w:rsidRPr="00CB5644">
        <w:rPr>
          <w:iCs/>
          <w:spacing w:val="3"/>
          <w:sz w:val="28"/>
          <w:szCs w:val="28"/>
        </w:rPr>
        <w:t>Полигидроксиалканоаты линейные, биосовметсимые, резорбиру</w:t>
      </w:r>
      <w:r w:rsidRPr="00CB5644">
        <w:rPr>
          <w:iCs/>
          <w:spacing w:val="3"/>
          <w:sz w:val="28"/>
          <w:szCs w:val="28"/>
        </w:rPr>
        <w:t>е</w:t>
      </w:r>
      <w:r w:rsidRPr="00CB5644">
        <w:rPr>
          <w:iCs/>
          <w:spacing w:val="3"/>
          <w:sz w:val="28"/>
          <w:szCs w:val="28"/>
        </w:rPr>
        <w:t>мые полиэфиры микробиологического происхождения: особенности, сво</w:t>
      </w:r>
      <w:r w:rsidRPr="00CB5644">
        <w:rPr>
          <w:iCs/>
          <w:spacing w:val="3"/>
          <w:sz w:val="28"/>
          <w:szCs w:val="28"/>
        </w:rPr>
        <w:t>й</w:t>
      </w:r>
      <w:r w:rsidRPr="00CB5644">
        <w:rPr>
          <w:iCs/>
          <w:spacing w:val="3"/>
          <w:sz w:val="28"/>
          <w:szCs w:val="28"/>
        </w:rPr>
        <w:t>ства, биомедицинский потенциал.</w:t>
      </w:r>
    </w:p>
    <w:p w:rsidR="00CB5644" w:rsidRPr="00CB5644" w:rsidRDefault="00CB5644" w:rsidP="0092718F">
      <w:pPr>
        <w:ind w:left="708"/>
        <w:jc w:val="both"/>
        <w:rPr>
          <w:i/>
          <w:sz w:val="28"/>
          <w:szCs w:val="28"/>
        </w:rPr>
      </w:pPr>
      <w:r w:rsidRPr="00CB5644">
        <w:rPr>
          <w:iCs/>
          <w:spacing w:val="3"/>
          <w:sz w:val="28"/>
          <w:szCs w:val="28"/>
        </w:rPr>
        <w:t xml:space="preserve">3. </w:t>
      </w:r>
      <w:r w:rsidRPr="00CB5644">
        <w:rPr>
          <w:sz w:val="28"/>
          <w:szCs w:val="28"/>
        </w:rPr>
        <w:t xml:space="preserve">Биодеструкция имплантируемых материалов и конструкций </w:t>
      </w:r>
      <w:r w:rsidRPr="00CB5644">
        <w:rPr>
          <w:i/>
          <w:sz w:val="28"/>
          <w:szCs w:val="28"/>
        </w:rPr>
        <w:t>in vivo</w:t>
      </w:r>
      <w:r w:rsidR="0037522A">
        <w:rPr>
          <w:i/>
          <w:sz w:val="28"/>
          <w:szCs w:val="28"/>
        </w:rPr>
        <w:t>.</w:t>
      </w:r>
    </w:p>
    <w:p w:rsidR="00CB5644" w:rsidRPr="00CB5644" w:rsidRDefault="00CB5644" w:rsidP="0092718F">
      <w:pPr>
        <w:ind w:firstLine="708"/>
        <w:jc w:val="both"/>
        <w:rPr>
          <w:sz w:val="28"/>
          <w:szCs w:val="28"/>
        </w:rPr>
      </w:pPr>
      <w:r w:rsidRPr="00CB5644">
        <w:rPr>
          <w:sz w:val="28"/>
          <w:szCs w:val="28"/>
        </w:rPr>
        <w:t>4.Механизмыбиодеструкцииимплантатов. Гидролитическая дестру</w:t>
      </w:r>
      <w:r w:rsidRPr="00CB5644">
        <w:rPr>
          <w:sz w:val="28"/>
          <w:szCs w:val="28"/>
        </w:rPr>
        <w:t>к</w:t>
      </w:r>
      <w:r w:rsidRPr="00CB5644">
        <w:rPr>
          <w:sz w:val="28"/>
          <w:szCs w:val="28"/>
        </w:rPr>
        <w:t>ция. Окислительная деструкция и катализ ионами металлов. Клеточная дес</w:t>
      </w:r>
      <w:r w:rsidRPr="00CB5644">
        <w:rPr>
          <w:sz w:val="28"/>
          <w:szCs w:val="28"/>
        </w:rPr>
        <w:t>т</w:t>
      </w:r>
      <w:r w:rsidRPr="00CB5644">
        <w:rPr>
          <w:sz w:val="28"/>
          <w:szCs w:val="28"/>
        </w:rPr>
        <w:t>рукция.</w:t>
      </w:r>
    </w:p>
    <w:p w:rsidR="00CB5644" w:rsidRPr="00CB5644" w:rsidRDefault="00CB5644" w:rsidP="0092718F">
      <w:pPr>
        <w:ind w:firstLine="708"/>
        <w:jc w:val="both"/>
        <w:rPr>
          <w:bCs/>
          <w:spacing w:val="2"/>
          <w:sz w:val="28"/>
          <w:szCs w:val="28"/>
        </w:rPr>
      </w:pPr>
      <w:r w:rsidRPr="00CB5644">
        <w:rPr>
          <w:b/>
          <w:sz w:val="28"/>
          <w:szCs w:val="28"/>
        </w:rPr>
        <w:t xml:space="preserve">Модуль 6. </w:t>
      </w:r>
      <w:r w:rsidRPr="00CB5644">
        <w:rPr>
          <w:bCs/>
          <w:spacing w:val="2"/>
          <w:sz w:val="28"/>
          <w:szCs w:val="28"/>
        </w:rPr>
        <w:t>Биология клетки в культуре. Материалы для клеточных технологий и тканевой инжене</w:t>
      </w:r>
      <w:r w:rsidR="0037522A">
        <w:rPr>
          <w:bCs/>
          <w:spacing w:val="2"/>
          <w:sz w:val="28"/>
          <w:szCs w:val="28"/>
        </w:rPr>
        <w:t>рии</w:t>
      </w:r>
    </w:p>
    <w:p w:rsidR="00CB5644" w:rsidRPr="00CB5644" w:rsidRDefault="00CB5644" w:rsidP="0092718F">
      <w:pPr>
        <w:ind w:firstLine="708"/>
        <w:jc w:val="both"/>
        <w:rPr>
          <w:sz w:val="28"/>
          <w:szCs w:val="28"/>
        </w:rPr>
      </w:pPr>
      <w:r w:rsidRPr="00CB5644">
        <w:rPr>
          <w:sz w:val="28"/>
          <w:szCs w:val="28"/>
        </w:rPr>
        <w:t xml:space="preserve">1. История и проблемы развития культивирования животных клеток; становления и развития клеточных технологий. Источники и типы клеток. </w:t>
      </w:r>
    </w:p>
    <w:p w:rsidR="00CB5644" w:rsidRPr="00CB5644" w:rsidRDefault="00CB5644" w:rsidP="0092718F">
      <w:pPr>
        <w:ind w:firstLine="708"/>
        <w:jc w:val="both"/>
        <w:rPr>
          <w:sz w:val="28"/>
          <w:szCs w:val="28"/>
        </w:rPr>
      </w:pPr>
      <w:r w:rsidRPr="00CB5644">
        <w:rPr>
          <w:sz w:val="28"/>
          <w:szCs w:val="28"/>
        </w:rPr>
        <w:t>2. Техника ведения клеточных культур. Выбор питательных сред и су</w:t>
      </w:r>
      <w:r w:rsidRPr="00CB5644">
        <w:rPr>
          <w:sz w:val="28"/>
          <w:szCs w:val="28"/>
        </w:rPr>
        <w:t>б</w:t>
      </w:r>
      <w:r w:rsidRPr="00CB5644">
        <w:rPr>
          <w:sz w:val="28"/>
          <w:szCs w:val="28"/>
        </w:rPr>
        <w:t>стратов для культивирования животных клеток. Клеточные линии: огран</w:t>
      </w:r>
      <w:r w:rsidRPr="00CB5644">
        <w:rPr>
          <w:sz w:val="28"/>
          <w:szCs w:val="28"/>
        </w:rPr>
        <w:t>и</w:t>
      </w:r>
      <w:r w:rsidRPr="00CB5644">
        <w:rPr>
          <w:sz w:val="28"/>
          <w:szCs w:val="28"/>
        </w:rPr>
        <w:t xml:space="preserve">ченные и постоянные. Источники клеток: первичные клетки. </w:t>
      </w:r>
    </w:p>
    <w:p w:rsidR="00CB5644" w:rsidRPr="00CB5644" w:rsidRDefault="00CB5644" w:rsidP="0092718F">
      <w:pPr>
        <w:ind w:firstLine="708"/>
        <w:jc w:val="both"/>
        <w:rPr>
          <w:sz w:val="28"/>
          <w:szCs w:val="28"/>
        </w:rPr>
      </w:pPr>
      <w:r w:rsidRPr="00CB5644">
        <w:rPr>
          <w:sz w:val="28"/>
          <w:szCs w:val="28"/>
        </w:rPr>
        <w:t>3. Стволовые клетки и источники их выделения. Типы культивацио</w:t>
      </w:r>
      <w:r w:rsidRPr="00CB5644">
        <w:rPr>
          <w:sz w:val="28"/>
          <w:szCs w:val="28"/>
        </w:rPr>
        <w:t>н</w:t>
      </w:r>
      <w:r w:rsidRPr="00CB5644">
        <w:rPr>
          <w:sz w:val="28"/>
          <w:szCs w:val="28"/>
        </w:rPr>
        <w:t xml:space="preserve">ных систем для периодических и проточных культур клеток. </w:t>
      </w:r>
    </w:p>
    <w:p w:rsidR="00CB5644" w:rsidRPr="00CB5644" w:rsidRDefault="00CB5644" w:rsidP="0092718F">
      <w:pPr>
        <w:ind w:firstLine="708"/>
        <w:jc w:val="both"/>
        <w:rPr>
          <w:sz w:val="28"/>
          <w:szCs w:val="28"/>
        </w:rPr>
      </w:pPr>
      <w:r w:rsidRPr="00CB5644">
        <w:rPr>
          <w:sz w:val="28"/>
          <w:szCs w:val="28"/>
        </w:rPr>
        <w:t xml:space="preserve">4. Клеточные технологии и тканевая инженерия. Принципы и основные подходы. </w:t>
      </w:r>
    </w:p>
    <w:p w:rsidR="00CB5644" w:rsidRPr="00CB5644" w:rsidRDefault="00CB5644" w:rsidP="0092718F">
      <w:pPr>
        <w:ind w:firstLine="708"/>
        <w:jc w:val="both"/>
        <w:rPr>
          <w:sz w:val="28"/>
          <w:szCs w:val="28"/>
        </w:rPr>
      </w:pPr>
      <w:r w:rsidRPr="00CB5644">
        <w:rPr>
          <w:sz w:val="28"/>
          <w:szCs w:val="28"/>
        </w:rPr>
        <w:t xml:space="preserve">5. Материалы, примененные для изготовления клеточных матриксов. </w:t>
      </w:r>
    </w:p>
    <w:p w:rsidR="00CB5644" w:rsidRPr="00CB5644" w:rsidRDefault="00CB5644" w:rsidP="0092718F">
      <w:pPr>
        <w:ind w:firstLine="708"/>
        <w:jc w:val="both"/>
        <w:rPr>
          <w:sz w:val="28"/>
          <w:szCs w:val="28"/>
        </w:rPr>
      </w:pPr>
      <w:r w:rsidRPr="00CB5644">
        <w:rPr>
          <w:sz w:val="28"/>
          <w:szCs w:val="28"/>
        </w:rPr>
        <w:t>6. Методы получения и свойства пористых 2D и 3D клеточных матри</w:t>
      </w:r>
      <w:r w:rsidRPr="00CB5644">
        <w:rPr>
          <w:sz w:val="28"/>
          <w:szCs w:val="28"/>
        </w:rPr>
        <w:t>к</w:t>
      </w:r>
      <w:r w:rsidRPr="00CB5644">
        <w:rPr>
          <w:sz w:val="28"/>
          <w:szCs w:val="28"/>
        </w:rPr>
        <w:t>сов</w:t>
      </w:r>
      <w:r w:rsidR="0037522A">
        <w:rPr>
          <w:sz w:val="28"/>
          <w:szCs w:val="28"/>
        </w:rPr>
        <w:t>.</w:t>
      </w:r>
    </w:p>
    <w:p w:rsidR="00CB5644" w:rsidRPr="00CB5644" w:rsidRDefault="00CB5644" w:rsidP="0092718F">
      <w:pPr>
        <w:ind w:firstLine="708"/>
        <w:jc w:val="both"/>
        <w:rPr>
          <w:sz w:val="28"/>
          <w:szCs w:val="28"/>
        </w:rPr>
      </w:pPr>
      <w:r w:rsidRPr="00CB5644">
        <w:rPr>
          <w:b/>
          <w:sz w:val="28"/>
          <w:szCs w:val="28"/>
        </w:rPr>
        <w:t xml:space="preserve">Модуль 7. </w:t>
      </w:r>
      <w:r w:rsidRPr="00CB5644">
        <w:rPr>
          <w:sz w:val="28"/>
          <w:szCs w:val="28"/>
        </w:rPr>
        <w:t>Специфика технологии ведения клеточных культур</w:t>
      </w:r>
    </w:p>
    <w:p w:rsidR="00CB5644" w:rsidRPr="00CB5644" w:rsidRDefault="00CB5644" w:rsidP="0092718F">
      <w:pPr>
        <w:ind w:firstLine="708"/>
        <w:jc w:val="both"/>
        <w:rPr>
          <w:sz w:val="28"/>
          <w:szCs w:val="28"/>
        </w:rPr>
      </w:pPr>
      <w:r w:rsidRPr="00CB5644">
        <w:rPr>
          <w:sz w:val="28"/>
          <w:szCs w:val="28"/>
        </w:rPr>
        <w:t>1. Принципы работы в клеточной лаборатории и основные правила асептики.</w:t>
      </w:r>
    </w:p>
    <w:p w:rsidR="00CB5644" w:rsidRPr="00CB5644" w:rsidRDefault="00CB5644" w:rsidP="0092718F">
      <w:pPr>
        <w:ind w:firstLine="708"/>
        <w:jc w:val="both"/>
        <w:rPr>
          <w:sz w:val="28"/>
          <w:szCs w:val="28"/>
        </w:rPr>
      </w:pPr>
      <w:r w:rsidRPr="00CB5644">
        <w:rPr>
          <w:sz w:val="28"/>
          <w:szCs w:val="28"/>
        </w:rPr>
        <w:t xml:space="preserve">2. Оборудование, необходимое для работы с клеточными культурами. Системы и условия, необходимые для роста клеточных культур. </w:t>
      </w:r>
    </w:p>
    <w:p w:rsidR="00CB5644" w:rsidRPr="00CB5644" w:rsidRDefault="00CB5644" w:rsidP="0092718F">
      <w:pPr>
        <w:ind w:firstLine="708"/>
        <w:jc w:val="both"/>
        <w:rPr>
          <w:sz w:val="28"/>
          <w:szCs w:val="28"/>
        </w:rPr>
      </w:pPr>
      <w:r w:rsidRPr="00CB5644">
        <w:rPr>
          <w:sz w:val="28"/>
          <w:szCs w:val="28"/>
        </w:rPr>
        <w:t xml:space="preserve">3. Культивирование клеток и тканей беспозвоночных. Культивирование клеток человека. Органная культура. </w:t>
      </w:r>
    </w:p>
    <w:p w:rsidR="00CB5644" w:rsidRPr="00CB5644" w:rsidRDefault="00CB5644" w:rsidP="0092718F">
      <w:pPr>
        <w:ind w:firstLine="708"/>
        <w:jc w:val="both"/>
        <w:rPr>
          <w:sz w:val="28"/>
          <w:szCs w:val="28"/>
        </w:rPr>
      </w:pPr>
      <w:r w:rsidRPr="00CB5644">
        <w:rPr>
          <w:sz w:val="28"/>
          <w:szCs w:val="28"/>
        </w:rPr>
        <w:t xml:space="preserve">4. Потенциал клеточных технологий для лечения сердечно-сосудистой системы; реконструкции тканей пораженных внутренних органов, твердой и мягких тканей; суставов, мышечной ткани. </w:t>
      </w:r>
    </w:p>
    <w:p w:rsidR="00CB5644" w:rsidRPr="00CB5644" w:rsidRDefault="00CB5644" w:rsidP="0092718F">
      <w:pPr>
        <w:ind w:firstLine="708"/>
        <w:jc w:val="both"/>
        <w:rPr>
          <w:b/>
          <w:sz w:val="28"/>
          <w:szCs w:val="28"/>
        </w:rPr>
      </w:pPr>
      <w:r w:rsidRPr="00CB5644">
        <w:rPr>
          <w:b/>
          <w:sz w:val="28"/>
          <w:szCs w:val="28"/>
        </w:rPr>
        <w:t xml:space="preserve">Модуль 8. </w:t>
      </w:r>
      <w:r w:rsidRPr="00CB5644">
        <w:rPr>
          <w:sz w:val="28"/>
          <w:szCs w:val="28"/>
        </w:rPr>
        <w:t>Новейшие клеточные технологии</w:t>
      </w:r>
    </w:p>
    <w:p w:rsidR="00CB5644" w:rsidRPr="00CB5644" w:rsidRDefault="00CB5644" w:rsidP="0092718F">
      <w:pPr>
        <w:ind w:firstLine="708"/>
        <w:jc w:val="both"/>
        <w:rPr>
          <w:sz w:val="28"/>
          <w:szCs w:val="28"/>
        </w:rPr>
      </w:pPr>
      <w:r w:rsidRPr="00CB5644">
        <w:rPr>
          <w:sz w:val="28"/>
          <w:szCs w:val="28"/>
        </w:rPr>
        <w:t>1. Клонировани</w:t>
      </w:r>
      <w:r w:rsidR="0037522A">
        <w:rPr>
          <w:sz w:val="28"/>
          <w:szCs w:val="28"/>
        </w:rPr>
        <w:t>е</w:t>
      </w:r>
      <w:r w:rsidRPr="00CB5644">
        <w:rPr>
          <w:sz w:val="28"/>
          <w:szCs w:val="28"/>
        </w:rPr>
        <w:t xml:space="preserve"> высших животных. Гибридомная техника</w:t>
      </w:r>
      <w:r w:rsidR="0037522A">
        <w:rPr>
          <w:sz w:val="28"/>
          <w:szCs w:val="28"/>
        </w:rPr>
        <w:t>.</w:t>
      </w:r>
    </w:p>
    <w:p w:rsidR="00CB5644" w:rsidRPr="00CB5644" w:rsidRDefault="00CB5644" w:rsidP="0092718F">
      <w:pPr>
        <w:ind w:firstLine="708"/>
        <w:jc w:val="both"/>
        <w:rPr>
          <w:sz w:val="28"/>
          <w:szCs w:val="28"/>
        </w:rPr>
      </w:pPr>
      <w:r w:rsidRPr="00CB5644">
        <w:rPr>
          <w:sz w:val="28"/>
          <w:szCs w:val="28"/>
        </w:rPr>
        <w:t>2. Стволовые клетки. История вопроса. Перспективы использования стволовых клеток в биологии и медицине.</w:t>
      </w:r>
    </w:p>
    <w:p w:rsidR="00CB5644" w:rsidRPr="00CB5644" w:rsidRDefault="00CB5644" w:rsidP="0092718F">
      <w:pPr>
        <w:ind w:firstLine="708"/>
        <w:jc w:val="both"/>
        <w:rPr>
          <w:sz w:val="28"/>
          <w:szCs w:val="28"/>
        </w:rPr>
      </w:pPr>
      <w:r w:rsidRPr="00CB5644">
        <w:rPr>
          <w:sz w:val="28"/>
          <w:szCs w:val="28"/>
        </w:rPr>
        <w:t>3. Принципы</w:t>
      </w:r>
      <w:r w:rsidR="003F7432">
        <w:rPr>
          <w:sz w:val="28"/>
          <w:szCs w:val="28"/>
        </w:rPr>
        <w:t xml:space="preserve"> </w:t>
      </w:r>
      <w:r w:rsidRPr="00CB5644">
        <w:rPr>
          <w:sz w:val="28"/>
          <w:szCs w:val="28"/>
        </w:rPr>
        <w:t>проведения клеточной терапии с применением стволовых клеток.</w:t>
      </w:r>
    </w:p>
    <w:p w:rsidR="00CB5644" w:rsidRPr="00CB5644" w:rsidRDefault="00CB5644" w:rsidP="0092718F">
      <w:pPr>
        <w:ind w:firstLine="708"/>
        <w:jc w:val="both"/>
        <w:rPr>
          <w:sz w:val="28"/>
          <w:szCs w:val="28"/>
        </w:rPr>
      </w:pPr>
      <w:r w:rsidRPr="00CB5644">
        <w:rPr>
          <w:sz w:val="28"/>
          <w:szCs w:val="28"/>
        </w:rPr>
        <w:t>4. Этические проблемы. Процесс передачи новых технологий в клин</w:t>
      </w:r>
      <w:r w:rsidRPr="00CB5644">
        <w:rPr>
          <w:sz w:val="28"/>
          <w:szCs w:val="28"/>
        </w:rPr>
        <w:t>и</w:t>
      </w:r>
      <w:r w:rsidRPr="00CB5644">
        <w:rPr>
          <w:sz w:val="28"/>
          <w:szCs w:val="28"/>
        </w:rPr>
        <w:t>ческую практику</w:t>
      </w:r>
      <w:r w:rsidR="0037522A">
        <w:rPr>
          <w:sz w:val="28"/>
          <w:szCs w:val="28"/>
        </w:rPr>
        <w:t>.</w:t>
      </w:r>
    </w:p>
    <w:p w:rsidR="00CB5644" w:rsidRPr="00CB5644" w:rsidRDefault="00CB5644" w:rsidP="0092718F">
      <w:pPr>
        <w:pStyle w:val="22"/>
        <w:jc w:val="center"/>
        <w:rPr>
          <w:b/>
          <w:color w:val="FF0000"/>
        </w:rPr>
      </w:pPr>
    </w:p>
    <w:p w:rsidR="003E5145" w:rsidRPr="00D3668F" w:rsidRDefault="003E5145" w:rsidP="00D3668F">
      <w:pPr>
        <w:pStyle w:val="1"/>
        <w:numPr>
          <w:ilvl w:val="0"/>
          <w:numId w:val="40"/>
        </w:numPr>
        <w:jc w:val="center"/>
        <w:rPr>
          <w:rFonts w:ascii="Times New Roman" w:hAnsi="Times New Roman" w:cs="Times New Roman"/>
        </w:rPr>
      </w:pPr>
      <w:r w:rsidRPr="00D3668F">
        <w:rPr>
          <w:rFonts w:ascii="Times New Roman" w:hAnsi="Times New Roman" w:cs="Times New Roman"/>
        </w:rPr>
        <w:t>ОБРАЗОВАТЕЛЬНЫЕ ТЕХНОЛОГИИ</w:t>
      </w:r>
    </w:p>
    <w:p w:rsidR="003E5145" w:rsidRPr="007C10D4" w:rsidRDefault="003E5145" w:rsidP="003E5145"/>
    <w:p w:rsidR="003E5145" w:rsidRPr="00D3668F" w:rsidRDefault="003E5145" w:rsidP="003E5145">
      <w:pPr>
        <w:tabs>
          <w:tab w:val="left" w:pos="993"/>
        </w:tabs>
        <w:ind w:firstLine="709"/>
        <w:rPr>
          <w:sz w:val="28"/>
        </w:rPr>
      </w:pPr>
      <w:r w:rsidRPr="00D3668F">
        <w:rPr>
          <w:sz w:val="28"/>
        </w:rPr>
        <w:t>К задачам применения современных образовательных технологий при изучении дисциплины «Материалы для медицины, клеточной и тканевой и</w:t>
      </w:r>
      <w:r w:rsidRPr="00D3668F">
        <w:rPr>
          <w:sz w:val="28"/>
        </w:rPr>
        <w:t>н</w:t>
      </w:r>
      <w:r w:rsidRPr="00D3668F">
        <w:rPr>
          <w:sz w:val="28"/>
        </w:rPr>
        <w:t>женерии» в соответствии с требованиями</w:t>
      </w:r>
      <w:r w:rsidR="003F7432">
        <w:rPr>
          <w:sz w:val="28"/>
        </w:rPr>
        <w:t xml:space="preserve"> </w:t>
      </w:r>
      <w:r w:rsidRPr="00D3668F">
        <w:rPr>
          <w:sz w:val="28"/>
        </w:rPr>
        <w:t>подготовки магистров относятся:</w:t>
      </w:r>
    </w:p>
    <w:p w:rsidR="003E5145" w:rsidRPr="00D3668F" w:rsidRDefault="003E5145" w:rsidP="003E5145">
      <w:pPr>
        <w:numPr>
          <w:ilvl w:val="0"/>
          <w:numId w:val="38"/>
        </w:numPr>
        <w:tabs>
          <w:tab w:val="left" w:pos="993"/>
        </w:tabs>
        <w:spacing w:line="276" w:lineRule="auto"/>
        <w:ind w:left="0" w:firstLine="709"/>
        <w:jc w:val="both"/>
        <w:rPr>
          <w:sz w:val="28"/>
        </w:rPr>
      </w:pPr>
      <w:r w:rsidRPr="00D3668F">
        <w:rPr>
          <w:sz w:val="28"/>
        </w:rPr>
        <w:t xml:space="preserve">получение знаний, составляющих основу научных представлений об информации, информационных процессах, системах, технологиях и моделях в научных исследованиях; </w:t>
      </w:r>
    </w:p>
    <w:p w:rsidR="003E5145" w:rsidRPr="00D3668F" w:rsidRDefault="003E5145" w:rsidP="003E5145">
      <w:pPr>
        <w:numPr>
          <w:ilvl w:val="0"/>
          <w:numId w:val="38"/>
        </w:numPr>
        <w:tabs>
          <w:tab w:val="left" w:pos="993"/>
        </w:tabs>
        <w:spacing w:line="276" w:lineRule="auto"/>
        <w:ind w:left="0" w:firstLine="709"/>
        <w:jc w:val="both"/>
        <w:rPr>
          <w:sz w:val="28"/>
        </w:rPr>
      </w:pPr>
      <w:r w:rsidRPr="00D3668F">
        <w:rPr>
          <w:sz w:val="28"/>
        </w:rPr>
        <w:t>овладение умениями работать с различными видами информации с помощью компьютера и других средств информационных и коммуникацио</w:t>
      </w:r>
      <w:r w:rsidRPr="00D3668F">
        <w:rPr>
          <w:sz w:val="28"/>
        </w:rPr>
        <w:t>н</w:t>
      </w:r>
      <w:r w:rsidRPr="00D3668F">
        <w:rPr>
          <w:sz w:val="28"/>
        </w:rPr>
        <w:t>ных технологий (ИКТ), организовывать научно-исследовательскую деятел</w:t>
      </w:r>
      <w:r w:rsidRPr="00D3668F">
        <w:rPr>
          <w:sz w:val="28"/>
        </w:rPr>
        <w:t>ь</w:t>
      </w:r>
      <w:r w:rsidRPr="00D3668F">
        <w:rPr>
          <w:sz w:val="28"/>
        </w:rPr>
        <w:t xml:space="preserve">ность и планировать ее результаты; </w:t>
      </w:r>
    </w:p>
    <w:p w:rsidR="003E5145" w:rsidRPr="00D3668F" w:rsidRDefault="003E5145" w:rsidP="003E5145">
      <w:pPr>
        <w:numPr>
          <w:ilvl w:val="0"/>
          <w:numId w:val="38"/>
        </w:numPr>
        <w:tabs>
          <w:tab w:val="left" w:pos="993"/>
        </w:tabs>
        <w:spacing w:line="276" w:lineRule="auto"/>
        <w:ind w:left="0" w:firstLine="709"/>
        <w:jc w:val="both"/>
        <w:rPr>
          <w:sz w:val="28"/>
        </w:rPr>
      </w:pPr>
      <w:r w:rsidRPr="00D3668F">
        <w:rPr>
          <w:sz w:val="28"/>
        </w:rPr>
        <w:t xml:space="preserve">развитие познавательных интересов, интеллектуальных и творческих способностей средствами ИКТ; </w:t>
      </w:r>
    </w:p>
    <w:p w:rsidR="003E5145" w:rsidRPr="00D3668F" w:rsidRDefault="003E5145" w:rsidP="003E5145">
      <w:pPr>
        <w:numPr>
          <w:ilvl w:val="0"/>
          <w:numId w:val="38"/>
        </w:numPr>
        <w:tabs>
          <w:tab w:val="left" w:pos="993"/>
        </w:tabs>
        <w:spacing w:line="276" w:lineRule="auto"/>
        <w:ind w:left="0" w:firstLine="709"/>
        <w:jc w:val="both"/>
        <w:rPr>
          <w:sz w:val="28"/>
        </w:rPr>
      </w:pPr>
      <w:r w:rsidRPr="00D3668F">
        <w:rPr>
          <w:sz w:val="28"/>
        </w:rPr>
        <w:t>выработка навыков применения средств ИКТ в повседневной жизни при выполнении индивидуальных и коллективных проектов, в первую оч</w:t>
      </w:r>
      <w:r w:rsidRPr="00D3668F">
        <w:rPr>
          <w:sz w:val="28"/>
        </w:rPr>
        <w:t>е</w:t>
      </w:r>
      <w:r w:rsidRPr="00D3668F">
        <w:rPr>
          <w:sz w:val="28"/>
        </w:rPr>
        <w:t>редь научных.</w:t>
      </w:r>
    </w:p>
    <w:p w:rsidR="003E5145" w:rsidRPr="00D3668F" w:rsidRDefault="003E5145" w:rsidP="003E5145">
      <w:pPr>
        <w:ind w:firstLine="709"/>
        <w:rPr>
          <w:rFonts w:cs="Calibri"/>
          <w:sz w:val="28"/>
        </w:rPr>
      </w:pPr>
      <w:r w:rsidRPr="00D3668F">
        <w:rPr>
          <w:rFonts w:cs="Calibri"/>
          <w:sz w:val="28"/>
        </w:rPr>
        <w:t>Основные базы данных и программное обеспечение в области молек</w:t>
      </w:r>
      <w:r w:rsidRPr="00D3668F">
        <w:rPr>
          <w:rFonts w:cs="Calibri"/>
          <w:sz w:val="28"/>
        </w:rPr>
        <w:t>у</w:t>
      </w:r>
      <w:r w:rsidRPr="00D3668F">
        <w:rPr>
          <w:rFonts w:cs="Calibri"/>
          <w:sz w:val="28"/>
        </w:rPr>
        <w:t>лярной биологии, биофизики, биохимии и генетики приведены в табл. 7.</w:t>
      </w:r>
    </w:p>
    <w:p w:rsidR="003E5145" w:rsidRPr="00D3668F" w:rsidRDefault="003E5145" w:rsidP="003E5145">
      <w:pPr>
        <w:ind w:firstLine="709"/>
        <w:rPr>
          <w:sz w:val="28"/>
        </w:rPr>
      </w:pPr>
      <w:r w:rsidRPr="00D3668F">
        <w:rPr>
          <w:rFonts w:cs="Calibri"/>
          <w:sz w:val="28"/>
        </w:rPr>
        <w:t xml:space="preserve">Основные поисковые системы на основе семантических технологий web для доступа к научным публикациям приведены </w:t>
      </w:r>
      <w:r w:rsidRPr="00D3668F">
        <w:rPr>
          <w:sz w:val="28"/>
        </w:rPr>
        <w:t>в табл. 8.</w:t>
      </w:r>
    </w:p>
    <w:p w:rsidR="003E5145" w:rsidRDefault="003E5145" w:rsidP="003E5145">
      <w:pPr>
        <w:jc w:val="right"/>
      </w:pPr>
      <w:r>
        <w:t>Таблица 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5"/>
        <w:gridCol w:w="2576"/>
        <w:gridCol w:w="6249"/>
      </w:tblGrid>
      <w:tr w:rsidR="003E5145" w:rsidRPr="00B74107" w:rsidTr="001B3C46">
        <w:trPr>
          <w:trHeight w:val="445"/>
          <w:tblHeader/>
        </w:trPr>
        <w:tc>
          <w:tcPr>
            <w:tcW w:w="389"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jc w:val="center"/>
              <w:rPr>
                <w:rFonts w:cs="Calibri"/>
                <w:b/>
                <w:lang w:val="en-US" w:eastAsia="en-US" w:bidi="en-US"/>
              </w:rPr>
            </w:pPr>
            <w:r w:rsidRPr="00B74107">
              <w:rPr>
                <w:rFonts w:cs="Calibri"/>
                <w:b/>
              </w:rPr>
              <w:t>№ п/п</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3E5145" w:rsidRPr="007C10D4" w:rsidRDefault="003E5145" w:rsidP="001B3C46">
            <w:pPr>
              <w:ind w:left="142"/>
              <w:jc w:val="center"/>
              <w:rPr>
                <w:rFonts w:cs="Calibri"/>
                <w:b/>
                <w:lang w:val="en-US" w:eastAsia="en-US" w:bidi="en-US"/>
              </w:rPr>
            </w:pPr>
            <w:r w:rsidRPr="007C10D4">
              <w:rPr>
                <w:rFonts w:cs="Calibri"/>
                <w:b/>
              </w:rPr>
              <w:t>Наименование БД</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jc w:val="center"/>
              <w:rPr>
                <w:rFonts w:cs="Calibri"/>
                <w:b/>
                <w:lang w:val="en-US" w:eastAsia="en-US" w:bidi="en-US"/>
              </w:rPr>
            </w:pPr>
            <w:r w:rsidRPr="00B74107">
              <w:rPr>
                <w:rFonts w:cs="Calibri"/>
                <w:b/>
              </w:rPr>
              <w:t>Краткое описание</w:t>
            </w:r>
          </w:p>
        </w:tc>
      </w:tr>
      <w:tr w:rsidR="003E5145" w:rsidRPr="00B74107" w:rsidTr="001B3C46">
        <w:tc>
          <w:tcPr>
            <w:tcW w:w="389"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1</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3E5145" w:rsidRPr="007C10D4" w:rsidRDefault="003E5145" w:rsidP="001B3C46">
            <w:pPr>
              <w:ind w:left="142"/>
              <w:rPr>
                <w:rFonts w:cs="Calibri"/>
                <w:i/>
                <w:lang w:val="en-US" w:eastAsia="en-US" w:bidi="en-US"/>
              </w:rPr>
            </w:pPr>
            <w:r w:rsidRPr="007C10D4">
              <w:rPr>
                <w:rFonts w:cs="Calibri"/>
                <w:i/>
              </w:rPr>
              <w:t>BioSystems</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eastAsia="en-US" w:bidi="en-US"/>
              </w:rPr>
            </w:pPr>
            <w:r w:rsidRPr="00B74107">
              <w:rPr>
                <w:rFonts w:cs="Calibri"/>
              </w:rPr>
              <w:t>Содержит информацию о взаимодействии биомолекул, участвующих в метаболизме болезненных состояний, а также других биологических процессов</w:t>
            </w:r>
          </w:p>
        </w:tc>
      </w:tr>
      <w:tr w:rsidR="003E5145" w:rsidRPr="00B74107" w:rsidTr="001B3C46">
        <w:tc>
          <w:tcPr>
            <w:tcW w:w="389"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2</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3E5145" w:rsidRPr="007C10D4" w:rsidRDefault="003E5145" w:rsidP="001B3C46">
            <w:pPr>
              <w:ind w:left="142"/>
              <w:rPr>
                <w:rFonts w:cs="Calibri"/>
                <w:i/>
                <w:lang w:val="en-US" w:eastAsia="en-US" w:bidi="en-US"/>
              </w:rPr>
            </w:pPr>
            <w:r w:rsidRPr="007C10D4">
              <w:rPr>
                <w:rFonts w:cs="Calibri"/>
                <w:i/>
              </w:rPr>
              <w:t>Bookshelf</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eastAsia="en-US" w:bidi="en-US"/>
              </w:rPr>
            </w:pPr>
            <w:r w:rsidRPr="00B74107">
              <w:rPr>
                <w:rFonts w:cs="Calibri"/>
              </w:rPr>
              <w:t>Содержит коллекцию полнотекстовых книг, которые можно найти в интернете и которые связаны с PubMed</w:t>
            </w:r>
          </w:p>
        </w:tc>
      </w:tr>
      <w:tr w:rsidR="003E5145" w:rsidRPr="00B74107" w:rsidTr="001B3C46">
        <w:tc>
          <w:tcPr>
            <w:tcW w:w="389"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3</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3E5145" w:rsidRPr="007C10D4" w:rsidRDefault="003E5145" w:rsidP="001B3C46">
            <w:pPr>
              <w:ind w:left="142"/>
              <w:rPr>
                <w:rFonts w:cs="Calibri"/>
                <w:i/>
                <w:lang w:val="en-US" w:eastAsia="en-US" w:bidi="en-US"/>
              </w:rPr>
            </w:pPr>
            <w:r w:rsidRPr="007C10D4">
              <w:rPr>
                <w:rFonts w:cs="Calibri"/>
                <w:i/>
              </w:rPr>
              <w:t>Cancer Chromosomes</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eastAsia="en-US" w:bidi="en-US"/>
              </w:rPr>
            </w:pPr>
            <w:r w:rsidRPr="00B74107">
              <w:rPr>
                <w:rFonts w:cs="Calibri"/>
              </w:rPr>
              <w:t>Содержит описания кариотипа, флуоресценции in situ, изображения гибридизации, клиническую информацию для клеточных линий раковых опухолей</w:t>
            </w:r>
          </w:p>
        </w:tc>
      </w:tr>
      <w:tr w:rsidR="003E5145" w:rsidRPr="00B74107" w:rsidTr="001B3C46">
        <w:tc>
          <w:tcPr>
            <w:tcW w:w="389"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4</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3E5145" w:rsidRPr="007C10D4" w:rsidRDefault="003E5145" w:rsidP="001B3C46">
            <w:pPr>
              <w:ind w:left="142"/>
              <w:rPr>
                <w:rFonts w:cs="Calibri"/>
                <w:i/>
                <w:lang w:val="en-US" w:eastAsia="en-US" w:bidi="en-US"/>
              </w:rPr>
            </w:pPr>
            <w:r w:rsidRPr="007C10D4">
              <w:rPr>
                <w:rFonts w:cs="Calibri"/>
                <w:i/>
              </w:rPr>
              <w:t>Conserved Domains</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eastAsia="en-US" w:bidi="en-US"/>
              </w:rPr>
            </w:pPr>
            <w:r w:rsidRPr="00B74107">
              <w:rPr>
                <w:rFonts w:cs="Calibri"/>
              </w:rPr>
              <w:t>БД изображений последовательностей белковых дом</w:t>
            </w:r>
            <w:r w:rsidRPr="00B74107">
              <w:rPr>
                <w:rFonts w:cs="Calibri"/>
              </w:rPr>
              <w:t>е</w:t>
            </w:r>
            <w:r w:rsidRPr="00B74107">
              <w:rPr>
                <w:rFonts w:cs="Calibri"/>
              </w:rPr>
              <w:t>нов и профилей</w:t>
            </w:r>
          </w:p>
        </w:tc>
      </w:tr>
      <w:tr w:rsidR="003E5145" w:rsidRPr="00B74107" w:rsidTr="001B3C46">
        <w:trPr>
          <w:trHeight w:val="457"/>
        </w:trPr>
        <w:tc>
          <w:tcPr>
            <w:tcW w:w="389"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5</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3E5145" w:rsidRPr="007C10D4" w:rsidRDefault="003E5145" w:rsidP="001B3C46">
            <w:pPr>
              <w:ind w:left="142"/>
              <w:rPr>
                <w:rFonts w:cs="Calibri"/>
                <w:i/>
                <w:lang w:val="en-US" w:eastAsia="en-US" w:bidi="en-US"/>
              </w:rPr>
            </w:pPr>
            <w:r w:rsidRPr="007C10D4">
              <w:rPr>
                <w:rFonts w:cs="Calibri"/>
                <w:i/>
              </w:rPr>
              <w:t>dbGaP</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БД генотипов и фенотипов</w:t>
            </w:r>
          </w:p>
        </w:tc>
      </w:tr>
      <w:tr w:rsidR="003E5145" w:rsidRPr="00B74107" w:rsidTr="001B3C46">
        <w:trPr>
          <w:trHeight w:val="563"/>
        </w:trPr>
        <w:tc>
          <w:tcPr>
            <w:tcW w:w="389"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6</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3E5145" w:rsidRPr="007C10D4" w:rsidRDefault="003E5145" w:rsidP="001B3C46">
            <w:pPr>
              <w:ind w:left="142"/>
              <w:rPr>
                <w:rFonts w:cs="Calibri"/>
                <w:i/>
                <w:lang w:val="en-US" w:eastAsia="en-US" w:bidi="en-US"/>
              </w:rPr>
            </w:pPr>
            <w:r w:rsidRPr="007C10D4">
              <w:rPr>
                <w:rFonts w:cs="Calibri"/>
                <w:i/>
              </w:rPr>
              <w:t>dbVAR</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БД геномных структурных изменений</w:t>
            </w:r>
          </w:p>
        </w:tc>
      </w:tr>
      <w:tr w:rsidR="003E5145" w:rsidRPr="00B74107" w:rsidTr="001B3C46">
        <w:tc>
          <w:tcPr>
            <w:tcW w:w="389"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7</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3E5145" w:rsidRPr="007C10D4" w:rsidRDefault="003E5145" w:rsidP="001B3C46">
            <w:pPr>
              <w:ind w:left="142"/>
              <w:rPr>
                <w:rFonts w:cs="Calibri"/>
                <w:i/>
                <w:lang w:val="en-US" w:eastAsia="en-US" w:bidi="en-US"/>
              </w:rPr>
            </w:pPr>
            <w:r w:rsidRPr="007C10D4">
              <w:rPr>
                <w:rFonts w:cs="Calibri"/>
                <w:i/>
              </w:rPr>
              <w:t>Gene</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eastAsia="en-US" w:bidi="en-US"/>
              </w:rPr>
            </w:pPr>
            <w:r w:rsidRPr="00B74107">
              <w:rPr>
                <w:rFonts w:cs="Calibri"/>
              </w:rPr>
              <w:t>БД генов, в том числе структур геномов, которые были полностью секвенированы</w:t>
            </w:r>
          </w:p>
        </w:tc>
      </w:tr>
      <w:tr w:rsidR="003E5145" w:rsidRPr="00B74107" w:rsidTr="001B3C46">
        <w:tc>
          <w:tcPr>
            <w:tcW w:w="389"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8</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3E5145" w:rsidRPr="007C10D4" w:rsidRDefault="003E5145" w:rsidP="001B3C46">
            <w:pPr>
              <w:ind w:left="142"/>
              <w:rPr>
                <w:rFonts w:cs="Calibri"/>
                <w:i/>
                <w:lang w:val="en-US" w:eastAsia="en-US" w:bidi="en-US"/>
              </w:rPr>
            </w:pPr>
            <w:r w:rsidRPr="007C10D4">
              <w:rPr>
                <w:rFonts w:cs="Calibri"/>
                <w:i/>
              </w:rPr>
              <w:t>Genome</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eastAsia="en-US" w:bidi="en-US"/>
              </w:rPr>
            </w:pPr>
            <w:r w:rsidRPr="00B74107">
              <w:rPr>
                <w:rFonts w:cs="Calibri"/>
              </w:rPr>
              <w:t xml:space="preserve"> БД последовательностей и картографических данных из целых геномов для более 1000 видов и штаммов</w:t>
            </w:r>
          </w:p>
        </w:tc>
      </w:tr>
      <w:tr w:rsidR="003E5145" w:rsidRPr="00B74107" w:rsidTr="001B3C46">
        <w:trPr>
          <w:trHeight w:val="545"/>
        </w:trPr>
        <w:tc>
          <w:tcPr>
            <w:tcW w:w="389"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9</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3E5145" w:rsidRPr="007C10D4" w:rsidRDefault="003E5145" w:rsidP="001B3C46">
            <w:pPr>
              <w:ind w:left="142"/>
              <w:rPr>
                <w:rFonts w:cs="Calibri"/>
                <w:i/>
                <w:lang w:val="en-US" w:eastAsia="en-US" w:bidi="en-US"/>
              </w:rPr>
            </w:pPr>
            <w:r w:rsidRPr="007C10D4">
              <w:rPr>
                <w:rFonts w:cs="Calibri"/>
                <w:i/>
              </w:rPr>
              <w:t>Genome Project</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Проект «Геном»</w:t>
            </w:r>
          </w:p>
        </w:tc>
      </w:tr>
      <w:tr w:rsidR="003E5145" w:rsidRPr="00B74107" w:rsidTr="001B3C46">
        <w:trPr>
          <w:trHeight w:val="904"/>
        </w:trPr>
        <w:tc>
          <w:tcPr>
            <w:tcW w:w="389"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10</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3E5145" w:rsidRPr="007C10D4" w:rsidRDefault="003E5145" w:rsidP="001B3C46">
            <w:pPr>
              <w:ind w:left="142"/>
              <w:rPr>
                <w:rFonts w:cs="Calibri"/>
                <w:i/>
                <w:lang w:val="en-US" w:eastAsia="en-US" w:bidi="en-US"/>
              </w:rPr>
            </w:pPr>
            <w:r w:rsidRPr="007C10D4">
              <w:rPr>
                <w:rFonts w:cs="Calibri"/>
                <w:i/>
              </w:rPr>
              <w:t xml:space="preserve">NCBI Web Site </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eastAsia="en-US" w:bidi="en-US"/>
              </w:rPr>
            </w:pPr>
            <w:r w:rsidRPr="00B74107">
              <w:rPr>
                <w:rFonts w:cs="Calibri"/>
              </w:rPr>
              <w:t>БД статических страниц NCBI, содержащая документ</w:t>
            </w:r>
            <w:r w:rsidRPr="00B74107">
              <w:rPr>
                <w:rFonts w:cs="Calibri"/>
              </w:rPr>
              <w:t>а</w:t>
            </w:r>
            <w:r w:rsidRPr="00B74107">
              <w:rPr>
                <w:rFonts w:cs="Calibri"/>
              </w:rPr>
              <w:t>цию, инструменты, старые выпуски информационных бюллетеней, описания страниц ресурса, примеры кода и т. д.</w:t>
            </w:r>
          </w:p>
        </w:tc>
      </w:tr>
      <w:tr w:rsidR="003E5145" w:rsidRPr="00B74107" w:rsidTr="001B3C46">
        <w:tc>
          <w:tcPr>
            <w:tcW w:w="389"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11</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3E5145" w:rsidRPr="007C10D4" w:rsidRDefault="003E5145" w:rsidP="001B3C46">
            <w:pPr>
              <w:ind w:left="142"/>
              <w:rPr>
                <w:rFonts w:cs="Calibri"/>
                <w:i/>
                <w:lang w:val="en-US" w:eastAsia="en-US" w:bidi="en-US"/>
              </w:rPr>
            </w:pPr>
            <w:r w:rsidRPr="007C10D4">
              <w:rPr>
                <w:rFonts w:cs="Calibri"/>
                <w:i/>
              </w:rPr>
              <w:t>NLM Catalog</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eastAsia="en-US" w:bidi="en-US"/>
              </w:rPr>
            </w:pPr>
            <w:r w:rsidRPr="00B74107">
              <w:rPr>
                <w:rFonts w:cs="Calibri"/>
              </w:rPr>
              <w:t>Содержит содержание книг, журналов, аудио- и виде</w:t>
            </w:r>
            <w:r w:rsidRPr="00B74107">
              <w:rPr>
                <w:rFonts w:cs="Calibri"/>
              </w:rPr>
              <w:t>о</w:t>
            </w:r>
            <w:r w:rsidRPr="00B74107">
              <w:rPr>
                <w:rFonts w:cs="Calibri"/>
              </w:rPr>
              <w:t>материалов, компьютерных программ, электронных р</w:t>
            </w:r>
            <w:r w:rsidRPr="00B74107">
              <w:rPr>
                <w:rFonts w:cs="Calibri"/>
              </w:rPr>
              <w:t>е</w:t>
            </w:r>
            <w:r w:rsidRPr="00B74107">
              <w:rPr>
                <w:rFonts w:cs="Calibri"/>
              </w:rPr>
              <w:t>сурсов и другие материалы, хранящиеся в Национальной медицинской библиотеке (NLM)</w:t>
            </w:r>
          </w:p>
        </w:tc>
      </w:tr>
      <w:tr w:rsidR="003E5145" w:rsidRPr="00B74107" w:rsidTr="001B3C46">
        <w:trPr>
          <w:trHeight w:val="417"/>
        </w:trPr>
        <w:tc>
          <w:tcPr>
            <w:tcW w:w="389"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12</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3E5145" w:rsidRPr="007C10D4" w:rsidRDefault="003E5145" w:rsidP="001B3C46">
            <w:pPr>
              <w:ind w:left="142"/>
              <w:rPr>
                <w:rFonts w:cs="Calibri"/>
                <w:i/>
                <w:lang w:val="en-US" w:eastAsia="en-US" w:bidi="en-US"/>
              </w:rPr>
            </w:pPr>
            <w:r w:rsidRPr="007C10D4">
              <w:rPr>
                <w:rFonts w:cs="Calibri"/>
                <w:i/>
              </w:rPr>
              <w:t>Nucleotide</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Нуклеотидная БД</w:t>
            </w:r>
          </w:p>
        </w:tc>
      </w:tr>
      <w:tr w:rsidR="003E5145" w:rsidRPr="00B74107" w:rsidTr="001B3C46">
        <w:tc>
          <w:tcPr>
            <w:tcW w:w="389"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13</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3E5145" w:rsidRPr="007C10D4" w:rsidRDefault="003E5145" w:rsidP="001B3C46">
            <w:pPr>
              <w:ind w:left="142"/>
              <w:rPr>
                <w:rFonts w:cs="Calibri"/>
                <w:i/>
                <w:lang w:val="en-US" w:eastAsia="en-US" w:bidi="en-US"/>
              </w:rPr>
            </w:pPr>
            <w:r w:rsidRPr="007C10D4">
              <w:rPr>
                <w:rFonts w:cs="Calibri"/>
                <w:i/>
                <w:lang w:val="en-US"/>
              </w:rPr>
              <w:t>OMIA (Online Mend</w:t>
            </w:r>
            <w:r w:rsidRPr="007C10D4">
              <w:rPr>
                <w:rFonts w:cs="Calibri"/>
                <w:i/>
                <w:lang w:val="en-US"/>
              </w:rPr>
              <w:t>e</w:t>
            </w:r>
            <w:r w:rsidRPr="007C10D4">
              <w:rPr>
                <w:rFonts w:cs="Calibri"/>
                <w:i/>
                <w:lang w:val="en-US"/>
              </w:rPr>
              <w:t>lian Inheritance in A</w:t>
            </w:r>
            <w:r w:rsidRPr="007C10D4">
              <w:rPr>
                <w:rFonts w:cs="Calibri"/>
                <w:i/>
                <w:lang w:val="en-US"/>
              </w:rPr>
              <w:t>n</w:t>
            </w:r>
            <w:r w:rsidRPr="007C10D4">
              <w:rPr>
                <w:rFonts w:cs="Calibri"/>
                <w:i/>
                <w:lang w:val="en-US"/>
              </w:rPr>
              <w:t>imals)</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eastAsia="en-US" w:bidi="en-US"/>
              </w:rPr>
            </w:pPr>
            <w:r w:rsidRPr="00B74107">
              <w:rPr>
                <w:rFonts w:cs="Calibri"/>
              </w:rPr>
              <w:t>БД генов, унаследованных расстройств и черт разли</w:t>
            </w:r>
            <w:r w:rsidRPr="00B74107">
              <w:rPr>
                <w:rFonts w:cs="Calibri"/>
              </w:rPr>
              <w:t>ч</w:t>
            </w:r>
            <w:r w:rsidRPr="00B74107">
              <w:rPr>
                <w:rFonts w:cs="Calibri"/>
              </w:rPr>
              <w:t>ных видов животных (кроме человека и мышей)</w:t>
            </w:r>
          </w:p>
        </w:tc>
      </w:tr>
      <w:tr w:rsidR="003E5145" w:rsidRPr="00B74107" w:rsidTr="001B3C46">
        <w:trPr>
          <w:trHeight w:val="908"/>
        </w:trPr>
        <w:tc>
          <w:tcPr>
            <w:tcW w:w="389"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14</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3E5145" w:rsidRPr="007C10D4" w:rsidRDefault="003E5145" w:rsidP="001B3C46">
            <w:pPr>
              <w:ind w:left="142"/>
              <w:rPr>
                <w:rFonts w:cs="Calibri"/>
                <w:i/>
                <w:lang w:val="en-US" w:eastAsia="en-US" w:bidi="en-US"/>
              </w:rPr>
            </w:pPr>
            <w:r w:rsidRPr="007C10D4">
              <w:rPr>
                <w:rFonts w:cs="Calibri"/>
                <w:i/>
                <w:lang w:val="en-US"/>
              </w:rPr>
              <w:t>OMIM (Online Me</w:t>
            </w:r>
            <w:r w:rsidRPr="007C10D4">
              <w:rPr>
                <w:rFonts w:cs="Calibri"/>
                <w:i/>
                <w:lang w:val="en-US"/>
              </w:rPr>
              <w:t>n</w:t>
            </w:r>
            <w:r w:rsidRPr="007C10D4">
              <w:rPr>
                <w:rFonts w:cs="Calibri"/>
                <w:i/>
                <w:lang w:val="en-US"/>
              </w:rPr>
              <w:t>delian Inheritance in Man)</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eastAsia="en-US" w:bidi="en-US"/>
              </w:rPr>
            </w:pPr>
            <w:r w:rsidRPr="00B74107">
              <w:rPr>
                <w:rFonts w:cs="Calibri"/>
              </w:rPr>
              <w:t>БД содержит обзор генов человека, генетических нар</w:t>
            </w:r>
            <w:r w:rsidRPr="00B74107">
              <w:rPr>
                <w:rFonts w:cs="Calibri"/>
              </w:rPr>
              <w:t>у</w:t>
            </w:r>
            <w:r w:rsidRPr="00B74107">
              <w:rPr>
                <w:rFonts w:cs="Calibri"/>
              </w:rPr>
              <w:t>шений и других наследственных признаков</w:t>
            </w:r>
          </w:p>
        </w:tc>
      </w:tr>
      <w:tr w:rsidR="003E5145" w:rsidRPr="00B74107" w:rsidTr="001B3C46">
        <w:trPr>
          <w:trHeight w:val="993"/>
        </w:trPr>
        <w:tc>
          <w:tcPr>
            <w:tcW w:w="389"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15</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3E5145" w:rsidRPr="007C10D4" w:rsidRDefault="003E5145" w:rsidP="001B3C46">
            <w:pPr>
              <w:ind w:left="142"/>
              <w:rPr>
                <w:rFonts w:cs="Calibri"/>
                <w:i/>
                <w:lang w:val="en-US" w:eastAsia="en-US" w:bidi="en-US"/>
              </w:rPr>
            </w:pPr>
            <w:r w:rsidRPr="007C10D4">
              <w:rPr>
                <w:rFonts w:cs="Calibri"/>
                <w:i/>
              </w:rPr>
              <w:t>PopSet</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eastAsia="en-US" w:bidi="en-US"/>
              </w:rPr>
            </w:pPr>
            <w:r w:rsidRPr="00B74107">
              <w:rPr>
                <w:rFonts w:cs="Calibri"/>
              </w:rPr>
              <w:t>БД, содержащая связанные нуклеотидные последов</w:t>
            </w:r>
            <w:r w:rsidRPr="00B74107">
              <w:rPr>
                <w:rFonts w:cs="Calibri"/>
              </w:rPr>
              <w:t>а</w:t>
            </w:r>
            <w:r w:rsidRPr="00B74107">
              <w:rPr>
                <w:rFonts w:cs="Calibri"/>
              </w:rPr>
              <w:t>тельности, которые исходят из сравнительных исслед</w:t>
            </w:r>
            <w:r w:rsidRPr="00B74107">
              <w:rPr>
                <w:rFonts w:cs="Calibri"/>
              </w:rPr>
              <w:t>о</w:t>
            </w:r>
            <w:r w:rsidRPr="00B74107">
              <w:rPr>
                <w:rFonts w:cs="Calibri"/>
              </w:rPr>
              <w:t>ваний: филогенетических, населения, окружающей ср</w:t>
            </w:r>
            <w:r w:rsidRPr="00B74107">
              <w:rPr>
                <w:rFonts w:cs="Calibri"/>
              </w:rPr>
              <w:t>е</w:t>
            </w:r>
            <w:r w:rsidRPr="00B74107">
              <w:rPr>
                <w:rFonts w:cs="Calibri"/>
              </w:rPr>
              <w:t>ды (экосистем) и мутационных исследований</w:t>
            </w:r>
          </w:p>
        </w:tc>
      </w:tr>
      <w:tr w:rsidR="003E5145" w:rsidRPr="00B74107" w:rsidTr="001B3C46">
        <w:tc>
          <w:tcPr>
            <w:tcW w:w="389"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16</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3E5145" w:rsidRPr="007C10D4" w:rsidRDefault="003E5145" w:rsidP="001B3C46">
            <w:pPr>
              <w:ind w:left="142"/>
              <w:rPr>
                <w:rFonts w:cs="Calibri"/>
                <w:i/>
                <w:lang w:val="en-US" w:eastAsia="en-US" w:bidi="en-US"/>
              </w:rPr>
            </w:pPr>
            <w:r w:rsidRPr="007C10D4">
              <w:rPr>
                <w:rFonts w:cs="Calibri"/>
                <w:i/>
              </w:rPr>
              <w:t>Protein</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БД, содержащая аминокислотные последовательности</w:t>
            </w:r>
          </w:p>
        </w:tc>
      </w:tr>
      <w:tr w:rsidR="003E5145" w:rsidRPr="00B74107" w:rsidTr="001B3C46">
        <w:tc>
          <w:tcPr>
            <w:tcW w:w="389"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17</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3E5145" w:rsidRPr="007C10D4" w:rsidRDefault="003E5145" w:rsidP="001B3C46">
            <w:pPr>
              <w:ind w:left="142"/>
              <w:rPr>
                <w:rFonts w:cs="Calibri"/>
                <w:i/>
                <w:lang w:val="en-US" w:eastAsia="en-US" w:bidi="en-US"/>
              </w:rPr>
            </w:pPr>
            <w:r w:rsidRPr="007C10D4">
              <w:rPr>
                <w:rFonts w:cs="Calibri"/>
                <w:i/>
              </w:rPr>
              <w:t>Protein Clusters</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eastAsia="en-US" w:bidi="en-US"/>
              </w:rPr>
            </w:pPr>
            <w:r w:rsidRPr="00B74107">
              <w:rPr>
                <w:rFonts w:cs="Calibri"/>
              </w:rPr>
              <w:t>БД связанных последовательностей белков (кластеров)</w:t>
            </w:r>
          </w:p>
        </w:tc>
      </w:tr>
      <w:tr w:rsidR="003E5145" w:rsidRPr="00B74107" w:rsidTr="001B3C46">
        <w:trPr>
          <w:trHeight w:val="504"/>
        </w:trPr>
        <w:tc>
          <w:tcPr>
            <w:tcW w:w="389"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18</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3E5145" w:rsidRPr="007C10D4" w:rsidRDefault="003E5145" w:rsidP="001B3C46">
            <w:pPr>
              <w:ind w:left="142"/>
              <w:rPr>
                <w:rFonts w:cs="Calibri"/>
                <w:i/>
                <w:lang w:val="en-US" w:eastAsia="en-US" w:bidi="en-US"/>
              </w:rPr>
            </w:pPr>
            <w:r w:rsidRPr="007C10D4">
              <w:rPr>
                <w:rFonts w:cs="Calibri"/>
                <w:i/>
              </w:rPr>
              <w:t>PubMed</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БД библиографических описаний/аннотаций</w:t>
            </w:r>
          </w:p>
        </w:tc>
      </w:tr>
      <w:tr w:rsidR="003E5145" w:rsidRPr="00B74107" w:rsidTr="001B3C46">
        <w:tc>
          <w:tcPr>
            <w:tcW w:w="389"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19</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3E5145" w:rsidRPr="007C10D4" w:rsidRDefault="003E5145" w:rsidP="001B3C46">
            <w:pPr>
              <w:ind w:left="142"/>
              <w:rPr>
                <w:rFonts w:cs="Calibri"/>
                <w:i/>
                <w:lang w:val="en-US" w:eastAsia="en-US" w:bidi="en-US"/>
              </w:rPr>
            </w:pPr>
            <w:r w:rsidRPr="007C10D4">
              <w:rPr>
                <w:rFonts w:cs="Calibri"/>
                <w:i/>
              </w:rPr>
              <w:t>PubMed Central</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eastAsia="en-US" w:bidi="en-US"/>
              </w:rPr>
            </w:pPr>
            <w:r w:rsidRPr="00B74107">
              <w:rPr>
                <w:rFonts w:cs="Calibri"/>
              </w:rPr>
              <w:t>БД полнотекстовых ресурсов, находящихся в открытом доступе</w:t>
            </w:r>
          </w:p>
        </w:tc>
      </w:tr>
      <w:tr w:rsidR="003E5145" w:rsidRPr="00B74107" w:rsidTr="001B3C46">
        <w:tc>
          <w:tcPr>
            <w:tcW w:w="389"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20</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3E5145" w:rsidRPr="007C10D4" w:rsidRDefault="003E5145" w:rsidP="001B3C46">
            <w:pPr>
              <w:ind w:left="142"/>
              <w:rPr>
                <w:rFonts w:cs="Calibri"/>
                <w:i/>
                <w:lang w:val="en-US" w:eastAsia="en-US" w:bidi="en-US"/>
              </w:rPr>
            </w:pPr>
            <w:r w:rsidRPr="007C10D4">
              <w:rPr>
                <w:rFonts w:cs="Calibri"/>
                <w:i/>
              </w:rPr>
              <w:t>SNP (Single Nucleotide Polymorphism)</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eastAsia="en-US" w:bidi="en-US"/>
              </w:rPr>
            </w:pPr>
            <w:r w:rsidRPr="00B74107">
              <w:rPr>
                <w:rFonts w:cs="Calibri"/>
              </w:rPr>
              <w:t>БД одиночных нуклеотидных полиморфизмов, микрос</w:t>
            </w:r>
            <w:r w:rsidRPr="00B74107">
              <w:rPr>
                <w:rFonts w:cs="Calibri"/>
              </w:rPr>
              <w:t>а</w:t>
            </w:r>
            <w:r w:rsidRPr="00B74107">
              <w:rPr>
                <w:rFonts w:cs="Calibri"/>
              </w:rPr>
              <w:t>теллитов и т. д.</w:t>
            </w:r>
          </w:p>
        </w:tc>
      </w:tr>
      <w:tr w:rsidR="003E5145" w:rsidRPr="00B74107" w:rsidTr="001B3C46">
        <w:tc>
          <w:tcPr>
            <w:tcW w:w="389"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21</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3E5145" w:rsidRPr="007C10D4" w:rsidRDefault="003E5145" w:rsidP="001B3C46">
            <w:pPr>
              <w:ind w:left="142"/>
              <w:rPr>
                <w:rFonts w:cs="Calibri"/>
                <w:i/>
                <w:lang w:val="en-US" w:eastAsia="en-US" w:bidi="en-US"/>
              </w:rPr>
            </w:pPr>
            <w:r w:rsidRPr="007C10D4">
              <w:rPr>
                <w:rFonts w:cs="Calibri"/>
                <w:i/>
              </w:rPr>
              <w:t>Structure</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eastAsia="en-US" w:bidi="en-US"/>
              </w:rPr>
            </w:pPr>
            <w:r w:rsidRPr="00B74107">
              <w:rPr>
                <w:rFonts w:cs="Calibri"/>
              </w:rPr>
              <w:t>БД экспериментальных данных из кристаллографич</w:t>
            </w:r>
            <w:r w:rsidRPr="00B74107">
              <w:rPr>
                <w:rFonts w:cs="Calibri"/>
              </w:rPr>
              <w:t>е</w:t>
            </w:r>
            <w:r w:rsidRPr="00B74107">
              <w:rPr>
                <w:rFonts w:cs="Calibri"/>
              </w:rPr>
              <w:t>ского и ЯМР-резонансного определения структуры</w:t>
            </w:r>
          </w:p>
        </w:tc>
      </w:tr>
      <w:tr w:rsidR="003E5145" w:rsidRPr="00B74107" w:rsidTr="001B3C46">
        <w:tc>
          <w:tcPr>
            <w:tcW w:w="389"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val="en-US" w:eastAsia="en-US" w:bidi="en-US"/>
              </w:rPr>
            </w:pPr>
            <w:r w:rsidRPr="00B74107">
              <w:rPr>
                <w:rFonts w:cs="Calibri"/>
              </w:rPr>
              <w:t>22</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3E5145" w:rsidRPr="007C10D4" w:rsidRDefault="003E5145" w:rsidP="001B3C46">
            <w:pPr>
              <w:ind w:left="142"/>
              <w:rPr>
                <w:rFonts w:cs="Calibri"/>
                <w:i/>
                <w:lang w:val="en-US" w:eastAsia="en-US" w:bidi="en-US"/>
              </w:rPr>
            </w:pPr>
            <w:r w:rsidRPr="007C10D4">
              <w:rPr>
                <w:rFonts w:cs="Calibri"/>
                <w:i/>
              </w:rPr>
              <w:t>Taxonomy</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3E5145" w:rsidRPr="00B74107" w:rsidRDefault="003E5145" w:rsidP="001B3C46">
            <w:pPr>
              <w:ind w:left="142"/>
              <w:rPr>
                <w:rFonts w:cs="Calibri"/>
                <w:lang w:eastAsia="en-US" w:bidi="en-US"/>
              </w:rPr>
            </w:pPr>
            <w:r w:rsidRPr="00B74107">
              <w:rPr>
                <w:rFonts w:cs="Calibri"/>
              </w:rPr>
              <w:t>БД имен и филогенетических линий для более чем 160 000 организмов, имеющих молекулярные данные в БД NCBI</w:t>
            </w:r>
          </w:p>
        </w:tc>
      </w:tr>
    </w:tbl>
    <w:p w:rsidR="003E5145" w:rsidRDefault="003E5145" w:rsidP="003E5145">
      <w:pPr>
        <w:rPr>
          <w:rFonts w:cs="Calibri"/>
          <w:sz w:val="16"/>
          <w:bdr w:val="none" w:sz="0" w:space="0" w:color="auto" w:frame="1"/>
          <w:lang w:eastAsia="en-US" w:bidi="en-US"/>
        </w:rPr>
      </w:pPr>
    </w:p>
    <w:p w:rsidR="003E5145" w:rsidRDefault="003E5145" w:rsidP="003E5145">
      <w:pPr>
        <w:jc w:val="right"/>
        <w:rPr>
          <w:rFonts w:cs="Calibri"/>
        </w:rPr>
      </w:pPr>
    </w:p>
    <w:p w:rsidR="003E5145" w:rsidRDefault="003E5145" w:rsidP="003E5145">
      <w:pPr>
        <w:jc w:val="right"/>
        <w:rPr>
          <w:rFonts w:cs="Calibri"/>
        </w:rPr>
      </w:pPr>
    </w:p>
    <w:p w:rsidR="003E5145" w:rsidRDefault="003E5145" w:rsidP="003E5145">
      <w:pPr>
        <w:jc w:val="right"/>
        <w:rPr>
          <w:rFonts w:cs="Calibri"/>
        </w:rPr>
      </w:pPr>
      <w:r>
        <w:rPr>
          <w:rFonts w:cs="Calibri"/>
        </w:rPr>
        <w:t>Таблица 8</w:t>
      </w:r>
    </w:p>
    <w:p w:rsidR="003E5145" w:rsidRDefault="003E5145" w:rsidP="003E5145">
      <w:pPr>
        <w:jc w:val="center"/>
        <w:rPr>
          <w:rFonts w:cs="Calibri"/>
        </w:rPr>
      </w:pPr>
      <w:r>
        <w:rPr>
          <w:rFonts w:cs="Calibri"/>
        </w:rPr>
        <w:t>Основные интернет-ресурсы для работы с публикациями различного формата</w:t>
      </w:r>
    </w:p>
    <w:p w:rsidR="003E5145" w:rsidRDefault="003E5145" w:rsidP="003E5145">
      <w:pPr>
        <w:rPr>
          <w:rFonts w:cs="Calibri"/>
          <w:sz w:val="1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701"/>
        <w:gridCol w:w="3686"/>
        <w:gridCol w:w="3402"/>
      </w:tblGrid>
      <w:tr w:rsidR="003E5145" w:rsidRPr="00C94093" w:rsidTr="001B3C46">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tabs>
                <w:tab w:val="left" w:pos="284"/>
              </w:tabs>
              <w:jc w:val="center"/>
              <w:rPr>
                <w:rFonts w:cs="Calibri"/>
                <w:b/>
                <w:lang w:eastAsia="en-US" w:bidi="en-US"/>
              </w:rPr>
            </w:pPr>
            <w:r w:rsidRPr="00C94093">
              <w:rPr>
                <w:rFonts w:cs="Calibri"/>
                <w:b/>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jc w:val="center"/>
              <w:rPr>
                <w:rFonts w:cs="Calibri"/>
                <w:b/>
                <w:lang w:eastAsia="en-US" w:bidi="en-US"/>
              </w:rPr>
            </w:pPr>
            <w:r w:rsidRPr="00C94093">
              <w:rPr>
                <w:rFonts w:cs="Calibri"/>
                <w:b/>
              </w:rPr>
              <w:t>Ресурс</w:t>
            </w:r>
          </w:p>
        </w:tc>
        <w:tc>
          <w:tcPr>
            <w:tcW w:w="3686"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ind w:firstLine="34"/>
              <w:jc w:val="center"/>
              <w:rPr>
                <w:rFonts w:cs="Calibri"/>
                <w:b/>
                <w:lang w:eastAsia="en-US" w:bidi="en-US"/>
              </w:rPr>
            </w:pPr>
            <w:r w:rsidRPr="00C94093">
              <w:rPr>
                <w:rFonts w:cs="Calibri"/>
                <w:b/>
              </w:rPr>
              <w:t>Описание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jc w:val="center"/>
              <w:rPr>
                <w:rFonts w:cs="Calibri"/>
                <w:b/>
                <w:lang w:eastAsia="en-US" w:bidi="en-US"/>
              </w:rPr>
            </w:pPr>
            <w:r w:rsidRPr="00C94093">
              <w:rPr>
                <w:rFonts w:cs="Calibri"/>
                <w:b/>
              </w:rPr>
              <w:t>Интернет-адрес</w:t>
            </w:r>
          </w:p>
        </w:tc>
      </w:tr>
      <w:tr w:rsidR="003E5145" w:rsidRPr="00C94093" w:rsidTr="001B3C46">
        <w:trPr>
          <w:cantSplit/>
          <w:trHeight w:val="1509"/>
        </w:trPr>
        <w:tc>
          <w:tcPr>
            <w:tcW w:w="675"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r w:rsidRPr="00C94093">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rPr>
                <w:rFonts w:cs="Calibri"/>
                <w:lang w:eastAsia="en-US" w:bidi="en-US"/>
              </w:rPr>
            </w:pPr>
            <w:r w:rsidRPr="00C94093">
              <w:rPr>
                <w:rFonts w:cs="Calibri"/>
              </w:rPr>
              <w:t>Специализ</w:t>
            </w:r>
            <w:r w:rsidRPr="00C94093">
              <w:rPr>
                <w:rFonts w:cs="Calibri"/>
              </w:rPr>
              <w:t>и</w:t>
            </w:r>
            <w:r w:rsidRPr="00C94093">
              <w:rPr>
                <w:rFonts w:cs="Calibri"/>
              </w:rPr>
              <w:t>рованный н</w:t>
            </w:r>
            <w:r w:rsidRPr="00C94093">
              <w:rPr>
                <w:rFonts w:cs="Calibri"/>
              </w:rPr>
              <w:t>а</w:t>
            </w:r>
            <w:r w:rsidRPr="00C94093">
              <w:rPr>
                <w:rFonts w:cs="Calibri"/>
              </w:rPr>
              <w:t>учный пои</w:t>
            </w:r>
            <w:r w:rsidRPr="00C94093">
              <w:rPr>
                <w:rFonts w:cs="Calibri"/>
              </w:rPr>
              <w:t>с</w:t>
            </w:r>
            <w:r w:rsidRPr="00C94093">
              <w:rPr>
                <w:rFonts w:cs="Calibri"/>
              </w:rPr>
              <w:t xml:space="preserve">ковый сервер </w:t>
            </w:r>
            <w:r w:rsidRPr="00C94093">
              <w:rPr>
                <w:rFonts w:cs="Calibri"/>
                <w:i/>
              </w:rPr>
              <w:t>Google</w:t>
            </w:r>
          </w:p>
        </w:tc>
        <w:tc>
          <w:tcPr>
            <w:tcW w:w="3686"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ind w:firstLine="176"/>
              <w:rPr>
                <w:rFonts w:cs="Calibri"/>
                <w:lang w:eastAsia="en-US" w:bidi="en-US"/>
              </w:rPr>
            </w:pPr>
            <w:r w:rsidRPr="00C94093">
              <w:rPr>
                <w:rFonts w:cs="Calibri"/>
              </w:rPr>
              <w:t>Поиск текстов статей, книг, информации об организациях, научных сообществах, учебных заведениях; возможность зад</w:t>
            </w:r>
            <w:r w:rsidRPr="00C94093">
              <w:rPr>
                <w:rFonts w:cs="Calibri"/>
              </w:rPr>
              <w:t>а</w:t>
            </w:r>
            <w:r w:rsidRPr="00C94093">
              <w:rPr>
                <w:rFonts w:cs="Calibri"/>
              </w:rPr>
              <w:t>вать различные условия поиска текстов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rPr>
                <w:rFonts w:cs="Calibri"/>
                <w:i/>
                <w:lang w:val="en-US" w:eastAsia="en-US" w:bidi="en-US"/>
              </w:rPr>
            </w:pPr>
            <w:r w:rsidRPr="00C94093">
              <w:rPr>
                <w:rFonts w:cs="Calibri"/>
                <w:i/>
              </w:rPr>
              <w:t>http://scholar.google.com</w:t>
            </w:r>
          </w:p>
        </w:tc>
      </w:tr>
      <w:tr w:rsidR="003E5145" w:rsidRPr="00EC4F13" w:rsidTr="001B3C46">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r w:rsidRPr="00C94093">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rPr>
                <w:rFonts w:cs="Calibri"/>
                <w:lang w:val="en-US" w:eastAsia="en-US" w:bidi="en-US"/>
              </w:rPr>
            </w:pPr>
            <w:r w:rsidRPr="00C94093">
              <w:rPr>
                <w:rFonts w:cs="Calibri"/>
              </w:rPr>
              <w:t xml:space="preserve">Концентратор </w:t>
            </w:r>
            <w:r w:rsidRPr="00C94093">
              <w:rPr>
                <w:rFonts w:cs="Calibri"/>
                <w:i/>
              </w:rPr>
              <w:t>SciVerse</w:t>
            </w:r>
          </w:p>
        </w:tc>
        <w:tc>
          <w:tcPr>
            <w:tcW w:w="3686" w:type="dxa"/>
            <w:tcBorders>
              <w:top w:val="single" w:sz="4" w:space="0" w:color="auto"/>
              <w:left w:val="single" w:sz="4" w:space="0" w:color="auto"/>
              <w:bottom w:val="single" w:sz="4" w:space="0" w:color="auto"/>
              <w:right w:val="single" w:sz="4" w:space="0" w:color="auto"/>
            </w:tcBorders>
            <w:vAlign w:val="center"/>
            <w:hideMark/>
          </w:tcPr>
          <w:p w:rsidR="003E5145" w:rsidRPr="000A2971" w:rsidRDefault="003E5145" w:rsidP="001B3C46">
            <w:pPr>
              <w:ind w:firstLine="176"/>
              <w:rPr>
                <w:rFonts w:cs="Calibri"/>
                <w:lang w:eastAsia="en-US" w:bidi="en-US"/>
              </w:rPr>
            </w:pPr>
            <w:r w:rsidRPr="00C94093">
              <w:rPr>
                <w:rFonts w:cs="Calibri"/>
              </w:rPr>
              <w:t>РасширенныйпоискпоБД</w:t>
            </w:r>
            <w:r w:rsidRPr="00C94093">
              <w:rPr>
                <w:rFonts w:cs="Calibri"/>
                <w:i/>
                <w:lang w:val="en-US"/>
              </w:rPr>
              <w:t xml:space="preserve">SciVerse Science Direct </w:t>
            </w:r>
            <w:r w:rsidRPr="00C94093">
              <w:rPr>
                <w:rFonts w:cs="Calibri"/>
              </w:rPr>
              <w:t>и</w:t>
            </w:r>
            <w:r w:rsidRPr="00C94093">
              <w:rPr>
                <w:rFonts w:cs="Calibri"/>
                <w:i/>
                <w:lang w:val="en-US"/>
              </w:rPr>
              <w:t>Scopus Sc</w:t>
            </w:r>
            <w:r w:rsidRPr="00C94093">
              <w:rPr>
                <w:rFonts w:cs="Calibri"/>
                <w:i/>
                <w:lang w:val="en-US"/>
              </w:rPr>
              <w:t>i</w:t>
            </w:r>
            <w:r w:rsidRPr="00C94093">
              <w:rPr>
                <w:rFonts w:cs="Calibri"/>
                <w:i/>
                <w:lang w:val="en-US"/>
              </w:rPr>
              <w:t>Verse</w:t>
            </w:r>
            <w:r w:rsidRPr="00C94093">
              <w:rPr>
                <w:rFonts w:cs="Calibri"/>
                <w:lang w:val="en-US"/>
              </w:rPr>
              <w:t xml:space="preserve">. </w:t>
            </w:r>
            <w:r w:rsidRPr="00C94093">
              <w:rPr>
                <w:rFonts w:cs="Calibri"/>
              </w:rPr>
              <w:t>Более 2500 научных жу</w:t>
            </w:r>
            <w:r w:rsidRPr="00C94093">
              <w:rPr>
                <w:rFonts w:cs="Calibri"/>
              </w:rPr>
              <w:t>р</w:t>
            </w:r>
            <w:r w:rsidRPr="00C94093">
              <w:rPr>
                <w:rFonts w:cs="Calibri"/>
              </w:rPr>
              <w:t>налов и 1100 книг</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5145" w:rsidRPr="000A2971" w:rsidRDefault="003E5145" w:rsidP="001B3C46">
            <w:pPr>
              <w:rPr>
                <w:rFonts w:cs="Calibri"/>
                <w:i/>
                <w:lang w:eastAsia="en-US" w:bidi="en-US"/>
              </w:rPr>
            </w:pPr>
            <w:r w:rsidRPr="00C94093">
              <w:rPr>
                <w:rFonts w:cs="Calibri"/>
                <w:i/>
                <w:lang w:val="en-US"/>
              </w:rPr>
              <w:t>http</w:t>
            </w:r>
            <w:r w:rsidRPr="000A2971">
              <w:rPr>
                <w:rFonts w:cs="Calibri"/>
                <w:i/>
              </w:rPr>
              <w:t>://</w:t>
            </w:r>
            <w:r w:rsidRPr="00C94093">
              <w:rPr>
                <w:rFonts w:cs="Calibri"/>
                <w:i/>
                <w:lang w:val="en-US"/>
              </w:rPr>
              <w:t>www</w:t>
            </w:r>
            <w:r w:rsidRPr="000A2971">
              <w:rPr>
                <w:rFonts w:cs="Calibri"/>
                <w:i/>
              </w:rPr>
              <w:t>.</w:t>
            </w:r>
            <w:r w:rsidRPr="00C94093">
              <w:rPr>
                <w:rFonts w:cs="Calibri"/>
                <w:i/>
                <w:lang w:val="en-US"/>
              </w:rPr>
              <w:t>info</w:t>
            </w:r>
            <w:r w:rsidRPr="000A2971">
              <w:rPr>
                <w:rFonts w:cs="Calibri"/>
                <w:i/>
              </w:rPr>
              <w:t>.</w:t>
            </w:r>
            <w:r w:rsidRPr="00C94093">
              <w:rPr>
                <w:rFonts w:cs="Calibri"/>
                <w:i/>
                <w:lang w:val="en-US"/>
              </w:rPr>
              <w:t>sciverse</w:t>
            </w:r>
            <w:r w:rsidRPr="000A2971">
              <w:rPr>
                <w:rFonts w:cs="Calibri"/>
                <w:i/>
              </w:rPr>
              <w:t>.</w:t>
            </w:r>
            <w:r w:rsidRPr="00C94093">
              <w:rPr>
                <w:rFonts w:cs="Calibri"/>
                <w:i/>
                <w:lang w:val="en-US"/>
              </w:rPr>
              <w:t>com</w:t>
            </w:r>
            <w:r w:rsidRPr="000A2971">
              <w:rPr>
                <w:rFonts w:cs="Calibri"/>
                <w:i/>
              </w:rPr>
              <w:t>/</w:t>
            </w:r>
          </w:p>
        </w:tc>
      </w:tr>
      <w:tr w:rsidR="003E5145" w:rsidRPr="00C94093" w:rsidTr="001B3C46">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r w:rsidRPr="00C94093">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rPr>
                <w:rFonts w:cs="Calibri"/>
                <w:lang w:eastAsia="en-US" w:bidi="en-US"/>
              </w:rPr>
            </w:pPr>
            <w:r w:rsidRPr="00C94093">
              <w:rPr>
                <w:rFonts w:cs="Calibri"/>
              </w:rPr>
              <w:t xml:space="preserve">Ресурс </w:t>
            </w:r>
            <w:r w:rsidRPr="00C94093">
              <w:rPr>
                <w:rFonts w:cs="Calibri"/>
                <w:i/>
              </w:rPr>
              <w:t>Science Direct</w:t>
            </w:r>
          </w:p>
        </w:tc>
        <w:tc>
          <w:tcPr>
            <w:tcW w:w="3686"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ind w:firstLine="176"/>
              <w:rPr>
                <w:rFonts w:cs="Calibri"/>
                <w:lang w:eastAsia="en-US" w:bidi="en-US"/>
              </w:rPr>
            </w:pPr>
            <w:r w:rsidRPr="00C94093">
              <w:rPr>
                <w:rFonts w:cs="Calibri"/>
              </w:rPr>
              <w:t>Более 2700 научных журналов и книг с поисковой системой по ключевым словам, названию и выходным данным журнала, ф</w:t>
            </w:r>
            <w:r w:rsidRPr="00C94093">
              <w:rPr>
                <w:rFonts w:cs="Calibri"/>
              </w:rPr>
              <w:t>а</w:t>
            </w:r>
            <w:r w:rsidRPr="00C94093">
              <w:rPr>
                <w:rFonts w:cs="Calibri"/>
              </w:rPr>
              <w:t>милии автора. Имеются краткие аннотации к статьям (abstracts), доступ к полным текстам в нек</w:t>
            </w:r>
            <w:r w:rsidRPr="00C94093">
              <w:rPr>
                <w:rFonts w:cs="Calibri"/>
              </w:rPr>
              <w:t>о</w:t>
            </w:r>
            <w:r w:rsidRPr="00C94093">
              <w:rPr>
                <w:rFonts w:cs="Calibri"/>
              </w:rPr>
              <w:t xml:space="preserve">торых журналах. </w:t>
            </w:r>
          </w:p>
          <w:p w:rsidR="003E5145" w:rsidRPr="00C94093" w:rsidRDefault="003E5145" w:rsidP="001B3C46">
            <w:pPr>
              <w:ind w:firstLine="176"/>
              <w:rPr>
                <w:rFonts w:cs="Calibri"/>
                <w:lang w:eastAsia="en-US" w:bidi="en-US"/>
              </w:rPr>
            </w:pPr>
            <w:r w:rsidRPr="00C94093">
              <w:rPr>
                <w:rFonts w:cs="Calibri"/>
              </w:rPr>
              <w:t xml:space="preserve">Журналы издательств </w:t>
            </w:r>
            <w:r w:rsidRPr="00C94093">
              <w:rPr>
                <w:rFonts w:cs="Calibri"/>
                <w:i/>
              </w:rPr>
              <w:t>Elsevier, Cell Press (Cell, Neuron, Current Biology</w:t>
            </w:r>
            <w:r w:rsidRPr="00C94093">
              <w:rPr>
                <w:rFonts w:cs="Calibri"/>
              </w:rPr>
              <w:t xml:space="preserve"> и др.), публикации Ам</w:t>
            </w:r>
            <w:r w:rsidRPr="00C94093">
              <w:rPr>
                <w:rFonts w:cs="Calibri"/>
              </w:rPr>
              <w:t>е</w:t>
            </w:r>
            <w:r w:rsidRPr="00C94093">
              <w:rPr>
                <w:rFonts w:cs="Calibri"/>
              </w:rPr>
              <w:t>риканской психологической а</w:t>
            </w:r>
            <w:r w:rsidRPr="00C94093">
              <w:rPr>
                <w:rFonts w:cs="Calibri"/>
              </w:rPr>
              <w:t>с</w:t>
            </w:r>
            <w:r w:rsidRPr="00C94093">
              <w:rPr>
                <w:rFonts w:cs="Calibri"/>
              </w:rPr>
              <w:t xml:space="preserve">социации (АРА), </w:t>
            </w:r>
            <w:r w:rsidRPr="00C94093">
              <w:rPr>
                <w:rFonts w:cs="Calibri"/>
                <w:i/>
              </w:rPr>
              <w:t>Academic Press</w:t>
            </w:r>
            <w:r w:rsidRPr="00C94093">
              <w:rPr>
                <w:rFonts w:cs="Calibri"/>
              </w:rPr>
              <w:t xml:space="preserve"> и ряда других издательств </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rPr>
                <w:rFonts w:cs="Calibri"/>
                <w:i/>
                <w:lang w:val="en-US" w:eastAsia="en-US" w:bidi="en-US"/>
              </w:rPr>
            </w:pPr>
            <w:r w:rsidRPr="00C94093">
              <w:rPr>
                <w:rFonts w:cs="Calibri"/>
                <w:i/>
              </w:rPr>
              <w:t>http://www.sciencedirect.com/</w:t>
            </w:r>
          </w:p>
        </w:tc>
      </w:tr>
      <w:tr w:rsidR="003E5145" w:rsidRPr="00C94093" w:rsidTr="001B3C46">
        <w:trPr>
          <w:cantSplit/>
          <w:trHeight w:val="1711"/>
        </w:trPr>
        <w:tc>
          <w:tcPr>
            <w:tcW w:w="675"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r w:rsidRPr="00C94093">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rPr>
                <w:rFonts w:cs="Calibri"/>
                <w:lang w:eastAsia="en-US" w:bidi="en-US"/>
              </w:rPr>
            </w:pPr>
            <w:r w:rsidRPr="00C94093">
              <w:rPr>
                <w:rFonts w:cs="Calibri"/>
              </w:rPr>
              <w:t>Специализ</w:t>
            </w:r>
            <w:r w:rsidRPr="00C94093">
              <w:rPr>
                <w:rFonts w:cs="Calibri"/>
              </w:rPr>
              <w:t>и</w:t>
            </w:r>
            <w:r w:rsidRPr="00C94093">
              <w:rPr>
                <w:rFonts w:cs="Calibri"/>
              </w:rPr>
              <w:t>рованный н</w:t>
            </w:r>
            <w:r w:rsidRPr="00C94093">
              <w:rPr>
                <w:rFonts w:cs="Calibri"/>
              </w:rPr>
              <w:t>а</w:t>
            </w:r>
            <w:r w:rsidRPr="00C94093">
              <w:rPr>
                <w:rFonts w:cs="Calibri"/>
              </w:rPr>
              <w:t>учный пои</w:t>
            </w:r>
            <w:r w:rsidRPr="00C94093">
              <w:rPr>
                <w:rFonts w:cs="Calibri"/>
              </w:rPr>
              <w:t>с</w:t>
            </w:r>
            <w:r w:rsidRPr="00C94093">
              <w:rPr>
                <w:rFonts w:cs="Calibri"/>
              </w:rPr>
              <w:t xml:space="preserve">ковый сервер </w:t>
            </w:r>
            <w:r w:rsidRPr="00C94093">
              <w:rPr>
                <w:rFonts w:cs="Calibri"/>
                <w:i/>
              </w:rPr>
              <w:t>SCIRUS</w:t>
            </w:r>
          </w:p>
        </w:tc>
        <w:tc>
          <w:tcPr>
            <w:tcW w:w="3686"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ind w:firstLine="176"/>
              <w:rPr>
                <w:rFonts w:cs="Calibri"/>
                <w:lang w:eastAsia="en-US" w:bidi="en-US"/>
              </w:rPr>
            </w:pPr>
            <w:r w:rsidRPr="00C94093">
              <w:rPr>
                <w:rFonts w:cs="Calibri"/>
              </w:rPr>
              <w:t>Является наиболее полным н</w:t>
            </w:r>
            <w:r w:rsidRPr="00C94093">
              <w:rPr>
                <w:rFonts w:cs="Calibri"/>
              </w:rPr>
              <w:t>а</w:t>
            </w:r>
            <w:r w:rsidRPr="00C94093">
              <w:rPr>
                <w:rFonts w:cs="Calibri"/>
              </w:rPr>
              <w:t>учным инструментом исследов</w:t>
            </w:r>
            <w:r w:rsidRPr="00C94093">
              <w:rPr>
                <w:rFonts w:cs="Calibri"/>
              </w:rPr>
              <w:t>а</w:t>
            </w:r>
            <w:r w:rsidRPr="00C94093">
              <w:rPr>
                <w:rFonts w:cs="Calibri"/>
              </w:rPr>
              <w:t>ния в Интернете. Более 410 млн ресурсов в том числе: журналы, домашние страницы ученых, учебные курсы, патенты и т. 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rPr>
                <w:rFonts w:cs="Calibri"/>
                <w:i/>
                <w:lang w:eastAsia="en-US" w:bidi="en-US"/>
              </w:rPr>
            </w:pPr>
            <w:r w:rsidRPr="00C94093">
              <w:rPr>
                <w:rFonts w:cs="Calibri"/>
                <w:i/>
              </w:rPr>
              <w:t>http://www.scirus.com/</w:t>
            </w:r>
          </w:p>
        </w:tc>
      </w:tr>
      <w:tr w:rsidR="003E5145" w:rsidRPr="00C94093" w:rsidTr="001B3C46">
        <w:trPr>
          <w:cantSplit/>
          <w:trHeight w:val="4290"/>
        </w:trPr>
        <w:tc>
          <w:tcPr>
            <w:tcW w:w="675"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r w:rsidRPr="00C94093">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rPr>
                <w:rFonts w:cs="Calibri"/>
                <w:lang w:eastAsia="en-US" w:bidi="en-US"/>
              </w:rPr>
            </w:pPr>
            <w:r w:rsidRPr="00C94093">
              <w:rPr>
                <w:rFonts w:cs="Calibri"/>
              </w:rPr>
              <w:t xml:space="preserve">Ресурс </w:t>
            </w:r>
          </w:p>
          <w:p w:rsidR="003E5145" w:rsidRPr="00C94093" w:rsidRDefault="003E5145" w:rsidP="001B3C46">
            <w:pPr>
              <w:rPr>
                <w:rFonts w:cs="Calibri"/>
                <w:lang w:eastAsia="en-US" w:bidi="en-US"/>
              </w:rPr>
            </w:pPr>
            <w:r w:rsidRPr="00C94093">
              <w:rPr>
                <w:rFonts w:cs="Calibri"/>
              </w:rPr>
              <w:t xml:space="preserve">издательства </w:t>
            </w:r>
            <w:r w:rsidRPr="00C94093">
              <w:rPr>
                <w:rFonts w:cs="Calibri"/>
                <w:i/>
              </w:rPr>
              <w:t xml:space="preserve">Blackwell </w:t>
            </w:r>
          </w:p>
        </w:tc>
        <w:tc>
          <w:tcPr>
            <w:tcW w:w="3686"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ind w:firstLine="176"/>
              <w:rPr>
                <w:rFonts w:cs="Calibri"/>
                <w:lang w:eastAsia="en-US" w:bidi="en-US"/>
              </w:rPr>
            </w:pPr>
            <w:r w:rsidRPr="00C94093">
              <w:rPr>
                <w:rFonts w:cs="Calibri"/>
              </w:rPr>
              <w:t>Открытый доступ к полным текстам статей в журналах изд</w:t>
            </w:r>
            <w:r w:rsidRPr="00C94093">
              <w:rPr>
                <w:rFonts w:cs="Calibri"/>
              </w:rPr>
              <w:t>а</w:t>
            </w:r>
            <w:r w:rsidRPr="00C94093">
              <w:rPr>
                <w:rFonts w:cs="Calibri"/>
              </w:rPr>
              <w:t xml:space="preserve">тельства Blackwell. </w:t>
            </w:r>
          </w:p>
          <w:p w:rsidR="003E5145" w:rsidRPr="00C94093" w:rsidRDefault="003E5145" w:rsidP="001B3C46">
            <w:pPr>
              <w:ind w:firstLine="176"/>
              <w:rPr>
                <w:rFonts w:cs="Calibri"/>
              </w:rPr>
            </w:pPr>
            <w:r w:rsidRPr="00C94093">
              <w:rPr>
                <w:rFonts w:cs="Calibri"/>
              </w:rPr>
              <w:t>Журналы перечислены по а</w:t>
            </w:r>
            <w:r w:rsidRPr="00C94093">
              <w:rPr>
                <w:rFonts w:cs="Calibri"/>
              </w:rPr>
              <w:t>л</w:t>
            </w:r>
            <w:r w:rsidRPr="00C94093">
              <w:rPr>
                <w:rFonts w:cs="Calibri"/>
              </w:rPr>
              <w:t>фавиту и по предметным разд</w:t>
            </w:r>
            <w:r w:rsidRPr="00C94093">
              <w:rPr>
                <w:rFonts w:cs="Calibri"/>
              </w:rPr>
              <w:t>е</w:t>
            </w:r>
            <w:r w:rsidRPr="00C94093">
              <w:rPr>
                <w:rFonts w:cs="Calibri"/>
              </w:rPr>
              <w:t>лам, есть поиск статей по ключ</w:t>
            </w:r>
            <w:r w:rsidRPr="00C94093">
              <w:rPr>
                <w:rFonts w:cs="Calibri"/>
              </w:rPr>
              <w:t>е</w:t>
            </w:r>
            <w:r w:rsidRPr="00C94093">
              <w:rPr>
                <w:rFonts w:cs="Calibri"/>
              </w:rPr>
              <w:t>вым словам, поиск журналов по году и номеру.</w:t>
            </w:r>
          </w:p>
          <w:p w:rsidR="003E5145" w:rsidRPr="00C94093" w:rsidRDefault="003E5145" w:rsidP="001B3C46">
            <w:pPr>
              <w:ind w:firstLine="176"/>
              <w:rPr>
                <w:rFonts w:cs="Calibri"/>
                <w:lang w:val="en-US" w:eastAsia="en-US" w:bidi="en-US"/>
              </w:rPr>
            </w:pPr>
            <w:r w:rsidRPr="00C94093">
              <w:rPr>
                <w:rFonts w:cs="Calibri"/>
              </w:rPr>
              <w:t>Журналы</w:t>
            </w:r>
            <w:r w:rsidRPr="00C94093">
              <w:rPr>
                <w:rFonts w:cs="Calibri"/>
                <w:lang w:val="en-US"/>
              </w:rPr>
              <w:t xml:space="preserve">: </w:t>
            </w:r>
            <w:r w:rsidRPr="00C94093">
              <w:rPr>
                <w:rFonts w:cs="Calibri"/>
                <w:i/>
                <w:lang w:val="en-US"/>
              </w:rPr>
              <w:t>Psychophysiology; Journal of Neurochemistry; Genes, Brain and Behavior; Journal of Neuroimaging; The Journal of Ph</w:t>
            </w:r>
            <w:r w:rsidRPr="00C94093">
              <w:rPr>
                <w:rFonts w:cs="Calibri"/>
                <w:i/>
                <w:lang w:val="en-US"/>
              </w:rPr>
              <w:t>y</w:t>
            </w:r>
            <w:r w:rsidRPr="00C94093">
              <w:rPr>
                <w:rFonts w:cs="Calibri"/>
                <w:i/>
                <w:lang w:val="en-US"/>
              </w:rPr>
              <w:t>siology; Acta Physiologica; Jou</w:t>
            </w:r>
            <w:r w:rsidRPr="00C94093">
              <w:rPr>
                <w:rFonts w:cs="Calibri"/>
                <w:i/>
                <w:lang w:val="en-US"/>
              </w:rPr>
              <w:t>r</w:t>
            </w:r>
            <w:r w:rsidRPr="00C94093">
              <w:rPr>
                <w:rFonts w:cs="Calibri"/>
                <w:i/>
                <w:lang w:val="en-US"/>
              </w:rPr>
              <w:t>nal of Sleep Research; Sleep and Biological Rhythms; Psychological Science; European Journal of Neuroscience</w:t>
            </w:r>
            <w:r w:rsidRPr="00C94093">
              <w:rPr>
                <w:rFonts w:cs="Calibri"/>
              </w:rPr>
              <w:t>идр</w:t>
            </w:r>
            <w:r w:rsidRPr="00C94093">
              <w:rPr>
                <w:rFonts w:cs="Calibri"/>
                <w:lang w:val="en-US"/>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rPr>
                <w:rFonts w:cs="Calibri"/>
                <w:i/>
                <w:lang w:val="en-US" w:eastAsia="en-US" w:bidi="en-US"/>
              </w:rPr>
            </w:pPr>
            <w:r w:rsidRPr="00C94093">
              <w:rPr>
                <w:rFonts w:cs="Calibri"/>
                <w:i/>
              </w:rPr>
              <w:t>http://onlinelibrary.wiley.com/</w:t>
            </w:r>
          </w:p>
        </w:tc>
      </w:tr>
      <w:tr w:rsidR="003E5145" w:rsidRPr="000A2971" w:rsidTr="001B3C46">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r w:rsidRPr="00C94093">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rPr>
                <w:rFonts w:cs="Calibri"/>
                <w:lang w:eastAsia="en-US" w:bidi="en-US"/>
              </w:rPr>
            </w:pPr>
            <w:r w:rsidRPr="00C94093">
              <w:rPr>
                <w:rFonts w:cs="Calibri"/>
              </w:rPr>
              <w:t>Ресурс</w:t>
            </w:r>
          </w:p>
          <w:p w:rsidR="003E5145" w:rsidRPr="00C94093" w:rsidRDefault="003E5145" w:rsidP="001B3C46">
            <w:pPr>
              <w:rPr>
                <w:rFonts w:cs="Calibri"/>
                <w:i/>
                <w:lang w:eastAsia="en-US" w:bidi="en-US"/>
              </w:rPr>
            </w:pPr>
            <w:r w:rsidRPr="00C94093">
              <w:rPr>
                <w:rFonts w:cs="Calibri"/>
              </w:rPr>
              <w:t xml:space="preserve">издательства </w:t>
            </w:r>
            <w:r w:rsidRPr="00C94093">
              <w:rPr>
                <w:rFonts w:cs="Calibri"/>
                <w:i/>
              </w:rPr>
              <w:t>Springe</w:t>
            </w:r>
          </w:p>
        </w:tc>
        <w:tc>
          <w:tcPr>
            <w:tcW w:w="3686"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ind w:firstLine="176"/>
              <w:rPr>
                <w:rFonts w:cs="Calibri"/>
                <w:lang w:eastAsia="en-US" w:bidi="en-US"/>
              </w:rPr>
            </w:pPr>
            <w:r w:rsidRPr="00C94093">
              <w:rPr>
                <w:rFonts w:cs="Calibri"/>
              </w:rPr>
              <w:t>БД с поиском статей по ключ</w:t>
            </w:r>
            <w:r w:rsidRPr="00C94093">
              <w:rPr>
                <w:rFonts w:cs="Calibri"/>
              </w:rPr>
              <w:t>е</w:t>
            </w:r>
            <w:r w:rsidRPr="00C94093">
              <w:rPr>
                <w:rFonts w:cs="Calibri"/>
              </w:rPr>
              <w:t>вым словам, поиском названий по первым буквам, алфавитным и тематическим указателями жу</w:t>
            </w:r>
            <w:r w:rsidRPr="00C94093">
              <w:rPr>
                <w:rFonts w:cs="Calibri"/>
              </w:rPr>
              <w:t>р</w:t>
            </w:r>
            <w:r w:rsidRPr="00C94093">
              <w:rPr>
                <w:rFonts w:cs="Calibri"/>
              </w:rPr>
              <w:t>налов.</w:t>
            </w:r>
          </w:p>
          <w:p w:rsidR="003E5145" w:rsidRPr="00C94093" w:rsidRDefault="003E5145" w:rsidP="001B3C46">
            <w:pPr>
              <w:ind w:firstLine="176"/>
              <w:rPr>
                <w:rFonts w:cs="Calibri"/>
                <w:lang w:val="en-US" w:eastAsia="en-US" w:bidi="en-US"/>
              </w:rPr>
            </w:pPr>
            <w:r w:rsidRPr="00C94093">
              <w:rPr>
                <w:rFonts w:cs="Calibri"/>
              </w:rPr>
              <w:t>Журналы</w:t>
            </w:r>
            <w:r w:rsidRPr="00C94093">
              <w:rPr>
                <w:rFonts w:cs="Calibri"/>
                <w:lang w:val="en-US"/>
              </w:rPr>
              <w:t xml:space="preserve">: </w:t>
            </w:r>
            <w:r w:rsidRPr="00C94093">
              <w:rPr>
                <w:rFonts w:cs="Calibri"/>
                <w:i/>
                <w:lang w:val="en-US"/>
              </w:rPr>
              <w:t>Experimental Brain Research; Neuroscience and Beh</w:t>
            </w:r>
            <w:r w:rsidRPr="00C94093">
              <w:rPr>
                <w:rFonts w:cs="Calibri"/>
                <w:i/>
                <w:lang w:val="en-US"/>
              </w:rPr>
              <w:t>a</w:t>
            </w:r>
            <w:r w:rsidRPr="00C94093">
              <w:rPr>
                <w:rFonts w:cs="Calibri"/>
                <w:i/>
                <w:lang w:val="en-US"/>
              </w:rPr>
              <w:t>vioral Physiology; Neurophysiol</w:t>
            </w:r>
            <w:r w:rsidRPr="00C94093">
              <w:rPr>
                <w:rFonts w:cs="Calibri"/>
                <w:i/>
                <w:lang w:val="en-US"/>
              </w:rPr>
              <w:t>o</w:t>
            </w:r>
            <w:r w:rsidRPr="00C94093">
              <w:rPr>
                <w:rFonts w:cs="Calibri"/>
                <w:i/>
                <w:lang w:val="en-US"/>
              </w:rPr>
              <w:t>gy Review; Neurochemical R</w:t>
            </w:r>
            <w:r w:rsidRPr="00C94093">
              <w:rPr>
                <w:rFonts w:cs="Calibri"/>
                <w:i/>
                <w:lang w:val="en-US"/>
              </w:rPr>
              <w:t>e</w:t>
            </w:r>
            <w:r w:rsidRPr="00C94093">
              <w:rPr>
                <w:rFonts w:cs="Calibri"/>
                <w:i/>
                <w:lang w:val="en-US"/>
              </w:rPr>
              <w:t>search; Neurochemical Journal; Psychological research; Psych</w:t>
            </w:r>
            <w:r w:rsidRPr="00C94093">
              <w:rPr>
                <w:rFonts w:cs="Calibri"/>
                <w:i/>
                <w:lang w:val="en-US"/>
              </w:rPr>
              <w:t>o</w:t>
            </w:r>
            <w:r w:rsidRPr="00C94093">
              <w:rPr>
                <w:rFonts w:cs="Calibri"/>
                <w:i/>
                <w:lang w:val="en-US"/>
              </w:rPr>
              <w:t>pharmacology; Behavior; Journal of Nonverbal Behavio</w:t>
            </w:r>
            <w:r w:rsidRPr="00C94093">
              <w:rPr>
                <w:rFonts w:cs="Calibri"/>
                <w:lang w:val="en-US"/>
              </w:rPr>
              <w:t xml:space="preserve">r </w:t>
            </w:r>
            <w:r w:rsidRPr="00C94093">
              <w:rPr>
                <w:rFonts w:cs="Calibri"/>
              </w:rPr>
              <w:t>идр</w:t>
            </w:r>
            <w:r w:rsidRPr="00C94093">
              <w:rPr>
                <w:rFonts w:cs="Calibri"/>
                <w:lang w:val="en-US"/>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rPr>
                <w:rFonts w:cs="Calibri"/>
                <w:i/>
                <w:lang w:val="en-US" w:eastAsia="en-US" w:bidi="en-US"/>
              </w:rPr>
            </w:pPr>
            <w:r w:rsidRPr="00C94093">
              <w:rPr>
                <w:rFonts w:cs="Calibri"/>
                <w:i/>
                <w:lang w:val="en-US"/>
              </w:rPr>
              <w:t>http://www.springerlink.com/home/main.mpx</w:t>
            </w:r>
          </w:p>
        </w:tc>
      </w:tr>
      <w:tr w:rsidR="003E5145" w:rsidRPr="000A2971" w:rsidTr="001B3C46">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r w:rsidRPr="00C94093">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rPr>
                <w:rFonts w:cs="Calibri"/>
                <w:lang w:val="en-US" w:eastAsia="en-US" w:bidi="en-US"/>
              </w:rPr>
            </w:pPr>
            <w:r w:rsidRPr="00C94093">
              <w:rPr>
                <w:rFonts w:cs="Calibri"/>
              </w:rPr>
              <w:t xml:space="preserve">Ресурс </w:t>
            </w:r>
            <w:r w:rsidRPr="00C94093">
              <w:rPr>
                <w:rFonts w:cs="Calibri"/>
                <w:i/>
              </w:rPr>
              <w:t>Elsevier</w:t>
            </w:r>
          </w:p>
        </w:tc>
        <w:tc>
          <w:tcPr>
            <w:tcW w:w="3686"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ind w:firstLine="176"/>
              <w:rPr>
                <w:rFonts w:cs="Calibri"/>
                <w:lang w:val="en-US" w:eastAsia="en-US" w:bidi="en-US"/>
              </w:rPr>
            </w:pPr>
            <w:r w:rsidRPr="00C94093">
              <w:rPr>
                <w:rFonts w:cs="Calibri"/>
              </w:rPr>
              <w:t>Более 2200 журналов, систем</w:t>
            </w:r>
            <w:r w:rsidRPr="00C94093">
              <w:rPr>
                <w:rFonts w:cs="Calibri"/>
              </w:rPr>
              <w:t>а</w:t>
            </w:r>
            <w:r w:rsidRPr="00C94093">
              <w:rPr>
                <w:rFonts w:cs="Calibri"/>
              </w:rPr>
              <w:t>тизированных по алфавиту и по предметным областям. Журналы</w:t>
            </w:r>
            <w:r w:rsidRPr="00C94093">
              <w:rPr>
                <w:rFonts w:cs="Calibri"/>
                <w:lang w:val="en-US"/>
              </w:rPr>
              <w:t xml:space="preserve">: </w:t>
            </w:r>
            <w:r w:rsidRPr="00C94093">
              <w:rPr>
                <w:rFonts w:cs="Calibri"/>
                <w:i/>
                <w:lang w:val="en-US"/>
              </w:rPr>
              <w:t>Brain Research, Brain Research Bulletin, Neuroscience, Neuro</w:t>
            </w:r>
            <w:r w:rsidRPr="00C94093">
              <w:rPr>
                <w:rFonts w:cs="Calibri"/>
                <w:i/>
                <w:lang w:val="en-US"/>
              </w:rPr>
              <w:t>s</w:t>
            </w:r>
            <w:r w:rsidRPr="00C94093">
              <w:rPr>
                <w:rFonts w:cs="Calibri"/>
                <w:i/>
                <w:lang w:val="en-US"/>
              </w:rPr>
              <w:t>cience Research, Neuroscience Le</w:t>
            </w:r>
            <w:r w:rsidRPr="00C94093">
              <w:rPr>
                <w:rFonts w:cs="Calibri"/>
                <w:i/>
                <w:lang w:val="en-US"/>
              </w:rPr>
              <w:t>t</w:t>
            </w:r>
            <w:r w:rsidRPr="00C94093">
              <w:rPr>
                <w:rFonts w:cs="Calibri"/>
                <w:i/>
                <w:lang w:val="en-US"/>
              </w:rPr>
              <w:t>ters, Neuroimaging, Journal of Neuroscience Methods, Brain and Cognition, Neuropsychologia, B</w:t>
            </w:r>
            <w:r w:rsidRPr="00C94093">
              <w:rPr>
                <w:rFonts w:cs="Calibri"/>
                <w:i/>
                <w:lang w:val="en-US"/>
              </w:rPr>
              <w:t>e</w:t>
            </w:r>
            <w:r w:rsidRPr="00C94093">
              <w:rPr>
                <w:rFonts w:cs="Calibri"/>
                <w:i/>
                <w:lang w:val="en-US"/>
              </w:rPr>
              <w:t>havioral Brain Research, Physiol</w:t>
            </w:r>
            <w:r w:rsidRPr="00C94093">
              <w:rPr>
                <w:rFonts w:cs="Calibri"/>
                <w:i/>
                <w:lang w:val="en-US"/>
              </w:rPr>
              <w:t>o</w:t>
            </w:r>
            <w:r w:rsidRPr="00C94093">
              <w:rPr>
                <w:rFonts w:cs="Calibri"/>
                <w:i/>
                <w:lang w:val="en-US"/>
              </w:rPr>
              <w:t>gy &amp; Behavior</w:t>
            </w:r>
            <w:r w:rsidRPr="00C94093">
              <w:rPr>
                <w:rFonts w:cs="Calibri"/>
              </w:rPr>
              <w:t>идр</w:t>
            </w:r>
            <w:r w:rsidRPr="00C94093">
              <w:rPr>
                <w:rFonts w:cs="Calibri"/>
                <w:lang w:val="en-US"/>
              </w:rPr>
              <w:t>.</w:t>
            </w:r>
          </w:p>
        </w:tc>
        <w:tc>
          <w:tcPr>
            <w:tcW w:w="3402" w:type="dxa"/>
            <w:tcBorders>
              <w:top w:val="single" w:sz="4" w:space="0" w:color="auto"/>
              <w:left w:val="single" w:sz="4" w:space="0" w:color="auto"/>
              <w:bottom w:val="single" w:sz="4" w:space="0" w:color="auto"/>
              <w:right w:val="single" w:sz="4" w:space="0" w:color="auto"/>
            </w:tcBorders>
            <w:vAlign w:val="center"/>
          </w:tcPr>
          <w:p w:rsidR="003E5145" w:rsidRPr="00C94093" w:rsidRDefault="007706DB" w:rsidP="001B3C46">
            <w:pPr>
              <w:rPr>
                <w:rFonts w:cs="Calibri"/>
                <w:i/>
                <w:lang w:val="en-US" w:eastAsia="en-US" w:bidi="en-US"/>
              </w:rPr>
            </w:pPr>
            <w:hyperlink r:id="rId14" w:history="1">
              <w:r w:rsidR="003E5145" w:rsidRPr="00C94093">
                <w:rPr>
                  <w:rStyle w:val="a8"/>
                  <w:rFonts w:cs="Calibri"/>
                  <w:i/>
                  <w:lang w:val="en-US"/>
                </w:rPr>
                <w:t>http://top25.sciencedirect.com</w:t>
              </w:r>
            </w:hyperlink>
          </w:p>
          <w:p w:rsidR="003E5145" w:rsidRPr="00C94093" w:rsidRDefault="003E5145" w:rsidP="001B3C46">
            <w:pPr>
              <w:rPr>
                <w:rFonts w:cs="Calibri"/>
                <w:i/>
                <w:lang w:val="en-US"/>
              </w:rPr>
            </w:pPr>
          </w:p>
          <w:p w:rsidR="003E5145" w:rsidRPr="00C94093" w:rsidRDefault="003E5145" w:rsidP="001B3C46">
            <w:pPr>
              <w:rPr>
                <w:rFonts w:cs="Calibri"/>
                <w:i/>
                <w:lang w:val="en-US" w:eastAsia="en-US" w:bidi="en-US"/>
              </w:rPr>
            </w:pPr>
            <w:r w:rsidRPr="00C94093">
              <w:rPr>
                <w:rFonts w:cs="Calibri"/>
                <w:i/>
                <w:lang w:val="en-US"/>
              </w:rPr>
              <w:t>http://www.elsevier.ru</w:t>
            </w:r>
          </w:p>
        </w:tc>
      </w:tr>
      <w:tr w:rsidR="003E5145" w:rsidRPr="00C94093" w:rsidTr="001B3C46">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r w:rsidRPr="00C94093">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rPr>
                <w:rFonts w:cs="Calibri"/>
                <w:lang w:val="en-US" w:eastAsia="en-US" w:bidi="en-US"/>
              </w:rPr>
            </w:pPr>
            <w:r w:rsidRPr="00C94093">
              <w:rPr>
                <w:rFonts w:cs="Calibri"/>
              </w:rPr>
              <w:t>Ресурс</w:t>
            </w:r>
            <w:r w:rsidR="00BD12F2">
              <w:rPr>
                <w:rFonts w:cs="Calibri"/>
              </w:rPr>
              <w:t xml:space="preserve"> </w:t>
            </w:r>
            <w:r w:rsidRPr="00C94093">
              <w:rPr>
                <w:rFonts w:cs="Calibri"/>
              </w:rPr>
              <w:t>издательства</w:t>
            </w:r>
            <w:r w:rsidRPr="00C94093">
              <w:rPr>
                <w:rFonts w:cs="Calibri"/>
                <w:i/>
                <w:lang w:val="en-US"/>
              </w:rPr>
              <w:t>Oxford Un</w:t>
            </w:r>
            <w:r w:rsidRPr="00C94093">
              <w:rPr>
                <w:rFonts w:cs="Calibri"/>
                <w:i/>
                <w:lang w:val="en-US"/>
              </w:rPr>
              <w:t>i</w:t>
            </w:r>
            <w:r w:rsidRPr="00C94093">
              <w:rPr>
                <w:rFonts w:cs="Calibri"/>
                <w:i/>
                <w:lang w:val="en-US"/>
              </w:rPr>
              <w:t>versity Press</w:t>
            </w:r>
          </w:p>
        </w:tc>
        <w:tc>
          <w:tcPr>
            <w:tcW w:w="3686"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ind w:firstLine="176"/>
              <w:rPr>
                <w:rFonts w:cs="Calibri"/>
                <w:lang w:eastAsia="en-US" w:bidi="en-US"/>
              </w:rPr>
            </w:pPr>
            <w:r w:rsidRPr="00C94093">
              <w:rPr>
                <w:rFonts w:cs="Calibri"/>
              </w:rPr>
              <w:t>Список журналов по алфавиту и по предметным разделам, п</w:t>
            </w:r>
            <w:r w:rsidRPr="00C94093">
              <w:rPr>
                <w:rFonts w:cs="Calibri"/>
              </w:rPr>
              <w:t>о</w:t>
            </w:r>
            <w:r w:rsidRPr="00C94093">
              <w:rPr>
                <w:rFonts w:cs="Calibri"/>
              </w:rPr>
              <w:t>иск статей по ключевым словам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rPr>
                <w:rFonts w:cs="Calibri"/>
                <w:i/>
                <w:lang w:val="en-US" w:eastAsia="en-US" w:bidi="en-US"/>
              </w:rPr>
            </w:pPr>
            <w:r w:rsidRPr="00C94093">
              <w:rPr>
                <w:rFonts w:cs="Calibri"/>
                <w:i/>
              </w:rPr>
              <w:t>http://www.oxfordjournals.org</w:t>
            </w:r>
          </w:p>
        </w:tc>
      </w:tr>
      <w:tr w:rsidR="003E5145" w:rsidRPr="00C94093" w:rsidTr="001B3C46">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r w:rsidRPr="00C94093">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rPr>
                <w:rFonts w:cs="Calibri"/>
                <w:lang w:val="en-US" w:eastAsia="en-US" w:bidi="en-US"/>
              </w:rPr>
            </w:pPr>
            <w:r w:rsidRPr="00C94093">
              <w:rPr>
                <w:rFonts w:cs="Calibri"/>
              </w:rPr>
              <w:t>Ресурс жу</w:t>
            </w:r>
            <w:r w:rsidRPr="00C94093">
              <w:rPr>
                <w:rFonts w:cs="Calibri"/>
              </w:rPr>
              <w:t>р</w:t>
            </w:r>
            <w:r w:rsidRPr="00C94093">
              <w:rPr>
                <w:rFonts w:cs="Calibri"/>
              </w:rPr>
              <w:t xml:space="preserve">нала </w:t>
            </w:r>
            <w:r w:rsidRPr="00C94093">
              <w:rPr>
                <w:rFonts w:cs="Calibri"/>
                <w:i/>
              </w:rPr>
              <w:t>Science</w:t>
            </w:r>
          </w:p>
        </w:tc>
        <w:tc>
          <w:tcPr>
            <w:tcW w:w="3686"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ind w:firstLine="176"/>
              <w:rPr>
                <w:rFonts w:cs="Calibri"/>
                <w:lang w:eastAsia="en-US" w:bidi="en-US"/>
              </w:rPr>
            </w:pPr>
            <w:r w:rsidRPr="00C94093">
              <w:rPr>
                <w:rFonts w:cs="Calibri"/>
              </w:rPr>
              <w:t>Бесплатная регистрация позв</w:t>
            </w:r>
            <w:r w:rsidRPr="00C94093">
              <w:rPr>
                <w:rFonts w:cs="Calibri"/>
              </w:rPr>
              <w:t>о</w:t>
            </w:r>
            <w:r w:rsidRPr="00C94093">
              <w:rPr>
                <w:rFonts w:cs="Calibri"/>
              </w:rPr>
              <w:t>ляет получить доступ к полным текстам статей в выпусках жу</w:t>
            </w:r>
            <w:r w:rsidRPr="00C94093">
              <w:rPr>
                <w:rFonts w:cs="Calibri"/>
              </w:rPr>
              <w:t>р</w:t>
            </w:r>
            <w:r w:rsidRPr="00C94093">
              <w:rPr>
                <w:rFonts w:cs="Calibri"/>
              </w:rPr>
              <w:t>нала с 1996 года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rPr>
                <w:rFonts w:cs="Calibri"/>
                <w:i/>
                <w:lang w:val="en-US" w:eastAsia="en-US" w:bidi="en-US"/>
              </w:rPr>
            </w:pPr>
            <w:r w:rsidRPr="00C94093">
              <w:rPr>
                <w:rFonts w:cs="Calibri"/>
                <w:i/>
              </w:rPr>
              <w:t>http://www.sciencemag.org/</w:t>
            </w:r>
          </w:p>
        </w:tc>
      </w:tr>
      <w:tr w:rsidR="003E5145" w:rsidRPr="00C94093" w:rsidTr="001B3C46">
        <w:trPr>
          <w:cantSplit/>
          <w:trHeight w:val="2407"/>
        </w:trPr>
        <w:tc>
          <w:tcPr>
            <w:tcW w:w="675"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r w:rsidRPr="00C94093">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rPr>
                <w:rFonts w:cs="Calibri"/>
                <w:lang w:val="en-US" w:eastAsia="en-US" w:bidi="en-US"/>
              </w:rPr>
            </w:pPr>
            <w:r w:rsidRPr="00C94093">
              <w:rPr>
                <w:rFonts w:cs="Calibri"/>
              </w:rPr>
              <w:t xml:space="preserve">Электронная библиотека технической литературы </w:t>
            </w:r>
          </w:p>
        </w:tc>
        <w:tc>
          <w:tcPr>
            <w:tcW w:w="3686"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ind w:firstLine="176"/>
              <w:rPr>
                <w:rFonts w:cs="Calibri"/>
                <w:lang w:val="en-US" w:eastAsia="en-US" w:bidi="en-US"/>
              </w:rPr>
            </w:pPr>
            <w:r w:rsidRPr="00C94093">
              <w:rPr>
                <w:rFonts w:cs="Calibri"/>
              </w:rPr>
              <w:t>Полные тексты статей в журн</w:t>
            </w:r>
            <w:r w:rsidRPr="00C94093">
              <w:rPr>
                <w:rFonts w:cs="Calibri"/>
              </w:rPr>
              <w:t>а</w:t>
            </w:r>
            <w:r w:rsidRPr="00C94093">
              <w:rPr>
                <w:rFonts w:cs="Calibri"/>
              </w:rPr>
              <w:t>лах IEEE, IET – с 1988 года, кн</w:t>
            </w:r>
            <w:r w:rsidRPr="00C94093">
              <w:rPr>
                <w:rFonts w:cs="Calibri"/>
              </w:rPr>
              <w:t>и</w:t>
            </w:r>
            <w:r w:rsidRPr="00C94093">
              <w:rPr>
                <w:rFonts w:cs="Calibri"/>
              </w:rPr>
              <w:t>ги IEEE – с 1974 года, сборники материалов конференций и др</w:t>
            </w:r>
            <w:r w:rsidRPr="00C94093">
              <w:rPr>
                <w:rFonts w:cs="Calibri"/>
              </w:rPr>
              <w:t>у</w:t>
            </w:r>
            <w:r w:rsidRPr="00C94093">
              <w:rPr>
                <w:rFonts w:cs="Calibri"/>
              </w:rPr>
              <w:t>гие публикации. Журналы</w:t>
            </w:r>
            <w:r w:rsidRPr="00C94093">
              <w:rPr>
                <w:rFonts w:cs="Calibri"/>
                <w:lang w:val="en-US"/>
              </w:rPr>
              <w:t xml:space="preserve">: </w:t>
            </w:r>
            <w:r w:rsidRPr="00C94093">
              <w:rPr>
                <w:rFonts w:cs="Calibri"/>
                <w:i/>
                <w:lang w:val="en-US"/>
              </w:rPr>
              <w:t>Neu</w:t>
            </w:r>
            <w:r w:rsidRPr="00C94093">
              <w:rPr>
                <w:rFonts w:cs="Calibri"/>
                <w:i/>
                <w:lang w:val="en-US"/>
              </w:rPr>
              <w:t>r</w:t>
            </w:r>
            <w:r w:rsidRPr="00C94093">
              <w:rPr>
                <w:rFonts w:cs="Calibri"/>
                <w:i/>
                <w:lang w:val="en-US"/>
              </w:rPr>
              <w:t>al Networks; Medical Imaging; Acoustics, Speech and Signal Processing Newsletters; Biomed</w:t>
            </w:r>
            <w:r w:rsidRPr="00C94093">
              <w:rPr>
                <w:rFonts w:cs="Calibri"/>
                <w:i/>
                <w:lang w:val="en-US"/>
              </w:rPr>
              <w:t>i</w:t>
            </w:r>
            <w:r w:rsidRPr="00C94093">
              <w:rPr>
                <w:rFonts w:cs="Calibri"/>
                <w:i/>
                <w:lang w:val="en-US"/>
              </w:rPr>
              <w:t>cal Engineering; Neural Systems and Rehabilitation Engineering</w:t>
            </w:r>
            <w:r w:rsidRPr="00C94093">
              <w:rPr>
                <w:rFonts w:cs="Calibri"/>
              </w:rPr>
              <w:t>идр</w:t>
            </w:r>
            <w:r w:rsidRPr="00C94093">
              <w:rPr>
                <w:rFonts w:cs="Calibri"/>
                <w:lang w:val="en-US"/>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rPr>
                <w:rFonts w:cs="Calibri"/>
                <w:i/>
                <w:lang w:val="en-US" w:eastAsia="en-US" w:bidi="en-US"/>
              </w:rPr>
            </w:pPr>
            <w:r w:rsidRPr="00C94093">
              <w:rPr>
                <w:rFonts w:cs="Calibri"/>
                <w:i/>
              </w:rPr>
              <w:t>http://ieeexplore.ieee.org/</w:t>
            </w:r>
          </w:p>
        </w:tc>
      </w:tr>
      <w:tr w:rsidR="003E5145" w:rsidRPr="00C94093" w:rsidTr="001B3C46">
        <w:trPr>
          <w:cantSplit/>
          <w:trHeight w:val="1833"/>
        </w:trPr>
        <w:tc>
          <w:tcPr>
            <w:tcW w:w="675"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r w:rsidRPr="00C94093">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rPr>
                <w:rFonts w:cs="Calibri"/>
                <w:lang w:eastAsia="en-US" w:bidi="en-US"/>
              </w:rPr>
            </w:pPr>
            <w:r w:rsidRPr="00C94093">
              <w:rPr>
                <w:rFonts w:cs="Calibri"/>
              </w:rPr>
              <w:t>Междунаро</w:t>
            </w:r>
            <w:r w:rsidRPr="00C94093">
              <w:rPr>
                <w:rFonts w:cs="Calibri"/>
              </w:rPr>
              <w:t>д</w:t>
            </w:r>
            <w:r w:rsidRPr="00C94093">
              <w:rPr>
                <w:rFonts w:cs="Calibri"/>
              </w:rPr>
              <w:t xml:space="preserve">ная поисковая система </w:t>
            </w:r>
            <w:r w:rsidRPr="00C94093">
              <w:rPr>
                <w:rFonts w:cs="Calibri"/>
                <w:i/>
              </w:rPr>
              <w:t xml:space="preserve">Medline </w:t>
            </w:r>
            <w:r w:rsidRPr="00C94093">
              <w:rPr>
                <w:rFonts w:cs="Calibri"/>
              </w:rPr>
              <w:t xml:space="preserve">на российском портале </w:t>
            </w:r>
            <w:r w:rsidRPr="00C94093">
              <w:rPr>
                <w:rFonts w:cs="Calibri"/>
                <w:i/>
              </w:rPr>
              <w:t>Medline.ru</w:t>
            </w:r>
          </w:p>
        </w:tc>
        <w:tc>
          <w:tcPr>
            <w:tcW w:w="3686"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ind w:firstLine="176"/>
              <w:rPr>
                <w:rFonts w:cs="Calibri"/>
                <w:lang w:eastAsia="en-US" w:bidi="en-US"/>
              </w:rPr>
            </w:pPr>
            <w:r w:rsidRPr="00C94093">
              <w:rPr>
                <w:rFonts w:cs="Calibri"/>
              </w:rPr>
              <w:t xml:space="preserve">Публикации по медицине и биологии </w:t>
            </w:r>
            <w:r w:rsidRPr="00C94093">
              <w:rPr>
                <w:rFonts w:cs="Calibri"/>
              </w:rPr>
              <w:br/>
            </w:r>
          </w:p>
        </w:tc>
        <w:tc>
          <w:tcPr>
            <w:tcW w:w="3402"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rPr>
                <w:rFonts w:cs="Calibri"/>
                <w:i/>
                <w:lang w:val="en-US" w:eastAsia="en-US" w:bidi="en-US"/>
              </w:rPr>
            </w:pPr>
            <w:r w:rsidRPr="00C94093">
              <w:rPr>
                <w:rFonts w:cs="Calibri"/>
                <w:i/>
              </w:rPr>
              <w:t>http://www.medline.ru/</w:t>
            </w:r>
          </w:p>
        </w:tc>
      </w:tr>
      <w:tr w:rsidR="003E5145" w:rsidRPr="00C94093" w:rsidTr="001B3C46">
        <w:trPr>
          <w:cantSplit/>
          <w:trHeight w:val="2114"/>
        </w:trPr>
        <w:tc>
          <w:tcPr>
            <w:tcW w:w="675"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r w:rsidRPr="00C94093">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rPr>
                <w:rFonts w:cs="Calibri"/>
                <w:b/>
                <w:lang w:eastAsia="en-US" w:bidi="en-US"/>
              </w:rPr>
            </w:pPr>
            <w:r w:rsidRPr="00C94093">
              <w:rPr>
                <w:rStyle w:val="afa"/>
                <w:rFonts w:cs="Calibri"/>
              </w:rPr>
              <w:t>Библиоте</w:t>
            </w:r>
            <w:r w:rsidRPr="00C94093">
              <w:rPr>
                <w:rStyle w:val="afa"/>
                <w:rFonts w:cs="Calibri"/>
              </w:rPr>
              <w:t>ч</w:t>
            </w:r>
            <w:r w:rsidRPr="00C94093">
              <w:rPr>
                <w:rStyle w:val="afa"/>
                <w:rFonts w:cs="Calibri"/>
              </w:rPr>
              <w:t xml:space="preserve">ный сервис </w:t>
            </w:r>
            <w:r w:rsidRPr="00C94093">
              <w:rPr>
                <w:rStyle w:val="afa"/>
                <w:rFonts w:cs="Calibri"/>
                <w:i/>
              </w:rPr>
              <w:t>A-to-Z</w:t>
            </w:r>
          </w:p>
        </w:tc>
        <w:tc>
          <w:tcPr>
            <w:tcW w:w="3686"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pStyle w:val="libtext"/>
              <w:spacing w:before="0" w:beforeAutospacing="0" w:after="0" w:afterAutospacing="0"/>
              <w:ind w:firstLine="176"/>
              <w:jc w:val="left"/>
              <w:rPr>
                <w:rFonts w:ascii="Calibri" w:hAnsi="Calibri" w:cs="Calibri"/>
                <w:sz w:val="24"/>
                <w:lang w:val="ru-RU"/>
              </w:rPr>
            </w:pPr>
            <w:r w:rsidRPr="00C94093">
              <w:rPr>
                <w:rFonts w:ascii="Calibri" w:hAnsi="Calibri" w:cs="Calibri"/>
                <w:sz w:val="24"/>
                <w:lang w:val="ru-RU"/>
              </w:rPr>
              <w:t xml:space="preserve">С помощью </w:t>
            </w:r>
            <w:r w:rsidRPr="00C94093">
              <w:rPr>
                <w:rStyle w:val="afa"/>
                <w:rFonts w:ascii="Calibri" w:eastAsia="Calibri" w:hAnsi="Calibri" w:cs="Calibri"/>
                <w:sz w:val="24"/>
                <w:lang w:val="ru-RU"/>
              </w:rPr>
              <w:t>нового библиоте</w:t>
            </w:r>
            <w:r w:rsidRPr="00C94093">
              <w:rPr>
                <w:rStyle w:val="afa"/>
                <w:rFonts w:ascii="Calibri" w:eastAsia="Calibri" w:hAnsi="Calibri" w:cs="Calibri"/>
                <w:sz w:val="24"/>
                <w:lang w:val="ru-RU"/>
              </w:rPr>
              <w:t>ч</w:t>
            </w:r>
            <w:r w:rsidRPr="00C94093">
              <w:rPr>
                <w:rStyle w:val="afa"/>
                <w:rFonts w:ascii="Calibri" w:eastAsia="Calibri" w:hAnsi="Calibri" w:cs="Calibri"/>
                <w:sz w:val="24"/>
                <w:lang w:val="ru-RU"/>
              </w:rPr>
              <w:t xml:space="preserve">ного сервиса </w:t>
            </w:r>
            <w:r w:rsidRPr="00C94093">
              <w:rPr>
                <w:rStyle w:val="afa"/>
                <w:rFonts w:ascii="Calibri" w:eastAsia="Calibri" w:hAnsi="Calibri" w:cs="Calibri"/>
                <w:sz w:val="24"/>
              </w:rPr>
              <w:t>A</w:t>
            </w:r>
            <w:r w:rsidRPr="00C94093">
              <w:rPr>
                <w:rStyle w:val="afa"/>
                <w:rFonts w:ascii="Calibri" w:eastAsia="Calibri" w:hAnsi="Calibri" w:cs="Calibri"/>
                <w:sz w:val="24"/>
                <w:lang w:val="ru-RU"/>
              </w:rPr>
              <w:t>-</w:t>
            </w:r>
            <w:r w:rsidRPr="00C94093">
              <w:rPr>
                <w:rStyle w:val="afa"/>
                <w:rFonts w:ascii="Calibri" w:eastAsia="Calibri" w:hAnsi="Calibri" w:cs="Calibri"/>
                <w:sz w:val="24"/>
              </w:rPr>
              <w:t>to</w:t>
            </w:r>
            <w:r w:rsidRPr="00C94093">
              <w:rPr>
                <w:rStyle w:val="afa"/>
                <w:rFonts w:ascii="Calibri" w:eastAsia="Calibri" w:hAnsi="Calibri" w:cs="Calibri"/>
                <w:sz w:val="24"/>
                <w:lang w:val="ru-RU"/>
              </w:rPr>
              <w:t>-</w:t>
            </w:r>
            <w:r w:rsidRPr="00C94093">
              <w:rPr>
                <w:rStyle w:val="afa"/>
                <w:rFonts w:ascii="Calibri" w:eastAsia="Calibri" w:hAnsi="Calibri" w:cs="Calibri"/>
                <w:sz w:val="24"/>
              </w:rPr>
              <w:t>Z</w:t>
            </w:r>
            <w:r w:rsidRPr="00C94093">
              <w:rPr>
                <w:rFonts w:ascii="Calibri" w:hAnsi="Calibri" w:cs="Calibri"/>
                <w:sz w:val="24"/>
                <w:lang w:val="ru-RU"/>
              </w:rPr>
              <w:t>электронные ресурсы различных издательств объединены в одну систему, что позволяет пользователю перех</w:t>
            </w:r>
            <w:r w:rsidRPr="00C94093">
              <w:rPr>
                <w:rFonts w:ascii="Calibri" w:hAnsi="Calibri" w:cs="Calibri"/>
                <w:sz w:val="24"/>
                <w:lang w:val="ru-RU"/>
              </w:rPr>
              <w:t>о</w:t>
            </w:r>
            <w:r w:rsidRPr="00C94093">
              <w:rPr>
                <w:rFonts w:ascii="Calibri" w:hAnsi="Calibri" w:cs="Calibri"/>
                <w:sz w:val="24"/>
                <w:lang w:val="ru-RU"/>
              </w:rPr>
              <w:t>дить из одной БД в другую, не производя поиск в каждом р</w:t>
            </w:r>
            <w:r w:rsidRPr="00C94093">
              <w:rPr>
                <w:rFonts w:ascii="Calibri" w:hAnsi="Calibri" w:cs="Calibri"/>
                <w:sz w:val="24"/>
                <w:lang w:val="ru-RU"/>
              </w:rPr>
              <w:t>е</w:t>
            </w:r>
            <w:r w:rsidRPr="00C94093">
              <w:rPr>
                <w:rFonts w:ascii="Calibri" w:hAnsi="Calibri" w:cs="Calibri"/>
                <w:sz w:val="24"/>
                <w:lang w:val="ru-RU"/>
              </w:rPr>
              <w:t>сурсе отдельно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5145" w:rsidRPr="00C94093" w:rsidRDefault="003E5145" w:rsidP="001B3C46">
            <w:pPr>
              <w:rPr>
                <w:rFonts w:cs="Calibri"/>
                <w:i/>
                <w:lang w:val="en-US" w:eastAsia="en-US" w:bidi="en-US"/>
              </w:rPr>
            </w:pPr>
            <w:r w:rsidRPr="00C94093">
              <w:rPr>
                <w:rFonts w:cs="Calibri"/>
                <w:i/>
              </w:rPr>
              <w:t>http://atoz.ebsco.com/</w:t>
            </w:r>
          </w:p>
        </w:tc>
      </w:tr>
    </w:tbl>
    <w:p w:rsidR="003E5145" w:rsidRDefault="003E5145" w:rsidP="003E5145">
      <w:pPr>
        <w:rPr>
          <w:rFonts w:cs="Calibri"/>
          <w:lang w:val="en-US" w:eastAsia="en-US" w:bidi="en-US"/>
        </w:rPr>
      </w:pPr>
    </w:p>
    <w:p w:rsidR="003E5145" w:rsidRPr="00304511" w:rsidRDefault="003E5145" w:rsidP="003E5145">
      <w:pPr>
        <w:spacing w:line="276" w:lineRule="auto"/>
        <w:ind w:firstLine="851"/>
        <w:rPr>
          <w:sz w:val="28"/>
          <w:szCs w:val="28"/>
        </w:rPr>
      </w:pPr>
      <w:r w:rsidRPr="00304511">
        <w:rPr>
          <w:sz w:val="28"/>
          <w:szCs w:val="28"/>
        </w:rPr>
        <w:t>Кроме этого «Материалы для медицины, клеточной и тканевой инж</w:t>
      </w:r>
      <w:r w:rsidRPr="00304511">
        <w:rPr>
          <w:sz w:val="28"/>
          <w:szCs w:val="28"/>
        </w:rPr>
        <w:t>е</w:t>
      </w:r>
      <w:r w:rsidRPr="00304511">
        <w:rPr>
          <w:sz w:val="28"/>
          <w:szCs w:val="28"/>
        </w:rPr>
        <w:t>нерии» относится к тому спектру дисциплин, где использование технологий e-Science, в частности представление отчетов по некоторым модулям в р</w:t>
      </w:r>
      <w:r w:rsidRPr="00304511">
        <w:rPr>
          <w:sz w:val="28"/>
          <w:szCs w:val="28"/>
        </w:rPr>
        <w:t>е</w:t>
      </w:r>
      <w:r w:rsidRPr="00304511">
        <w:rPr>
          <w:sz w:val="28"/>
          <w:szCs w:val="28"/>
        </w:rPr>
        <w:t>жиме on-/off-line с использованием закрытого образовательного раздела са</w:t>
      </w:r>
      <w:r w:rsidRPr="00304511">
        <w:rPr>
          <w:sz w:val="28"/>
          <w:szCs w:val="28"/>
        </w:rPr>
        <w:t>й</w:t>
      </w:r>
      <w:r w:rsidRPr="00304511">
        <w:rPr>
          <w:sz w:val="28"/>
          <w:szCs w:val="28"/>
        </w:rPr>
        <w:t>та Института фундаментальной биологии и биотехнологии ФГАОУ СФУ (http://bio.sfu-kras.ru/?page=275) и/или сайта проекта «Биотехнологии новых биоматериалов» http://biotech.sfu-kras.ru/?page=1 (Проект Института фунд</w:t>
      </w:r>
      <w:r w:rsidRPr="00304511">
        <w:rPr>
          <w:sz w:val="28"/>
          <w:szCs w:val="28"/>
        </w:rPr>
        <w:t>а</w:t>
      </w:r>
      <w:r w:rsidRPr="00304511">
        <w:rPr>
          <w:sz w:val="28"/>
          <w:szCs w:val="28"/>
        </w:rPr>
        <w:t>ментальной биологии и биотехнологии СФУ «Биотехнологии новых биом</w:t>
      </w:r>
      <w:r w:rsidRPr="00304511">
        <w:rPr>
          <w:sz w:val="28"/>
          <w:szCs w:val="28"/>
        </w:rPr>
        <w:t>а</w:t>
      </w:r>
      <w:r w:rsidRPr="00304511">
        <w:rPr>
          <w:sz w:val="28"/>
          <w:szCs w:val="28"/>
        </w:rPr>
        <w:t>териалов» стал победителем в конкурсе на получение гранта Правительства РФ для государственной поддержки научных исследований, проводимых под руководством ведущих ученых в российских образовательных учреждениях высшего профессионального образования и активно поддерживает использ</w:t>
      </w:r>
      <w:r w:rsidRPr="00304511">
        <w:rPr>
          <w:sz w:val="28"/>
          <w:szCs w:val="28"/>
        </w:rPr>
        <w:t>о</w:t>
      </w:r>
      <w:r w:rsidRPr="00304511">
        <w:rPr>
          <w:sz w:val="28"/>
          <w:szCs w:val="28"/>
        </w:rPr>
        <w:t>вание наукоемких технологий в учебном процессе) является обязательным элементом образовательной траектории.</w:t>
      </w:r>
    </w:p>
    <w:p w:rsidR="003F7432" w:rsidRDefault="003F7432" w:rsidP="003F7432">
      <w:pPr>
        <w:ind w:firstLine="709"/>
        <w:jc w:val="both"/>
        <w:rPr>
          <w:color w:val="8064A2"/>
          <w:sz w:val="28"/>
          <w:szCs w:val="28"/>
        </w:rPr>
      </w:pPr>
      <w:r w:rsidRPr="00D02009">
        <w:rPr>
          <w:sz w:val="28"/>
          <w:szCs w:val="28"/>
        </w:rPr>
        <w:t>К учебно-методическим материалам институт</w:t>
      </w:r>
      <w:r>
        <w:rPr>
          <w:sz w:val="28"/>
          <w:szCs w:val="28"/>
        </w:rPr>
        <w:t xml:space="preserve">а </w:t>
      </w:r>
      <w:r w:rsidRPr="000B0E47">
        <w:rPr>
          <w:sz w:val="28"/>
          <w:szCs w:val="28"/>
        </w:rPr>
        <w:t>Института фундаме</w:t>
      </w:r>
      <w:r w:rsidRPr="000B0E47">
        <w:rPr>
          <w:sz w:val="28"/>
          <w:szCs w:val="28"/>
        </w:rPr>
        <w:t>н</w:t>
      </w:r>
      <w:r w:rsidRPr="000B0E47">
        <w:rPr>
          <w:sz w:val="28"/>
          <w:szCs w:val="28"/>
        </w:rPr>
        <w:t xml:space="preserve">тальной биологии и биотехнологии (ИФБиБТ) </w:t>
      </w:r>
      <w:r>
        <w:rPr>
          <w:sz w:val="28"/>
          <w:szCs w:val="28"/>
        </w:rPr>
        <w:t xml:space="preserve">студенты имеют доступ через сайт официальный сайт института </w:t>
      </w:r>
      <w:r w:rsidRPr="000B0E47">
        <w:rPr>
          <w:sz w:val="28"/>
          <w:szCs w:val="28"/>
        </w:rPr>
        <w:t xml:space="preserve"> </w:t>
      </w:r>
      <w:r>
        <w:rPr>
          <w:sz w:val="28"/>
          <w:szCs w:val="28"/>
        </w:rPr>
        <w:t xml:space="preserve">- </w:t>
      </w:r>
      <w:hyperlink r:id="rId15" w:history="1">
        <w:r w:rsidRPr="000B0E47">
          <w:rPr>
            <w:rStyle w:val="a8"/>
            <w:sz w:val="28"/>
            <w:szCs w:val="28"/>
          </w:rPr>
          <w:t>http://bio.sfu-kras.ru/</w:t>
        </w:r>
      </w:hyperlink>
      <w:r>
        <w:rPr>
          <w:sz w:val="28"/>
          <w:szCs w:val="28"/>
        </w:rPr>
        <w:t>, раздел «Образов</w:t>
      </w:r>
      <w:r>
        <w:rPr>
          <w:sz w:val="28"/>
          <w:szCs w:val="28"/>
        </w:rPr>
        <w:t>а</w:t>
      </w:r>
      <w:r>
        <w:rPr>
          <w:sz w:val="28"/>
          <w:szCs w:val="28"/>
        </w:rPr>
        <w:t xml:space="preserve">ние», учебно-методические </w:t>
      </w:r>
      <w:r w:rsidRPr="003F7432">
        <w:rPr>
          <w:sz w:val="28"/>
          <w:szCs w:val="28"/>
        </w:rPr>
        <w:t>материалы в электронном виде</w:t>
      </w:r>
      <w:r w:rsidRPr="00305318">
        <w:rPr>
          <w:color w:val="8064A2"/>
          <w:sz w:val="28"/>
          <w:szCs w:val="28"/>
        </w:rPr>
        <w:t xml:space="preserve"> – </w:t>
      </w:r>
      <w:hyperlink r:id="rId16" w:history="1">
        <w:r w:rsidRPr="00620A67">
          <w:rPr>
            <w:rStyle w:val="a8"/>
            <w:sz w:val="28"/>
            <w:szCs w:val="28"/>
          </w:rPr>
          <w:t>http://bio.sfu-kras.ru/?page=482</w:t>
        </w:r>
      </w:hyperlink>
      <w:r>
        <w:rPr>
          <w:color w:val="8064A2"/>
          <w:sz w:val="28"/>
          <w:szCs w:val="28"/>
        </w:rPr>
        <w:t>.</w:t>
      </w:r>
    </w:p>
    <w:p w:rsidR="003F7432" w:rsidRPr="00F812A2" w:rsidRDefault="003F7432" w:rsidP="003F7432">
      <w:pPr>
        <w:ind w:firstLine="709"/>
        <w:jc w:val="both"/>
        <w:rPr>
          <w:color w:val="000000"/>
          <w:sz w:val="28"/>
          <w:szCs w:val="28"/>
        </w:rPr>
      </w:pPr>
      <w:r w:rsidRPr="00F812A2">
        <w:rPr>
          <w:color w:val="000000"/>
          <w:sz w:val="28"/>
          <w:szCs w:val="28"/>
        </w:rPr>
        <w:t>Студентам обеспечен свободный доступ к личному кабинету препод</w:t>
      </w:r>
      <w:r w:rsidRPr="00F812A2">
        <w:rPr>
          <w:color w:val="000000"/>
          <w:sz w:val="28"/>
          <w:szCs w:val="28"/>
        </w:rPr>
        <w:t>а</w:t>
      </w:r>
      <w:r w:rsidRPr="00F812A2">
        <w:rPr>
          <w:color w:val="000000"/>
          <w:sz w:val="28"/>
          <w:szCs w:val="28"/>
        </w:rPr>
        <w:t>вателя на сайте Института фундаментальной биологии и биотехнологии (</w:t>
      </w:r>
      <w:r w:rsidRPr="00D366B6">
        <w:rPr>
          <w:color w:val="000000"/>
          <w:sz w:val="28"/>
          <w:szCs w:val="28"/>
        </w:rPr>
        <w:t>http://bio.sfu-kras.ru/?page=498</w:t>
      </w:r>
      <w:r w:rsidRPr="00F812A2">
        <w:rPr>
          <w:color w:val="000000"/>
          <w:sz w:val="28"/>
          <w:szCs w:val="28"/>
        </w:rPr>
        <w:t>). В личном кабинете размещаются презент</w:t>
      </w:r>
      <w:r w:rsidRPr="00F812A2">
        <w:rPr>
          <w:color w:val="000000"/>
          <w:sz w:val="28"/>
          <w:szCs w:val="28"/>
        </w:rPr>
        <w:t>а</w:t>
      </w:r>
      <w:r w:rsidRPr="00F812A2">
        <w:rPr>
          <w:color w:val="000000"/>
          <w:sz w:val="28"/>
          <w:szCs w:val="28"/>
        </w:rPr>
        <w:t>ции, учебно-методические материалы, промежуточные задания и вопросы к экзамен</w:t>
      </w:r>
      <w:r>
        <w:rPr>
          <w:color w:val="000000"/>
          <w:sz w:val="28"/>
          <w:szCs w:val="28"/>
        </w:rPr>
        <w:t>у</w:t>
      </w:r>
      <w:r w:rsidRPr="00F812A2">
        <w:rPr>
          <w:color w:val="000000"/>
          <w:sz w:val="28"/>
          <w:szCs w:val="28"/>
        </w:rPr>
        <w:t>. Так же в личном кабинете организуется обмен материалами и ко</w:t>
      </w:r>
      <w:r w:rsidRPr="00F812A2">
        <w:rPr>
          <w:color w:val="000000"/>
          <w:sz w:val="28"/>
          <w:szCs w:val="28"/>
        </w:rPr>
        <w:t>н</w:t>
      </w:r>
      <w:r w:rsidRPr="00F812A2">
        <w:rPr>
          <w:color w:val="000000"/>
          <w:sz w:val="28"/>
          <w:szCs w:val="28"/>
        </w:rPr>
        <w:t>сультации при самостоятельной работе студентов и выполнении практич</w:t>
      </w:r>
      <w:r w:rsidRPr="00F812A2">
        <w:rPr>
          <w:color w:val="000000"/>
          <w:sz w:val="28"/>
          <w:szCs w:val="28"/>
        </w:rPr>
        <w:t>е</w:t>
      </w:r>
      <w:r w:rsidRPr="00F812A2">
        <w:rPr>
          <w:color w:val="000000"/>
          <w:sz w:val="28"/>
          <w:szCs w:val="28"/>
        </w:rPr>
        <w:t xml:space="preserve">ских заданий и подготовке презентаций. </w:t>
      </w:r>
    </w:p>
    <w:p w:rsidR="003E5145" w:rsidRPr="00304511" w:rsidRDefault="003E5145" w:rsidP="003E5145">
      <w:pPr>
        <w:spacing w:line="276" w:lineRule="auto"/>
        <w:ind w:firstLine="851"/>
        <w:rPr>
          <w:bCs/>
          <w:sz w:val="28"/>
          <w:szCs w:val="28"/>
        </w:rPr>
      </w:pPr>
      <w:r w:rsidRPr="00304511">
        <w:rPr>
          <w:sz w:val="28"/>
          <w:szCs w:val="28"/>
        </w:rPr>
        <w:t>Использование сети Интернет способствует формированию в образ</w:t>
      </w:r>
      <w:r w:rsidRPr="00304511">
        <w:rPr>
          <w:sz w:val="28"/>
          <w:szCs w:val="28"/>
        </w:rPr>
        <w:t>о</w:t>
      </w:r>
      <w:r w:rsidRPr="00304511">
        <w:rPr>
          <w:sz w:val="28"/>
          <w:szCs w:val="28"/>
        </w:rPr>
        <w:t>вательном заведении так называемой «технологии открытого обучения», п</w:t>
      </w:r>
      <w:r w:rsidRPr="00304511">
        <w:rPr>
          <w:sz w:val="28"/>
          <w:szCs w:val="28"/>
        </w:rPr>
        <w:t>о</w:t>
      </w:r>
      <w:r w:rsidRPr="00304511">
        <w:rPr>
          <w:sz w:val="28"/>
          <w:szCs w:val="28"/>
        </w:rPr>
        <w:t>могающей создать качественно новое информационно-образовательное пр</w:t>
      </w:r>
      <w:r w:rsidRPr="00304511">
        <w:rPr>
          <w:sz w:val="28"/>
          <w:szCs w:val="28"/>
        </w:rPr>
        <w:t>о</w:t>
      </w:r>
      <w:r w:rsidRPr="00304511">
        <w:rPr>
          <w:sz w:val="28"/>
          <w:szCs w:val="28"/>
        </w:rPr>
        <w:t>странство, в котором увеличивающийся информационный поток заставляет всех участников процесса переходить от модели накопления знаний к сист</w:t>
      </w:r>
      <w:r w:rsidRPr="00304511">
        <w:rPr>
          <w:sz w:val="28"/>
          <w:szCs w:val="28"/>
        </w:rPr>
        <w:t>е</w:t>
      </w:r>
      <w:r w:rsidRPr="00304511">
        <w:rPr>
          <w:sz w:val="28"/>
          <w:szCs w:val="28"/>
        </w:rPr>
        <w:t>ме овладения навыками самообразования</w:t>
      </w:r>
    </w:p>
    <w:p w:rsidR="003E5145" w:rsidRPr="00304511" w:rsidRDefault="003E5145" w:rsidP="0092718F">
      <w:pPr>
        <w:pStyle w:val="22"/>
        <w:jc w:val="center"/>
        <w:rPr>
          <w:b/>
        </w:rPr>
      </w:pPr>
    </w:p>
    <w:p w:rsidR="00CB5644" w:rsidRPr="00304511" w:rsidRDefault="00CB5644" w:rsidP="0092718F">
      <w:pPr>
        <w:pStyle w:val="22"/>
        <w:jc w:val="center"/>
        <w:rPr>
          <w:b/>
        </w:rPr>
      </w:pPr>
      <w:r w:rsidRPr="00304511">
        <w:rPr>
          <w:b/>
        </w:rPr>
        <w:t>БИБЛИОГРАФИЧЕСКИЙ СПИСОК</w:t>
      </w:r>
    </w:p>
    <w:p w:rsidR="00555ACA" w:rsidRPr="00304511" w:rsidRDefault="00555ACA" w:rsidP="0092718F">
      <w:pPr>
        <w:keepNext/>
        <w:ind w:firstLine="720"/>
        <w:jc w:val="both"/>
        <w:rPr>
          <w:sz w:val="28"/>
          <w:szCs w:val="28"/>
        </w:rPr>
      </w:pPr>
    </w:p>
    <w:p w:rsidR="00304511" w:rsidRPr="00304511" w:rsidRDefault="00304511" w:rsidP="00304511">
      <w:pPr>
        <w:tabs>
          <w:tab w:val="left" w:pos="1134"/>
        </w:tabs>
        <w:spacing w:line="245" w:lineRule="auto"/>
        <w:ind w:firstLine="709"/>
        <w:jc w:val="center"/>
        <w:rPr>
          <w:b/>
          <w:sz w:val="28"/>
          <w:szCs w:val="28"/>
        </w:rPr>
      </w:pPr>
      <w:r w:rsidRPr="00304511">
        <w:rPr>
          <w:b/>
          <w:sz w:val="28"/>
          <w:szCs w:val="28"/>
        </w:rPr>
        <w:t>Основная литература</w:t>
      </w:r>
    </w:p>
    <w:p w:rsidR="00304511" w:rsidRPr="00304511" w:rsidRDefault="00304511" w:rsidP="00304511">
      <w:pPr>
        <w:tabs>
          <w:tab w:val="left" w:pos="1134"/>
        </w:tabs>
        <w:spacing w:line="245" w:lineRule="auto"/>
        <w:ind w:firstLine="709"/>
        <w:rPr>
          <w:b/>
          <w:sz w:val="28"/>
          <w:szCs w:val="28"/>
        </w:rPr>
      </w:pPr>
    </w:p>
    <w:p w:rsidR="00304511" w:rsidRPr="00304511" w:rsidRDefault="00304511" w:rsidP="00304511">
      <w:pPr>
        <w:pStyle w:val="a4"/>
        <w:numPr>
          <w:ilvl w:val="0"/>
          <w:numId w:val="7"/>
        </w:numPr>
        <w:shd w:val="clear" w:color="auto" w:fill="FFFFFF"/>
        <w:tabs>
          <w:tab w:val="left" w:pos="993"/>
          <w:tab w:val="left" w:pos="1134"/>
        </w:tabs>
        <w:spacing w:before="0" w:beforeAutospacing="0" w:after="0" w:afterAutospacing="0"/>
        <w:ind w:left="0" w:firstLine="709"/>
        <w:jc w:val="both"/>
        <w:rPr>
          <w:sz w:val="28"/>
          <w:szCs w:val="28"/>
        </w:rPr>
      </w:pPr>
      <w:r w:rsidRPr="00304511">
        <w:rPr>
          <w:sz w:val="28"/>
          <w:szCs w:val="28"/>
        </w:rPr>
        <w:t>Льюин, Б. Гены / Б. Льюин ; пер. с англ. И. А. Кофиади [и др.] ; ред. Д. В. Ребриков. - М. : БИНОМ. Лаборатория знаний, 2011. - 896 с. : цв. ил. -Библиогр. в конце глав. - Предм. указ.: с. 882-886. – 21 экз.</w:t>
      </w:r>
    </w:p>
    <w:p w:rsidR="00304511" w:rsidRPr="00304511" w:rsidRDefault="00304511" w:rsidP="00304511">
      <w:pPr>
        <w:pStyle w:val="a4"/>
        <w:numPr>
          <w:ilvl w:val="0"/>
          <w:numId w:val="7"/>
        </w:numPr>
        <w:shd w:val="clear" w:color="auto" w:fill="FFFFFF"/>
        <w:tabs>
          <w:tab w:val="left" w:pos="993"/>
          <w:tab w:val="left" w:pos="1134"/>
        </w:tabs>
        <w:spacing w:before="0" w:beforeAutospacing="0" w:after="0" w:afterAutospacing="0"/>
        <w:ind w:left="0" w:firstLine="709"/>
        <w:jc w:val="both"/>
        <w:rPr>
          <w:sz w:val="28"/>
          <w:szCs w:val="28"/>
        </w:rPr>
      </w:pPr>
      <w:r w:rsidRPr="00304511">
        <w:rPr>
          <w:sz w:val="28"/>
          <w:szCs w:val="28"/>
        </w:rPr>
        <w:t>Льюин, Б. Клетки / ред. Б. Льюин [и др.] ; пер. с англ. И. В. Фили</w:t>
      </w:r>
      <w:r w:rsidRPr="00304511">
        <w:rPr>
          <w:sz w:val="28"/>
          <w:szCs w:val="28"/>
        </w:rPr>
        <w:t>п</w:t>
      </w:r>
      <w:r w:rsidRPr="00304511">
        <w:rPr>
          <w:sz w:val="28"/>
          <w:szCs w:val="28"/>
        </w:rPr>
        <w:t>пович ; ред. пер. с англ. Ю. С. Ченцов. - М. : БИНОМ. Лаб. знаний, 2011. - 951 с. : цв. ил. - Библиогр.: с. 913-914. - Предм. указ.: с. 937-941.31. Экз.</w:t>
      </w:r>
    </w:p>
    <w:p w:rsidR="00304511" w:rsidRPr="00304511" w:rsidRDefault="00304511" w:rsidP="00304511">
      <w:pPr>
        <w:pStyle w:val="a4"/>
        <w:numPr>
          <w:ilvl w:val="0"/>
          <w:numId w:val="7"/>
        </w:numPr>
        <w:shd w:val="clear" w:color="auto" w:fill="FFFFFF"/>
        <w:tabs>
          <w:tab w:val="left" w:pos="993"/>
          <w:tab w:val="left" w:pos="1134"/>
        </w:tabs>
        <w:spacing w:before="0" w:beforeAutospacing="0" w:after="0" w:afterAutospacing="0"/>
        <w:ind w:left="0" w:firstLine="709"/>
        <w:jc w:val="both"/>
        <w:rPr>
          <w:sz w:val="28"/>
          <w:szCs w:val="28"/>
        </w:rPr>
      </w:pPr>
      <w:r w:rsidRPr="00304511">
        <w:rPr>
          <w:sz w:val="28"/>
          <w:szCs w:val="28"/>
        </w:rPr>
        <w:t>Джаксон, Мейер.Молекулярная и клеточная биофизика [Текст] = Molecular and Cellular Biophysics : пер. с англ. / М. Б. Джаксон. - М. : Мир : БИНОМ. Лаборатория знаний, 2009. - 551 с. : ил. - Библиогр.: с.524-539; Предм. указ.: с. 540-551. 5экз.</w:t>
      </w:r>
    </w:p>
    <w:p w:rsidR="00304511" w:rsidRPr="00304511" w:rsidRDefault="00304511" w:rsidP="00304511">
      <w:pPr>
        <w:numPr>
          <w:ilvl w:val="0"/>
          <w:numId w:val="7"/>
        </w:numPr>
        <w:tabs>
          <w:tab w:val="left" w:pos="567"/>
          <w:tab w:val="left" w:pos="993"/>
          <w:tab w:val="left" w:pos="1134"/>
        </w:tabs>
        <w:spacing w:line="276" w:lineRule="auto"/>
        <w:ind w:left="0" w:firstLine="709"/>
        <w:jc w:val="both"/>
        <w:rPr>
          <w:sz w:val="28"/>
          <w:szCs w:val="28"/>
        </w:rPr>
      </w:pPr>
      <w:r w:rsidRPr="00304511">
        <w:rPr>
          <w:sz w:val="28"/>
          <w:szCs w:val="28"/>
        </w:rPr>
        <w:t>Волова, Т. Г. Материалы для медицины, клеточной и тканевой инж</w:t>
      </w:r>
      <w:r w:rsidRPr="00304511">
        <w:rPr>
          <w:sz w:val="28"/>
          <w:szCs w:val="28"/>
        </w:rPr>
        <w:t>е</w:t>
      </w:r>
      <w:r w:rsidRPr="00304511">
        <w:rPr>
          <w:sz w:val="28"/>
          <w:szCs w:val="28"/>
        </w:rPr>
        <w:t>нерии: учеб. пособие / Т. Г. Волова, Е. И. Шишацкая, П. В. Миронов. – Кра</w:t>
      </w:r>
      <w:r w:rsidRPr="00304511">
        <w:rPr>
          <w:sz w:val="28"/>
          <w:szCs w:val="28"/>
        </w:rPr>
        <w:t>с</w:t>
      </w:r>
      <w:r w:rsidRPr="00304511">
        <w:rPr>
          <w:sz w:val="28"/>
          <w:szCs w:val="28"/>
        </w:rPr>
        <w:t xml:space="preserve">ноярск : ИПК СФУ, 2009. – 56 с. </w:t>
      </w:r>
    </w:p>
    <w:p w:rsidR="00304511" w:rsidRPr="00304511" w:rsidRDefault="00304511" w:rsidP="00304511">
      <w:pPr>
        <w:numPr>
          <w:ilvl w:val="0"/>
          <w:numId w:val="7"/>
        </w:numPr>
        <w:tabs>
          <w:tab w:val="left" w:pos="567"/>
          <w:tab w:val="left" w:pos="993"/>
          <w:tab w:val="left" w:pos="1134"/>
        </w:tabs>
        <w:spacing w:line="276" w:lineRule="auto"/>
        <w:ind w:left="0" w:firstLine="709"/>
        <w:jc w:val="both"/>
        <w:rPr>
          <w:sz w:val="28"/>
          <w:szCs w:val="28"/>
        </w:rPr>
      </w:pPr>
      <w:r w:rsidRPr="00304511">
        <w:rPr>
          <w:sz w:val="28"/>
          <w:szCs w:val="28"/>
        </w:rPr>
        <w:t>Гистология, эмбриология, цитология [Текст] : учебник / под ред.: Э. Г. Улумбеков, Ю. А. Челышев. - Изд. 3-е., перераб. и доп. - Москва : ГЭОТАР-Медиа, 2009. - 405 с. + Прил.: 1 электрон. опт. диск (CD-ROM). - Предм. указ.: с. 396-405. - ISBN 978-5-9704-1010-3</w:t>
      </w:r>
    </w:p>
    <w:p w:rsidR="00304511" w:rsidRPr="00304511" w:rsidRDefault="00304511" w:rsidP="00304511">
      <w:pPr>
        <w:numPr>
          <w:ilvl w:val="0"/>
          <w:numId w:val="7"/>
        </w:numPr>
        <w:tabs>
          <w:tab w:val="left" w:pos="567"/>
          <w:tab w:val="left" w:pos="993"/>
          <w:tab w:val="left" w:pos="1134"/>
        </w:tabs>
        <w:spacing w:line="276" w:lineRule="auto"/>
        <w:ind w:left="0" w:firstLine="709"/>
        <w:jc w:val="both"/>
        <w:rPr>
          <w:sz w:val="28"/>
          <w:szCs w:val="28"/>
        </w:rPr>
      </w:pPr>
      <w:r w:rsidRPr="00304511">
        <w:rPr>
          <w:sz w:val="28"/>
          <w:szCs w:val="28"/>
        </w:rPr>
        <w:t>Репродуктивное здоровье: Учеб. пособие / Под ред. Е.В. Радзинск</w:t>
      </w:r>
      <w:r w:rsidRPr="00304511">
        <w:rPr>
          <w:sz w:val="28"/>
          <w:szCs w:val="28"/>
        </w:rPr>
        <w:t>о</w:t>
      </w:r>
      <w:r w:rsidRPr="00304511">
        <w:rPr>
          <w:sz w:val="28"/>
          <w:szCs w:val="28"/>
        </w:rPr>
        <w:t>го. – М.: РУДН, 2011. – 727 с. – 5 экз.</w:t>
      </w:r>
    </w:p>
    <w:p w:rsidR="00304511" w:rsidRPr="00304511" w:rsidRDefault="00304511" w:rsidP="00304511">
      <w:pPr>
        <w:tabs>
          <w:tab w:val="left" w:pos="993"/>
          <w:tab w:val="left" w:pos="1134"/>
        </w:tabs>
        <w:spacing w:line="245" w:lineRule="auto"/>
        <w:ind w:firstLine="709"/>
        <w:rPr>
          <w:color w:val="000000"/>
          <w:sz w:val="28"/>
          <w:szCs w:val="28"/>
        </w:rPr>
      </w:pPr>
    </w:p>
    <w:p w:rsidR="00304511" w:rsidRPr="00304511" w:rsidRDefault="00304511" w:rsidP="00304511">
      <w:pPr>
        <w:tabs>
          <w:tab w:val="left" w:pos="993"/>
          <w:tab w:val="left" w:pos="1134"/>
        </w:tabs>
        <w:spacing w:line="247" w:lineRule="auto"/>
        <w:ind w:firstLine="709"/>
        <w:jc w:val="center"/>
        <w:rPr>
          <w:b/>
          <w:sz w:val="28"/>
          <w:szCs w:val="28"/>
        </w:rPr>
      </w:pPr>
      <w:r w:rsidRPr="00304511">
        <w:rPr>
          <w:b/>
          <w:sz w:val="28"/>
          <w:szCs w:val="28"/>
        </w:rPr>
        <w:t>Дополнительная литература</w:t>
      </w:r>
    </w:p>
    <w:p w:rsidR="00304511" w:rsidRPr="00304511" w:rsidRDefault="00304511" w:rsidP="00304511">
      <w:pPr>
        <w:tabs>
          <w:tab w:val="left" w:pos="993"/>
          <w:tab w:val="left" w:pos="1134"/>
        </w:tabs>
        <w:spacing w:line="245" w:lineRule="auto"/>
        <w:ind w:firstLine="709"/>
        <w:rPr>
          <w:color w:val="000000"/>
          <w:sz w:val="28"/>
          <w:szCs w:val="28"/>
        </w:rPr>
      </w:pPr>
    </w:p>
    <w:p w:rsidR="00304511" w:rsidRPr="00304511" w:rsidRDefault="00304511" w:rsidP="00304511">
      <w:pPr>
        <w:numPr>
          <w:ilvl w:val="0"/>
          <w:numId w:val="7"/>
        </w:numPr>
        <w:tabs>
          <w:tab w:val="left" w:pos="993"/>
          <w:tab w:val="left" w:pos="1134"/>
        </w:tabs>
        <w:spacing w:line="276" w:lineRule="auto"/>
        <w:ind w:left="0" w:firstLine="709"/>
        <w:jc w:val="both"/>
        <w:rPr>
          <w:color w:val="000000"/>
          <w:sz w:val="28"/>
          <w:szCs w:val="28"/>
          <w:shd w:val="clear" w:color="auto" w:fill="FFFFFF"/>
        </w:rPr>
      </w:pPr>
      <w:r w:rsidRPr="00304511">
        <w:rPr>
          <w:color w:val="000000"/>
          <w:sz w:val="28"/>
          <w:szCs w:val="28"/>
          <w:shd w:val="clear" w:color="auto" w:fill="FFFFFF"/>
        </w:rPr>
        <w:t>Современные аппаратура и</w:t>
      </w:r>
      <w:r w:rsidRPr="00304511">
        <w:rPr>
          <w:sz w:val="28"/>
          <w:szCs w:val="28"/>
        </w:rPr>
        <w:t> </w:t>
      </w:r>
      <w:r w:rsidRPr="00304511">
        <w:rPr>
          <w:color w:val="000000"/>
          <w:sz w:val="28"/>
          <w:szCs w:val="28"/>
          <w:shd w:val="clear" w:color="auto" w:fill="FFFFFF"/>
        </w:rPr>
        <w:t>методы исследования биологических систем [Текст] : учеб. пособие / Т. Г. Волова [и др.] ; Сиб. федерал. ун-т, Рос. акад. наук, Сиб. отд-ние. Ин-т биофизики. – Красноярск : СФУ-ИБФ, 2011. – 479 с. : цв.ил. – Библиогр.: с. 72-81. – 200 экз.</w:t>
      </w:r>
    </w:p>
    <w:p w:rsidR="00304511" w:rsidRPr="00304511" w:rsidRDefault="00304511" w:rsidP="00304511">
      <w:pPr>
        <w:numPr>
          <w:ilvl w:val="0"/>
          <w:numId w:val="7"/>
        </w:numPr>
        <w:tabs>
          <w:tab w:val="left" w:pos="993"/>
          <w:tab w:val="left" w:pos="1134"/>
        </w:tabs>
        <w:spacing w:line="245" w:lineRule="auto"/>
        <w:ind w:left="0" w:firstLine="709"/>
        <w:jc w:val="both"/>
        <w:rPr>
          <w:color w:val="000000"/>
          <w:sz w:val="28"/>
          <w:szCs w:val="28"/>
        </w:rPr>
      </w:pPr>
      <w:r w:rsidRPr="00304511">
        <w:rPr>
          <w:sz w:val="28"/>
          <w:szCs w:val="28"/>
        </w:rPr>
        <w:t xml:space="preserve">Материалы для медицины, клеточной и тканевой инженерии: метод. указания по самостоятельной </w:t>
      </w:r>
      <w:r w:rsidRPr="003F7432">
        <w:rPr>
          <w:sz w:val="28"/>
          <w:szCs w:val="28"/>
        </w:rPr>
        <w:t xml:space="preserve">работе / сост. : </w:t>
      </w:r>
      <w:r w:rsidRPr="003F7432">
        <w:rPr>
          <w:color w:val="000000"/>
          <w:sz w:val="28"/>
          <w:szCs w:val="28"/>
        </w:rPr>
        <w:t xml:space="preserve">Т. Г. Волова, </w:t>
      </w:r>
      <w:r w:rsidRPr="003F7432">
        <w:rPr>
          <w:sz w:val="28"/>
          <w:szCs w:val="28"/>
        </w:rPr>
        <w:t xml:space="preserve">Е. И. Шишацкая, Л. А. Франк. – </w:t>
      </w:r>
      <w:r w:rsidRPr="003F7432">
        <w:rPr>
          <w:color w:val="000000"/>
          <w:sz w:val="28"/>
          <w:szCs w:val="28"/>
        </w:rPr>
        <w:t>Красноярск : ИПК СФУ, 2013. –с. – (</w:t>
      </w:r>
      <w:r w:rsidRPr="00304511">
        <w:rPr>
          <w:sz w:val="28"/>
          <w:szCs w:val="28"/>
        </w:rPr>
        <w:t>Материалы для медиц</w:t>
      </w:r>
      <w:r w:rsidRPr="00304511">
        <w:rPr>
          <w:sz w:val="28"/>
          <w:szCs w:val="28"/>
        </w:rPr>
        <w:t>и</w:t>
      </w:r>
      <w:r w:rsidRPr="00304511">
        <w:rPr>
          <w:sz w:val="28"/>
          <w:szCs w:val="28"/>
        </w:rPr>
        <w:t>ны, клеточной и тканевой инженерии</w:t>
      </w:r>
      <w:r w:rsidRPr="00304511">
        <w:rPr>
          <w:color w:val="000000"/>
          <w:sz w:val="28"/>
          <w:szCs w:val="28"/>
        </w:rPr>
        <w:t>: УМКД № 1324-2008 / рук. творч. ко</w:t>
      </w:r>
      <w:r w:rsidRPr="00304511">
        <w:rPr>
          <w:color w:val="000000"/>
          <w:sz w:val="28"/>
          <w:szCs w:val="28"/>
        </w:rPr>
        <w:t>л</w:t>
      </w:r>
      <w:r w:rsidRPr="00304511">
        <w:rPr>
          <w:color w:val="000000"/>
          <w:sz w:val="28"/>
          <w:szCs w:val="28"/>
        </w:rPr>
        <w:t>лектива Т. Г.Волова).</w:t>
      </w:r>
    </w:p>
    <w:p w:rsidR="00304511" w:rsidRPr="00304511" w:rsidRDefault="00304511" w:rsidP="00304511">
      <w:pPr>
        <w:numPr>
          <w:ilvl w:val="0"/>
          <w:numId w:val="7"/>
        </w:numPr>
        <w:tabs>
          <w:tab w:val="left" w:pos="993"/>
          <w:tab w:val="left" w:pos="1134"/>
          <w:tab w:val="left" w:pos="1400"/>
        </w:tabs>
        <w:spacing w:line="245" w:lineRule="auto"/>
        <w:ind w:left="0" w:firstLine="709"/>
        <w:jc w:val="both"/>
        <w:rPr>
          <w:sz w:val="28"/>
          <w:szCs w:val="28"/>
        </w:rPr>
      </w:pPr>
      <w:r w:rsidRPr="00304511">
        <w:rPr>
          <w:sz w:val="28"/>
          <w:szCs w:val="28"/>
        </w:rPr>
        <w:t>Хенч,Л. Биоматериалы, искусственные органы и инжиниринг тканей / Л. Хенч, Д. Джонс ; под ред. А. А. Лушниковой. – М. : Техносфера, 2007. – 304 с. – (Мир биологии и медицины).</w:t>
      </w:r>
    </w:p>
    <w:p w:rsidR="00304511" w:rsidRPr="00304511" w:rsidRDefault="00304511" w:rsidP="00304511">
      <w:pPr>
        <w:numPr>
          <w:ilvl w:val="0"/>
          <w:numId w:val="7"/>
        </w:numPr>
        <w:tabs>
          <w:tab w:val="left" w:pos="993"/>
          <w:tab w:val="left" w:pos="1134"/>
          <w:tab w:val="left" w:pos="1400"/>
        </w:tabs>
        <w:spacing w:line="245" w:lineRule="auto"/>
        <w:ind w:left="0" w:firstLine="709"/>
        <w:jc w:val="both"/>
        <w:rPr>
          <w:color w:val="000000"/>
          <w:sz w:val="28"/>
          <w:szCs w:val="28"/>
        </w:rPr>
      </w:pPr>
      <w:r w:rsidRPr="00304511">
        <w:rPr>
          <w:sz w:val="28"/>
          <w:szCs w:val="28"/>
          <w:lang w:eastAsia="en-US"/>
        </w:rPr>
        <w:t xml:space="preserve">Штильман, М. И. Полимеры медико-биологического назначения / </w:t>
      </w:r>
      <w:r w:rsidRPr="00304511">
        <w:rPr>
          <w:sz w:val="28"/>
          <w:szCs w:val="28"/>
          <w:lang w:eastAsia="en-US"/>
        </w:rPr>
        <w:br/>
        <w:t>М. И. Штильман. – М. : Академкнига, 2006. – 399 с.</w:t>
      </w:r>
    </w:p>
    <w:p w:rsidR="00304511" w:rsidRPr="00304511" w:rsidRDefault="00304511" w:rsidP="00304511">
      <w:pPr>
        <w:numPr>
          <w:ilvl w:val="0"/>
          <w:numId w:val="7"/>
        </w:numPr>
        <w:tabs>
          <w:tab w:val="left" w:pos="993"/>
          <w:tab w:val="left" w:pos="1134"/>
        </w:tabs>
        <w:spacing w:line="245" w:lineRule="auto"/>
        <w:ind w:left="0" w:firstLine="709"/>
        <w:jc w:val="both"/>
        <w:rPr>
          <w:sz w:val="28"/>
          <w:szCs w:val="28"/>
        </w:rPr>
      </w:pPr>
      <w:r w:rsidRPr="00304511">
        <w:rPr>
          <w:sz w:val="28"/>
          <w:szCs w:val="28"/>
        </w:rPr>
        <w:t xml:space="preserve">Репин, С. В. Медицинская клеточная биология / С. В. Репин, </w:t>
      </w:r>
      <w:r w:rsidRPr="00304511">
        <w:rPr>
          <w:sz w:val="28"/>
          <w:szCs w:val="28"/>
        </w:rPr>
        <w:br/>
        <w:t>Г. Т. Сухих. – М., 1998.</w:t>
      </w:r>
    </w:p>
    <w:p w:rsidR="00304511" w:rsidRPr="00304511" w:rsidRDefault="00304511" w:rsidP="00304511">
      <w:pPr>
        <w:numPr>
          <w:ilvl w:val="0"/>
          <w:numId w:val="7"/>
        </w:numPr>
        <w:tabs>
          <w:tab w:val="left" w:pos="993"/>
          <w:tab w:val="left" w:pos="1134"/>
        </w:tabs>
        <w:spacing w:line="245" w:lineRule="auto"/>
        <w:ind w:left="0" w:firstLine="709"/>
        <w:jc w:val="both"/>
        <w:rPr>
          <w:sz w:val="28"/>
          <w:szCs w:val="28"/>
        </w:rPr>
      </w:pPr>
      <w:r w:rsidRPr="00304511">
        <w:rPr>
          <w:sz w:val="28"/>
          <w:szCs w:val="28"/>
        </w:rPr>
        <w:t>Фрешни, Р. Культура животных клеток. Методы /Р. Фрешни. – М. : Мир, 1991.</w:t>
      </w:r>
    </w:p>
    <w:p w:rsidR="00304511" w:rsidRPr="00304511" w:rsidRDefault="00304511" w:rsidP="00304511">
      <w:pPr>
        <w:numPr>
          <w:ilvl w:val="0"/>
          <w:numId w:val="7"/>
        </w:numPr>
        <w:tabs>
          <w:tab w:val="left" w:pos="993"/>
          <w:tab w:val="left" w:pos="1134"/>
        </w:tabs>
        <w:spacing w:line="245" w:lineRule="auto"/>
        <w:ind w:left="0" w:firstLine="709"/>
        <w:jc w:val="both"/>
        <w:rPr>
          <w:sz w:val="28"/>
          <w:szCs w:val="28"/>
        </w:rPr>
      </w:pPr>
      <w:r w:rsidRPr="00304511">
        <w:rPr>
          <w:color w:val="000000"/>
          <w:sz w:val="28"/>
          <w:szCs w:val="28"/>
        </w:rPr>
        <w:t xml:space="preserve">Репин,В. С. </w:t>
      </w:r>
      <w:r w:rsidRPr="00304511">
        <w:rPr>
          <w:sz w:val="28"/>
          <w:szCs w:val="28"/>
        </w:rPr>
        <w:t xml:space="preserve">Эмбриональные стволовые клетки: </w:t>
      </w:r>
      <w:r w:rsidRPr="00304511">
        <w:rPr>
          <w:color w:val="000000"/>
          <w:sz w:val="28"/>
          <w:szCs w:val="28"/>
        </w:rPr>
        <w:t>фундаментальная биология и медицина / В. С. Репин, А. А. Ржанинова, Д. А. Шаменков. – М. : Реметэкс. – 2002.</w:t>
      </w:r>
    </w:p>
    <w:p w:rsidR="00304511" w:rsidRPr="00304511" w:rsidRDefault="00304511" w:rsidP="00304511">
      <w:pPr>
        <w:numPr>
          <w:ilvl w:val="0"/>
          <w:numId w:val="7"/>
        </w:numPr>
        <w:tabs>
          <w:tab w:val="left" w:pos="993"/>
          <w:tab w:val="left" w:pos="1134"/>
        </w:tabs>
        <w:spacing w:line="245" w:lineRule="auto"/>
        <w:ind w:left="0" w:firstLine="709"/>
        <w:jc w:val="both"/>
        <w:rPr>
          <w:sz w:val="28"/>
          <w:szCs w:val="28"/>
        </w:rPr>
      </w:pPr>
      <w:r w:rsidRPr="00304511">
        <w:rPr>
          <w:sz w:val="28"/>
          <w:szCs w:val="28"/>
        </w:rPr>
        <w:t>Глик, Б. Молекулярная биотехнология. Принципы и применение / Б. Глик, Дж. Пастернак. – М. : Мир, 2002.</w:t>
      </w:r>
    </w:p>
    <w:p w:rsidR="00304511" w:rsidRPr="00304511" w:rsidRDefault="00304511" w:rsidP="00304511">
      <w:pPr>
        <w:numPr>
          <w:ilvl w:val="0"/>
          <w:numId w:val="7"/>
        </w:numPr>
        <w:tabs>
          <w:tab w:val="left" w:pos="993"/>
          <w:tab w:val="left" w:pos="1134"/>
        </w:tabs>
        <w:spacing w:line="247" w:lineRule="auto"/>
        <w:ind w:left="0" w:firstLine="709"/>
        <w:jc w:val="both"/>
        <w:rPr>
          <w:sz w:val="28"/>
          <w:szCs w:val="28"/>
        </w:rPr>
      </w:pPr>
      <w:r w:rsidRPr="00304511">
        <w:rPr>
          <w:sz w:val="28"/>
          <w:szCs w:val="28"/>
        </w:rPr>
        <w:t xml:space="preserve">Введение в методы культуры клеток, биоинженерия органов </w:t>
      </w:r>
      <w:r w:rsidRPr="00304511">
        <w:rPr>
          <w:sz w:val="28"/>
          <w:szCs w:val="28"/>
        </w:rPr>
        <w:br/>
        <w:t xml:space="preserve">и тканей / под ред. : В. В. Новицкого, В. П. Шахова, И. А. Хлусова, </w:t>
      </w:r>
      <w:r w:rsidRPr="00304511">
        <w:rPr>
          <w:sz w:val="28"/>
          <w:szCs w:val="28"/>
        </w:rPr>
        <w:br/>
        <w:t>Г. Ц. Дамбаева. – Томск, 2004. – 385 с.</w:t>
      </w:r>
    </w:p>
    <w:p w:rsidR="00304511" w:rsidRPr="00304511" w:rsidRDefault="00304511" w:rsidP="00304511">
      <w:pPr>
        <w:numPr>
          <w:ilvl w:val="0"/>
          <w:numId w:val="7"/>
        </w:numPr>
        <w:tabs>
          <w:tab w:val="left" w:pos="1134"/>
        </w:tabs>
        <w:spacing w:line="247" w:lineRule="auto"/>
        <w:ind w:left="0" w:firstLine="709"/>
        <w:jc w:val="both"/>
        <w:rPr>
          <w:sz w:val="28"/>
          <w:szCs w:val="28"/>
        </w:rPr>
      </w:pPr>
      <w:r w:rsidRPr="00304511">
        <w:rPr>
          <w:sz w:val="28"/>
          <w:szCs w:val="28"/>
        </w:rPr>
        <w:t>Трансплантология / под ред. В. И. Шумакова. – М. : Медицина, – 2006.</w:t>
      </w:r>
    </w:p>
    <w:p w:rsidR="00304511" w:rsidRPr="00304511" w:rsidRDefault="00304511" w:rsidP="00304511">
      <w:pPr>
        <w:numPr>
          <w:ilvl w:val="0"/>
          <w:numId w:val="7"/>
        </w:numPr>
        <w:tabs>
          <w:tab w:val="left" w:pos="993"/>
          <w:tab w:val="left" w:pos="1134"/>
        </w:tabs>
        <w:spacing w:line="247" w:lineRule="auto"/>
        <w:ind w:left="0" w:firstLine="709"/>
        <w:jc w:val="both"/>
        <w:rPr>
          <w:sz w:val="28"/>
          <w:szCs w:val="28"/>
        </w:rPr>
      </w:pPr>
      <w:r w:rsidRPr="00304511">
        <w:rPr>
          <w:sz w:val="28"/>
          <w:szCs w:val="28"/>
        </w:rPr>
        <w:t xml:space="preserve"> Наноматериалы. Нанотехнологии. Наносистемная техника / под ред. П. П. Мальтцева. – М. : Техносфера, 2006. – 149 с. – (Мир материалов и технологий).</w:t>
      </w:r>
    </w:p>
    <w:p w:rsidR="00304511" w:rsidRPr="00304511" w:rsidRDefault="00304511" w:rsidP="00304511">
      <w:pPr>
        <w:numPr>
          <w:ilvl w:val="0"/>
          <w:numId w:val="7"/>
        </w:numPr>
        <w:tabs>
          <w:tab w:val="left" w:pos="993"/>
          <w:tab w:val="left" w:pos="1134"/>
        </w:tabs>
        <w:spacing w:line="247" w:lineRule="auto"/>
        <w:ind w:left="0" w:firstLine="709"/>
        <w:jc w:val="both"/>
        <w:rPr>
          <w:sz w:val="28"/>
          <w:szCs w:val="28"/>
        </w:rPr>
      </w:pPr>
      <w:r w:rsidRPr="00304511">
        <w:rPr>
          <w:sz w:val="28"/>
          <w:szCs w:val="28"/>
        </w:rPr>
        <w:t>СТО 4.2-07-2008. Система менеджмента качества. Общие требов</w:t>
      </w:r>
      <w:r w:rsidRPr="00304511">
        <w:rPr>
          <w:sz w:val="28"/>
          <w:szCs w:val="28"/>
        </w:rPr>
        <w:t>а</w:t>
      </w:r>
      <w:r w:rsidRPr="00304511">
        <w:rPr>
          <w:sz w:val="28"/>
          <w:szCs w:val="28"/>
        </w:rPr>
        <w:t xml:space="preserve">ния к построению, изложению и оформлению документов учебной и научной деятельности / разраб. Т. В. Сильченко, Л. В. Белошапко, В. К. Младенцева, М. И. Губанова. – Введ. впервые 09.12.2008. – Красноярск : ИПК СФУ, 2008. – 47 с. </w:t>
      </w:r>
    </w:p>
    <w:p w:rsidR="00304511" w:rsidRPr="00304511" w:rsidRDefault="00304511" w:rsidP="00304511">
      <w:pPr>
        <w:numPr>
          <w:ilvl w:val="0"/>
          <w:numId w:val="7"/>
        </w:numPr>
        <w:tabs>
          <w:tab w:val="left" w:pos="993"/>
          <w:tab w:val="left" w:pos="1134"/>
        </w:tabs>
        <w:spacing w:line="247" w:lineRule="auto"/>
        <w:ind w:left="0" w:firstLine="709"/>
        <w:jc w:val="both"/>
        <w:rPr>
          <w:sz w:val="28"/>
          <w:szCs w:val="28"/>
        </w:rPr>
      </w:pPr>
      <w:r w:rsidRPr="00304511">
        <w:rPr>
          <w:sz w:val="28"/>
          <w:szCs w:val="28"/>
        </w:rPr>
        <w:t>Каталог лицензионных программных продуктов, используемых в СФУ / сост. : А. В. Сарафанов, М. М. Торопов. – Красноярск : ИПК СФУ ; 2008. – Вып. 3.</w:t>
      </w:r>
    </w:p>
    <w:p w:rsidR="00304511" w:rsidRPr="00304511" w:rsidRDefault="00304511" w:rsidP="00304511">
      <w:pPr>
        <w:tabs>
          <w:tab w:val="left" w:pos="993"/>
        </w:tabs>
        <w:spacing w:line="247" w:lineRule="auto"/>
        <w:ind w:firstLine="709"/>
        <w:rPr>
          <w:sz w:val="28"/>
          <w:szCs w:val="28"/>
          <w:lang w:eastAsia="en-US"/>
        </w:rPr>
      </w:pPr>
    </w:p>
    <w:p w:rsidR="00304511" w:rsidRPr="00304511" w:rsidRDefault="00304511" w:rsidP="00304511">
      <w:pPr>
        <w:pStyle w:val="ab"/>
        <w:tabs>
          <w:tab w:val="left" w:pos="993"/>
          <w:tab w:val="left" w:pos="1276"/>
          <w:tab w:val="left" w:pos="6408"/>
          <w:tab w:val="left" w:pos="7488"/>
          <w:tab w:val="left" w:pos="8928"/>
          <w:tab w:val="left" w:pos="9828"/>
        </w:tabs>
        <w:spacing w:after="0" w:line="247" w:lineRule="auto"/>
        <w:ind w:left="709"/>
        <w:jc w:val="center"/>
        <w:rPr>
          <w:b/>
          <w:sz w:val="28"/>
          <w:szCs w:val="28"/>
        </w:rPr>
      </w:pPr>
      <w:bookmarkStart w:id="0" w:name="_GoBack"/>
      <w:bookmarkEnd w:id="0"/>
      <w:r w:rsidRPr="00304511">
        <w:rPr>
          <w:b/>
          <w:sz w:val="28"/>
          <w:szCs w:val="28"/>
        </w:rPr>
        <w:t>Электронные и интернет-ресурсы</w:t>
      </w:r>
    </w:p>
    <w:p w:rsidR="00304511" w:rsidRPr="00304511" w:rsidRDefault="00304511" w:rsidP="00304511">
      <w:pPr>
        <w:pStyle w:val="ab"/>
        <w:tabs>
          <w:tab w:val="left" w:pos="993"/>
          <w:tab w:val="left" w:pos="1276"/>
          <w:tab w:val="left" w:pos="6408"/>
          <w:tab w:val="left" w:pos="7488"/>
          <w:tab w:val="left" w:pos="8928"/>
          <w:tab w:val="left" w:pos="9828"/>
        </w:tabs>
        <w:spacing w:after="0" w:line="247" w:lineRule="auto"/>
        <w:ind w:left="709"/>
        <w:jc w:val="center"/>
        <w:rPr>
          <w:b/>
          <w:sz w:val="28"/>
          <w:szCs w:val="28"/>
        </w:rPr>
      </w:pPr>
    </w:p>
    <w:p w:rsidR="00304511" w:rsidRPr="00304511" w:rsidRDefault="00304511" w:rsidP="00304511">
      <w:pPr>
        <w:numPr>
          <w:ilvl w:val="0"/>
          <w:numId w:val="7"/>
        </w:numPr>
        <w:tabs>
          <w:tab w:val="left" w:pos="993"/>
        </w:tabs>
        <w:spacing w:line="247" w:lineRule="auto"/>
        <w:ind w:left="0" w:firstLine="709"/>
        <w:jc w:val="both"/>
        <w:rPr>
          <w:sz w:val="28"/>
          <w:szCs w:val="28"/>
        </w:rPr>
      </w:pPr>
      <w:r w:rsidRPr="00304511">
        <w:rPr>
          <w:sz w:val="28"/>
          <w:szCs w:val="28"/>
        </w:rPr>
        <w:t>Материалы для медицины, клеточной и тканевой инженерии [Электронный ресурс] : электрон. учеб.-метод. комплекс дисциплины / Т. Г. Волкова, Е. И. Шишацкая, П. В. Миронов ; сост. Л. А. Франк ; Сиб. федерал. ун-т. - (Материалы для медицины, клеточной и тканевой инженерии : УМКД № 1324-2008 / рук. творч. коллектива Т.Г. Волкова) (Электронная библиотека СФУ. Учебно–методические комплексы дисциплин). - Загл. с титул. экрана. - ISBN 978-5-7638-1665-5 (комплекса). - № гос. регистрации в ФГУП НТЦ «Информрегистр» 0320902484</w:t>
      </w:r>
    </w:p>
    <w:p w:rsidR="00304511" w:rsidRPr="00304511" w:rsidRDefault="00304511" w:rsidP="00304511">
      <w:pPr>
        <w:numPr>
          <w:ilvl w:val="0"/>
          <w:numId w:val="7"/>
        </w:numPr>
        <w:tabs>
          <w:tab w:val="left" w:pos="993"/>
          <w:tab w:val="left" w:pos="1276"/>
          <w:tab w:val="left" w:pos="6408"/>
          <w:tab w:val="left" w:pos="7488"/>
          <w:tab w:val="left" w:pos="8928"/>
          <w:tab w:val="left" w:pos="9828"/>
        </w:tabs>
        <w:spacing w:line="247" w:lineRule="auto"/>
        <w:ind w:left="0" w:firstLine="709"/>
        <w:jc w:val="both"/>
        <w:rPr>
          <w:b/>
          <w:sz w:val="28"/>
          <w:szCs w:val="28"/>
        </w:rPr>
      </w:pPr>
      <w:r w:rsidRPr="00304511">
        <w:rPr>
          <w:sz w:val="28"/>
          <w:szCs w:val="28"/>
        </w:rPr>
        <w:t>Шишацкая, Е. И. Материалы для медицины, клеточной и тканевой инженерии. Банк тестовых заданий. Версия 1.0 [Электронный ресурс] : ко</w:t>
      </w:r>
      <w:r w:rsidRPr="00304511">
        <w:rPr>
          <w:sz w:val="28"/>
          <w:szCs w:val="28"/>
        </w:rPr>
        <w:t>н</w:t>
      </w:r>
      <w:r w:rsidRPr="00304511">
        <w:rPr>
          <w:sz w:val="28"/>
          <w:szCs w:val="28"/>
        </w:rPr>
        <w:t xml:space="preserve">трольно-измерительные материалы / Т. Г. Волова, Е. И. Шишацкая, </w:t>
      </w:r>
      <w:r w:rsidRPr="00304511">
        <w:rPr>
          <w:sz w:val="28"/>
          <w:szCs w:val="28"/>
        </w:rPr>
        <w:br/>
        <w:t xml:space="preserve">П. В. Миронов, Л. А. Франк.- Красноярск : ИПК СФУ, 2008. –(Материалы для медицины, клеточной и тканевой инженерии : УМКД № 1324-2008 / рук. творч. коллектива Т. Г. Волова). </w:t>
      </w:r>
    </w:p>
    <w:p w:rsidR="00304511" w:rsidRPr="00304511" w:rsidRDefault="00304511" w:rsidP="00304511">
      <w:pPr>
        <w:numPr>
          <w:ilvl w:val="0"/>
          <w:numId w:val="7"/>
        </w:numPr>
        <w:tabs>
          <w:tab w:val="left" w:pos="993"/>
          <w:tab w:val="left" w:pos="1276"/>
          <w:tab w:val="left" w:pos="6408"/>
          <w:tab w:val="left" w:pos="7488"/>
          <w:tab w:val="left" w:pos="8928"/>
          <w:tab w:val="left" w:pos="9828"/>
        </w:tabs>
        <w:spacing w:line="247" w:lineRule="auto"/>
        <w:ind w:left="0" w:firstLine="709"/>
        <w:jc w:val="both"/>
        <w:rPr>
          <w:b/>
          <w:sz w:val="28"/>
          <w:szCs w:val="28"/>
        </w:rPr>
      </w:pPr>
      <w:r w:rsidRPr="00304511">
        <w:rPr>
          <w:sz w:val="28"/>
          <w:szCs w:val="28"/>
        </w:rPr>
        <w:t>Материалы для медицины, клеточной и тканевой инженерии [Электронный ресурс] : лаб. практикум / Т. Г. Волкова, Е. И. Шишацкая, П. В. Миронов ; Сиб. федерал. ун-т. - Версия 1.0. - Электронные данные (PDF ; 3 Мб). - Красноярск : ИПК СФУ, 2009. - 116 on-line. - (Материалы для медиц</w:t>
      </w:r>
      <w:r w:rsidRPr="00304511">
        <w:rPr>
          <w:sz w:val="28"/>
          <w:szCs w:val="28"/>
        </w:rPr>
        <w:t>и</w:t>
      </w:r>
      <w:r w:rsidRPr="00304511">
        <w:rPr>
          <w:sz w:val="28"/>
          <w:szCs w:val="28"/>
        </w:rPr>
        <w:t>ны, клеточной и тканевой инженерии : УМКД № 1324-2007 / рук. творч. ко</w:t>
      </w:r>
      <w:r w:rsidRPr="00304511">
        <w:rPr>
          <w:sz w:val="28"/>
          <w:szCs w:val="28"/>
        </w:rPr>
        <w:t>л</w:t>
      </w:r>
      <w:r w:rsidRPr="00304511">
        <w:rPr>
          <w:sz w:val="28"/>
          <w:szCs w:val="28"/>
        </w:rPr>
        <w:t>лектива Т.Г. Волкова) (Электронная библиотека СФУ. Учебно-методические комплексы дисциплин). - Загл. с титул. экрана. - ISBN 978-5-7638-1772-0 (л</w:t>
      </w:r>
      <w:r w:rsidRPr="00304511">
        <w:rPr>
          <w:sz w:val="28"/>
          <w:szCs w:val="28"/>
        </w:rPr>
        <w:t>а</w:t>
      </w:r>
      <w:r w:rsidRPr="00304511">
        <w:rPr>
          <w:sz w:val="28"/>
          <w:szCs w:val="28"/>
        </w:rPr>
        <w:t>бораторного практикума). - № гос.</w:t>
      </w:r>
    </w:p>
    <w:p w:rsidR="00304511" w:rsidRPr="00304511" w:rsidRDefault="00304511" w:rsidP="00304511">
      <w:pPr>
        <w:tabs>
          <w:tab w:val="left" w:pos="993"/>
          <w:tab w:val="left" w:pos="1276"/>
          <w:tab w:val="left" w:pos="6408"/>
          <w:tab w:val="left" w:pos="7488"/>
          <w:tab w:val="left" w:pos="8928"/>
          <w:tab w:val="left" w:pos="9828"/>
        </w:tabs>
        <w:spacing w:line="247" w:lineRule="auto"/>
        <w:ind w:left="709"/>
        <w:rPr>
          <w:b/>
          <w:sz w:val="28"/>
          <w:szCs w:val="28"/>
        </w:rPr>
      </w:pPr>
    </w:p>
    <w:p w:rsidR="00304511" w:rsidRPr="00304511" w:rsidRDefault="00304511" w:rsidP="00304511">
      <w:pPr>
        <w:tabs>
          <w:tab w:val="left" w:pos="993"/>
        </w:tabs>
        <w:spacing w:line="247" w:lineRule="auto"/>
        <w:jc w:val="center"/>
        <w:rPr>
          <w:b/>
          <w:sz w:val="28"/>
          <w:szCs w:val="28"/>
        </w:rPr>
      </w:pPr>
      <w:r w:rsidRPr="00304511">
        <w:rPr>
          <w:b/>
          <w:sz w:val="28"/>
          <w:szCs w:val="28"/>
        </w:rPr>
        <w:t xml:space="preserve">4.2. Перечень наглядных и других пособий, </w:t>
      </w:r>
      <w:r w:rsidRPr="00304511">
        <w:rPr>
          <w:b/>
          <w:sz w:val="28"/>
          <w:szCs w:val="28"/>
        </w:rPr>
        <w:br/>
        <w:t xml:space="preserve">методических указаний и материалов </w:t>
      </w:r>
      <w:r w:rsidRPr="00304511">
        <w:rPr>
          <w:b/>
          <w:sz w:val="28"/>
          <w:szCs w:val="28"/>
        </w:rPr>
        <w:br/>
        <w:t>к техническим средствам обучения</w:t>
      </w:r>
    </w:p>
    <w:p w:rsidR="00304511" w:rsidRPr="00304511" w:rsidRDefault="00304511" w:rsidP="00304511">
      <w:pPr>
        <w:tabs>
          <w:tab w:val="left" w:pos="993"/>
        </w:tabs>
        <w:spacing w:line="247" w:lineRule="auto"/>
        <w:ind w:firstLine="709"/>
        <w:rPr>
          <w:sz w:val="28"/>
          <w:szCs w:val="28"/>
        </w:rPr>
      </w:pPr>
    </w:p>
    <w:p w:rsidR="00304511" w:rsidRPr="00304511" w:rsidRDefault="00304511" w:rsidP="00304511">
      <w:pPr>
        <w:numPr>
          <w:ilvl w:val="0"/>
          <w:numId w:val="7"/>
        </w:numPr>
        <w:tabs>
          <w:tab w:val="left" w:pos="993"/>
        </w:tabs>
        <w:spacing w:line="247" w:lineRule="auto"/>
        <w:ind w:left="0" w:firstLine="709"/>
        <w:jc w:val="both"/>
        <w:rPr>
          <w:sz w:val="28"/>
          <w:szCs w:val="28"/>
        </w:rPr>
      </w:pPr>
      <w:r w:rsidRPr="00304511">
        <w:rPr>
          <w:sz w:val="28"/>
          <w:szCs w:val="28"/>
        </w:rPr>
        <w:t>Шишацкая, Е. И. Материалы для медицины, клеточной и ткан</w:t>
      </w:r>
      <w:r w:rsidRPr="00304511">
        <w:rPr>
          <w:sz w:val="28"/>
          <w:szCs w:val="28"/>
        </w:rPr>
        <w:t>е</w:t>
      </w:r>
      <w:r w:rsidRPr="00304511">
        <w:rPr>
          <w:sz w:val="28"/>
          <w:szCs w:val="28"/>
        </w:rPr>
        <w:t>вой инженерии. Презентационные материалы. Версия 1.0 [ Электронный р</w:t>
      </w:r>
      <w:r w:rsidRPr="00304511">
        <w:rPr>
          <w:sz w:val="28"/>
          <w:szCs w:val="28"/>
        </w:rPr>
        <w:t>е</w:t>
      </w:r>
      <w:r w:rsidRPr="00304511">
        <w:rPr>
          <w:sz w:val="28"/>
          <w:szCs w:val="28"/>
        </w:rPr>
        <w:t>сурс] наглядное пособие / Е. И. Шишацкая. – Электрон. дан. (4 Мб). – Кра</w:t>
      </w:r>
      <w:r w:rsidRPr="00304511">
        <w:rPr>
          <w:sz w:val="28"/>
          <w:szCs w:val="28"/>
        </w:rPr>
        <w:t>с</w:t>
      </w:r>
      <w:r w:rsidRPr="00304511">
        <w:rPr>
          <w:sz w:val="28"/>
          <w:szCs w:val="28"/>
        </w:rPr>
        <w:t xml:space="preserve">ноярск : ИПК СФУ, 2008. </w:t>
      </w:r>
    </w:p>
    <w:p w:rsidR="00304511" w:rsidRPr="00304511" w:rsidRDefault="00304511" w:rsidP="00304511">
      <w:pPr>
        <w:numPr>
          <w:ilvl w:val="0"/>
          <w:numId w:val="7"/>
        </w:numPr>
        <w:tabs>
          <w:tab w:val="left" w:pos="993"/>
        </w:tabs>
        <w:spacing w:line="247" w:lineRule="auto"/>
        <w:ind w:left="0" w:firstLine="709"/>
        <w:jc w:val="both"/>
        <w:rPr>
          <w:sz w:val="28"/>
          <w:szCs w:val="28"/>
        </w:rPr>
      </w:pPr>
      <w:r w:rsidRPr="00304511">
        <w:rPr>
          <w:sz w:val="28"/>
          <w:szCs w:val="28"/>
        </w:rPr>
        <w:t>Интерактивные технические средства обучения: практ. руков</w:t>
      </w:r>
      <w:r w:rsidRPr="00304511">
        <w:rPr>
          <w:sz w:val="28"/>
          <w:szCs w:val="28"/>
        </w:rPr>
        <w:t>о</w:t>
      </w:r>
      <w:r w:rsidRPr="00304511">
        <w:rPr>
          <w:sz w:val="28"/>
          <w:szCs w:val="28"/>
        </w:rPr>
        <w:t xml:space="preserve">дство / сост. : А. Г. Суковатый, А. В. Казанцев, К. Н. Захарьин, </w:t>
      </w:r>
      <w:r w:rsidRPr="00304511">
        <w:rPr>
          <w:sz w:val="28"/>
          <w:szCs w:val="28"/>
        </w:rPr>
        <w:br/>
        <w:t>А. В. Сарафанов. – Красноярск : ИПК СФУ, 2008. – 81. с.</w:t>
      </w:r>
    </w:p>
    <w:p w:rsidR="00304511" w:rsidRPr="00304511" w:rsidRDefault="00304511" w:rsidP="00304511">
      <w:pPr>
        <w:numPr>
          <w:ilvl w:val="0"/>
          <w:numId w:val="7"/>
        </w:numPr>
        <w:tabs>
          <w:tab w:val="left" w:pos="993"/>
        </w:tabs>
        <w:spacing w:line="247" w:lineRule="auto"/>
        <w:ind w:left="0" w:firstLine="426"/>
        <w:jc w:val="both"/>
        <w:rPr>
          <w:sz w:val="28"/>
          <w:szCs w:val="28"/>
        </w:rPr>
      </w:pPr>
      <w:r w:rsidRPr="00304511">
        <w:rPr>
          <w:sz w:val="28"/>
          <w:szCs w:val="28"/>
        </w:rPr>
        <w:t xml:space="preserve">ГОСТ </w:t>
      </w:r>
      <w:r w:rsidRPr="00304511">
        <w:rPr>
          <w:color w:val="000000"/>
          <w:sz w:val="28"/>
          <w:szCs w:val="28"/>
        </w:rPr>
        <w:t>7.1 – 2004 «Библиографическая запись. Библиографическое описание».</w:t>
      </w:r>
    </w:p>
    <w:p w:rsidR="00304511" w:rsidRPr="00304511" w:rsidRDefault="00304511" w:rsidP="00304511">
      <w:pPr>
        <w:pStyle w:val="31"/>
        <w:spacing w:line="247" w:lineRule="auto"/>
        <w:ind w:left="426"/>
        <w:rPr>
          <w:b/>
          <w:sz w:val="28"/>
          <w:szCs w:val="28"/>
        </w:rPr>
      </w:pPr>
    </w:p>
    <w:p w:rsidR="00304511" w:rsidRPr="00304511" w:rsidRDefault="00304511" w:rsidP="00304511">
      <w:pPr>
        <w:pStyle w:val="3"/>
        <w:spacing w:line="247" w:lineRule="auto"/>
        <w:ind w:firstLine="709"/>
        <w:jc w:val="both"/>
        <w:rPr>
          <w:b w:val="0"/>
          <w:sz w:val="28"/>
          <w:szCs w:val="28"/>
        </w:rPr>
      </w:pPr>
      <w:r w:rsidRPr="00304511">
        <w:rPr>
          <w:b w:val="0"/>
          <w:sz w:val="28"/>
          <w:szCs w:val="28"/>
        </w:rPr>
        <w:t>Научно-методическая база данного курса включает комплексы лабор</w:t>
      </w:r>
      <w:r w:rsidRPr="00304511">
        <w:rPr>
          <w:b w:val="0"/>
          <w:sz w:val="28"/>
          <w:szCs w:val="28"/>
        </w:rPr>
        <w:t>а</w:t>
      </w:r>
      <w:r w:rsidRPr="00304511">
        <w:rPr>
          <w:b w:val="0"/>
          <w:sz w:val="28"/>
          <w:szCs w:val="28"/>
        </w:rPr>
        <w:t>торного оборудования для изучения структуры и базовых свойств полиме</w:t>
      </w:r>
      <w:r w:rsidRPr="00304511">
        <w:rPr>
          <w:b w:val="0"/>
          <w:sz w:val="28"/>
          <w:szCs w:val="28"/>
        </w:rPr>
        <w:t>р</w:t>
      </w:r>
      <w:r w:rsidRPr="00304511">
        <w:rPr>
          <w:b w:val="0"/>
          <w:sz w:val="28"/>
          <w:szCs w:val="28"/>
        </w:rPr>
        <w:t>ных материалов, специализированное оборудование для процессинга пол</w:t>
      </w:r>
      <w:r w:rsidRPr="00304511">
        <w:rPr>
          <w:b w:val="0"/>
          <w:sz w:val="28"/>
          <w:szCs w:val="28"/>
        </w:rPr>
        <w:t>и</w:t>
      </w:r>
      <w:r w:rsidRPr="00304511">
        <w:rPr>
          <w:b w:val="0"/>
          <w:sz w:val="28"/>
          <w:szCs w:val="28"/>
        </w:rPr>
        <w:t>меров и получения экспериментальных образцов изделий биомедицинского назначения, проведения тестирования биологической безопасности матери</w:t>
      </w:r>
      <w:r w:rsidRPr="00304511">
        <w:rPr>
          <w:b w:val="0"/>
          <w:sz w:val="28"/>
          <w:szCs w:val="28"/>
        </w:rPr>
        <w:t>а</w:t>
      </w:r>
      <w:r w:rsidRPr="00304511">
        <w:rPr>
          <w:b w:val="0"/>
          <w:sz w:val="28"/>
          <w:szCs w:val="28"/>
        </w:rPr>
        <w:t>лов и полимерных изделий,</w:t>
      </w:r>
      <w:r w:rsidR="003F7432">
        <w:rPr>
          <w:b w:val="0"/>
          <w:sz w:val="28"/>
          <w:szCs w:val="28"/>
        </w:rPr>
        <w:t xml:space="preserve"> </w:t>
      </w:r>
      <w:r w:rsidRPr="00304511">
        <w:rPr>
          <w:b w:val="0"/>
          <w:sz w:val="28"/>
          <w:szCs w:val="28"/>
        </w:rPr>
        <w:t xml:space="preserve">ведения клеточных культур и методов оценки их жизнеспособности. </w:t>
      </w:r>
    </w:p>
    <w:p w:rsidR="00304511" w:rsidRPr="00304511" w:rsidRDefault="00304511" w:rsidP="00304511">
      <w:pPr>
        <w:spacing w:line="247" w:lineRule="auto"/>
        <w:ind w:firstLine="709"/>
        <w:rPr>
          <w:sz w:val="28"/>
          <w:szCs w:val="28"/>
        </w:rPr>
      </w:pPr>
      <w:r w:rsidRPr="00304511">
        <w:rPr>
          <w:sz w:val="28"/>
          <w:szCs w:val="28"/>
        </w:rPr>
        <w:t>Для наглядности восприятия и овладения навыками практической р</w:t>
      </w:r>
      <w:r w:rsidRPr="00304511">
        <w:rPr>
          <w:sz w:val="28"/>
          <w:szCs w:val="28"/>
        </w:rPr>
        <w:t>а</w:t>
      </w:r>
      <w:r w:rsidRPr="00304511">
        <w:rPr>
          <w:sz w:val="28"/>
          <w:szCs w:val="28"/>
        </w:rPr>
        <w:t>боты организуются экскурсии в</w:t>
      </w:r>
      <w:r w:rsidR="003F7432">
        <w:rPr>
          <w:sz w:val="28"/>
          <w:szCs w:val="28"/>
        </w:rPr>
        <w:t xml:space="preserve"> </w:t>
      </w:r>
      <w:r w:rsidRPr="00304511">
        <w:rPr>
          <w:sz w:val="28"/>
          <w:szCs w:val="28"/>
        </w:rPr>
        <w:t>Центры коллективного пользования приб</w:t>
      </w:r>
      <w:r w:rsidRPr="00304511">
        <w:rPr>
          <w:sz w:val="28"/>
          <w:szCs w:val="28"/>
        </w:rPr>
        <w:t>о</w:t>
      </w:r>
      <w:r w:rsidRPr="00304511">
        <w:rPr>
          <w:sz w:val="28"/>
          <w:szCs w:val="28"/>
        </w:rPr>
        <w:t>рами СФУ, КНЦ СО РАН и научные подразделения Института биофизики СО РАН (лаборатория хемоавтотрофного биосинтеза и опытным производс</w:t>
      </w:r>
      <w:r w:rsidRPr="00304511">
        <w:rPr>
          <w:sz w:val="28"/>
          <w:szCs w:val="28"/>
        </w:rPr>
        <w:t>т</w:t>
      </w:r>
      <w:r w:rsidRPr="00304511">
        <w:rPr>
          <w:sz w:val="28"/>
          <w:szCs w:val="28"/>
        </w:rPr>
        <w:t>вом,</w:t>
      </w:r>
      <w:r w:rsidR="003F7432">
        <w:rPr>
          <w:sz w:val="28"/>
          <w:szCs w:val="28"/>
        </w:rPr>
        <w:t xml:space="preserve"> </w:t>
      </w:r>
      <w:r w:rsidRPr="00304511">
        <w:rPr>
          <w:sz w:val="28"/>
          <w:szCs w:val="28"/>
        </w:rPr>
        <w:t>аналитическая лаборатория, лаборатория фотобиологии) и Красноярск</w:t>
      </w:r>
      <w:r w:rsidRPr="00304511">
        <w:rPr>
          <w:sz w:val="28"/>
          <w:szCs w:val="28"/>
        </w:rPr>
        <w:t>о</w:t>
      </w:r>
      <w:r w:rsidRPr="00304511">
        <w:rPr>
          <w:sz w:val="28"/>
          <w:szCs w:val="28"/>
        </w:rPr>
        <w:t>го НИИ сельского хозяйства (биотехнологическая лаборатория).</w:t>
      </w:r>
    </w:p>
    <w:p w:rsidR="00AE4EEF" w:rsidRPr="00CB5644" w:rsidRDefault="00AE4EEF" w:rsidP="00306F45">
      <w:pPr>
        <w:jc w:val="center"/>
        <w:rPr>
          <w:sz w:val="28"/>
          <w:szCs w:val="28"/>
        </w:rPr>
        <w:sectPr w:rsidR="00AE4EEF" w:rsidRPr="00CB5644" w:rsidSect="003226CE">
          <w:headerReference w:type="even" r:id="rId17"/>
          <w:headerReference w:type="default" r:id="rId18"/>
          <w:pgSz w:w="11906" w:h="16838"/>
          <w:pgMar w:top="1701" w:right="1276" w:bottom="1134" w:left="1276" w:header="1134" w:footer="709" w:gutter="0"/>
          <w:cols w:space="708"/>
          <w:docGrid w:linePitch="360"/>
        </w:sectPr>
      </w:pPr>
    </w:p>
    <w:p w:rsidR="009F4EBD" w:rsidRPr="002E0881" w:rsidRDefault="007706DB" w:rsidP="0092718F">
      <w:pPr>
        <w:ind w:left="9291"/>
        <w:jc w:val="right"/>
        <w:rPr>
          <w:b/>
          <w:sz w:val="28"/>
          <w:szCs w:val="28"/>
        </w:rPr>
      </w:pPr>
      <w:r>
        <w:rPr>
          <w:b/>
          <w:noProof/>
          <w:sz w:val="28"/>
          <w:szCs w:val="28"/>
        </w:rPr>
        <w:pict>
          <v:rect id="_x0000_s1082" style="position:absolute;left:0;text-align:left;margin-left:330.8pt;margin-top:-34.55pt;width:53.3pt;height:34.6pt;z-index:251659776" stroked="f"/>
        </w:pict>
      </w:r>
      <w:r w:rsidR="009F4EBD" w:rsidRPr="002E0881">
        <w:rPr>
          <w:b/>
          <w:sz w:val="28"/>
          <w:szCs w:val="28"/>
        </w:rPr>
        <w:t>Приложение 1</w:t>
      </w:r>
    </w:p>
    <w:p w:rsidR="002E0881" w:rsidRDefault="002E0881" w:rsidP="002E0881">
      <w:pPr>
        <w:ind w:firstLine="709"/>
        <w:jc w:val="center"/>
        <w:rPr>
          <w:b/>
          <w:szCs w:val="28"/>
        </w:rPr>
      </w:pPr>
    </w:p>
    <w:p w:rsidR="002E0881" w:rsidRPr="002E0881" w:rsidRDefault="002E0881" w:rsidP="002E0881">
      <w:pPr>
        <w:ind w:firstLine="709"/>
        <w:jc w:val="center"/>
        <w:rPr>
          <w:b/>
          <w:sz w:val="28"/>
          <w:szCs w:val="28"/>
        </w:rPr>
      </w:pPr>
      <w:r w:rsidRPr="002E0881">
        <w:rPr>
          <w:b/>
          <w:sz w:val="28"/>
          <w:szCs w:val="28"/>
        </w:rPr>
        <w:t xml:space="preserve">Структура и содержаниемодулей дисциплины </w:t>
      </w:r>
    </w:p>
    <w:p w:rsidR="002E0881" w:rsidRPr="002E0881" w:rsidRDefault="002E0881" w:rsidP="002E0881">
      <w:pPr>
        <w:ind w:firstLine="709"/>
        <w:jc w:val="center"/>
        <w:rPr>
          <w:b/>
          <w:sz w:val="28"/>
          <w:szCs w:val="28"/>
        </w:rPr>
      </w:pPr>
      <w:r w:rsidRPr="002E0881">
        <w:rPr>
          <w:b/>
          <w:sz w:val="28"/>
          <w:szCs w:val="28"/>
        </w:rPr>
        <w:t>«Материалы для медицины, клеточной и тканевой инженерии»</w:t>
      </w:r>
    </w:p>
    <w:p w:rsidR="002E0881" w:rsidRPr="00D3668F" w:rsidRDefault="002E0881" w:rsidP="002E0881">
      <w:pPr>
        <w:ind w:firstLine="709"/>
        <w:jc w:val="center"/>
        <w:rPr>
          <w:b/>
        </w:rPr>
      </w:pPr>
    </w:p>
    <w:tbl>
      <w:tblPr>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8"/>
        <w:gridCol w:w="1613"/>
        <w:gridCol w:w="1408"/>
        <w:gridCol w:w="1500"/>
        <w:gridCol w:w="1937"/>
        <w:gridCol w:w="2231"/>
        <w:gridCol w:w="2409"/>
        <w:gridCol w:w="2834"/>
      </w:tblGrid>
      <w:tr w:rsidR="002E0881" w:rsidRPr="00D3668F" w:rsidTr="002E0881">
        <w:tc>
          <w:tcPr>
            <w:tcW w:w="438" w:type="dxa"/>
            <w:tcBorders>
              <w:top w:val="single" w:sz="4" w:space="0" w:color="auto"/>
              <w:left w:val="nil"/>
              <w:bottom w:val="single" w:sz="4" w:space="0" w:color="auto"/>
              <w:right w:val="single" w:sz="4" w:space="0" w:color="auto"/>
            </w:tcBorders>
            <w:vAlign w:val="center"/>
            <w:hideMark/>
          </w:tcPr>
          <w:p w:rsidR="002E0881" w:rsidRPr="00D3668F" w:rsidRDefault="002E0881">
            <w:pPr>
              <w:spacing w:line="232" w:lineRule="auto"/>
              <w:jc w:val="center"/>
            </w:pPr>
          </w:p>
          <w:p w:rsidR="002E0881" w:rsidRPr="00D3668F" w:rsidRDefault="002E0881">
            <w:pPr>
              <w:spacing w:line="232" w:lineRule="auto"/>
              <w:jc w:val="center"/>
            </w:pPr>
            <w:r w:rsidRPr="00D3668F">
              <w:t>№</w:t>
            </w:r>
          </w:p>
          <w:p w:rsidR="002E0881" w:rsidRPr="00D3668F" w:rsidRDefault="002E0881">
            <w:pPr>
              <w:spacing w:line="232" w:lineRule="auto"/>
              <w:jc w:val="center"/>
            </w:pPr>
            <w:r w:rsidRPr="00D3668F">
              <w:t>п/п</w:t>
            </w:r>
          </w:p>
        </w:tc>
        <w:tc>
          <w:tcPr>
            <w:tcW w:w="1613"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line="232" w:lineRule="auto"/>
              <w:jc w:val="center"/>
            </w:pPr>
            <w:r w:rsidRPr="00D3668F">
              <w:t xml:space="preserve">Наименование модуля, </w:t>
            </w:r>
          </w:p>
          <w:p w:rsidR="002E0881" w:rsidRPr="00D3668F" w:rsidRDefault="002E0881">
            <w:pPr>
              <w:spacing w:line="232" w:lineRule="auto"/>
              <w:jc w:val="center"/>
            </w:pPr>
            <w:r w:rsidRPr="00D3668F">
              <w:t xml:space="preserve">срок его </w:t>
            </w:r>
            <w:r w:rsidRPr="00D3668F">
              <w:br/>
              <w:t>реализации</w:t>
            </w:r>
          </w:p>
        </w:tc>
        <w:tc>
          <w:tcPr>
            <w:tcW w:w="1408"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line="232" w:lineRule="auto"/>
              <w:jc w:val="center"/>
            </w:pPr>
            <w:r w:rsidRPr="00D3668F">
              <w:t>Перечень тем лекц</w:t>
            </w:r>
            <w:r w:rsidRPr="00D3668F">
              <w:t>и</w:t>
            </w:r>
            <w:r w:rsidRPr="00D3668F">
              <w:t>онного ку</w:t>
            </w:r>
            <w:r w:rsidRPr="00D3668F">
              <w:t>р</w:t>
            </w:r>
            <w:r w:rsidRPr="00D3668F">
              <w:t>са, вход</w:t>
            </w:r>
            <w:r w:rsidRPr="00D3668F">
              <w:t>я</w:t>
            </w:r>
            <w:r w:rsidRPr="00D3668F">
              <w:t xml:space="preserve">щих </w:t>
            </w:r>
          </w:p>
          <w:p w:rsidR="002E0881" w:rsidRPr="00D3668F" w:rsidRDefault="002E0881">
            <w:pPr>
              <w:spacing w:line="232" w:lineRule="auto"/>
              <w:jc w:val="center"/>
            </w:pPr>
            <w:r w:rsidRPr="00D3668F">
              <w:t>в модуль</w:t>
            </w:r>
          </w:p>
          <w:p w:rsidR="002E0881" w:rsidRPr="00D3668F" w:rsidRDefault="002E0881" w:rsidP="002E0881">
            <w:pPr>
              <w:spacing w:line="232" w:lineRule="auto"/>
              <w:jc w:val="center"/>
            </w:pPr>
            <w:r w:rsidRPr="00D3668F">
              <w:t>(перечень тем в соо</w:t>
            </w:r>
            <w:r w:rsidRPr="00D3668F">
              <w:t>т</w:t>
            </w:r>
            <w:r w:rsidRPr="00D3668F">
              <w:t>ветствии с п. 3.2)</w:t>
            </w:r>
          </w:p>
        </w:tc>
        <w:tc>
          <w:tcPr>
            <w:tcW w:w="1500"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line="232" w:lineRule="auto"/>
              <w:jc w:val="center"/>
            </w:pPr>
            <w:r w:rsidRPr="00D3668F">
              <w:t>Перечень лаборато</w:t>
            </w:r>
            <w:r w:rsidRPr="00D3668F">
              <w:t>р</w:t>
            </w:r>
            <w:r w:rsidRPr="00D3668F">
              <w:t xml:space="preserve">ных занятий, входящих </w:t>
            </w:r>
            <w:r w:rsidRPr="00D3668F">
              <w:br/>
              <w:t>в модуль</w:t>
            </w:r>
          </w:p>
          <w:p w:rsidR="002E0881" w:rsidRPr="00D3668F" w:rsidRDefault="002E0881" w:rsidP="002E0881">
            <w:pPr>
              <w:spacing w:line="232" w:lineRule="auto"/>
              <w:jc w:val="center"/>
            </w:pPr>
            <w:r w:rsidRPr="00D3668F">
              <w:t>(перечень лаборато</w:t>
            </w:r>
            <w:r w:rsidRPr="00D3668F">
              <w:t>р</w:t>
            </w:r>
            <w:r w:rsidRPr="00D3668F">
              <w:t xml:space="preserve">ных работ </w:t>
            </w:r>
            <w:r w:rsidRPr="00D3668F">
              <w:br/>
              <w:t>в соответс</w:t>
            </w:r>
            <w:r w:rsidRPr="00D3668F">
              <w:t>т</w:t>
            </w:r>
            <w:r w:rsidRPr="00D3668F">
              <w:t>вии с п. 3.4</w:t>
            </w:r>
          </w:p>
        </w:tc>
        <w:tc>
          <w:tcPr>
            <w:tcW w:w="1937"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line="232" w:lineRule="auto"/>
              <w:jc w:val="center"/>
            </w:pPr>
            <w:r w:rsidRPr="00D3668F">
              <w:t>Перечень сам</w:t>
            </w:r>
            <w:r w:rsidRPr="00D3668F">
              <w:t>о</w:t>
            </w:r>
            <w:r w:rsidRPr="00D3668F">
              <w:t>стоятельных в</w:t>
            </w:r>
            <w:r w:rsidRPr="00D3668F">
              <w:t>и</w:t>
            </w:r>
            <w:r w:rsidRPr="00D3668F">
              <w:t>дов работ, вх</w:t>
            </w:r>
            <w:r w:rsidRPr="00D3668F">
              <w:t>о</w:t>
            </w:r>
            <w:r w:rsidRPr="00D3668F">
              <w:t xml:space="preserve">дящих в модуль, их конкретное наполнение </w:t>
            </w:r>
          </w:p>
          <w:p w:rsidR="002E0881" w:rsidRPr="00D3668F" w:rsidRDefault="002E0881" w:rsidP="002E0881">
            <w:pPr>
              <w:spacing w:line="232" w:lineRule="auto"/>
              <w:jc w:val="center"/>
            </w:pPr>
            <w:r w:rsidRPr="00D3668F">
              <w:t>(перечень видов работ и их с</w:t>
            </w:r>
            <w:r w:rsidRPr="00D3668F">
              <w:t>о</w:t>
            </w:r>
            <w:r w:rsidRPr="00D3668F">
              <w:t>держания в соо</w:t>
            </w:r>
            <w:r w:rsidRPr="00D3668F">
              <w:t>т</w:t>
            </w:r>
            <w:r w:rsidRPr="00D3668F">
              <w:t>ветствии с п.3.5)</w:t>
            </w:r>
          </w:p>
        </w:tc>
        <w:tc>
          <w:tcPr>
            <w:tcW w:w="2231"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line="232" w:lineRule="auto"/>
              <w:jc w:val="center"/>
            </w:pPr>
            <w:r w:rsidRPr="00D3668F">
              <w:t xml:space="preserve">Формируемые </w:t>
            </w:r>
            <w:r w:rsidRPr="00D3668F">
              <w:br/>
              <w:t>компетенции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line="232" w:lineRule="auto"/>
              <w:jc w:val="center"/>
            </w:pPr>
            <w:r w:rsidRPr="00D3668F">
              <w:t>Умения</w:t>
            </w:r>
          </w:p>
        </w:tc>
        <w:tc>
          <w:tcPr>
            <w:tcW w:w="2834" w:type="dxa"/>
            <w:tcBorders>
              <w:top w:val="single" w:sz="4" w:space="0" w:color="auto"/>
              <w:left w:val="single" w:sz="4" w:space="0" w:color="auto"/>
              <w:bottom w:val="single" w:sz="4" w:space="0" w:color="auto"/>
              <w:right w:val="nil"/>
            </w:tcBorders>
            <w:vAlign w:val="center"/>
            <w:hideMark/>
          </w:tcPr>
          <w:p w:rsidR="002E0881" w:rsidRPr="00D3668F" w:rsidRDefault="002E0881">
            <w:pPr>
              <w:spacing w:line="232" w:lineRule="auto"/>
              <w:jc w:val="center"/>
            </w:pPr>
            <w:r w:rsidRPr="00D3668F">
              <w:t>Знания</w:t>
            </w:r>
          </w:p>
        </w:tc>
      </w:tr>
      <w:tr w:rsidR="002E0881" w:rsidRPr="00D3668F" w:rsidTr="002E0881">
        <w:tc>
          <w:tcPr>
            <w:tcW w:w="438" w:type="dxa"/>
            <w:tcBorders>
              <w:top w:val="single" w:sz="4" w:space="0" w:color="auto"/>
              <w:left w:val="nil"/>
              <w:bottom w:val="single" w:sz="4" w:space="0" w:color="auto"/>
              <w:right w:val="single" w:sz="4" w:space="0" w:color="auto"/>
            </w:tcBorders>
            <w:vAlign w:val="center"/>
            <w:hideMark/>
          </w:tcPr>
          <w:p w:rsidR="002E0881" w:rsidRPr="00D3668F" w:rsidRDefault="002E0881">
            <w:pPr>
              <w:spacing w:line="232" w:lineRule="auto"/>
              <w:jc w:val="center"/>
            </w:pPr>
            <w:r w:rsidRPr="00D3668F">
              <w:t>1</w:t>
            </w:r>
          </w:p>
        </w:tc>
        <w:tc>
          <w:tcPr>
            <w:tcW w:w="1613"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line="232" w:lineRule="auto"/>
              <w:jc w:val="center"/>
            </w:pPr>
            <w:r w:rsidRPr="00D3668F">
              <w:t>2</w:t>
            </w:r>
          </w:p>
        </w:tc>
        <w:tc>
          <w:tcPr>
            <w:tcW w:w="1408"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line="232" w:lineRule="auto"/>
              <w:jc w:val="center"/>
            </w:pPr>
            <w:r w:rsidRPr="00D3668F">
              <w:t>3</w:t>
            </w:r>
          </w:p>
        </w:tc>
        <w:tc>
          <w:tcPr>
            <w:tcW w:w="1500"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line="232" w:lineRule="auto"/>
              <w:jc w:val="center"/>
            </w:pPr>
            <w:r w:rsidRPr="00D3668F">
              <w:t>4</w:t>
            </w:r>
          </w:p>
        </w:tc>
        <w:tc>
          <w:tcPr>
            <w:tcW w:w="1937"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line="232" w:lineRule="auto"/>
              <w:jc w:val="center"/>
            </w:pPr>
            <w:r w:rsidRPr="00D3668F">
              <w:t>5</w:t>
            </w:r>
          </w:p>
        </w:tc>
        <w:tc>
          <w:tcPr>
            <w:tcW w:w="2231"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line="232" w:lineRule="auto"/>
              <w:jc w:val="center"/>
            </w:pPr>
            <w:r w:rsidRPr="00D3668F">
              <w:t>6</w:t>
            </w:r>
          </w:p>
        </w:tc>
        <w:tc>
          <w:tcPr>
            <w:tcW w:w="2409"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line="232" w:lineRule="auto"/>
              <w:jc w:val="center"/>
            </w:pPr>
            <w:r w:rsidRPr="00D3668F">
              <w:t>7</w:t>
            </w:r>
          </w:p>
        </w:tc>
        <w:tc>
          <w:tcPr>
            <w:tcW w:w="2834" w:type="dxa"/>
            <w:tcBorders>
              <w:top w:val="single" w:sz="4" w:space="0" w:color="auto"/>
              <w:left w:val="single" w:sz="4" w:space="0" w:color="auto"/>
              <w:bottom w:val="single" w:sz="4" w:space="0" w:color="auto"/>
              <w:right w:val="nil"/>
            </w:tcBorders>
            <w:vAlign w:val="center"/>
            <w:hideMark/>
          </w:tcPr>
          <w:p w:rsidR="002E0881" w:rsidRPr="00D3668F" w:rsidRDefault="002E0881">
            <w:pPr>
              <w:spacing w:line="232" w:lineRule="auto"/>
              <w:jc w:val="center"/>
            </w:pPr>
            <w:r w:rsidRPr="00D3668F">
              <w:t>8</w:t>
            </w:r>
          </w:p>
        </w:tc>
      </w:tr>
      <w:tr w:rsidR="002E0881" w:rsidRPr="00D3668F" w:rsidTr="002E0881">
        <w:tc>
          <w:tcPr>
            <w:tcW w:w="438" w:type="dxa"/>
            <w:tcBorders>
              <w:top w:val="single" w:sz="4" w:space="0" w:color="auto"/>
              <w:left w:val="nil"/>
              <w:bottom w:val="nil"/>
              <w:right w:val="single" w:sz="4" w:space="0" w:color="auto"/>
            </w:tcBorders>
            <w:vAlign w:val="center"/>
            <w:hideMark/>
          </w:tcPr>
          <w:p w:rsidR="002E0881" w:rsidRPr="00D3668F" w:rsidRDefault="002E0881">
            <w:pPr>
              <w:spacing w:line="232" w:lineRule="auto"/>
              <w:jc w:val="center"/>
            </w:pPr>
            <w:r w:rsidRPr="00D3668F">
              <w:t>1</w:t>
            </w:r>
          </w:p>
        </w:tc>
        <w:tc>
          <w:tcPr>
            <w:tcW w:w="1613" w:type="dxa"/>
            <w:tcBorders>
              <w:top w:val="single" w:sz="4" w:space="0" w:color="auto"/>
              <w:left w:val="single" w:sz="4" w:space="0" w:color="auto"/>
              <w:bottom w:val="nil"/>
              <w:right w:val="single" w:sz="4" w:space="0" w:color="auto"/>
            </w:tcBorders>
            <w:vAlign w:val="center"/>
            <w:hideMark/>
          </w:tcPr>
          <w:p w:rsidR="002E0881" w:rsidRPr="00D3668F" w:rsidRDefault="002E0881">
            <w:pPr>
              <w:spacing w:line="232" w:lineRule="auto"/>
            </w:pPr>
            <w:r w:rsidRPr="00D3668F">
              <w:t>Модуль 1</w:t>
            </w:r>
          </w:p>
          <w:p w:rsidR="002E0881" w:rsidRPr="00D3668F" w:rsidRDefault="002E0881">
            <w:pPr>
              <w:spacing w:before="120"/>
              <w:rPr>
                <w:b/>
              </w:rPr>
            </w:pPr>
            <w:r w:rsidRPr="00D3668F">
              <w:rPr>
                <w:b/>
              </w:rPr>
              <w:t>Введение в предмет «Материалы для медиц</w:t>
            </w:r>
            <w:r w:rsidRPr="00D3668F">
              <w:rPr>
                <w:b/>
              </w:rPr>
              <w:t>и</w:t>
            </w:r>
            <w:r w:rsidRPr="00D3668F">
              <w:rPr>
                <w:b/>
              </w:rPr>
              <w:t>ны, клето</w:t>
            </w:r>
            <w:r w:rsidRPr="00D3668F">
              <w:rPr>
                <w:b/>
              </w:rPr>
              <w:t>ч</w:t>
            </w:r>
            <w:r w:rsidRPr="00D3668F">
              <w:rPr>
                <w:b/>
              </w:rPr>
              <w:t>ной и ткан</w:t>
            </w:r>
            <w:r w:rsidRPr="00D3668F">
              <w:rPr>
                <w:b/>
              </w:rPr>
              <w:t>е</w:t>
            </w:r>
            <w:r w:rsidRPr="00D3668F">
              <w:rPr>
                <w:b/>
              </w:rPr>
              <w:t>вой инжен</w:t>
            </w:r>
            <w:r w:rsidRPr="00D3668F">
              <w:rPr>
                <w:b/>
              </w:rPr>
              <w:t>е</w:t>
            </w:r>
            <w:r w:rsidRPr="00D3668F">
              <w:rPr>
                <w:b/>
              </w:rPr>
              <w:t xml:space="preserve">рии» </w:t>
            </w:r>
          </w:p>
          <w:p w:rsidR="002E0881" w:rsidRPr="00D3668F" w:rsidRDefault="002E0881" w:rsidP="008A23E7">
            <w:pPr>
              <w:spacing w:line="232" w:lineRule="auto"/>
            </w:pPr>
            <w:r w:rsidRPr="00D3668F">
              <w:t>1–2-я недел</w:t>
            </w:r>
            <w:r w:rsidR="008A23E7" w:rsidRPr="00D3668F">
              <w:t>и</w:t>
            </w:r>
          </w:p>
        </w:tc>
        <w:tc>
          <w:tcPr>
            <w:tcW w:w="1408" w:type="dxa"/>
            <w:tcBorders>
              <w:top w:val="single" w:sz="4" w:space="0" w:color="auto"/>
              <w:left w:val="single" w:sz="4" w:space="0" w:color="auto"/>
              <w:bottom w:val="nil"/>
              <w:right w:val="single" w:sz="4" w:space="0" w:color="auto"/>
            </w:tcBorders>
            <w:vAlign w:val="center"/>
            <w:hideMark/>
          </w:tcPr>
          <w:p w:rsidR="002E0881" w:rsidRPr="00D3668F" w:rsidRDefault="002E0881">
            <w:pPr>
              <w:spacing w:line="232" w:lineRule="auto"/>
            </w:pPr>
            <w:r w:rsidRPr="00D3668F">
              <w:t>Темы 1.1, 1.2., 1.3</w:t>
            </w:r>
          </w:p>
        </w:tc>
        <w:tc>
          <w:tcPr>
            <w:tcW w:w="1500" w:type="dxa"/>
            <w:tcBorders>
              <w:top w:val="single" w:sz="4" w:space="0" w:color="auto"/>
              <w:left w:val="single" w:sz="4" w:space="0" w:color="auto"/>
              <w:bottom w:val="nil"/>
              <w:right w:val="single" w:sz="4" w:space="0" w:color="auto"/>
            </w:tcBorders>
            <w:vAlign w:val="center"/>
            <w:hideMark/>
          </w:tcPr>
          <w:p w:rsidR="002E0881" w:rsidRPr="00D3668F" w:rsidRDefault="002E0881">
            <w:pPr>
              <w:spacing w:line="232" w:lineRule="auto"/>
            </w:pPr>
            <w:r w:rsidRPr="00D3668F">
              <w:t>Лаборато</w:t>
            </w:r>
            <w:r w:rsidRPr="00D3668F">
              <w:t>р</w:t>
            </w:r>
            <w:r w:rsidRPr="00D3668F">
              <w:t xml:space="preserve">ные занятия </w:t>
            </w:r>
          </w:p>
          <w:p w:rsidR="002E0881" w:rsidRPr="00D3668F" w:rsidRDefault="002E0881">
            <w:pPr>
              <w:spacing w:line="232" w:lineRule="auto"/>
            </w:pPr>
            <w:r w:rsidRPr="00D3668F">
              <w:t>1.1</w:t>
            </w:r>
          </w:p>
        </w:tc>
        <w:tc>
          <w:tcPr>
            <w:tcW w:w="1937" w:type="dxa"/>
            <w:tcBorders>
              <w:top w:val="single" w:sz="4" w:space="0" w:color="auto"/>
              <w:left w:val="single" w:sz="4" w:space="0" w:color="auto"/>
              <w:bottom w:val="nil"/>
              <w:right w:val="single" w:sz="4" w:space="0" w:color="auto"/>
            </w:tcBorders>
            <w:vAlign w:val="center"/>
            <w:hideMark/>
          </w:tcPr>
          <w:p w:rsidR="002E0881" w:rsidRPr="00D3668F" w:rsidRDefault="002E0881">
            <w:pPr>
              <w:spacing w:line="232" w:lineRule="auto"/>
            </w:pPr>
            <w:r w:rsidRPr="00D3668F">
              <w:t>Самостоятельное изучение теор</w:t>
            </w:r>
            <w:r w:rsidRPr="00D3668F">
              <w:t>е</w:t>
            </w:r>
            <w:r w:rsidRPr="00D3668F">
              <w:t xml:space="preserve">тического курса по темам: </w:t>
            </w:r>
          </w:p>
          <w:p w:rsidR="002E0881" w:rsidRPr="00D3668F" w:rsidRDefault="002E0881">
            <w:pPr>
              <w:spacing w:line="232" w:lineRule="auto"/>
            </w:pPr>
            <w:r w:rsidRPr="00D3668F">
              <w:t>1.1, 1.2., 1.3., 1.4,</w:t>
            </w:r>
          </w:p>
          <w:p w:rsidR="002E0881" w:rsidRPr="00D3668F" w:rsidRDefault="002E0881">
            <w:pPr>
              <w:spacing w:line="232" w:lineRule="auto"/>
            </w:pPr>
            <w:r w:rsidRPr="00D3668F">
              <w:t xml:space="preserve">Подготовка к ПК </w:t>
            </w:r>
          </w:p>
        </w:tc>
        <w:tc>
          <w:tcPr>
            <w:tcW w:w="2231" w:type="dxa"/>
            <w:tcBorders>
              <w:top w:val="single" w:sz="4" w:space="0" w:color="auto"/>
              <w:left w:val="single" w:sz="4" w:space="0" w:color="auto"/>
              <w:bottom w:val="nil"/>
              <w:right w:val="single" w:sz="4" w:space="0" w:color="auto"/>
            </w:tcBorders>
            <w:vAlign w:val="center"/>
            <w:hideMark/>
          </w:tcPr>
          <w:p w:rsidR="002E0881" w:rsidRPr="00D3668F" w:rsidRDefault="006C1D59">
            <w:pPr>
              <w:rPr>
                <w:b/>
                <w:bCs/>
              </w:rPr>
            </w:pPr>
            <w:r w:rsidRPr="00D3668F">
              <w:t>ОК – 1, 2, 3, 4, 5, 6, ПК – 1, 2, 12.</w:t>
            </w:r>
          </w:p>
        </w:tc>
        <w:tc>
          <w:tcPr>
            <w:tcW w:w="2409" w:type="dxa"/>
            <w:tcBorders>
              <w:top w:val="single" w:sz="4" w:space="0" w:color="auto"/>
              <w:left w:val="single" w:sz="4" w:space="0" w:color="auto"/>
              <w:bottom w:val="nil"/>
              <w:right w:val="single" w:sz="4" w:space="0" w:color="auto"/>
            </w:tcBorders>
            <w:vAlign w:val="center"/>
            <w:hideMark/>
          </w:tcPr>
          <w:p w:rsidR="002E0881" w:rsidRPr="00D3668F" w:rsidRDefault="002E0881">
            <w:pPr>
              <w:spacing w:line="232" w:lineRule="auto"/>
              <w:rPr>
                <w:spacing w:val="-4"/>
              </w:rPr>
            </w:pPr>
            <w:r w:rsidRPr="00D3668F">
              <w:rPr>
                <w:spacing w:val="-4"/>
              </w:rPr>
              <w:t>Формировать диагн</w:t>
            </w:r>
            <w:r w:rsidRPr="00D3668F">
              <w:rPr>
                <w:spacing w:val="-4"/>
              </w:rPr>
              <w:t>о</w:t>
            </w:r>
            <w:r w:rsidRPr="00D3668F">
              <w:rPr>
                <w:spacing w:val="-4"/>
              </w:rPr>
              <w:t>стические решения проблем, основанные на исследованиях. П</w:t>
            </w:r>
            <w:r w:rsidRPr="00D3668F">
              <w:rPr>
                <w:spacing w:val="-4"/>
              </w:rPr>
              <w:t>у</w:t>
            </w:r>
            <w:r w:rsidRPr="00D3668F">
              <w:rPr>
                <w:spacing w:val="-4"/>
              </w:rPr>
              <w:t>тем интеграции знаний в различных областях биотехнологии; вын</w:t>
            </w:r>
            <w:r w:rsidRPr="00D3668F">
              <w:rPr>
                <w:spacing w:val="-4"/>
              </w:rPr>
              <w:t>о</w:t>
            </w:r>
            <w:r w:rsidRPr="00D3668F">
              <w:rPr>
                <w:spacing w:val="-4"/>
              </w:rPr>
              <w:t>сить квалифицирова</w:t>
            </w:r>
            <w:r w:rsidRPr="00D3668F">
              <w:rPr>
                <w:spacing w:val="-4"/>
              </w:rPr>
              <w:t>н</w:t>
            </w:r>
            <w:r w:rsidRPr="00D3668F">
              <w:rPr>
                <w:spacing w:val="-4"/>
              </w:rPr>
              <w:t>ные суждения о пре</w:t>
            </w:r>
            <w:r w:rsidRPr="00D3668F">
              <w:rPr>
                <w:spacing w:val="-4"/>
              </w:rPr>
              <w:t>д</w:t>
            </w:r>
            <w:r w:rsidRPr="00D3668F">
              <w:rPr>
                <w:spacing w:val="-4"/>
              </w:rPr>
              <w:t>мете и его составля</w:t>
            </w:r>
            <w:r w:rsidRPr="00D3668F">
              <w:rPr>
                <w:spacing w:val="-4"/>
              </w:rPr>
              <w:t>ю</w:t>
            </w:r>
            <w:r w:rsidRPr="00D3668F">
              <w:rPr>
                <w:spacing w:val="-4"/>
              </w:rPr>
              <w:t>щих</w:t>
            </w:r>
          </w:p>
        </w:tc>
        <w:tc>
          <w:tcPr>
            <w:tcW w:w="2834" w:type="dxa"/>
            <w:tcBorders>
              <w:top w:val="single" w:sz="4" w:space="0" w:color="auto"/>
              <w:left w:val="single" w:sz="4" w:space="0" w:color="auto"/>
              <w:bottom w:val="nil"/>
              <w:right w:val="nil"/>
            </w:tcBorders>
            <w:vAlign w:val="center"/>
            <w:hideMark/>
          </w:tcPr>
          <w:p w:rsidR="002E0881" w:rsidRPr="00D3668F" w:rsidRDefault="002E0881">
            <w:pPr>
              <w:spacing w:line="232" w:lineRule="auto"/>
              <w:rPr>
                <w:spacing w:val="-4"/>
              </w:rPr>
            </w:pPr>
            <w:r w:rsidRPr="00D3668F">
              <w:rPr>
                <w:spacing w:val="-4"/>
              </w:rPr>
              <w:t>Теоретические основы, о</w:t>
            </w:r>
            <w:r w:rsidRPr="00D3668F">
              <w:rPr>
                <w:spacing w:val="-4"/>
              </w:rPr>
              <w:t>с</w:t>
            </w:r>
            <w:r w:rsidRPr="00D3668F">
              <w:rPr>
                <w:spacing w:val="-4"/>
              </w:rPr>
              <w:t>новные понятиянаук би</w:t>
            </w:r>
            <w:r w:rsidRPr="00D3668F">
              <w:rPr>
                <w:spacing w:val="-4"/>
              </w:rPr>
              <w:t>о</w:t>
            </w:r>
            <w:r w:rsidRPr="00D3668F">
              <w:rPr>
                <w:spacing w:val="-4"/>
              </w:rPr>
              <w:t>логического профиля (би</w:t>
            </w:r>
            <w:r w:rsidRPr="00D3668F">
              <w:rPr>
                <w:spacing w:val="-4"/>
              </w:rPr>
              <w:t>о</w:t>
            </w:r>
            <w:r w:rsidRPr="00D3668F">
              <w:rPr>
                <w:spacing w:val="-4"/>
              </w:rPr>
              <w:t>технологии, химии выс</w:t>
            </w:r>
            <w:r w:rsidRPr="00D3668F">
              <w:rPr>
                <w:spacing w:val="-4"/>
              </w:rPr>
              <w:t>о</w:t>
            </w:r>
            <w:r w:rsidRPr="00D3668F">
              <w:rPr>
                <w:spacing w:val="-4"/>
              </w:rPr>
              <w:t>комолекулярных соедин</w:t>
            </w:r>
            <w:r w:rsidRPr="00D3668F">
              <w:rPr>
                <w:spacing w:val="-4"/>
              </w:rPr>
              <w:t>е</w:t>
            </w:r>
            <w:r w:rsidRPr="00D3668F">
              <w:rPr>
                <w:spacing w:val="-4"/>
              </w:rPr>
              <w:t xml:space="preserve">ний, генетики, клеточной и тканевой инженерии), </w:t>
            </w:r>
            <w:r w:rsidR="00306F45" w:rsidRPr="00D3668F">
              <w:rPr>
                <w:spacing w:val="-4"/>
              </w:rPr>
              <w:br/>
            </w:r>
            <w:r w:rsidRPr="00D3668F">
              <w:rPr>
                <w:spacing w:val="-4"/>
              </w:rPr>
              <w:t>в т.ч. находящихся на п</w:t>
            </w:r>
            <w:r w:rsidRPr="00D3668F">
              <w:rPr>
                <w:spacing w:val="-4"/>
              </w:rPr>
              <w:t>е</w:t>
            </w:r>
            <w:r w:rsidRPr="00D3668F">
              <w:rPr>
                <w:spacing w:val="-4"/>
              </w:rPr>
              <w:t>редовом рубеже в области современной биотехнол</w:t>
            </w:r>
            <w:r w:rsidRPr="00D3668F">
              <w:rPr>
                <w:spacing w:val="-4"/>
              </w:rPr>
              <w:t>о</w:t>
            </w:r>
            <w:r w:rsidRPr="00D3668F">
              <w:rPr>
                <w:spacing w:val="-4"/>
              </w:rPr>
              <w:t>гии</w:t>
            </w:r>
          </w:p>
        </w:tc>
      </w:tr>
    </w:tbl>
    <w:p w:rsidR="002E0881" w:rsidRPr="00D3668F" w:rsidRDefault="002E0881" w:rsidP="002E0881"/>
    <w:p w:rsidR="002E0881" w:rsidRPr="00D3668F" w:rsidRDefault="002E0881" w:rsidP="002E0881"/>
    <w:p w:rsidR="002E0881" w:rsidRPr="00D3668F" w:rsidRDefault="002E0881" w:rsidP="002E0881"/>
    <w:p w:rsidR="002E0881" w:rsidRPr="00D3668F" w:rsidRDefault="002E0881" w:rsidP="002E0881"/>
    <w:p w:rsidR="002E0881" w:rsidRPr="00D3668F" w:rsidRDefault="007706DB" w:rsidP="002E0881">
      <w:pPr>
        <w:jc w:val="right"/>
      </w:pPr>
      <w:r>
        <w:pict>
          <v:rect id="_x0000_s1040" style="position:absolute;left:0;text-align:left;margin-left:339.2pt;margin-top:-38.75pt;width:37.7pt;height:35.15pt;z-index:251650560" stroked="f"/>
        </w:pict>
      </w:r>
      <w:r w:rsidR="002E0881" w:rsidRPr="00D3668F">
        <w:t xml:space="preserve">Продолжение табл. </w:t>
      </w:r>
    </w:p>
    <w:tbl>
      <w:tblPr>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8"/>
        <w:gridCol w:w="1613"/>
        <w:gridCol w:w="1408"/>
        <w:gridCol w:w="1500"/>
        <w:gridCol w:w="1937"/>
        <w:gridCol w:w="1948"/>
        <w:gridCol w:w="3117"/>
        <w:gridCol w:w="2409"/>
      </w:tblGrid>
      <w:tr w:rsidR="002E0881" w:rsidRPr="00D3668F" w:rsidTr="002E0881">
        <w:trPr>
          <w:trHeight w:val="227"/>
        </w:trPr>
        <w:tc>
          <w:tcPr>
            <w:tcW w:w="438" w:type="dxa"/>
            <w:tcBorders>
              <w:top w:val="single" w:sz="4" w:space="0" w:color="auto"/>
              <w:left w:val="nil"/>
              <w:bottom w:val="single" w:sz="4" w:space="0" w:color="auto"/>
              <w:right w:val="single" w:sz="4" w:space="0" w:color="auto"/>
            </w:tcBorders>
            <w:vAlign w:val="center"/>
            <w:hideMark/>
          </w:tcPr>
          <w:p w:rsidR="002E0881" w:rsidRPr="00D3668F" w:rsidRDefault="002E0881">
            <w:pPr>
              <w:jc w:val="center"/>
            </w:pPr>
            <w:r w:rsidRPr="00D3668F">
              <w:t>1</w:t>
            </w:r>
          </w:p>
        </w:tc>
        <w:tc>
          <w:tcPr>
            <w:tcW w:w="1613"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jc w:val="center"/>
            </w:pPr>
            <w:r w:rsidRPr="00D3668F">
              <w:t>2</w:t>
            </w:r>
          </w:p>
        </w:tc>
        <w:tc>
          <w:tcPr>
            <w:tcW w:w="1408"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jc w:val="center"/>
            </w:pPr>
            <w:r w:rsidRPr="00D3668F">
              <w:t>3</w:t>
            </w:r>
          </w:p>
        </w:tc>
        <w:tc>
          <w:tcPr>
            <w:tcW w:w="1500"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jc w:val="center"/>
            </w:pPr>
            <w:r w:rsidRPr="00D3668F">
              <w:t>4</w:t>
            </w:r>
          </w:p>
        </w:tc>
        <w:tc>
          <w:tcPr>
            <w:tcW w:w="1938"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jc w:val="center"/>
            </w:pPr>
            <w:r w:rsidRPr="00D3668F">
              <w:t>5</w:t>
            </w:r>
          </w:p>
        </w:tc>
        <w:tc>
          <w:tcPr>
            <w:tcW w:w="1949"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jc w:val="center"/>
            </w:pPr>
            <w:r w:rsidRPr="00D3668F">
              <w:t>6</w:t>
            </w:r>
          </w:p>
        </w:tc>
        <w:tc>
          <w:tcPr>
            <w:tcW w:w="3118"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jc w:val="center"/>
            </w:pPr>
            <w:r w:rsidRPr="00D3668F">
              <w:t>7</w:t>
            </w:r>
          </w:p>
        </w:tc>
        <w:tc>
          <w:tcPr>
            <w:tcW w:w="2410" w:type="dxa"/>
            <w:tcBorders>
              <w:top w:val="single" w:sz="4" w:space="0" w:color="auto"/>
              <w:left w:val="single" w:sz="4" w:space="0" w:color="auto"/>
              <w:bottom w:val="single" w:sz="4" w:space="0" w:color="auto"/>
              <w:right w:val="nil"/>
            </w:tcBorders>
            <w:vAlign w:val="center"/>
            <w:hideMark/>
          </w:tcPr>
          <w:p w:rsidR="002E0881" w:rsidRPr="00D3668F" w:rsidRDefault="002E0881">
            <w:pPr>
              <w:jc w:val="center"/>
            </w:pPr>
            <w:r w:rsidRPr="00D3668F">
              <w:t>8</w:t>
            </w:r>
          </w:p>
        </w:tc>
      </w:tr>
      <w:tr w:rsidR="002E0881" w:rsidRPr="00D3668F" w:rsidTr="002E0881">
        <w:tc>
          <w:tcPr>
            <w:tcW w:w="438" w:type="dxa"/>
            <w:tcBorders>
              <w:top w:val="single" w:sz="4" w:space="0" w:color="auto"/>
              <w:left w:val="nil"/>
              <w:bottom w:val="single" w:sz="4" w:space="0" w:color="auto"/>
              <w:right w:val="single" w:sz="4" w:space="0" w:color="auto"/>
            </w:tcBorders>
            <w:vAlign w:val="center"/>
            <w:hideMark/>
          </w:tcPr>
          <w:p w:rsidR="002E0881" w:rsidRPr="00D3668F" w:rsidRDefault="002E0881">
            <w:pPr>
              <w:jc w:val="center"/>
            </w:pPr>
            <w:r w:rsidRPr="00D3668F">
              <w:t>2</w:t>
            </w:r>
          </w:p>
        </w:tc>
        <w:tc>
          <w:tcPr>
            <w:tcW w:w="1613"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before="120"/>
            </w:pPr>
            <w:r w:rsidRPr="00D3668F">
              <w:t>Модуль 2</w:t>
            </w:r>
          </w:p>
          <w:p w:rsidR="002E0881" w:rsidRPr="00D3668F" w:rsidRDefault="002E0881">
            <w:pPr>
              <w:spacing w:before="120"/>
              <w:rPr>
                <w:b/>
              </w:rPr>
            </w:pPr>
            <w:r w:rsidRPr="00D3668F">
              <w:rPr>
                <w:b/>
              </w:rPr>
              <w:t>Материалы медико-биологич</w:t>
            </w:r>
            <w:r w:rsidRPr="00D3668F">
              <w:rPr>
                <w:b/>
              </w:rPr>
              <w:t>е</w:t>
            </w:r>
            <w:r w:rsidRPr="00D3668F">
              <w:rPr>
                <w:b/>
              </w:rPr>
              <w:t>ского назн</w:t>
            </w:r>
            <w:r w:rsidRPr="00D3668F">
              <w:rPr>
                <w:b/>
              </w:rPr>
              <w:t>а</w:t>
            </w:r>
            <w:r w:rsidRPr="00D3668F">
              <w:rPr>
                <w:b/>
              </w:rPr>
              <w:t>чения</w:t>
            </w:r>
          </w:p>
          <w:p w:rsidR="002E0881" w:rsidRPr="00D3668F" w:rsidRDefault="002E0881">
            <w:r w:rsidRPr="00D3668F">
              <w:t xml:space="preserve">3–4-я </w:t>
            </w:r>
          </w:p>
          <w:p w:rsidR="002E0881" w:rsidRPr="00D3668F" w:rsidRDefault="002E0881">
            <w:r w:rsidRPr="00D3668F">
              <w:t xml:space="preserve">недели </w:t>
            </w:r>
          </w:p>
        </w:tc>
        <w:tc>
          <w:tcPr>
            <w:tcW w:w="1408"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r w:rsidRPr="00D3668F">
              <w:t xml:space="preserve">Темы 2.1, 2.2, 2.3, 2.4 </w:t>
            </w:r>
          </w:p>
        </w:tc>
        <w:tc>
          <w:tcPr>
            <w:tcW w:w="1500"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line="232" w:lineRule="auto"/>
            </w:pPr>
            <w:r w:rsidRPr="00D3668F">
              <w:t>Лаборато</w:t>
            </w:r>
            <w:r w:rsidRPr="00D3668F">
              <w:t>р</w:t>
            </w:r>
            <w:r w:rsidRPr="00D3668F">
              <w:t xml:space="preserve">ные занятия </w:t>
            </w:r>
          </w:p>
          <w:p w:rsidR="002E0881" w:rsidRPr="00D3668F" w:rsidRDefault="002E0881">
            <w:r w:rsidRPr="00D3668F">
              <w:t>2.1.–2.6</w:t>
            </w:r>
          </w:p>
        </w:tc>
        <w:tc>
          <w:tcPr>
            <w:tcW w:w="1938" w:type="dxa"/>
            <w:tcBorders>
              <w:top w:val="single" w:sz="4" w:space="0" w:color="auto"/>
              <w:left w:val="single" w:sz="4" w:space="0" w:color="auto"/>
              <w:bottom w:val="single" w:sz="4" w:space="0" w:color="auto"/>
              <w:right w:val="single" w:sz="4" w:space="0" w:color="auto"/>
            </w:tcBorders>
            <w:vAlign w:val="center"/>
          </w:tcPr>
          <w:p w:rsidR="002E0881" w:rsidRPr="00D3668F" w:rsidRDefault="002E0881">
            <w:r w:rsidRPr="00D3668F">
              <w:t>Подготовкаи з</w:t>
            </w:r>
            <w:r w:rsidRPr="00D3668F">
              <w:t>а</w:t>
            </w:r>
            <w:r w:rsidRPr="00D3668F">
              <w:t>щита реферата</w:t>
            </w:r>
          </w:p>
          <w:p w:rsidR="002E0881" w:rsidRPr="00D3668F" w:rsidRDefault="002E0881"/>
          <w:p w:rsidR="002E0881" w:rsidRPr="00D3668F" w:rsidRDefault="002E0881">
            <w:r w:rsidRPr="00D3668F">
              <w:t>Самостоятельное изучение теор</w:t>
            </w:r>
            <w:r w:rsidRPr="00D3668F">
              <w:t>е</w:t>
            </w:r>
            <w:r w:rsidRPr="00D3668F">
              <w:t xml:space="preserve">тического курса по темам: </w:t>
            </w:r>
          </w:p>
          <w:p w:rsidR="002E0881" w:rsidRPr="00D3668F" w:rsidRDefault="002E0881">
            <w:r w:rsidRPr="00D3668F">
              <w:t>2.1, 2.2, 2.3, 2.4,</w:t>
            </w:r>
          </w:p>
          <w:p w:rsidR="002E0881" w:rsidRPr="00D3668F" w:rsidRDefault="002E0881">
            <w:r w:rsidRPr="00D3668F">
              <w:t xml:space="preserve"> Подготовка к ПК</w:t>
            </w:r>
          </w:p>
        </w:tc>
        <w:tc>
          <w:tcPr>
            <w:tcW w:w="1949"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6C1D59">
            <w:pPr>
              <w:rPr>
                <w:b/>
                <w:bCs/>
              </w:rPr>
            </w:pPr>
            <w:r w:rsidRPr="00D3668F">
              <w:t xml:space="preserve">ОК – 1, 2, 3, 4, 5, 6, ПК – 1, 2, </w:t>
            </w:r>
            <w:r w:rsidR="003F7432">
              <w:t xml:space="preserve">3, </w:t>
            </w:r>
            <w:r w:rsidRPr="00D3668F">
              <w:t>12.</w:t>
            </w:r>
          </w:p>
        </w:tc>
        <w:tc>
          <w:tcPr>
            <w:tcW w:w="3118"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r w:rsidRPr="00D3668F">
              <w:t>Уметь пользоваться теор</w:t>
            </w:r>
            <w:r w:rsidRPr="00D3668F">
              <w:t>е</w:t>
            </w:r>
            <w:r w:rsidRPr="00D3668F">
              <w:t>тическими основами, осно</w:t>
            </w:r>
            <w:r w:rsidRPr="00D3668F">
              <w:t>в</w:t>
            </w:r>
            <w:r w:rsidRPr="00D3668F">
              <w:t>ными понятиями и моделями биоматериаловедения, с</w:t>
            </w:r>
            <w:r w:rsidRPr="00D3668F">
              <w:t>о</w:t>
            </w:r>
            <w:r w:rsidRPr="00D3668F">
              <w:t>временных биотехнологич</w:t>
            </w:r>
            <w:r w:rsidRPr="00D3668F">
              <w:t>е</w:t>
            </w:r>
            <w:r w:rsidRPr="00D3668F">
              <w:t>ских процессов, базиру</w:t>
            </w:r>
            <w:r w:rsidRPr="00D3668F">
              <w:t>ю</w:t>
            </w:r>
            <w:r w:rsidRPr="00D3668F">
              <w:t>щихся на принципах и мет</w:t>
            </w:r>
            <w:r w:rsidRPr="00D3668F">
              <w:t>о</w:t>
            </w:r>
            <w:r w:rsidRPr="00D3668F">
              <w:t>дах культивирования клеток, тканей и органов; уметь сформулировать задачу и реализовать на практике о</w:t>
            </w:r>
            <w:r w:rsidRPr="00D3668F">
              <w:t>с</w:t>
            </w:r>
            <w:r w:rsidRPr="00D3668F">
              <w:t>новные приемы для реализ</w:t>
            </w:r>
            <w:r w:rsidRPr="00D3668F">
              <w:t>а</w:t>
            </w:r>
            <w:r w:rsidRPr="00D3668F">
              <w:t>ции технологии ведения клеточных культур; знание тестов, необходмых для из</w:t>
            </w:r>
            <w:r w:rsidRPr="00D3668F">
              <w:t>у</w:t>
            </w:r>
            <w:r w:rsidRPr="00D3668F">
              <w:t>чения и тестирования новых биоматериалов</w:t>
            </w:r>
          </w:p>
        </w:tc>
        <w:tc>
          <w:tcPr>
            <w:tcW w:w="2410" w:type="dxa"/>
            <w:tcBorders>
              <w:top w:val="single" w:sz="4" w:space="0" w:color="auto"/>
              <w:left w:val="single" w:sz="4" w:space="0" w:color="auto"/>
              <w:bottom w:val="single" w:sz="4" w:space="0" w:color="auto"/>
              <w:right w:val="nil"/>
            </w:tcBorders>
            <w:vAlign w:val="center"/>
            <w:hideMark/>
          </w:tcPr>
          <w:p w:rsidR="002E0881" w:rsidRPr="00D3668F" w:rsidRDefault="002E0881">
            <w:r w:rsidRPr="00D3668F">
              <w:rPr>
                <w:spacing w:val="-4"/>
              </w:rPr>
              <w:t>Теоретические осн</w:t>
            </w:r>
            <w:r w:rsidRPr="00D3668F">
              <w:rPr>
                <w:spacing w:val="-4"/>
              </w:rPr>
              <w:t>о</w:t>
            </w:r>
            <w:r w:rsidRPr="00D3668F">
              <w:rPr>
                <w:spacing w:val="-4"/>
              </w:rPr>
              <w:t>вы, основные понятия классификации, стру</w:t>
            </w:r>
            <w:r w:rsidRPr="00D3668F">
              <w:rPr>
                <w:spacing w:val="-4"/>
              </w:rPr>
              <w:t>к</w:t>
            </w:r>
            <w:r w:rsidRPr="00D3668F">
              <w:rPr>
                <w:spacing w:val="-4"/>
              </w:rPr>
              <w:t>туры и свойства би</w:t>
            </w:r>
            <w:r w:rsidRPr="00D3668F">
              <w:rPr>
                <w:spacing w:val="-4"/>
              </w:rPr>
              <w:t>о</w:t>
            </w:r>
            <w:r w:rsidRPr="00D3668F">
              <w:rPr>
                <w:spacing w:val="-4"/>
              </w:rPr>
              <w:t>материалов; область и методы их перерабо</w:t>
            </w:r>
            <w:r w:rsidRPr="00D3668F">
              <w:rPr>
                <w:spacing w:val="-4"/>
              </w:rPr>
              <w:t>т</w:t>
            </w:r>
            <w:r w:rsidRPr="00D3668F">
              <w:rPr>
                <w:spacing w:val="-4"/>
              </w:rPr>
              <w:t>ки и применения</w:t>
            </w:r>
          </w:p>
        </w:tc>
      </w:tr>
      <w:tr w:rsidR="002E0881" w:rsidRPr="00D3668F" w:rsidTr="002E0881">
        <w:tc>
          <w:tcPr>
            <w:tcW w:w="438" w:type="dxa"/>
            <w:tcBorders>
              <w:top w:val="single" w:sz="4" w:space="0" w:color="auto"/>
              <w:left w:val="nil"/>
              <w:bottom w:val="nil"/>
              <w:right w:val="single" w:sz="4" w:space="0" w:color="auto"/>
            </w:tcBorders>
            <w:vAlign w:val="center"/>
            <w:hideMark/>
          </w:tcPr>
          <w:p w:rsidR="002E0881" w:rsidRPr="00D3668F" w:rsidRDefault="002E0881">
            <w:pPr>
              <w:jc w:val="center"/>
            </w:pPr>
            <w:r w:rsidRPr="00D3668F">
              <w:t>3</w:t>
            </w:r>
          </w:p>
        </w:tc>
        <w:tc>
          <w:tcPr>
            <w:tcW w:w="1613" w:type="dxa"/>
            <w:tcBorders>
              <w:top w:val="single" w:sz="4" w:space="0" w:color="auto"/>
              <w:left w:val="single" w:sz="4" w:space="0" w:color="auto"/>
              <w:bottom w:val="nil"/>
              <w:right w:val="single" w:sz="4" w:space="0" w:color="auto"/>
            </w:tcBorders>
            <w:vAlign w:val="center"/>
            <w:hideMark/>
          </w:tcPr>
          <w:p w:rsidR="002E0881" w:rsidRPr="00D3668F" w:rsidRDefault="002E0881">
            <w:pPr>
              <w:spacing w:before="120"/>
            </w:pPr>
            <w:r w:rsidRPr="00D3668F">
              <w:t>Модуль 3</w:t>
            </w:r>
          </w:p>
          <w:p w:rsidR="002E0881" w:rsidRPr="00D3668F" w:rsidRDefault="002E0881">
            <w:pPr>
              <w:spacing w:before="120"/>
              <w:rPr>
                <w:b/>
              </w:rPr>
            </w:pPr>
            <w:r w:rsidRPr="00D3668F">
              <w:rPr>
                <w:b/>
              </w:rPr>
              <w:t>Методы из</w:t>
            </w:r>
            <w:r w:rsidRPr="00D3668F">
              <w:rPr>
                <w:b/>
              </w:rPr>
              <w:t>у</w:t>
            </w:r>
            <w:r w:rsidRPr="00D3668F">
              <w:rPr>
                <w:b/>
              </w:rPr>
              <w:t>чения мат</w:t>
            </w:r>
            <w:r w:rsidRPr="00D3668F">
              <w:rPr>
                <w:b/>
              </w:rPr>
              <w:t>е</w:t>
            </w:r>
            <w:r w:rsidRPr="00D3668F">
              <w:rPr>
                <w:b/>
              </w:rPr>
              <w:t>риалов би</w:t>
            </w:r>
            <w:r w:rsidRPr="00D3668F">
              <w:rPr>
                <w:b/>
              </w:rPr>
              <w:t>о</w:t>
            </w:r>
            <w:r w:rsidRPr="00D3668F">
              <w:rPr>
                <w:b/>
              </w:rPr>
              <w:t>медицинск</w:t>
            </w:r>
            <w:r w:rsidRPr="00D3668F">
              <w:rPr>
                <w:b/>
              </w:rPr>
              <w:t>о</w:t>
            </w:r>
            <w:r w:rsidRPr="00D3668F">
              <w:rPr>
                <w:b/>
              </w:rPr>
              <w:t>го назнач</w:t>
            </w:r>
            <w:r w:rsidRPr="00D3668F">
              <w:rPr>
                <w:b/>
              </w:rPr>
              <w:t>е</w:t>
            </w:r>
            <w:r w:rsidRPr="00D3668F">
              <w:rPr>
                <w:b/>
              </w:rPr>
              <w:t>ния.</w:t>
            </w:r>
          </w:p>
          <w:p w:rsidR="002E0881" w:rsidRPr="00D3668F" w:rsidRDefault="002E0881">
            <w:pPr>
              <w:spacing w:before="120"/>
            </w:pPr>
            <w:r w:rsidRPr="00D3668F">
              <w:t>5– 6-я недели</w:t>
            </w:r>
          </w:p>
        </w:tc>
        <w:tc>
          <w:tcPr>
            <w:tcW w:w="1408" w:type="dxa"/>
            <w:tcBorders>
              <w:top w:val="single" w:sz="4" w:space="0" w:color="auto"/>
              <w:left w:val="single" w:sz="4" w:space="0" w:color="auto"/>
              <w:bottom w:val="nil"/>
              <w:right w:val="single" w:sz="4" w:space="0" w:color="auto"/>
            </w:tcBorders>
            <w:vAlign w:val="center"/>
            <w:hideMark/>
          </w:tcPr>
          <w:p w:rsidR="002E0881" w:rsidRPr="00D3668F" w:rsidRDefault="002E0881">
            <w:r w:rsidRPr="00D3668F">
              <w:t>Темы 3.1, 3.2</w:t>
            </w:r>
          </w:p>
        </w:tc>
        <w:tc>
          <w:tcPr>
            <w:tcW w:w="1500" w:type="dxa"/>
            <w:tcBorders>
              <w:top w:val="single" w:sz="4" w:space="0" w:color="auto"/>
              <w:left w:val="single" w:sz="4" w:space="0" w:color="auto"/>
              <w:bottom w:val="nil"/>
              <w:right w:val="single" w:sz="4" w:space="0" w:color="auto"/>
            </w:tcBorders>
            <w:vAlign w:val="center"/>
            <w:hideMark/>
          </w:tcPr>
          <w:p w:rsidR="002E0881" w:rsidRPr="00D3668F" w:rsidRDefault="002E0881">
            <w:pPr>
              <w:spacing w:line="232" w:lineRule="auto"/>
            </w:pPr>
            <w:r w:rsidRPr="00D3668F">
              <w:t>Лаборато</w:t>
            </w:r>
            <w:r w:rsidRPr="00D3668F">
              <w:t>р</w:t>
            </w:r>
            <w:r w:rsidRPr="00D3668F">
              <w:t xml:space="preserve">ные занятия </w:t>
            </w:r>
          </w:p>
          <w:p w:rsidR="002E0881" w:rsidRPr="00D3668F" w:rsidRDefault="002E0881">
            <w:r w:rsidRPr="00D3668F">
              <w:t>3.1, 3.2, 3.3</w:t>
            </w:r>
          </w:p>
        </w:tc>
        <w:tc>
          <w:tcPr>
            <w:tcW w:w="1938" w:type="dxa"/>
            <w:tcBorders>
              <w:top w:val="single" w:sz="4" w:space="0" w:color="auto"/>
              <w:left w:val="single" w:sz="4" w:space="0" w:color="auto"/>
              <w:bottom w:val="nil"/>
              <w:right w:val="single" w:sz="4" w:space="0" w:color="auto"/>
            </w:tcBorders>
            <w:vAlign w:val="center"/>
            <w:hideMark/>
          </w:tcPr>
          <w:p w:rsidR="002E0881" w:rsidRPr="00D3668F" w:rsidRDefault="002E0881">
            <w:r w:rsidRPr="00D3668F">
              <w:t>Самостоятельное изучение теор</w:t>
            </w:r>
            <w:r w:rsidRPr="00D3668F">
              <w:t>е</w:t>
            </w:r>
            <w:r w:rsidRPr="00D3668F">
              <w:t xml:space="preserve">тического курса по темам: </w:t>
            </w:r>
          </w:p>
          <w:p w:rsidR="002E0881" w:rsidRPr="00D3668F" w:rsidRDefault="002E0881">
            <w:r w:rsidRPr="00D3668F">
              <w:t>3.1, 3.2, 3.3.</w:t>
            </w:r>
          </w:p>
          <w:p w:rsidR="002E0881" w:rsidRPr="00D3668F" w:rsidRDefault="002E0881">
            <w:r w:rsidRPr="00D3668F">
              <w:t>Подготовка к ПК</w:t>
            </w:r>
          </w:p>
        </w:tc>
        <w:tc>
          <w:tcPr>
            <w:tcW w:w="1949" w:type="dxa"/>
            <w:tcBorders>
              <w:top w:val="single" w:sz="4" w:space="0" w:color="auto"/>
              <w:left w:val="single" w:sz="4" w:space="0" w:color="auto"/>
              <w:bottom w:val="nil"/>
              <w:right w:val="single" w:sz="4" w:space="0" w:color="auto"/>
            </w:tcBorders>
            <w:vAlign w:val="center"/>
            <w:hideMark/>
          </w:tcPr>
          <w:p w:rsidR="002E0881" w:rsidRPr="00D3668F" w:rsidRDefault="006C1D59">
            <w:pPr>
              <w:rPr>
                <w:b/>
                <w:bCs/>
              </w:rPr>
            </w:pPr>
            <w:r w:rsidRPr="00D3668F">
              <w:t xml:space="preserve">ОК – 1, 2, 3, 4, 5, 6, ПК – 1, 2, </w:t>
            </w:r>
            <w:r w:rsidR="003F7432">
              <w:t xml:space="preserve">3, </w:t>
            </w:r>
            <w:r w:rsidRPr="00D3668F">
              <w:t>12.</w:t>
            </w:r>
          </w:p>
        </w:tc>
        <w:tc>
          <w:tcPr>
            <w:tcW w:w="3118" w:type="dxa"/>
            <w:tcBorders>
              <w:top w:val="single" w:sz="4" w:space="0" w:color="auto"/>
              <w:left w:val="single" w:sz="4" w:space="0" w:color="auto"/>
              <w:bottom w:val="nil"/>
              <w:right w:val="single" w:sz="4" w:space="0" w:color="auto"/>
            </w:tcBorders>
            <w:vAlign w:val="center"/>
            <w:hideMark/>
          </w:tcPr>
          <w:p w:rsidR="002E0881" w:rsidRPr="00D3668F" w:rsidRDefault="002E0881">
            <w:r w:rsidRPr="00D3668F">
              <w:t>Уметь использовать осно</w:t>
            </w:r>
            <w:r w:rsidRPr="00D3668F">
              <w:t>в</w:t>
            </w:r>
            <w:r w:rsidRPr="00D3668F">
              <w:t>ные понятияи принципы х</w:t>
            </w:r>
            <w:r w:rsidRPr="00D3668F">
              <w:t>и</w:t>
            </w:r>
            <w:r w:rsidRPr="00D3668F">
              <w:t>мии высокомолекулярных соединений и клеточных макромолекул, пользоваться аналитической</w:t>
            </w:r>
            <w:r w:rsidR="003F7432">
              <w:t xml:space="preserve"> </w:t>
            </w:r>
            <w:r w:rsidRPr="00D3668F">
              <w:t>аппаратурой для очистки и детекцииф</w:t>
            </w:r>
            <w:r w:rsidRPr="00D3668F">
              <w:t>и</w:t>
            </w:r>
            <w:r w:rsidRPr="00D3668F">
              <w:t>зико-химических и биолог</w:t>
            </w:r>
            <w:r w:rsidRPr="00D3668F">
              <w:t>и</w:t>
            </w:r>
            <w:r w:rsidRPr="00D3668F">
              <w:t>ческих свойств новых мат</w:t>
            </w:r>
            <w:r w:rsidRPr="00D3668F">
              <w:t>е</w:t>
            </w:r>
            <w:r w:rsidRPr="00D3668F">
              <w:t>риалов; знать принципы и приемы данной области применения</w:t>
            </w:r>
          </w:p>
        </w:tc>
        <w:tc>
          <w:tcPr>
            <w:tcW w:w="2410" w:type="dxa"/>
            <w:tcBorders>
              <w:top w:val="single" w:sz="4" w:space="0" w:color="auto"/>
              <w:left w:val="single" w:sz="4" w:space="0" w:color="auto"/>
              <w:bottom w:val="nil"/>
              <w:right w:val="nil"/>
            </w:tcBorders>
            <w:vAlign w:val="center"/>
            <w:hideMark/>
          </w:tcPr>
          <w:p w:rsidR="002E0881" w:rsidRPr="00D3668F" w:rsidRDefault="002E0881">
            <w:r w:rsidRPr="00D3668F">
              <w:t>Теоретические осн</w:t>
            </w:r>
            <w:r w:rsidRPr="00D3668F">
              <w:t>о</w:t>
            </w:r>
            <w:r w:rsidRPr="00D3668F">
              <w:t>вы, основные понятия химии и биотехнол</w:t>
            </w:r>
            <w:r w:rsidRPr="00D3668F">
              <w:t>о</w:t>
            </w:r>
            <w:r w:rsidRPr="00D3668F">
              <w:t>гии полимерных м</w:t>
            </w:r>
            <w:r w:rsidRPr="00D3668F">
              <w:t>а</w:t>
            </w:r>
            <w:r w:rsidRPr="00D3668F">
              <w:t>териалов; пути и сп</w:t>
            </w:r>
            <w:r w:rsidRPr="00D3668F">
              <w:t>о</w:t>
            </w:r>
            <w:r w:rsidRPr="00D3668F">
              <w:t>собы, области и пе</w:t>
            </w:r>
            <w:r w:rsidRPr="00D3668F">
              <w:t>р</w:t>
            </w:r>
            <w:r w:rsidRPr="00D3668F">
              <w:t>спективы применения в практической сфере</w:t>
            </w:r>
          </w:p>
        </w:tc>
      </w:tr>
    </w:tbl>
    <w:p w:rsidR="002E0881" w:rsidRPr="00D3668F" w:rsidRDefault="007706DB" w:rsidP="002E0881">
      <w:pPr>
        <w:jc w:val="right"/>
      </w:pPr>
      <w:r>
        <w:rPr>
          <w:noProof/>
        </w:rPr>
        <w:pict>
          <v:rect id="_x0000_s1043" style="position:absolute;left:0;text-align:left;margin-left:336.4pt;margin-top:-40.15pt;width:40.2pt;height:32.7pt;z-index:251653632;mso-position-horizontal-relative:text;mso-position-vertical-relative:text" stroked="f" strokecolor="blue"/>
        </w:pict>
      </w:r>
      <w:r>
        <w:pict>
          <v:rect id="_x0000_s1041" style="position:absolute;left:0;text-align:left;margin-left:344.2pt;margin-top:-36.2pt;width:37.7pt;height:35.15pt;z-index:251651584;mso-position-horizontal-relative:text;mso-position-vertical-relative:text" stroked="f"/>
        </w:pict>
      </w:r>
      <w:r w:rsidR="002E0881" w:rsidRPr="00D3668F">
        <w:t>Продолжение табл.</w:t>
      </w:r>
    </w:p>
    <w:tbl>
      <w:tblPr>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7"/>
        <w:gridCol w:w="1613"/>
        <w:gridCol w:w="1125"/>
        <w:gridCol w:w="992"/>
        <w:gridCol w:w="1984"/>
        <w:gridCol w:w="1701"/>
        <w:gridCol w:w="3684"/>
        <w:gridCol w:w="2834"/>
      </w:tblGrid>
      <w:tr w:rsidR="002E0881" w:rsidRPr="00D3668F" w:rsidTr="002E0881">
        <w:trPr>
          <w:trHeight w:val="227"/>
        </w:trPr>
        <w:tc>
          <w:tcPr>
            <w:tcW w:w="438" w:type="dxa"/>
            <w:tcBorders>
              <w:top w:val="single" w:sz="4" w:space="0" w:color="auto"/>
              <w:left w:val="nil"/>
              <w:bottom w:val="single" w:sz="4" w:space="0" w:color="auto"/>
              <w:right w:val="single" w:sz="4" w:space="0" w:color="auto"/>
            </w:tcBorders>
            <w:vAlign w:val="center"/>
            <w:hideMark/>
          </w:tcPr>
          <w:p w:rsidR="002E0881" w:rsidRPr="00D3668F" w:rsidRDefault="002E0881">
            <w:pPr>
              <w:jc w:val="center"/>
            </w:pPr>
            <w:r w:rsidRPr="00D3668F">
              <w:t>1</w:t>
            </w:r>
          </w:p>
        </w:tc>
        <w:tc>
          <w:tcPr>
            <w:tcW w:w="1613"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jc w:val="center"/>
            </w:pPr>
            <w:r w:rsidRPr="00D3668F">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jc w:val="center"/>
            </w:pPr>
            <w:r w:rsidRPr="00D3668F">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jc w:val="center"/>
            </w:pPr>
            <w:r w:rsidRPr="00D3668F">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jc w:val="center"/>
            </w:pPr>
            <w:r w:rsidRPr="00D3668F">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jc w:val="center"/>
            </w:pPr>
            <w:r w:rsidRPr="00D3668F">
              <w:t>6</w:t>
            </w:r>
          </w:p>
        </w:tc>
        <w:tc>
          <w:tcPr>
            <w:tcW w:w="3685"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jc w:val="center"/>
            </w:pPr>
            <w:r w:rsidRPr="00D3668F">
              <w:t>7</w:t>
            </w:r>
          </w:p>
        </w:tc>
        <w:tc>
          <w:tcPr>
            <w:tcW w:w="2835" w:type="dxa"/>
            <w:tcBorders>
              <w:top w:val="single" w:sz="4" w:space="0" w:color="auto"/>
              <w:left w:val="single" w:sz="4" w:space="0" w:color="auto"/>
              <w:bottom w:val="single" w:sz="4" w:space="0" w:color="auto"/>
              <w:right w:val="nil"/>
            </w:tcBorders>
            <w:vAlign w:val="center"/>
            <w:hideMark/>
          </w:tcPr>
          <w:p w:rsidR="002E0881" w:rsidRPr="00D3668F" w:rsidRDefault="002E0881">
            <w:pPr>
              <w:jc w:val="center"/>
            </w:pPr>
            <w:r w:rsidRPr="00D3668F">
              <w:t>8</w:t>
            </w:r>
          </w:p>
        </w:tc>
      </w:tr>
      <w:tr w:rsidR="002E0881" w:rsidRPr="00D3668F" w:rsidTr="002E0881">
        <w:tc>
          <w:tcPr>
            <w:tcW w:w="438" w:type="dxa"/>
            <w:tcBorders>
              <w:top w:val="single" w:sz="4" w:space="0" w:color="auto"/>
              <w:left w:val="nil"/>
              <w:bottom w:val="single" w:sz="4" w:space="0" w:color="auto"/>
              <w:right w:val="single" w:sz="4" w:space="0" w:color="auto"/>
            </w:tcBorders>
            <w:vAlign w:val="center"/>
            <w:hideMark/>
          </w:tcPr>
          <w:p w:rsidR="002E0881" w:rsidRPr="00D3668F" w:rsidRDefault="002E0881">
            <w:pPr>
              <w:jc w:val="center"/>
            </w:pPr>
            <w:r w:rsidRPr="00D3668F">
              <w:t>4</w:t>
            </w:r>
          </w:p>
        </w:tc>
        <w:tc>
          <w:tcPr>
            <w:tcW w:w="1613"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before="120"/>
            </w:pPr>
            <w:r w:rsidRPr="00D3668F">
              <w:t>Модуль 4</w:t>
            </w:r>
          </w:p>
          <w:p w:rsidR="002E0881" w:rsidRPr="00D3668F" w:rsidRDefault="002E0881">
            <w:pPr>
              <w:spacing w:before="120"/>
              <w:rPr>
                <w:b/>
              </w:rPr>
            </w:pPr>
            <w:r w:rsidRPr="00D3668F">
              <w:rPr>
                <w:b/>
              </w:rPr>
              <w:t>Тканевая р</w:t>
            </w:r>
            <w:r w:rsidRPr="00D3668F">
              <w:rPr>
                <w:b/>
              </w:rPr>
              <w:t>е</w:t>
            </w:r>
            <w:r w:rsidRPr="00D3668F">
              <w:rPr>
                <w:b/>
              </w:rPr>
              <w:t>акция на и</w:t>
            </w:r>
            <w:r w:rsidRPr="00D3668F">
              <w:rPr>
                <w:b/>
              </w:rPr>
              <w:t>м</w:t>
            </w:r>
            <w:r w:rsidRPr="00D3668F">
              <w:rPr>
                <w:b/>
              </w:rPr>
              <w:t>плантаты</w:t>
            </w:r>
          </w:p>
          <w:p w:rsidR="002E0881" w:rsidRPr="00D3668F" w:rsidRDefault="002E0881">
            <w:pPr>
              <w:spacing w:before="120"/>
            </w:pPr>
            <w:r w:rsidRPr="00D3668F">
              <w:t>7-янеделя</w:t>
            </w:r>
          </w:p>
        </w:tc>
        <w:tc>
          <w:tcPr>
            <w:tcW w:w="1125"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r w:rsidRPr="00D3668F">
              <w:t>Темы 4.1, 4.2</w:t>
            </w:r>
          </w:p>
        </w:tc>
        <w:tc>
          <w:tcPr>
            <w:tcW w:w="992"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jc w:val="center"/>
            </w:pPr>
            <w:r w:rsidRPr="00D3668F">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r w:rsidRPr="00D3668F">
              <w:t>Самостоятельное изучение теор</w:t>
            </w:r>
            <w:r w:rsidRPr="00D3668F">
              <w:t>е</w:t>
            </w:r>
            <w:r w:rsidRPr="00D3668F">
              <w:t>тического курса по темам 4.1, 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6C1D59">
            <w:pPr>
              <w:rPr>
                <w:b/>
                <w:bCs/>
              </w:rPr>
            </w:pPr>
            <w:r w:rsidRPr="00D3668F">
              <w:t xml:space="preserve">ОК – 1, 2, 3, 4, 5, 6, ПК – 1, 2, </w:t>
            </w:r>
            <w:r w:rsidR="003F7432">
              <w:t xml:space="preserve">3, </w:t>
            </w:r>
            <w:r w:rsidRPr="00D3668F">
              <w:t>12.</w:t>
            </w:r>
          </w:p>
        </w:tc>
        <w:tc>
          <w:tcPr>
            <w:tcW w:w="3685"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r w:rsidRPr="00D3668F">
              <w:t>Демонстрировать умение влад</w:t>
            </w:r>
            <w:r w:rsidRPr="00D3668F">
              <w:t>е</w:t>
            </w:r>
            <w:r w:rsidRPr="00D3668F">
              <w:t>ния методами и инструментам</w:t>
            </w:r>
            <w:r w:rsidRPr="00D3668F">
              <w:t>и</w:t>
            </w:r>
            <w:r w:rsidR="003F7432">
              <w:t xml:space="preserve"> </w:t>
            </w:r>
            <w:r w:rsidRPr="00D3668F">
              <w:t>биотестирования и оценки реа</w:t>
            </w:r>
            <w:r w:rsidRPr="00D3668F">
              <w:t>к</w:t>
            </w:r>
            <w:r w:rsidRPr="00D3668F">
              <w:t xml:space="preserve">ций </w:t>
            </w:r>
            <w:r w:rsidRPr="003F7432">
              <w:rPr>
                <w:i/>
                <w:lang w:val="en-US"/>
              </w:rPr>
              <w:t>in</w:t>
            </w:r>
            <w:r w:rsidR="003F7432" w:rsidRPr="003F7432">
              <w:rPr>
                <w:i/>
              </w:rPr>
              <w:t xml:space="preserve"> </w:t>
            </w:r>
            <w:r w:rsidRPr="003F7432">
              <w:rPr>
                <w:i/>
                <w:lang w:val="en-US"/>
              </w:rPr>
              <w:t>vivo</w:t>
            </w:r>
            <w:r w:rsidRPr="00D3668F">
              <w:t xml:space="preserve"> на </w:t>
            </w:r>
            <w:r w:rsidR="00306F45" w:rsidRPr="00D3668F">
              <w:t>имплантацию</w:t>
            </w:r>
            <w:r w:rsidRPr="00D3668F">
              <w:t xml:space="preserve"> и инородное тело; разрабатывать</w:t>
            </w:r>
            <w:r w:rsidR="003F7432">
              <w:t xml:space="preserve"> </w:t>
            </w:r>
            <w:r w:rsidRPr="00D3668F">
              <w:t>обоснованные пути решения</w:t>
            </w:r>
            <w:r w:rsidR="003F7432">
              <w:t xml:space="preserve"> </w:t>
            </w:r>
            <w:r w:rsidR="003F7432" w:rsidRPr="00D3668F">
              <w:t>пр</w:t>
            </w:r>
            <w:r w:rsidR="003F7432" w:rsidRPr="00D3668F">
              <w:t>и</w:t>
            </w:r>
            <w:r w:rsidR="003F7432" w:rsidRPr="00D3668F">
              <w:t>менения</w:t>
            </w:r>
            <w:r w:rsidRPr="00D3668F">
              <w:t xml:space="preserve"> новых материалов в би</w:t>
            </w:r>
            <w:r w:rsidRPr="00D3668F">
              <w:t>о</w:t>
            </w:r>
            <w:r w:rsidRPr="00D3668F">
              <w:t>медицине</w:t>
            </w:r>
          </w:p>
        </w:tc>
        <w:tc>
          <w:tcPr>
            <w:tcW w:w="2835" w:type="dxa"/>
            <w:tcBorders>
              <w:top w:val="single" w:sz="4" w:space="0" w:color="auto"/>
              <w:left w:val="single" w:sz="4" w:space="0" w:color="auto"/>
              <w:bottom w:val="single" w:sz="4" w:space="0" w:color="auto"/>
              <w:right w:val="nil"/>
            </w:tcBorders>
            <w:vAlign w:val="center"/>
            <w:hideMark/>
          </w:tcPr>
          <w:p w:rsidR="002E0881" w:rsidRPr="00D3668F" w:rsidRDefault="002E0881">
            <w:r w:rsidRPr="00D3668F">
              <w:t>Глубокие теоретические знания комплекса наук о клетках и тканевой инж</w:t>
            </w:r>
            <w:r w:rsidRPr="00D3668F">
              <w:t>е</w:t>
            </w:r>
            <w:r w:rsidRPr="00D3668F">
              <w:t>нерии, методах и техники ведения клеточных кул</w:t>
            </w:r>
            <w:r w:rsidRPr="00D3668F">
              <w:t>ь</w:t>
            </w:r>
            <w:r w:rsidRPr="00D3668F">
              <w:t>тур как основы констру</w:t>
            </w:r>
            <w:r w:rsidRPr="00D3668F">
              <w:t>и</w:t>
            </w:r>
            <w:r w:rsidRPr="00D3668F">
              <w:t>рования биоискусстве</w:t>
            </w:r>
            <w:r w:rsidRPr="00D3668F">
              <w:t>н</w:t>
            </w:r>
            <w:r w:rsidRPr="00D3668F">
              <w:t>ных органов и тканей, принципах получения и использования функци</w:t>
            </w:r>
            <w:r w:rsidRPr="00D3668F">
              <w:t>о</w:t>
            </w:r>
            <w:r w:rsidRPr="00D3668F">
              <w:t>нальных имплантатов и элементов для реконс</w:t>
            </w:r>
            <w:r w:rsidRPr="00D3668F">
              <w:t>т</w:t>
            </w:r>
            <w:r w:rsidRPr="00D3668F">
              <w:t>руктивной медицины</w:t>
            </w:r>
          </w:p>
        </w:tc>
      </w:tr>
      <w:tr w:rsidR="002E0881" w:rsidRPr="00D3668F" w:rsidTr="002E0881">
        <w:tc>
          <w:tcPr>
            <w:tcW w:w="438" w:type="dxa"/>
            <w:tcBorders>
              <w:top w:val="single" w:sz="4" w:space="0" w:color="auto"/>
              <w:left w:val="nil"/>
              <w:bottom w:val="nil"/>
              <w:right w:val="single" w:sz="4" w:space="0" w:color="auto"/>
            </w:tcBorders>
            <w:vAlign w:val="center"/>
            <w:hideMark/>
          </w:tcPr>
          <w:p w:rsidR="002E0881" w:rsidRPr="00D3668F" w:rsidRDefault="002E0881">
            <w:pPr>
              <w:jc w:val="center"/>
            </w:pPr>
            <w:r w:rsidRPr="00D3668F">
              <w:t>5</w:t>
            </w:r>
          </w:p>
        </w:tc>
        <w:tc>
          <w:tcPr>
            <w:tcW w:w="1613" w:type="dxa"/>
            <w:tcBorders>
              <w:top w:val="single" w:sz="4" w:space="0" w:color="auto"/>
              <w:left w:val="single" w:sz="4" w:space="0" w:color="auto"/>
              <w:bottom w:val="nil"/>
              <w:right w:val="single" w:sz="4" w:space="0" w:color="auto"/>
            </w:tcBorders>
            <w:vAlign w:val="center"/>
            <w:hideMark/>
          </w:tcPr>
          <w:p w:rsidR="002E0881" w:rsidRPr="00D3668F" w:rsidRDefault="002E0881">
            <w:pPr>
              <w:spacing w:before="120"/>
            </w:pPr>
            <w:r w:rsidRPr="00D3668F">
              <w:t>Модуль 5</w:t>
            </w:r>
          </w:p>
          <w:p w:rsidR="002E0881" w:rsidRPr="00D3668F" w:rsidRDefault="002E0881">
            <w:pPr>
              <w:pStyle w:val="33"/>
              <w:jc w:val="left"/>
              <w:rPr>
                <w:b/>
                <w:sz w:val="24"/>
                <w:szCs w:val="24"/>
              </w:rPr>
            </w:pPr>
            <w:r w:rsidRPr="00D3668F">
              <w:rPr>
                <w:b/>
                <w:sz w:val="24"/>
                <w:szCs w:val="24"/>
              </w:rPr>
              <w:t>Механизмы биодестру</w:t>
            </w:r>
            <w:r w:rsidRPr="00D3668F">
              <w:rPr>
                <w:b/>
                <w:sz w:val="24"/>
                <w:szCs w:val="24"/>
              </w:rPr>
              <w:t>к</w:t>
            </w:r>
            <w:r w:rsidRPr="00D3668F">
              <w:rPr>
                <w:b/>
                <w:sz w:val="24"/>
                <w:szCs w:val="24"/>
              </w:rPr>
              <w:t>ции импла</w:t>
            </w:r>
            <w:r w:rsidRPr="00D3668F">
              <w:rPr>
                <w:b/>
                <w:sz w:val="24"/>
                <w:szCs w:val="24"/>
              </w:rPr>
              <w:t>н</w:t>
            </w:r>
            <w:r w:rsidRPr="00D3668F">
              <w:rPr>
                <w:b/>
                <w:sz w:val="24"/>
                <w:szCs w:val="24"/>
              </w:rPr>
              <w:t>татов</w:t>
            </w:r>
          </w:p>
          <w:p w:rsidR="002E0881" w:rsidRPr="00D3668F" w:rsidRDefault="002E0881">
            <w:pPr>
              <w:spacing w:before="120"/>
            </w:pPr>
            <w:r w:rsidRPr="00D3668F">
              <w:t xml:space="preserve">8-я неделя </w:t>
            </w:r>
          </w:p>
        </w:tc>
        <w:tc>
          <w:tcPr>
            <w:tcW w:w="1125" w:type="dxa"/>
            <w:tcBorders>
              <w:top w:val="single" w:sz="4" w:space="0" w:color="auto"/>
              <w:left w:val="single" w:sz="4" w:space="0" w:color="auto"/>
              <w:bottom w:val="nil"/>
              <w:right w:val="single" w:sz="4" w:space="0" w:color="auto"/>
            </w:tcBorders>
            <w:vAlign w:val="center"/>
            <w:hideMark/>
          </w:tcPr>
          <w:p w:rsidR="002E0881" w:rsidRPr="00D3668F" w:rsidRDefault="002E0881">
            <w:r w:rsidRPr="00D3668F">
              <w:t>Темы</w:t>
            </w:r>
          </w:p>
          <w:p w:rsidR="002E0881" w:rsidRPr="00D3668F" w:rsidRDefault="002E0881">
            <w:r w:rsidRPr="00D3668F">
              <w:t>5.1, 5.2</w:t>
            </w:r>
          </w:p>
        </w:tc>
        <w:tc>
          <w:tcPr>
            <w:tcW w:w="992" w:type="dxa"/>
            <w:tcBorders>
              <w:top w:val="single" w:sz="4" w:space="0" w:color="auto"/>
              <w:left w:val="single" w:sz="4" w:space="0" w:color="auto"/>
              <w:bottom w:val="nil"/>
              <w:right w:val="single" w:sz="4" w:space="0" w:color="auto"/>
            </w:tcBorders>
            <w:vAlign w:val="center"/>
            <w:hideMark/>
          </w:tcPr>
          <w:p w:rsidR="002E0881" w:rsidRPr="00D3668F" w:rsidRDefault="002E0881">
            <w:pPr>
              <w:spacing w:line="232" w:lineRule="auto"/>
              <w:jc w:val="center"/>
            </w:pPr>
            <w:r w:rsidRPr="00D3668F">
              <w:t>–</w:t>
            </w:r>
          </w:p>
        </w:tc>
        <w:tc>
          <w:tcPr>
            <w:tcW w:w="1985" w:type="dxa"/>
            <w:tcBorders>
              <w:top w:val="single" w:sz="4" w:space="0" w:color="auto"/>
              <w:left w:val="single" w:sz="4" w:space="0" w:color="auto"/>
              <w:bottom w:val="nil"/>
              <w:right w:val="single" w:sz="4" w:space="0" w:color="auto"/>
            </w:tcBorders>
            <w:vAlign w:val="center"/>
            <w:hideMark/>
          </w:tcPr>
          <w:p w:rsidR="002E0881" w:rsidRPr="00D3668F" w:rsidRDefault="002E0881">
            <w:r w:rsidRPr="00D3668F">
              <w:t>Подготовкаи з</w:t>
            </w:r>
            <w:r w:rsidRPr="00D3668F">
              <w:t>а</w:t>
            </w:r>
            <w:r w:rsidRPr="00D3668F">
              <w:t>щита реферата.</w:t>
            </w:r>
          </w:p>
          <w:p w:rsidR="002E0881" w:rsidRPr="00D3668F" w:rsidRDefault="002E0881">
            <w:r w:rsidRPr="00D3668F">
              <w:t>Самостоятельное изучение теор</w:t>
            </w:r>
            <w:r w:rsidRPr="00D3668F">
              <w:t>е</w:t>
            </w:r>
            <w:r w:rsidRPr="00D3668F">
              <w:t>тического курса по темам 5.1, 5.2</w:t>
            </w:r>
          </w:p>
          <w:p w:rsidR="002E0881" w:rsidRPr="00D3668F" w:rsidRDefault="002E0881">
            <w:r w:rsidRPr="00D3668F">
              <w:t>Подготовка к ПК</w:t>
            </w:r>
          </w:p>
        </w:tc>
        <w:tc>
          <w:tcPr>
            <w:tcW w:w="1701" w:type="dxa"/>
            <w:tcBorders>
              <w:top w:val="single" w:sz="4" w:space="0" w:color="auto"/>
              <w:left w:val="single" w:sz="4" w:space="0" w:color="auto"/>
              <w:bottom w:val="nil"/>
              <w:right w:val="single" w:sz="4" w:space="0" w:color="auto"/>
            </w:tcBorders>
            <w:vAlign w:val="center"/>
            <w:hideMark/>
          </w:tcPr>
          <w:p w:rsidR="002E0881" w:rsidRPr="00D3668F" w:rsidRDefault="006C1D59">
            <w:pPr>
              <w:rPr>
                <w:b/>
                <w:bCs/>
              </w:rPr>
            </w:pPr>
            <w:r w:rsidRPr="00D3668F">
              <w:t xml:space="preserve">ОК – 1, 2, 3, 4, 5, 6, ПК – 1, 2, </w:t>
            </w:r>
            <w:r w:rsidR="003F7432">
              <w:t xml:space="preserve">3, </w:t>
            </w:r>
            <w:r w:rsidRPr="00D3668F">
              <w:t>12.</w:t>
            </w:r>
          </w:p>
        </w:tc>
        <w:tc>
          <w:tcPr>
            <w:tcW w:w="3685" w:type="dxa"/>
            <w:tcBorders>
              <w:top w:val="single" w:sz="4" w:space="0" w:color="auto"/>
              <w:left w:val="single" w:sz="4" w:space="0" w:color="auto"/>
              <w:bottom w:val="nil"/>
              <w:right w:val="single" w:sz="4" w:space="0" w:color="auto"/>
            </w:tcBorders>
            <w:vAlign w:val="center"/>
            <w:hideMark/>
          </w:tcPr>
          <w:p w:rsidR="002E0881" w:rsidRPr="00D3668F" w:rsidRDefault="002E0881">
            <w:r w:rsidRPr="00D3668F">
              <w:t>Умение планировать и реализов</w:t>
            </w:r>
            <w:r w:rsidRPr="00D3668F">
              <w:t>ы</w:t>
            </w:r>
            <w:r w:rsidRPr="00D3668F">
              <w:t>вать эксперименты с лаборато</w:t>
            </w:r>
            <w:r w:rsidRPr="00D3668F">
              <w:t>р</w:t>
            </w:r>
            <w:r w:rsidRPr="00D3668F">
              <w:t>ными теплокровными животн</w:t>
            </w:r>
            <w:r w:rsidRPr="00D3668F">
              <w:t>ы</w:t>
            </w:r>
            <w:r w:rsidRPr="00D3668F">
              <w:t>ми, владеть техникой оперативн</w:t>
            </w:r>
            <w:r w:rsidRPr="00D3668F">
              <w:t>о</w:t>
            </w:r>
            <w:r w:rsidRPr="00D3668F">
              <w:t>го вмешательства понимать мех</w:t>
            </w:r>
            <w:r w:rsidRPr="00D3668F">
              <w:t>а</w:t>
            </w:r>
            <w:r w:rsidRPr="00D3668F">
              <w:t>низмы взаимодействия имплант</w:t>
            </w:r>
            <w:r w:rsidRPr="00D3668F">
              <w:t>а</w:t>
            </w:r>
            <w:r w:rsidRPr="00D3668F">
              <w:t>тов и тканей организма-реципиента; комплексе ответных физиолого-биохимических и адаптивных реакций с целью ра</w:t>
            </w:r>
            <w:r w:rsidRPr="00D3668F">
              <w:t>з</w:t>
            </w:r>
            <w:r w:rsidRPr="00D3668F">
              <w:t>работки эффективных способов реконструктивной хирургии и трансплантологии для повышения качестве жизни и улучшения м</w:t>
            </w:r>
            <w:r w:rsidRPr="00D3668F">
              <w:t>е</w:t>
            </w:r>
            <w:r w:rsidRPr="00D3668F">
              <w:t>тодов реконструктивной биом</w:t>
            </w:r>
            <w:r w:rsidRPr="00D3668F">
              <w:t>е</w:t>
            </w:r>
            <w:r w:rsidRPr="00D3668F">
              <w:t xml:space="preserve">дицины </w:t>
            </w:r>
          </w:p>
        </w:tc>
        <w:tc>
          <w:tcPr>
            <w:tcW w:w="2835" w:type="dxa"/>
            <w:tcBorders>
              <w:top w:val="single" w:sz="4" w:space="0" w:color="auto"/>
              <w:left w:val="single" w:sz="4" w:space="0" w:color="auto"/>
              <w:bottom w:val="nil"/>
              <w:right w:val="nil"/>
            </w:tcBorders>
            <w:vAlign w:val="center"/>
            <w:hideMark/>
          </w:tcPr>
          <w:p w:rsidR="002E0881" w:rsidRPr="00D3668F" w:rsidRDefault="002E0881">
            <w:r w:rsidRPr="00D3668F">
              <w:t>Знание основ функцион</w:t>
            </w:r>
            <w:r w:rsidRPr="00D3668F">
              <w:t>и</w:t>
            </w:r>
            <w:r w:rsidRPr="00D3668F">
              <w:t>рования материалов в биологических средах, механизмах</w:t>
            </w:r>
            <w:r w:rsidR="003F7432">
              <w:t xml:space="preserve"> </w:t>
            </w:r>
            <w:r w:rsidRPr="00D3668F">
              <w:t>химического гидролиза и биологич</w:t>
            </w:r>
            <w:r w:rsidRPr="00D3668F">
              <w:t>е</w:t>
            </w:r>
            <w:r w:rsidRPr="00D3668F">
              <w:t>ской резорбции; принц</w:t>
            </w:r>
            <w:r w:rsidRPr="00D3668F">
              <w:t>и</w:t>
            </w:r>
            <w:r w:rsidRPr="00D3668F">
              <w:t>пов современного биом</w:t>
            </w:r>
            <w:r w:rsidRPr="00D3668F">
              <w:t>а</w:t>
            </w:r>
            <w:r w:rsidRPr="00D3668F">
              <w:t>териловедения и разр</w:t>
            </w:r>
            <w:r w:rsidRPr="00D3668F">
              <w:t>а</w:t>
            </w:r>
            <w:r w:rsidRPr="00D3668F">
              <w:t>ботки биоискусственных органов и тканей; знание основных теорий принц</w:t>
            </w:r>
            <w:r w:rsidRPr="00D3668F">
              <w:t>и</w:t>
            </w:r>
            <w:r w:rsidRPr="00D3668F">
              <w:t>повстабильностии биод</w:t>
            </w:r>
            <w:r w:rsidRPr="00D3668F">
              <w:t>е</w:t>
            </w:r>
            <w:r w:rsidRPr="00D3668F">
              <w:t>струкции биосовмест</w:t>
            </w:r>
            <w:r w:rsidRPr="00D3668F">
              <w:t>и</w:t>
            </w:r>
            <w:r w:rsidRPr="00D3668F">
              <w:t>мых материаловв биол</w:t>
            </w:r>
            <w:r w:rsidRPr="00D3668F">
              <w:t>о</w:t>
            </w:r>
            <w:r w:rsidRPr="00D3668F">
              <w:t>гических средах</w:t>
            </w:r>
          </w:p>
        </w:tc>
      </w:tr>
    </w:tbl>
    <w:p w:rsidR="002E0881" w:rsidRPr="00D3668F" w:rsidRDefault="007706DB" w:rsidP="002E0881">
      <w:pPr>
        <w:jc w:val="right"/>
      </w:pPr>
      <w:r>
        <w:pict>
          <v:rect id="_x0000_s1042" style="position:absolute;left:0;text-align:left;margin-left:347.55pt;margin-top:-35.35pt;width:37.7pt;height:35.15pt;z-index:251652608;mso-position-horizontal-relative:text;mso-position-vertical-relative:text" stroked="f"/>
        </w:pict>
      </w:r>
      <w:r w:rsidR="002E0881" w:rsidRPr="00D3668F">
        <w:t>Окончание табл.</w:t>
      </w:r>
    </w:p>
    <w:tbl>
      <w:tblPr>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8"/>
        <w:gridCol w:w="2028"/>
        <w:gridCol w:w="1134"/>
        <w:gridCol w:w="992"/>
        <w:gridCol w:w="1560"/>
        <w:gridCol w:w="1983"/>
        <w:gridCol w:w="2976"/>
        <w:gridCol w:w="3259"/>
      </w:tblGrid>
      <w:tr w:rsidR="002E0881" w:rsidRPr="00D3668F" w:rsidTr="002E0881">
        <w:trPr>
          <w:trHeight w:val="227"/>
        </w:trPr>
        <w:tc>
          <w:tcPr>
            <w:tcW w:w="438" w:type="dxa"/>
            <w:tcBorders>
              <w:top w:val="single" w:sz="4" w:space="0" w:color="auto"/>
              <w:left w:val="nil"/>
              <w:bottom w:val="single" w:sz="4" w:space="0" w:color="auto"/>
              <w:right w:val="single" w:sz="4" w:space="0" w:color="auto"/>
            </w:tcBorders>
            <w:vAlign w:val="center"/>
            <w:hideMark/>
          </w:tcPr>
          <w:p w:rsidR="002E0881" w:rsidRPr="00D3668F" w:rsidRDefault="002E0881">
            <w:pPr>
              <w:jc w:val="center"/>
            </w:pPr>
            <w:r w:rsidRPr="00D3668F">
              <w:t>1</w:t>
            </w:r>
          </w:p>
        </w:tc>
        <w:tc>
          <w:tcPr>
            <w:tcW w:w="2029"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jc w:val="center"/>
            </w:pPr>
            <w:r w:rsidRPr="00D3668F">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jc w:val="center"/>
            </w:pPr>
            <w:r w:rsidRPr="00D3668F">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jc w:val="center"/>
            </w:pPr>
            <w:r w:rsidRPr="00D3668F">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jc w:val="center"/>
            </w:pPr>
            <w:r w:rsidRPr="00D3668F">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jc w:val="center"/>
            </w:pPr>
            <w:r w:rsidRPr="00D3668F">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jc w:val="center"/>
            </w:pPr>
            <w:r w:rsidRPr="00D3668F">
              <w:t>7</w:t>
            </w:r>
          </w:p>
        </w:tc>
        <w:tc>
          <w:tcPr>
            <w:tcW w:w="3260" w:type="dxa"/>
            <w:tcBorders>
              <w:top w:val="single" w:sz="4" w:space="0" w:color="auto"/>
              <w:left w:val="single" w:sz="4" w:space="0" w:color="auto"/>
              <w:bottom w:val="single" w:sz="4" w:space="0" w:color="auto"/>
              <w:right w:val="nil"/>
            </w:tcBorders>
            <w:vAlign w:val="center"/>
            <w:hideMark/>
          </w:tcPr>
          <w:p w:rsidR="002E0881" w:rsidRPr="00D3668F" w:rsidRDefault="002E0881">
            <w:pPr>
              <w:jc w:val="center"/>
            </w:pPr>
            <w:r w:rsidRPr="00D3668F">
              <w:t>8</w:t>
            </w:r>
          </w:p>
        </w:tc>
      </w:tr>
      <w:tr w:rsidR="002E0881" w:rsidRPr="00D3668F" w:rsidTr="002E0881">
        <w:trPr>
          <w:trHeight w:val="2696"/>
        </w:trPr>
        <w:tc>
          <w:tcPr>
            <w:tcW w:w="438" w:type="dxa"/>
            <w:tcBorders>
              <w:top w:val="single" w:sz="4" w:space="0" w:color="auto"/>
              <w:left w:val="nil"/>
              <w:bottom w:val="single" w:sz="4" w:space="0" w:color="auto"/>
              <w:right w:val="single" w:sz="4" w:space="0" w:color="auto"/>
            </w:tcBorders>
            <w:vAlign w:val="center"/>
            <w:hideMark/>
          </w:tcPr>
          <w:p w:rsidR="002E0881" w:rsidRPr="00D3668F" w:rsidRDefault="002E0881">
            <w:pPr>
              <w:jc w:val="center"/>
            </w:pPr>
            <w:r w:rsidRPr="00D3668F">
              <w:t>6</w:t>
            </w:r>
          </w:p>
        </w:tc>
        <w:tc>
          <w:tcPr>
            <w:tcW w:w="2029"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before="120" w:line="228" w:lineRule="auto"/>
            </w:pPr>
            <w:r w:rsidRPr="00D3668F">
              <w:t>Модуль 6</w:t>
            </w:r>
          </w:p>
          <w:p w:rsidR="002E0881" w:rsidRPr="00D3668F" w:rsidRDefault="002E0881">
            <w:pPr>
              <w:spacing w:before="120" w:line="228" w:lineRule="auto"/>
              <w:rPr>
                <w:b/>
                <w:bCs/>
                <w:spacing w:val="2"/>
              </w:rPr>
            </w:pPr>
            <w:r w:rsidRPr="00D3668F">
              <w:rPr>
                <w:b/>
                <w:bCs/>
                <w:spacing w:val="2"/>
              </w:rPr>
              <w:t>Биология клетки в культуре. М</w:t>
            </w:r>
            <w:r w:rsidRPr="00D3668F">
              <w:rPr>
                <w:b/>
                <w:bCs/>
                <w:spacing w:val="2"/>
              </w:rPr>
              <w:t>а</w:t>
            </w:r>
            <w:r w:rsidRPr="00D3668F">
              <w:rPr>
                <w:b/>
                <w:bCs/>
                <w:spacing w:val="2"/>
              </w:rPr>
              <w:t>териалы для клеточных те</w:t>
            </w:r>
            <w:r w:rsidRPr="00D3668F">
              <w:rPr>
                <w:b/>
                <w:bCs/>
                <w:spacing w:val="2"/>
              </w:rPr>
              <w:t>х</w:t>
            </w:r>
            <w:r w:rsidRPr="00D3668F">
              <w:rPr>
                <w:b/>
                <w:bCs/>
                <w:spacing w:val="2"/>
              </w:rPr>
              <w:t>нологий и тк</w:t>
            </w:r>
            <w:r w:rsidRPr="00D3668F">
              <w:rPr>
                <w:b/>
                <w:bCs/>
                <w:spacing w:val="2"/>
              </w:rPr>
              <w:t>а</w:t>
            </w:r>
            <w:r w:rsidRPr="00D3668F">
              <w:rPr>
                <w:b/>
                <w:bCs/>
                <w:spacing w:val="2"/>
              </w:rPr>
              <w:t>невой инжен</w:t>
            </w:r>
            <w:r w:rsidRPr="00D3668F">
              <w:rPr>
                <w:b/>
                <w:bCs/>
                <w:spacing w:val="2"/>
              </w:rPr>
              <w:t>е</w:t>
            </w:r>
            <w:r w:rsidRPr="00D3668F">
              <w:rPr>
                <w:b/>
                <w:bCs/>
                <w:spacing w:val="2"/>
              </w:rPr>
              <w:t>рии</w:t>
            </w:r>
          </w:p>
          <w:p w:rsidR="002E0881" w:rsidRPr="00D3668F" w:rsidRDefault="002E0881">
            <w:pPr>
              <w:spacing w:before="120" w:line="228" w:lineRule="auto"/>
            </w:pPr>
            <w:r w:rsidRPr="00D3668F">
              <w:t>9–10-я недели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line="228" w:lineRule="auto"/>
            </w:pPr>
            <w:r w:rsidRPr="00D3668F">
              <w:t>Темы 6.1, 6.2, 6.3.</w:t>
            </w:r>
          </w:p>
        </w:tc>
        <w:tc>
          <w:tcPr>
            <w:tcW w:w="992"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line="228" w:lineRule="auto"/>
            </w:pPr>
            <w:r w:rsidRPr="00D3668F">
              <w:t>Лабор</w:t>
            </w:r>
            <w:r w:rsidRPr="00D3668F">
              <w:t>а</w:t>
            </w:r>
            <w:r w:rsidRPr="00D3668F">
              <w:t xml:space="preserve">торные занятия </w:t>
            </w:r>
          </w:p>
          <w:p w:rsidR="002E0881" w:rsidRPr="00D3668F" w:rsidRDefault="002E0881">
            <w:pPr>
              <w:spacing w:line="228" w:lineRule="auto"/>
            </w:pPr>
            <w:r w:rsidRPr="00D3668F">
              <w:t>6.1,6.2, 6.3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line="228" w:lineRule="auto"/>
            </w:pPr>
            <w:r w:rsidRPr="00D3668F">
              <w:t>Самосто</w:t>
            </w:r>
            <w:r w:rsidRPr="00D3668F">
              <w:t>я</w:t>
            </w:r>
            <w:r w:rsidRPr="00D3668F">
              <w:t>тельное из</w:t>
            </w:r>
            <w:r w:rsidRPr="00D3668F">
              <w:t>у</w:t>
            </w:r>
            <w:r w:rsidRPr="00D3668F">
              <w:t>чение теор</w:t>
            </w:r>
            <w:r w:rsidRPr="00D3668F">
              <w:t>е</w:t>
            </w:r>
            <w:r w:rsidRPr="00D3668F">
              <w:t>тического курса по т</w:t>
            </w:r>
            <w:r w:rsidRPr="00D3668F">
              <w:t>е</w:t>
            </w:r>
            <w:r w:rsidRPr="00D3668F">
              <w:t>мам 6.1, 6.2</w:t>
            </w:r>
          </w:p>
          <w:p w:rsidR="002E0881" w:rsidRPr="00D3668F" w:rsidRDefault="002E0881">
            <w:pPr>
              <w:spacing w:line="228" w:lineRule="auto"/>
            </w:pPr>
            <w:r w:rsidRPr="00D3668F">
              <w:t>Подготовка к ПК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6C1D59">
            <w:pPr>
              <w:spacing w:line="228" w:lineRule="auto"/>
              <w:rPr>
                <w:b/>
                <w:bCs/>
              </w:rPr>
            </w:pPr>
            <w:r w:rsidRPr="00D3668F">
              <w:t>ОК – 1, 2, 3, 4, 5, 6, ПК – 1, 2,</w:t>
            </w:r>
            <w:r w:rsidR="003F7432">
              <w:t xml:space="preserve"> 3,</w:t>
            </w:r>
            <w:r w:rsidRPr="00D3668F">
              <w:t xml:space="preserve"> 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line="220" w:lineRule="auto"/>
            </w:pPr>
            <w:r w:rsidRPr="00D3668F">
              <w:t>Владение базовыми зн</w:t>
            </w:r>
            <w:r w:rsidRPr="00D3668F">
              <w:t>а</w:t>
            </w:r>
            <w:r w:rsidRPr="00D3668F">
              <w:t>ниями и методами клето</w:t>
            </w:r>
            <w:r w:rsidRPr="00D3668F">
              <w:t>ч</w:t>
            </w:r>
            <w:r w:rsidRPr="00D3668F">
              <w:t>ной и генетической инж</w:t>
            </w:r>
            <w:r w:rsidRPr="00D3668F">
              <w:t>е</w:t>
            </w:r>
            <w:r w:rsidRPr="00D3668F">
              <w:t>нерии; знание принципов и умение их использовать для получения целевых продуцентов, элементов для реконструктивного тканегенеза</w:t>
            </w:r>
          </w:p>
        </w:tc>
        <w:tc>
          <w:tcPr>
            <w:tcW w:w="3260" w:type="dxa"/>
            <w:tcBorders>
              <w:top w:val="single" w:sz="4" w:space="0" w:color="auto"/>
              <w:left w:val="single" w:sz="4" w:space="0" w:color="auto"/>
              <w:bottom w:val="single" w:sz="4" w:space="0" w:color="auto"/>
              <w:right w:val="nil"/>
            </w:tcBorders>
            <w:vAlign w:val="center"/>
            <w:hideMark/>
          </w:tcPr>
          <w:p w:rsidR="002E0881" w:rsidRPr="00D3668F" w:rsidRDefault="002E0881">
            <w:pPr>
              <w:spacing w:line="220" w:lineRule="auto"/>
            </w:pPr>
            <w:r w:rsidRPr="00D3668F">
              <w:rPr>
                <w:spacing w:val="-4"/>
              </w:rPr>
              <w:t>Глубокие знания и теоретич</w:t>
            </w:r>
            <w:r w:rsidRPr="00D3668F">
              <w:rPr>
                <w:spacing w:val="-4"/>
              </w:rPr>
              <w:t>е</w:t>
            </w:r>
            <w:r w:rsidRPr="00D3668F">
              <w:rPr>
                <w:spacing w:val="-4"/>
              </w:rPr>
              <w:t>ские основы, основные пон</w:t>
            </w:r>
            <w:r w:rsidRPr="00D3668F">
              <w:rPr>
                <w:spacing w:val="-4"/>
              </w:rPr>
              <w:t>я</w:t>
            </w:r>
            <w:r w:rsidRPr="00D3668F">
              <w:rPr>
                <w:spacing w:val="-4"/>
              </w:rPr>
              <w:t>тия</w:t>
            </w:r>
            <w:r w:rsidR="003F7432">
              <w:rPr>
                <w:spacing w:val="-4"/>
              </w:rPr>
              <w:t xml:space="preserve"> </w:t>
            </w:r>
            <w:r w:rsidRPr="00D3668F">
              <w:rPr>
                <w:spacing w:val="-4"/>
              </w:rPr>
              <w:t>молекулярной биологии, клеточной и тканевой инжен</w:t>
            </w:r>
            <w:r w:rsidRPr="00D3668F">
              <w:rPr>
                <w:spacing w:val="-4"/>
              </w:rPr>
              <w:t>е</w:t>
            </w:r>
            <w:r w:rsidRPr="00D3668F">
              <w:rPr>
                <w:spacing w:val="-4"/>
              </w:rPr>
              <w:t>рии; понимание необходим</w:t>
            </w:r>
            <w:r w:rsidRPr="00D3668F">
              <w:rPr>
                <w:spacing w:val="-4"/>
              </w:rPr>
              <w:t>о</w:t>
            </w:r>
            <w:r w:rsidRPr="00D3668F">
              <w:rPr>
                <w:spacing w:val="-4"/>
              </w:rPr>
              <w:t>сти совершенствования и ра</w:t>
            </w:r>
            <w:r w:rsidRPr="00D3668F">
              <w:rPr>
                <w:spacing w:val="-4"/>
              </w:rPr>
              <w:t>с</w:t>
            </w:r>
            <w:r w:rsidRPr="00D3668F">
              <w:rPr>
                <w:spacing w:val="-4"/>
              </w:rPr>
              <w:t>ширения сфер применения; знание и оценка</w:t>
            </w:r>
            <w:r w:rsidR="003F7432">
              <w:rPr>
                <w:spacing w:val="-4"/>
              </w:rPr>
              <w:t xml:space="preserve"> </w:t>
            </w:r>
            <w:r w:rsidRPr="00D3668F">
              <w:rPr>
                <w:spacing w:val="-4"/>
              </w:rPr>
              <w:t>потенциал</w:t>
            </w:r>
            <w:r w:rsidRPr="00D3668F">
              <w:rPr>
                <w:spacing w:val="-4"/>
              </w:rPr>
              <w:t>ь</w:t>
            </w:r>
            <w:r w:rsidRPr="00D3668F">
              <w:rPr>
                <w:spacing w:val="-4"/>
              </w:rPr>
              <w:t>ных рисков биотехнологии</w:t>
            </w:r>
          </w:p>
        </w:tc>
      </w:tr>
      <w:tr w:rsidR="002E0881" w:rsidRPr="00D3668F" w:rsidTr="002E0881">
        <w:tc>
          <w:tcPr>
            <w:tcW w:w="438" w:type="dxa"/>
            <w:tcBorders>
              <w:top w:val="single" w:sz="4" w:space="0" w:color="auto"/>
              <w:left w:val="nil"/>
              <w:bottom w:val="single" w:sz="4" w:space="0" w:color="auto"/>
              <w:right w:val="single" w:sz="4" w:space="0" w:color="auto"/>
            </w:tcBorders>
            <w:vAlign w:val="center"/>
            <w:hideMark/>
          </w:tcPr>
          <w:p w:rsidR="002E0881" w:rsidRPr="00D3668F" w:rsidRDefault="002E0881">
            <w:pPr>
              <w:jc w:val="center"/>
            </w:pPr>
            <w:r w:rsidRPr="00D3668F">
              <w:t>7</w:t>
            </w:r>
          </w:p>
        </w:tc>
        <w:tc>
          <w:tcPr>
            <w:tcW w:w="2029"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before="120" w:line="228" w:lineRule="auto"/>
            </w:pPr>
            <w:r w:rsidRPr="00D3668F">
              <w:t>Модуль7</w:t>
            </w:r>
          </w:p>
          <w:p w:rsidR="002E0881" w:rsidRPr="00D3668F" w:rsidRDefault="002E0881">
            <w:pPr>
              <w:spacing w:before="120" w:line="228" w:lineRule="auto"/>
              <w:rPr>
                <w:b/>
              </w:rPr>
            </w:pPr>
            <w:r w:rsidRPr="00D3668F">
              <w:rPr>
                <w:b/>
              </w:rPr>
              <w:t>Специфика те</w:t>
            </w:r>
            <w:r w:rsidRPr="00D3668F">
              <w:rPr>
                <w:b/>
              </w:rPr>
              <w:t>х</w:t>
            </w:r>
            <w:r w:rsidRPr="00D3668F">
              <w:rPr>
                <w:b/>
              </w:rPr>
              <w:t>нологии ведения клеточных кул</w:t>
            </w:r>
            <w:r w:rsidRPr="00D3668F">
              <w:rPr>
                <w:b/>
              </w:rPr>
              <w:t>ь</w:t>
            </w:r>
            <w:r w:rsidRPr="00D3668F">
              <w:rPr>
                <w:b/>
              </w:rPr>
              <w:t>тур</w:t>
            </w:r>
          </w:p>
          <w:p w:rsidR="002E0881" w:rsidRPr="00D3668F" w:rsidRDefault="002E0881">
            <w:pPr>
              <w:spacing w:before="120" w:line="228" w:lineRule="auto"/>
            </w:pPr>
            <w:r w:rsidRPr="00D3668F">
              <w:t>11-я неделя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line="228" w:lineRule="auto"/>
            </w:pPr>
            <w:r w:rsidRPr="00D3668F">
              <w:t>Темы 7.1, 7.2.</w:t>
            </w:r>
          </w:p>
        </w:tc>
        <w:tc>
          <w:tcPr>
            <w:tcW w:w="992"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line="228" w:lineRule="auto"/>
            </w:pPr>
            <w:r w:rsidRPr="00D3668F">
              <w:t>Лабор</w:t>
            </w:r>
            <w:r w:rsidRPr="00D3668F">
              <w:t>а</w:t>
            </w:r>
            <w:r w:rsidRPr="00D3668F">
              <w:t xml:space="preserve">торные занятия </w:t>
            </w:r>
          </w:p>
          <w:p w:rsidR="002E0881" w:rsidRPr="00D3668F" w:rsidRDefault="002E0881">
            <w:pPr>
              <w:spacing w:line="228" w:lineRule="auto"/>
            </w:pPr>
            <w:r w:rsidRPr="00D3668F">
              <w:t>7.1, 7.2, 7.3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line="228" w:lineRule="auto"/>
            </w:pPr>
            <w:r w:rsidRPr="00D3668F">
              <w:t>Самосто</w:t>
            </w:r>
            <w:r w:rsidRPr="00D3668F">
              <w:t>я</w:t>
            </w:r>
            <w:r w:rsidRPr="00D3668F">
              <w:t>тельное из</w:t>
            </w:r>
            <w:r w:rsidRPr="00D3668F">
              <w:t>у</w:t>
            </w:r>
            <w:r w:rsidRPr="00D3668F">
              <w:t>чение теор</w:t>
            </w:r>
            <w:r w:rsidRPr="00D3668F">
              <w:t>е</w:t>
            </w:r>
            <w:r w:rsidRPr="00D3668F">
              <w:t>тического курса по т</w:t>
            </w:r>
            <w:r w:rsidRPr="00D3668F">
              <w:t>е</w:t>
            </w:r>
            <w:r w:rsidRPr="00D3668F">
              <w:t>мам 7.1, 7.2, 7.3</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6C1D59">
            <w:pPr>
              <w:spacing w:line="228" w:lineRule="auto"/>
              <w:rPr>
                <w:b/>
                <w:bCs/>
              </w:rPr>
            </w:pPr>
            <w:r w:rsidRPr="00D3668F">
              <w:t xml:space="preserve">ОК – 1, 2, 3, 4, 5, 6, ПК – 1, 2, </w:t>
            </w:r>
            <w:r w:rsidR="003F7432">
              <w:t xml:space="preserve">3, </w:t>
            </w:r>
            <w:r w:rsidRPr="00D3668F">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2E0881" w:rsidRPr="00D3668F" w:rsidRDefault="002E0881">
            <w:pPr>
              <w:spacing w:line="220" w:lineRule="auto"/>
            </w:pPr>
            <w:r w:rsidRPr="00D3668F">
              <w:t>Умение</w:t>
            </w:r>
            <w:r w:rsidR="003F7432">
              <w:t xml:space="preserve"> </w:t>
            </w:r>
            <w:r w:rsidRPr="00D3668F">
              <w:t>понять и глубоко осмыслить задачи, стоящие перед биотехнологическ</w:t>
            </w:r>
            <w:r w:rsidRPr="00D3668F">
              <w:t>и</w:t>
            </w:r>
            <w:r w:rsidRPr="00D3668F">
              <w:t>ми процессами, основа</w:t>
            </w:r>
            <w:r w:rsidRPr="00D3668F">
              <w:t>н</w:t>
            </w:r>
            <w:r w:rsidRPr="00D3668F">
              <w:t xml:space="preserve">ными на использовании функционирующих клеток и тканей </w:t>
            </w:r>
            <w:r w:rsidRPr="003F7432">
              <w:rPr>
                <w:i/>
                <w:lang w:val="en-US"/>
              </w:rPr>
              <w:t>in</w:t>
            </w:r>
            <w:r w:rsidR="003F7432" w:rsidRPr="003F7432">
              <w:rPr>
                <w:i/>
              </w:rPr>
              <w:t xml:space="preserve"> </w:t>
            </w:r>
            <w:r w:rsidRPr="003F7432">
              <w:rPr>
                <w:i/>
                <w:lang w:val="en-US"/>
              </w:rPr>
              <w:t>vitro</w:t>
            </w:r>
            <w:r w:rsidRPr="00D3668F">
              <w:t>; демонс</w:t>
            </w:r>
            <w:r w:rsidRPr="00D3668F">
              <w:t>т</w:t>
            </w:r>
            <w:r w:rsidRPr="00D3668F">
              <w:t>рировать способность п</w:t>
            </w:r>
            <w:r w:rsidRPr="00D3668F">
              <w:t>о</w:t>
            </w:r>
            <w:r w:rsidRPr="00D3668F">
              <w:t>становкине</w:t>
            </w:r>
            <w:r w:rsidR="003F7432">
              <w:t xml:space="preserve"> </w:t>
            </w:r>
            <w:r w:rsidRPr="00D3668F">
              <w:t>обходимых з</w:t>
            </w:r>
            <w:r w:rsidRPr="00D3668F">
              <w:t>а</w:t>
            </w:r>
            <w:r w:rsidRPr="00D3668F">
              <w:t>дач и умение правильно решить их на практике</w:t>
            </w:r>
          </w:p>
        </w:tc>
        <w:tc>
          <w:tcPr>
            <w:tcW w:w="3260" w:type="dxa"/>
            <w:tcBorders>
              <w:top w:val="single" w:sz="4" w:space="0" w:color="auto"/>
              <w:left w:val="single" w:sz="4" w:space="0" w:color="auto"/>
              <w:bottom w:val="single" w:sz="4" w:space="0" w:color="auto"/>
              <w:right w:val="nil"/>
            </w:tcBorders>
            <w:vAlign w:val="center"/>
            <w:hideMark/>
          </w:tcPr>
          <w:p w:rsidR="002E0881" w:rsidRPr="00D3668F" w:rsidRDefault="002E0881">
            <w:pPr>
              <w:spacing w:line="220" w:lineRule="auto"/>
            </w:pPr>
            <w:r w:rsidRPr="00D3668F">
              <w:t>Способность использовать углубленные теоретическиеи практические знания в обла</w:t>
            </w:r>
            <w:r w:rsidRPr="00D3668F">
              <w:t>с</w:t>
            </w:r>
            <w:r w:rsidRPr="00D3668F">
              <w:t>ти клеточных и тканевых би</w:t>
            </w:r>
            <w:r w:rsidRPr="00D3668F">
              <w:t>о</w:t>
            </w:r>
            <w:r w:rsidRPr="00D3668F">
              <w:t>технологий; знание научных основ, путей и способов п</w:t>
            </w:r>
            <w:r w:rsidRPr="00D3668F">
              <w:t>о</w:t>
            </w:r>
            <w:r w:rsidRPr="00D3668F">
              <w:t>лучения и применения</w:t>
            </w:r>
            <w:r w:rsidR="003F7432">
              <w:t xml:space="preserve"> </w:t>
            </w:r>
            <w:r w:rsidRPr="00D3668F">
              <w:t>биол</w:t>
            </w:r>
            <w:r w:rsidRPr="00D3668F">
              <w:t>о</w:t>
            </w:r>
            <w:r w:rsidRPr="00D3668F">
              <w:t>гических препаратов для п</w:t>
            </w:r>
            <w:r w:rsidRPr="00D3668F">
              <w:t>о</w:t>
            </w:r>
            <w:r w:rsidRPr="00D3668F">
              <w:t>вышения качества ведения реконструктивных процессов и операций</w:t>
            </w:r>
          </w:p>
        </w:tc>
      </w:tr>
      <w:tr w:rsidR="002E0881" w:rsidRPr="00D3668F" w:rsidTr="002E0881">
        <w:tc>
          <w:tcPr>
            <w:tcW w:w="438" w:type="dxa"/>
            <w:tcBorders>
              <w:top w:val="single" w:sz="4" w:space="0" w:color="auto"/>
              <w:left w:val="nil"/>
              <w:bottom w:val="nil"/>
              <w:right w:val="single" w:sz="4" w:space="0" w:color="auto"/>
            </w:tcBorders>
            <w:vAlign w:val="center"/>
            <w:hideMark/>
          </w:tcPr>
          <w:p w:rsidR="002E0881" w:rsidRPr="00D3668F" w:rsidRDefault="002E0881">
            <w:pPr>
              <w:jc w:val="center"/>
            </w:pPr>
            <w:r w:rsidRPr="00D3668F">
              <w:t>8</w:t>
            </w:r>
          </w:p>
        </w:tc>
        <w:tc>
          <w:tcPr>
            <w:tcW w:w="2029" w:type="dxa"/>
            <w:tcBorders>
              <w:top w:val="single" w:sz="4" w:space="0" w:color="auto"/>
              <w:left w:val="single" w:sz="4" w:space="0" w:color="auto"/>
              <w:bottom w:val="nil"/>
              <w:right w:val="single" w:sz="4" w:space="0" w:color="auto"/>
            </w:tcBorders>
            <w:vAlign w:val="center"/>
            <w:hideMark/>
          </w:tcPr>
          <w:p w:rsidR="002E0881" w:rsidRPr="00D3668F" w:rsidRDefault="002E0881">
            <w:pPr>
              <w:spacing w:before="120" w:line="228" w:lineRule="auto"/>
            </w:pPr>
            <w:r w:rsidRPr="00D3668F">
              <w:t>Модуль8</w:t>
            </w:r>
          </w:p>
          <w:p w:rsidR="002E0881" w:rsidRPr="00D3668F" w:rsidRDefault="002E0881">
            <w:pPr>
              <w:spacing w:before="120" w:line="228" w:lineRule="auto"/>
              <w:rPr>
                <w:b/>
              </w:rPr>
            </w:pPr>
            <w:r w:rsidRPr="00D3668F">
              <w:rPr>
                <w:b/>
                <w:bCs/>
              </w:rPr>
              <w:t>Новейшие кл</w:t>
            </w:r>
            <w:r w:rsidRPr="00D3668F">
              <w:rPr>
                <w:b/>
                <w:bCs/>
              </w:rPr>
              <w:t>е</w:t>
            </w:r>
            <w:r w:rsidRPr="00D3668F">
              <w:rPr>
                <w:b/>
                <w:bCs/>
              </w:rPr>
              <w:t>точные технол</w:t>
            </w:r>
            <w:r w:rsidRPr="00D3668F">
              <w:rPr>
                <w:b/>
                <w:bCs/>
              </w:rPr>
              <w:t>о</w:t>
            </w:r>
            <w:r w:rsidRPr="00D3668F">
              <w:rPr>
                <w:b/>
                <w:bCs/>
              </w:rPr>
              <w:t>гии</w:t>
            </w:r>
          </w:p>
          <w:p w:rsidR="002E0881" w:rsidRPr="00D3668F" w:rsidRDefault="002E0881">
            <w:pPr>
              <w:spacing w:before="120" w:line="228" w:lineRule="auto"/>
            </w:pPr>
            <w:r w:rsidRPr="00D3668F">
              <w:t>12-я неделя</w:t>
            </w:r>
          </w:p>
        </w:tc>
        <w:tc>
          <w:tcPr>
            <w:tcW w:w="1134" w:type="dxa"/>
            <w:tcBorders>
              <w:top w:val="single" w:sz="4" w:space="0" w:color="auto"/>
              <w:left w:val="single" w:sz="4" w:space="0" w:color="auto"/>
              <w:bottom w:val="nil"/>
              <w:right w:val="single" w:sz="4" w:space="0" w:color="auto"/>
            </w:tcBorders>
            <w:vAlign w:val="center"/>
            <w:hideMark/>
          </w:tcPr>
          <w:p w:rsidR="002E0881" w:rsidRPr="00D3668F" w:rsidRDefault="002E0881">
            <w:pPr>
              <w:spacing w:line="228" w:lineRule="auto"/>
            </w:pPr>
            <w:r w:rsidRPr="00D3668F">
              <w:t>Темы: 8.1, 8.2.</w:t>
            </w:r>
          </w:p>
        </w:tc>
        <w:tc>
          <w:tcPr>
            <w:tcW w:w="992" w:type="dxa"/>
            <w:tcBorders>
              <w:top w:val="single" w:sz="4" w:space="0" w:color="auto"/>
              <w:left w:val="single" w:sz="4" w:space="0" w:color="auto"/>
              <w:bottom w:val="nil"/>
              <w:right w:val="single" w:sz="4" w:space="0" w:color="auto"/>
            </w:tcBorders>
            <w:vAlign w:val="center"/>
            <w:hideMark/>
          </w:tcPr>
          <w:p w:rsidR="002E0881" w:rsidRPr="00D3668F" w:rsidRDefault="002E0881">
            <w:pPr>
              <w:spacing w:line="228" w:lineRule="auto"/>
            </w:pPr>
            <w:r w:rsidRPr="00D3668F">
              <w:t>Лабор</w:t>
            </w:r>
            <w:r w:rsidRPr="00D3668F">
              <w:t>а</w:t>
            </w:r>
            <w:r w:rsidRPr="00D3668F">
              <w:t xml:space="preserve">торные занятия: </w:t>
            </w:r>
          </w:p>
          <w:p w:rsidR="002E0881" w:rsidRPr="00D3668F" w:rsidRDefault="002E0881">
            <w:pPr>
              <w:spacing w:line="228" w:lineRule="auto"/>
            </w:pPr>
            <w:r w:rsidRPr="00D3668F">
              <w:t>8.1, 8.2</w:t>
            </w:r>
          </w:p>
        </w:tc>
        <w:tc>
          <w:tcPr>
            <w:tcW w:w="1560" w:type="dxa"/>
            <w:tcBorders>
              <w:top w:val="single" w:sz="4" w:space="0" w:color="auto"/>
              <w:left w:val="single" w:sz="4" w:space="0" w:color="auto"/>
              <w:bottom w:val="nil"/>
              <w:right w:val="single" w:sz="4" w:space="0" w:color="auto"/>
            </w:tcBorders>
            <w:vAlign w:val="center"/>
            <w:hideMark/>
          </w:tcPr>
          <w:p w:rsidR="002E0881" w:rsidRPr="00D3668F" w:rsidRDefault="002E0881">
            <w:pPr>
              <w:spacing w:line="228" w:lineRule="auto"/>
            </w:pPr>
            <w:r w:rsidRPr="00D3668F">
              <w:t>Самосто</w:t>
            </w:r>
            <w:r w:rsidRPr="00D3668F">
              <w:t>я</w:t>
            </w:r>
            <w:r w:rsidRPr="00D3668F">
              <w:t>тельное из</w:t>
            </w:r>
            <w:r w:rsidRPr="00D3668F">
              <w:t>у</w:t>
            </w:r>
            <w:r w:rsidRPr="00D3668F">
              <w:t>чение теор</w:t>
            </w:r>
            <w:r w:rsidRPr="00D3668F">
              <w:t>е</w:t>
            </w:r>
            <w:r w:rsidRPr="00D3668F">
              <w:t>тического курса по т</w:t>
            </w:r>
            <w:r w:rsidRPr="00D3668F">
              <w:t>е</w:t>
            </w:r>
            <w:r w:rsidRPr="00D3668F">
              <w:t>мам: 8.1, 8.2</w:t>
            </w:r>
          </w:p>
        </w:tc>
        <w:tc>
          <w:tcPr>
            <w:tcW w:w="1984" w:type="dxa"/>
            <w:tcBorders>
              <w:top w:val="single" w:sz="4" w:space="0" w:color="auto"/>
              <w:left w:val="single" w:sz="4" w:space="0" w:color="auto"/>
              <w:bottom w:val="nil"/>
              <w:right w:val="single" w:sz="4" w:space="0" w:color="auto"/>
            </w:tcBorders>
            <w:vAlign w:val="center"/>
            <w:hideMark/>
          </w:tcPr>
          <w:p w:rsidR="002E0881" w:rsidRPr="00D3668F" w:rsidRDefault="006C1D59">
            <w:pPr>
              <w:spacing w:line="228" w:lineRule="auto"/>
              <w:rPr>
                <w:b/>
                <w:bCs/>
              </w:rPr>
            </w:pPr>
            <w:r w:rsidRPr="00D3668F">
              <w:t xml:space="preserve">ОК – 1, 2, 3, 4, 5, 6, ПК – 1, 2, </w:t>
            </w:r>
            <w:r w:rsidR="00AE04B8">
              <w:t xml:space="preserve">3, </w:t>
            </w:r>
            <w:r w:rsidRPr="00D3668F">
              <w:t>12.</w:t>
            </w:r>
          </w:p>
        </w:tc>
        <w:tc>
          <w:tcPr>
            <w:tcW w:w="2977" w:type="dxa"/>
            <w:tcBorders>
              <w:top w:val="single" w:sz="4" w:space="0" w:color="auto"/>
              <w:left w:val="single" w:sz="4" w:space="0" w:color="auto"/>
              <w:bottom w:val="nil"/>
              <w:right w:val="single" w:sz="4" w:space="0" w:color="auto"/>
            </w:tcBorders>
            <w:vAlign w:val="center"/>
            <w:hideMark/>
          </w:tcPr>
          <w:p w:rsidR="002E0881" w:rsidRPr="00D3668F" w:rsidRDefault="002E0881">
            <w:pPr>
              <w:spacing w:line="220" w:lineRule="auto"/>
            </w:pPr>
            <w:r w:rsidRPr="00D3668F">
              <w:t>Способность выделять главные проблемы клето</w:t>
            </w:r>
            <w:r w:rsidRPr="00D3668F">
              <w:t>ч</w:t>
            </w:r>
            <w:r w:rsidRPr="00D3668F">
              <w:t>ной биологии и инженерии; планировать, проводить и докладывать результаты эксперимента; способность ставить биотехнологич</w:t>
            </w:r>
            <w:r w:rsidRPr="00D3668F">
              <w:t>е</w:t>
            </w:r>
            <w:r w:rsidRPr="00D3668F">
              <w:t>ские задачи и разрабат</w:t>
            </w:r>
            <w:r w:rsidRPr="00D3668F">
              <w:t>ы</w:t>
            </w:r>
            <w:r w:rsidRPr="00D3668F">
              <w:t>вать новые высокие би</w:t>
            </w:r>
            <w:r w:rsidRPr="00D3668F">
              <w:t>о</w:t>
            </w:r>
            <w:r w:rsidRPr="00D3668F">
              <w:t>технологии</w:t>
            </w:r>
          </w:p>
        </w:tc>
        <w:tc>
          <w:tcPr>
            <w:tcW w:w="3260" w:type="dxa"/>
            <w:tcBorders>
              <w:top w:val="single" w:sz="4" w:space="0" w:color="auto"/>
              <w:left w:val="single" w:sz="4" w:space="0" w:color="auto"/>
              <w:bottom w:val="nil"/>
              <w:right w:val="nil"/>
            </w:tcBorders>
            <w:vAlign w:val="center"/>
            <w:hideMark/>
          </w:tcPr>
          <w:p w:rsidR="002E0881" w:rsidRPr="00D3668F" w:rsidRDefault="002E0881">
            <w:pPr>
              <w:spacing w:line="220" w:lineRule="auto"/>
            </w:pPr>
            <w:r w:rsidRPr="00D3668F">
              <w:t>Глубокие знания и использ</w:t>
            </w:r>
            <w:r w:rsidRPr="00D3668F">
              <w:t>о</w:t>
            </w:r>
            <w:r w:rsidRPr="00D3668F">
              <w:t>вание основных теорий, ко</w:t>
            </w:r>
            <w:r w:rsidRPr="00D3668F">
              <w:t>н</w:t>
            </w:r>
            <w:r w:rsidRPr="00D3668F">
              <w:t>цепций и</w:t>
            </w:r>
            <w:r w:rsidR="00AE04B8">
              <w:t xml:space="preserve"> </w:t>
            </w:r>
            <w:r w:rsidRPr="00D3668F">
              <w:t>принципов совр</w:t>
            </w:r>
            <w:r w:rsidRPr="00D3668F">
              <w:t>е</w:t>
            </w:r>
            <w:r w:rsidRPr="00D3668F">
              <w:t>менной биотехнологии</w:t>
            </w:r>
            <w:r w:rsidR="00306F45" w:rsidRPr="00D3668F">
              <w:t>,</w:t>
            </w:r>
            <w:r w:rsidRPr="00D3668F">
              <w:t xml:space="preserve"> п</w:t>
            </w:r>
            <w:r w:rsidRPr="00D3668F">
              <w:t>о</w:t>
            </w:r>
            <w:r w:rsidRPr="00D3668F">
              <w:t>нимание</w:t>
            </w:r>
            <w:r w:rsidR="00AE04B8">
              <w:t xml:space="preserve"> </w:t>
            </w:r>
            <w:r w:rsidRPr="00D3668F">
              <w:t>проблем совреме</w:t>
            </w:r>
            <w:r w:rsidRPr="00D3668F">
              <w:t>н</w:t>
            </w:r>
            <w:r w:rsidRPr="00D3668F">
              <w:t>ной биотехнологии; испол</w:t>
            </w:r>
            <w:r w:rsidRPr="00D3668F">
              <w:t>ь</w:t>
            </w:r>
            <w:r w:rsidRPr="00D3668F">
              <w:t>зов</w:t>
            </w:r>
            <w:r w:rsidRPr="00D3668F">
              <w:t>а</w:t>
            </w:r>
            <w:r w:rsidRPr="00D3668F">
              <w:t>ние фундаментальных биол</w:t>
            </w:r>
            <w:r w:rsidRPr="00D3668F">
              <w:t>о</w:t>
            </w:r>
            <w:r w:rsidRPr="00D3668F">
              <w:t>гических представлений для постановки и решения а</w:t>
            </w:r>
            <w:r w:rsidRPr="00D3668F">
              <w:t>к</w:t>
            </w:r>
            <w:r w:rsidRPr="00D3668F">
              <w:t xml:space="preserve">туальных задач </w:t>
            </w:r>
          </w:p>
        </w:tc>
      </w:tr>
    </w:tbl>
    <w:p w:rsidR="009F4EBD" w:rsidRPr="00A873DB" w:rsidRDefault="00AE4EEF" w:rsidP="0092718F">
      <w:pPr>
        <w:ind w:left="8094"/>
        <w:jc w:val="right"/>
        <w:rPr>
          <w:b/>
          <w:sz w:val="28"/>
          <w:szCs w:val="28"/>
        </w:rPr>
      </w:pPr>
      <w:r w:rsidRPr="00D3668F">
        <w:br w:type="page"/>
      </w:r>
      <w:r w:rsidR="009F4EBD" w:rsidRPr="00A873DB">
        <w:rPr>
          <w:b/>
          <w:sz w:val="28"/>
          <w:szCs w:val="28"/>
        </w:rPr>
        <w:t>Приложение 2</w:t>
      </w:r>
    </w:p>
    <w:p w:rsidR="00A873DB" w:rsidRDefault="007706DB" w:rsidP="0092718F">
      <w:pPr>
        <w:jc w:val="both"/>
        <w:rPr>
          <w:b/>
          <w:bCs/>
          <w:sz w:val="28"/>
          <w:szCs w:val="28"/>
        </w:rPr>
      </w:pPr>
      <w:r w:rsidRPr="007706DB">
        <w:rPr>
          <w:noProof/>
        </w:rPr>
        <w:pict>
          <v:rect id="_x0000_s1049" style="position:absolute;left:0;text-align:left;margin-left:347.6pt;margin-top:-54.4pt;width:37.7pt;height:35.15pt;z-index:251658752" stroked="f"/>
        </w:pict>
      </w:r>
    </w:p>
    <w:p w:rsidR="00A873DB" w:rsidRPr="00A873DB" w:rsidRDefault="007706DB" w:rsidP="00A873DB">
      <w:pPr>
        <w:jc w:val="center"/>
        <w:rPr>
          <w:b/>
          <w:bCs/>
          <w:sz w:val="28"/>
          <w:szCs w:val="28"/>
        </w:rPr>
      </w:pPr>
      <w:r w:rsidRPr="007706DB">
        <w:rPr>
          <w:sz w:val="28"/>
        </w:rPr>
        <w:pict>
          <v:rect id="_x0000_s1045" style="position:absolute;left:0;text-align:left;margin-left:347.6pt;margin-top:-18.6pt;width:19.95pt;height:18pt;z-index:251654656" stroked="f"/>
        </w:pict>
      </w:r>
      <w:r w:rsidR="00A873DB" w:rsidRPr="00A873DB">
        <w:rPr>
          <w:b/>
          <w:bCs/>
          <w:sz w:val="28"/>
          <w:szCs w:val="28"/>
        </w:rPr>
        <w:t xml:space="preserve">Трудоемкость модулей и видов учебной работы в относительных единицах по дисциплине </w:t>
      </w:r>
      <w:r w:rsidR="00A873DB" w:rsidRPr="00A873DB">
        <w:rPr>
          <w:b/>
          <w:bCs/>
          <w:sz w:val="28"/>
          <w:szCs w:val="28"/>
        </w:rPr>
        <w:br/>
        <w:t xml:space="preserve">«Материалы для медицины, клеточной и тканевой инженерии», по направлению «Биология» </w:t>
      </w:r>
    </w:p>
    <w:p w:rsidR="00A873DB" w:rsidRPr="00A873DB" w:rsidRDefault="00A873DB" w:rsidP="00A873DB">
      <w:pPr>
        <w:jc w:val="center"/>
        <w:rPr>
          <w:b/>
          <w:bCs/>
          <w:sz w:val="28"/>
          <w:szCs w:val="28"/>
        </w:rPr>
      </w:pPr>
      <w:r w:rsidRPr="00A873DB">
        <w:rPr>
          <w:b/>
          <w:bCs/>
          <w:sz w:val="28"/>
          <w:szCs w:val="28"/>
        </w:rPr>
        <w:t>Института фундаментальной биологии и биотехнологии,</w:t>
      </w:r>
      <w:r w:rsidR="00AE04B8">
        <w:rPr>
          <w:b/>
          <w:bCs/>
          <w:sz w:val="28"/>
          <w:szCs w:val="28"/>
        </w:rPr>
        <w:t xml:space="preserve"> </w:t>
      </w:r>
      <w:r w:rsidRPr="00A873DB">
        <w:rPr>
          <w:b/>
          <w:bCs/>
          <w:sz w:val="28"/>
          <w:szCs w:val="28"/>
        </w:rPr>
        <w:t>1</w:t>
      </w:r>
      <w:r w:rsidR="00AE04B8">
        <w:rPr>
          <w:b/>
          <w:bCs/>
          <w:sz w:val="28"/>
          <w:szCs w:val="28"/>
        </w:rPr>
        <w:t>2</w:t>
      </w:r>
      <w:r w:rsidRPr="00A873DB">
        <w:rPr>
          <w:b/>
          <w:bCs/>
          <w:sz w:val="28"/>
          <w:szCs w:val="28"/>
        </w:rPr>
        <w:t xml:space="preserve">-й семестр </w:t>
      </w:r>
    </w:p>
    <w:p w:rsidR="00A873DB" w:rsidRDefault="00A873DB" w:rsidP="00A873DB">
      <w:pPr>
        <w:jc w:val="center"/>
        <w:rPr>
          <w:b/>
          <w:bCs/>
          <w:szCs w:val="28"/>
        </w:rPr>
      </w:pPr>
    </w:p>
    <w:tbl>
      <w:tblPr>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585"/>
        <w:gridCol w:w="1471"/>
        <w:gridCol w:w="708"/>
        <w:gridCol w:w="1085"/>
        <w:gridCol w:w="1085"/>
        <w:gridCol w:w="1086"/>
        <w:gridCol w:w="1086"/>
        <w:gridCol w:w="1086"/>
        <w:gridCol w:w="1086"/>
        <w:gridCol w:w="1086"/>
        <w:gridCol w:w="1086"/>
        <w:gridCol w:w="1087"/>
        <w:gridCol w:w="572"/>
        <w:gridCol w:w="567"/>
        <w:gridCol w:w="709"/>
      </w:tblGrid>
      <w:tr w:rsidR="00A873DB" w:rsidTr="00A873DB">
        <w:trPr>
          <w:cantSplit/>
          <w:trHeight w:val="751"/>
        </w:trPr>
        <w:tc>
          <w:tcPr>
            <w:tcW w:w="585" w:type="dxa"/>
            <w:vMerge w:val="restart"/>
            <w:tcBorders>
              <w:top w:val="single" w:sz="4" w:space="0" w:color="auto"/>
              <w:left w:val="nil"/>
              <w:bottom w:val="single" w:sz="4" w:space="0" w:color="auto"/>
              <w:right w:val="single" w:sz="4" w:space="0" w:color="auto"/>
            </w:tcBorders>
            <w:vAlign w:val="center"/>
            <w:hideMark/>
          </w:tcPr>
          <w:p w:rsidR="00A873DB" w:rsidRDefault="00A873DB">
            <w:pPr>
              <w:spacing w:line="232" w:lineRule="auto"/>
              <w:jc w:val="center"/>
            </w:pPr>
            <w:r>
              <w:t>№</w:t>
            </w:r>
          </w:p>
          <w:p w:rsidR="00A873DB" w:rsidRDefault="00A873DB">
            <w:pPr>
              <w:jc w:val="center"/>
            </w:pPr>
            <w:r>
              <w:t>п/п</w:t>
            </w:r>
          </w:p>
        </w:tc>
        <w:tc>
          <w:tcPr>
            <w:tcW w:w="1471" w:type="dxa"/>
            <w:vMerge w:val="restart"/>
            <w:tcBorders>
              <w:top w:val="single" w:sz="4" w:space="0" w:color="auto"/>
              <w:left w:val="single" w:sz="4" w:space="0" w:color="auto"/>
              <w:bottom w:val="single" w:sz="4" w:space="0" w:color="auto"/>
              <w:right w:val="single" w:sz="4" w:space="0" w:color="auto"/>
            </w:tcBorders>
            <w:vAlign w:val="center"/>
            <w:hideMark/>
          </w:tcPr>
          <w:p w:rsidR="00A873DB" w:rsidRDefault="00A873DB">
            <w:pPr>
              <w:jc w:val="center"/>
            </w:pPr>
            <w:r>
              <w:t xml:space="preserve">Название </w:t>
            </w:r>
            <w:r>
              <w:br/>
              <w:t xml:space="preserve">модулей </w:t>
            </w:r>
            <w:r>
              <w:br/>
              <w:t>дисциплины</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73DB" w:rsidRDefault="00A873DB">
            <w:pPr>
              <w:ind w:left="113" w:right="113"/>
              <w:jc w:val="center"/>
            </w:pPr>
            <w:r>
              <w:t>Срок реализации модуля</w:t>
            </w:r>
          </w:p>
        </w:tc>
        <w:tc>
          <w:tcPr>
            <w:tcW w:w="9773" w:type="dxa"/>
            <w:gridSpan w:val="9"/>
            <w:tcBorders>
              <w:top w:val="single" w:sz="4" w:space="0" w:color="auto"/>
              <w:left w:val="single" w:sz="4" w:space="0" w:color="auto"/>
              <w:bottom w:val="single" w:sz="4" w:space="0" w:color="auto"/>
              <w:right w:val="single" w:sz="4" w:space="0" w:color="auto"/>
            </w:tcBorders>
            <w:vAlign w:val="center"/>
            <w:hideMark/>
          </w:tcPr>
          <w:p w:rsidR="00A873DB" w:rsidRDefault="00A873DB">
            <w:pPr>
              <w:jc w:val="center"/>
              <w:rPr>
                <w:color w:val="FF0000"/>
              </w:rPr>
            </w:pPr>
            <w:r>
              <w:t>Текущая работа (50 %)</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A873DB" w:rsidRDefault="00A873DB">
            <w:pPr>
              <w:jc w:val="center"/>
            </w:pPr>
            <w:r>
              <w:t>Аттест</w:t>
            </w:r>
            <w:r>
              <w:t>а</w:t>
            </w:r>
            <w:r>
              <w:t>ция</w:t>
            </w:r>
          </w:p>
          <w:p w:rsidR="00A873DB" w:rsidRDefault="00A873DB">
            <w:pPr>
              <w:jc w:val="center"/>
            </w:pPr>
            <w:r>
              <w:t>(50 %)</w:t>
            </w:r>
          </w:p>
        </w:tc>
        <w:tc>
          <w:tcPr>
            <w:tcW w:w="709" w:type="dxa"/>
            <w:vMerge w:val="restart"/>
            <w:tcBorders>
              <w:top w:val="single" w:sz="4" w:space="0" w:color="auto"/>
              <w:left w:val="single" w:sz="4" w:space="0" w:color="auto"/>
              <w:bottom w:val="single" w:sz="4" w:space="0" w:color="auto"/>
              <w:right w:val="nil"/>
            </w:tcBorders>
            <w:textDirection w:val="btLr"/>
            <w:vAlign w:val="center"/>
            <w:hideMark/>
          </w:tcPr>
          <w:p w:rsidR="00A873DB" w:rsidRDefault="00A873DB">
            <w:pPr>
              <w:ind w:left="113" w:right="113"/>
              <w:jc w:val="center"/>
            </w:pPr>
            <w:r>
              <w:t>Итого</w:t>
            </w:r>
          </w:p>
        </w:tc>
      </w:tr>
      <w:tr w:rsidR="00A873DB" w:rsidTr="00A873DB">
        <w:trPr>
          <w:cantSplit/>
        </w:trPr>
        <w:tc>
          <w:tcPr>
            <w:tcW w:w="585" w:type="dxa"/>
            <w:vMerge/>
            <w:tcBorders>
              <w:top w:val="single" w:sz="4" w:space="0" w:color="auto"/>
              <w:left w:val="nil"/>
              <w:bottom w:val="single" w:sz="4" w:space="0" w:color="auto"/>
              <w:right w:val="single" w:sz="4" w:space="0" w:color="auto"/>
            </w:tcBorders>
            <w:vAlign w:val="center"/>
            <w:hideMark/>
          </w:tcPr>
          <w:p w:rsidR="00A873DB" w:rsidRDefault="00A873DB"/>
        </w:tc>
        <w:tc>
          <w:tcPr>
            <w:tcW w:w="1471" w:type="dxa"/>
            <w:vMerge/>
            <w:tcBorders>
              <w:top w:val="single" w:sz="4" w:space="0" w:color="auto"/>
              <w:left w:val="single" w:sz="4" w:space="0" w:color="auto"/>
              <w:bottom w:val="single" w:sz="4" w:space="0" w:color="auto"/>
              <w:right w:val="single" w:sz="4" w:space="0" w:color="auto"/>
            </w:tcBorders>
            <w:vAlign w:val="center"/>
            <w:hideMark/>
          </w:tcPr>
          <w:p w:rsidR="00A873DB" w:rsidRDefault="00A873DB"/>
        </w:tc>
        <w:tc>
          <w:tcPr>
            <w:tcW w:w="708" w:type="dxa"/>
            <w:vMerge/>
            <w:tcBorders>
              <w:top w:val="single" w:sz="4" w:space="0" w:color="auto"/>
              <w:left w:val="single" w:sz="4" w:space="0" w:color="auto"/>
              <w:bottom w:val="single" w:sz="4" w:space="0" w:color="auto"/>
              <w:right w:val="single" w:sz="4" w:space="0" w:color="auto"/>
            </w:tcBorders>
            <w:vAlign w:val="center"/>
            <w:hideMark/>
          </w:tcPr>
          <w:p w:rsidR="00A873DB" w:rsidRDefault="00A873DB"/>
        </w:tc>
        <w:tc>
          <w:tcPr>
            <w:tcW w:w="9773" w:type="dxa"/>
            <w:gridSpan w:val="9"/>
            <w:tcBorders>
              <w:top w:val="single" w:sz="4" w:space="0" w:color="auto"/>
              <w:left w:val="single" w:sz="4" w:space="0" w:color="auto"/>
              <w:bottom w:val="single" w:sz="4" w:space="0" w:color="auto"/>
              <w:right w:val="single" w:sz="4" w:space="0" w:color="auto"/>
            </w:tcBorders>
            <w:vAlign w:val="center"/>
            <w:hideMark/>
          </w:tcPr>
          <w:p w:rsidR="00A873DB" w:rsidRDefault="00A873DB">
            <w:pPr>
              <w:jc w:val="center"/>
            </w:pPr>
            <w:r>
              <w:t>Виды текущей работы</w:t>
            </w:r>
          </w:p>
        </w:tc>
        <w:tc>
          <w:tcPr>
            <w:tcW w:w="572" w:type="dxa"/>
            <w:vMerge w:val="restart"/>
            <w:tcBorders>
              <w:top w:val="single" w:sz="4" w:space="0" w:color="auto"/>
              <w:left w:val="single" w:sz="4" w:space="0" w:color="auto"/>
              <w:bottom w:val="single" w:sz="4" w:space="0" w:color="auto"/>
              <w:right w:val="single" w:sz="4" w:space="0" w:color="auto"/>
            </w:tcBorders>
            <w:textDirection w:val="btLr"/>
            <w:hideMark/>
          </w:tcPr>
          <w:p w:rsidR="00A873DB" w:rsidRDefault="00A873DB">
            <w:pPr>
              <w:ind w:left="113" w:right="113"/>
              <w:jc w:val="center"/>
            </w:pPr>
            <w:r>
              <w:t>сдача зачета</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A873DB" w:rsidRDefault="00A873DB">
            <w:pPr>
              <w:ind w:left="113" w:right="113"/>
              <w:jc w:val="center"/>
            </w:pPr>
            <w:r>
              <w:t>сдача экзамена</w:t>
            </w:r>
          </w:p>
        </w:tc>
        <w:tc>
          <w:tcPr>
            <w:tcW w:w="709" w:type="dxa"/>
            <w:vMerge/>
            <w:tcBorders>
              <w:top w:val="single" w:sz="4" w:space="0" w:color="auto"/>
              <w:left w:val="single" w:sz="4" w:space="0" w:color="auto"/>
              <w:bottom w:val="single" w:sz="4" w:space="0" w:color="auto"/>
              <w:right w:val="nil"/>
            </w:tcBorders>
            <w:vAlign w:val="center"/>
            <w:hideMark/>
          </w:tcPr>
          <w:p w:rsidR="00A873DB" w:rsidRDefault="00A873DB"/>
        </w:tc>
      </w:tr>
      <w:tr w:rsidR="00A873DB" w:rsidTr="00A873DB">
        <w:trPr>
          <w:cantSplit/>
        </w:trPr>
        <w:tc>
          <w:tcPr>
            <w:tcW w:w="585" w:type="dxa"/>
            <w:vMerge/>
            <w:tcBorders>
              <w:top w:val="single" w:sz="4" w:space="0" w:color="auto"/>
              <w:left w:val="nil"/>
              <w:bottom w:val="single" w:sz="4" w:space="0" w:color="auto"/>
              <w:right w:val="single" w:sz="4" w:space="0" w:color="auto"/>
            </w:tcBorders>
            <w:vAlign w:val="center"/>
            <w:hideMark/>
          </w:tcPr>
          <w:p w:rsidR="00A873DB" w:rsidRDefault="00A873DB"/>
        </w:tc>
        <w:tc>
          <w:tcPr>
            <w:tcW w:w="1471" w:type="dxa"/>
            <w:vMerge/>
            <w:tcBorders>
              <w:top w:val="single" w:sz="4" w:space="0" w:color="auto"/>
              <w:left w:val="single" w:sz="4" w:space="0" w:color="auto"/>
              <w:bottom w:val="single" w:sz="4" w:space="0" w:color="auto"/>
              <w:right w:val="single" w:sz="4" w:space="0" w:color="auto"/>
            </w:tcBorders>
            <w:vAlign w:val="center"/>
            <w:hideMark/>
          </w:tcPr>
          <w:p w:rsidR="00A873DB" w:rsidRDefault="00A873DB"/>
        </w:tc>
        <w:tc>
          <w:tcPr>
            <w:tcW w:w="708" w:type="dxa"/>
            <w:vMerge/>
            <w:tcBorders>
              <w:top w:val="single" w:sz="4" w:space="0" w:color="auto"/>
              <w:left w:val="single" w:sz="4" w:space="0" w:color="auto"/>
              <w:bottom w:val="single" w:sz="4" w:space="0" w:color="auto"/>
              <w:right w:val="single" w:sz="4" w:space="0" w:color="auto"/>
            </w:tcBorders>
            <w:vAlign w:val="center"/>
            <w:hideMark/>
          </w:tcPr>
          <w:p w:rsidR="00A873DB" w:rsidRDefault="00A873DB"/>
        </w:tc>
        <w:tc>
          <w:tcPr>
            <w:tcW w:w="108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пос</w:t>
            </w:r>
            <w:r>
              <w:t>е</w:t>
            </w:r>
            <w:r>
              <w:t>ща</w:t>
            </w:r>
            <w:r>
              <w:t>е</w:t>
            </w:r>
            <w:r>
              <w:t>мость</w:t>
            </w:r>
            <w:r>
              <w:br/>
              <w:t xml:space="preserve"> лекций</w:t>
            </w:r>
          </w:p>
        </w:tc>
        <w:tc>
          <w:tcPr>
            <w:tcW w:w="108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выпо</w:t>
            </w:r>
            <w:r>
              <w:t>л</w:t>
            </w:r>
            <w:r>
              <w:t>нение и защита лабор</w:t>
            </w:r>
            <w:r>
              <w:t>а</w:t>
            </w:r>
            <w:r>
              <w:t>торных работ</w:t>
            </w:r>
          </w:p>
        </w:tc>
        <w:tc>
          <w:tcPr>
            <w:tcW w:w="108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практ</w:t>
            </w:r>
            <w:r>
              <w:t>и</w:t>
            </w:r>
            <w:r>
              <w:t>ческие и сем</w:t>
            </w:r>
            <w:r>
              <w:t>и</w:t>
            </w:r>
            <w:r>
              <w:t>нарские занятия</w:t>
            </w:r>
          </w:p>
        </w:tc>
        <w:tc>
          <w:tcPr>
            <w:tcW w:w="108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выпо</w:t>
            </w:r>
            <w:r>
              <w:t>л</w:t>
            </w:r>
            <w:r>
              <w:t>нение и защита курс</w:t>
            </w:r>
            <w:r>
              <w:t>о</w:t>
            </w:r>
            <w:r>
              <w:t>вых пр</w:t>
            </w:r>
            <w:r>
              <w:t>о</w:t>
            </w:r>
            <w:r>
              <w:t>ектов</w:t>
            </w:r>
          </w:p>
        </w:tc>
        <w:tc>
          <w:tcPr>
            <w:tcW w:w="108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выпо</w:t>
            </w:r>
            <w:r>
              <w:t>л</w:t>
            </w:r>
            <w:r>
              <w:t>нение и защита РГЗ</w:t>
            </w:r>
          </w:p>
        </w:tc>
        <w:tc>
          <w:tcPr>
            <w:tcW w:w="108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подг</w:t>
            </w:r>
            <w:r>
              <w:t>о</w:t>
            </w:r>
            <w:r>
              <w:t>товка и сдача рефер</w:t>
            </w:r>
            <w:r>
              <w:t>а</w:t>
            </w:r>
            <w:r>
              <w:t>тов</w:t>
            </w:r>
          </w:p>
        </w:tc>
        <w:tc>
          <w:tcPr>
            <w:tcW w:w="108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решение ко</w:t>
            </w:r>
            <w:r>
              <w:t>м</w:t>
            </w:r>
            <w:r>
              <w:t>плектов задач</w:t>
            </w:r>
          </w:p>
        </w:tc>
        <w:tc>
          <w:tcPr>
            <w:tcW w:w="108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пром</w:t>
            </w:r>
            <w:r>
              <w:t>е</w:t>
            </w:r>
            <w:r>
              <w:t>жуто</w:t>
            </w:r>
            <w:r>
              <w:t>ч</w:t>
            </w:r>
            <w:r>
              <w:t>ный ко</w:t>
            </w:r>
            <w:r>
              <w:t>н</w:t>
            </w:r>
            <w:r>
              <w:t>троль</w:t>
            </w:r>
          </w:p>
        </w:tc>
        <w:tc>
          <w:tcPr>
            <w:tcW w:w="1087"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другие виды (по реш</w:t>
            </w:r>
            <w:r>
              <w:t>е</w:t>
            </w:r>
            <w:r>
              <w:t>нию к</w:t>
            </w:r>
            <w:r>
              <w:t>а</w:t>
            </w:r>
            <w:r>
              <w:t>федры)</w:t>
            </w: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A873DB" w:rsidRDefault="00A873DB"/>
        </w:tc>
        <w:tc>
          <w:tcPr>
            <w:tcW w:w="567" w:type="dxa"/>
            <w:vMerge/>
            <w:tcBorders>
              <w:top w:val="single" w:sz="4" w:space="0" w:color="auto"/>
              <w:left w:val="single" w:sz="4" w:space="0" w:color="auto"/>
              <w:bottom w:val="single" w:sz="4" w:space="0" w:color="auto"/>
              <w:right w:val="single" w:sz="4" w:space="0" w:color="auto"/>
            </w:tcBorders>
            <w:vAlign w:val="center"/>
            <w:hideMark/>
          </w:tcPr>
          <w:p w:rsidR="00A873DB" w:rsidRDefault="00A873DB"/>
        </w:tc>
        <w:tc>
          <w:tcPr>
            <w:tcW w:w="709" w:type="dxa"/>
            <w:vMerge/>
            <w:tcBorders>
              <w:top w:val="single" w:sz="4" w:space="0" w:color="auto"/>
              <w:left w:val="single" w:sz="4" w:space="0" w:color="auto"/>
              <w:bottom w:val="single" w:sz="4" w:space="0" w:color="auto"/>
              <w:right w:val="nil"/>
            </w:tcBorders>
            <w:vAlign w:val="center"/>
            <w:hideMark/>
          </w:tcPr>
          <w:p w:rsidR="00A873DB" w:rsidRDefault="00A873DB"/>
        </w:tc>
      </w:tr>
      <w:tr w:rsidR="00A873DB" w:rsidTr="00A873DB">
        <w:trPr>
          <w:cantSplit/>
        </w:trPr>
        <w:tc>
          <w:tcPr>
            <w:tcW w:w="585" w:type="dxa"/>
            <w:tcBorders>
              <w:top w:val="single" w:sz="4" w:space="0" w:color="auto"/>
              <w:left w:val="nil"/>
              <w:bottom w:val="single" w:sz="4" w:space="0" w:color="auto"/>
              <w:right w:val="single" w:sz="4" w:space="0" w:color="auto"/>
            </w:tcBorders>
            <w:hideMark/>
          </w:tcPr>
          <w:p w:rsidR="00A873DB" w:rsidRDefault="00A873DB">
            <w:pPr>
              <w:jc w:val="center"/>
            </w:pPr>
            <w:r>
              <w:t>1</w:t>
            </w:r>
          </w:p>
        </w:tc>
        <w:tc>
          <w:tcPr>
            <w:tcW w:w="1471" w:type="dxa"/>
            <w:tcBorders>
              <w:top w:val="single" w:sz="4" w:space="0" w:color="auto"/>
              <w:left w:val="single" w:sz="4" w:space="0" w:color="auto"/>
              <w:bottom w:val="single" w:sz="4" w:space="0" w:color="auto"/>
              <w:right w:val="single" w:sz="4" w:space="0" w:color="auto"/>
            </w:tcBorders>
            <w:hideMark/>
          </w:tcPr>
          <w:p w:rsidR="00A873DB" w:rsidRDefault="00A873DB">
            <w:pPr>
              <w:jc w:val="center"/>
            </w:pPr>
            <w:r>
              <w:t>2</w:t>
            </w:r>
          </w:p>
        </w:tc>
        <w:tc>
          <w:tcPr>
            <w:tcW w:w="708" w:type="dxa"/>
            <w:tcBorders>
              <w:top w:val="single" w:sz="4" w:space="0" w:color="auto"/>
              <w:left w:val="single" w:sz="4" w:space="0" w:color="auto"/>
              <w:bottom w:val="single" w:sz="4" w:space="0" w:color="auto"/>
              <w:right w:val="single" w:sz="4" w:space="0" w:color="auto"/>
            </w:tcBorders>
            <w:hideMark/>
          </w:tcPr>
          <w:p w:rsidR="00A873DB" w:rsidRDefault="00A873DB">
            <w:pPr>
              <w:jc w:val="center"/>
            </w:pPr>
            <w:r>
              <w:t>3</w:t>
            </w:r>
          </w:p>
        </w:tc>
        <w:tc>
          <w:tcPr>
            <w:tcW w:w="108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4</w:t>
            </w:r>
          </w:p>
        </w:tc>
        <w:tc>
          <w:tcPr>
            <w:tcW w:w="108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5</w:t>
            </w:r>
          </w:p>
        </w:tc>
        <w:tc>
          <w:tcPr>
            <w:tcW w:w="108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6</w:t>
            </w:r>
          </w:p>
        </w:tc>
        <w:tc>
          <w:tcPr>
            <w:tcW w:w="108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7</w:t>
            </w:r>
          </w:p>
        </w:tc>
        <w:tc>
          <w:tcPr>
            <w:tcW w:w="108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8</w:t>
            </w:r>
          </w:p>
        </w:tc>
        <w:tc>
          <w:tcPr>
            <w:tcW w:w="108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9</w:t>
            </w:r>
          </w:p>
        </w:tc>
        <w:tc>
          <w:tcPr>
            <w:tcW w:w="108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10</w:t>
            </w:r>
          </w:p>
        </w:tc>
        <w:tc>
          <w:tcPr>
            <w:tcW w:w="108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11</w:t>
            </w:r>
          </w:p>
        </w:tc>
        <w:tc>
          <w:tcPr>
            <w:tcW w:w="1087"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12</w:t>
            </w:r>
          </w:p>
        </w:tc>
        <w:tc>
          <w:tcPr>
            <w:tcW w:w="572" w:type="dxa"/>
            <w:tcBorders>
              <w:top w:val="single" w:sz="4" w:space="0" w:color="auto"/>
              <w:left w:val="single" w:sz="4" w:space="0" w:color="auto"/>
              <w:bottom w:val="single" w:sz="4" w:space="0" w:color="auto"/>
              <w:right w:val="single" w:sz="4" w:space="0" w:color="auto"/>
            </w:tcBorders>
            <w:hideMark/>
          </w:tcPr>
          <w:p w:rsidR="00A873DB" w:rsidRDefault="00A873DB">
            <w:pPr>
              <w:jc w:val="center"/>
            </w:pPr>
            <w:r>
              <w:t>13</w:t>
            </w:r>
          </w:p>
        </w:tc>
        <w:tc>
          <w:tcPr>
            <w:tcW w:w="567" w:type="dxa"/>
            <w:tcBorders>
              <w:top w:val="single" w:sz="4" w:space="0" w:color="auto"/>
              <w:left w:val="single" w:sz="4" w:space="0" w:color="auto"/>
              <w:bottom w:val="single" w:sz="4" w:space="0" w:color="auto"/>
              <w:right w:val="single" w:sz="4" w:space="0" w:color="auto"/>
            </w:tcBorders>
            <w:hideMark/>
          </w:tcPr>
          <w:p w:rsidR="00A873DB" w:rsidRDefault="00A873DB">
            <w:pPr>
              <w:jc w:val="center"/>
            </w:pPr>
            <w:r>
              <w:t>14</w:t>
            </w:r>
          </w:p>
        </w:tc>
        <w:tc>
          <w:tcPr>
            <w:tcW w:w="709" w:type="dxa"/>
            <w:tcBorders>
              <w:top w:val="single" w:sz="4" w:space="0" w:color="auto"/>
              <w:left w:val="single" w:sz="4" w:space="0" w:color="auto"/>
              <w:bottom w:val="single" w:sz="4" w:space="0" w:color="auto"/>
              <w:right w:val="nil"/>
            </w:tcBorders>
            <w:hideMark/>
          </w:tcPr>
          <w:p w:rsidR="00A873DB" w:rsidRDefault="00A873DB">
            <w:pPr>
              <w:jc w:val="center"/>
            </w:pPr>
            <w:r>
              <w:t>15</w:t>
            </w:r>
          </w:p>
        </w:tc>
      </w:tr>
      <w:tr w:rsidR="00A873DB" w:rsidTr="00A873DB">
        <w:trPr>
          <w:cantSplit/>
        </w:trPr>
        <w:tc>
          <w:tcPr>
            <w:tcW w:w="585" w:type="dxa"/>
            <w:tcBorders>
              <w:top w:val="single" w:sz="4" w:space="0" w:color="auto"/>
              <w:left w:val="nil"/>
              <w:bottom w:val="nil"/>
              <w:right w:val="single" w:sz="4" w:space="0" w:color="auto"/>
            </w:tcBorders>
            <w:vAlign w:val="center"/>
            <w:hideMark/>
          </w:tcPr>
          <w:p w:rsidR="00A873DB" w:rsidRDefault="00A873DB">
            <w:pPr>
              <w:jc w:val="center"/>
            </w:pPr>
            <w:r>
              <w:t>1</w:t>
            </w:r>
          </w:p>
        </w:tc>
        <w:tc>
          <w:tcPr>
            <w:tcW w:w="1471" w:type="dxa"/>
            <w:tcBorders>
              <w:top w:val="single" w:sz="4" w:space="0" w:color="auto"/>
              <w:left w:val="single" w:sz="4" w:space="0" w:color="auto"/>
              <w:bottom w:val="nil"/>
              <w:right w:val="single" w:sz="4" w:space="0" w:color="auto"/>
            </w:tcBorders>
            <w:vAlign w:val="center"/>
            <w:hideMark/>
          </w:tcPr>
          <w:p w:rsidR="00A873DB" w:rsidRDefault="00A873DB">
            <w:pPr>
              <w:jc w:val="center"/>
            </w:pPr>
            <w:r>
              <w:t>Всего</w:t>
            </w:r>
          </w:p>
          <w:p w:rsidR="00A873DB" w:rsidRDefault="00A873DB">
            <w:pPr>
              <w:jc w:val="center"/>
            </w:pPr>
            <w:r>
              <w:t xml:space="preserve">зачетных </w:t>
            </w:r>
            <w:r>
              <w:br/>
              <w:t>единиц</w:t>
            </w:r>
          </w:p>
        </w:tc>
        <w:tc>
          <w:tcPr>
            <w:tcW w:w="708" w:type="dxa"/>
            <w:tcBorders>
              <w:top w:val="single" w:sz="4" w:space="0" w:color="auto"/>
              <w:left w:val="single" w:sz="4" w:space="0" w:color="auto"/>
              <w:bottom w:val="nil"/>
              <w:right w:val="single" w:sz="4" w:space="0" w:color="auto"/>
            </w:tcBorders>
            <w:vAlign w:val="center"/>
            <w:hideMark/>
          </w:tcPr>
          <w:p w:rsidR="00A873DB" w:rsidRDefault="00A873DB">
            <w:pPr>
              <w:jc w:val="center"/>
            </w:pPr>
            <w:r>
              <w:t>3</w:t>
            </w:r>
          </w:p>
        </w:tc>
        <w:tc>
          <w:tcPr>
            <w:tcW w:w="1085" w:type="dxa"/>
            <w:tcBorders>
              <w:top w:val="single" w:sz="4" w:space="0" w:color="auto"/>
              <w:left w:val="single" w:sz="4" w:space="0" w:color="auto"/>
              <w:bottom w:val="nil"/>
              <w:right w:val="single" w:sz="4" w:space="0" w:color="auto"/>
            </w:tcBorders>
            <w:tcMar>
              <w:top w:w="0" w:type="dxa"/>
              <w:left w:w="68" w:type="dxa"/>
              <w:bottom w:w="0" w:type="dxa"/>
              <w:right w:w="68" w:type="dxa"/>
            </w:tcMar>
            <w:vAlign w:val="center"/>
            <w:hideMark/>
          </w:tcPr>
          <w:p w:rsidR="00A873DB" w:rsidRDefault="00A873DB">
            <w:pPr>
              <w:jc w:val="center"/>
              <w:rPr>
                <w:highlight w:val="yellow"/>
              </w:rPr>
            </w:pPr>
            <w:r>
              <w:t>21,0</w:t>
            </w:r>
          </w:p>
        </w:tc>
        <w:tc>
          <w:tcPr>
            <w:tcW w:w="1085" w:type="dxa"/>
            <w:tcBorders>
              <w:top w:val="single" w:sz="4" w:space="0" w:color="auto"/>
              <w:left w:val="single" w:sz="4" w:space="0" w:color="auto"/>
              <w:bottom w:val="nil"/>
              <w:right w:val="single" w:sz="4" w:space="0" w:color="auto"/>
            </w:tcBorders>
            <w:tcMar>
              <w:top w:w="0" w:type="dxa"/>
              <w:left w:w="68" w:type="dxa"/>
              <w:bottom w:w="0" w:type="dxa"/>
              <w:right w:w="68" w:type="dxa"/>
            </w:tcMar>
            <w:vAlign w:val="center"/>
            <w:hideMark/>
          </w:tcPr>
          <w:p w:rsidR="00A873DB" w:rsidRDefault="00A873DB">
            <w:pPr>
              <w:jc w:val="center"/>
              <w:rPr>
                <w:highlight w:val="yellow"/>
              </w:rPr>
            </w:pPr>
            <w:r>
              <w:t>23,8</w:t>
            </w:r>
          </w:p>
        </w:tc>
        <w:tc>
          <w:tcPr>
            <w:tcW w:w="1086" w:type="dxa"/>
            <w:tcBorders>
              <w:top w:val="single" w:sz="4" w:space="0" w:color="auto"/>
              <w:left w:val="single" w:sz="4" w:space="0" w:color="auto"/>
              <w:bottom w:val="nil"/>
              <w:right w:val="single" w:sz="4" w:space="0" w:color="auto"/>
            </w:tcBorders>
            <w:tcMar>
              <w:top w:w="0" w:type="dxa"/>
              <w:left w:w="68" w:type="dxa"/>
              <w:bottom w:w="0" w:type="dxa"/>
              <w:right w:w="68" w:type="dxa"/>
            </w:tcMar>
            <w:vAlign w:val="center"/>
          </w:tcPr>
          <w:p w:rsidR="00A873DB" w:rsidRDefault="00A873DB">
            <w:pPr>
              <w:jc w:val="center"/>
              <w:rPr>
                <w:highlight w:val="yellow"/>
              </w:rPr>
            </w:pPr>
          </w:p>
        </w:tc>
        <w:tc>
          <w:tcPr>
            <w:tcW w:w="1086" w:type="dxa"/>
            <w:tcBorders>
              <w:top w:val="single" w:sz="4" w:space="0" w:color="auto"/>
              <w:left w:val="single" w:sz="4" w:space="0" w:color="auto"/>
              <w:bottom w:val="nil"/>
              <w:right w:val="single" w:sz="4" w:space="0" w:color="auto"/>
            </w:tcBorders>
            <w:tcMar>
              <w:top w:w="0" w:type="dxa"/>
              <w:left w:w="68" w:type="dxa"/>
              <w:bottom w:w="0" w:type="dxa"/>
              <w:right w:w="68" w:type="dxa"/>
            </w:tcMar>
            <w:vAlign w:val="center"/>
          </w:tcPr>
          <w:p w:rsidR="00A873DB" w:rsidRDefault="00A873DB">
            <w:pPr>
              <w:jc w:val="center"/>
              <w:rPr>
                <w:highlight w:val="yellow"/>
              </w:rPr>
            </w:pPr>
          </w:p>
        </w:tc>
        <w:tc>
          <w:tcPr>
            <w:tcW w:w="1086" w:type="dxa"/>
            <w:tcBorders>
              <w:top w:val="single" w:sz="4" w:space="0" w:color="auto"/>
              <w:left w:val="single" w:sz="4" w:space="0" w:color="auto"/>
              <w:bottom w:val="nil"/>
              <w:right w:val="single" w:sz="4" w:space="0" w:color="auto"/>
            </w:tcBorders>
            <w:tcMar>
              <w:top w:w="0" w:type="dxa"/>
              <w:left w:w="68" w:type="dxa"/>
              <w:bottom w:w="0" w:type="dxa"/>
              <w:right w:w="68" w:type="dxa"/>
            </w:tcMar>
            <w:vAlign w:val="center"/>
          </w:tcPr>
          <w:p w:rsidR="00A873DB" w:rsidRDefault="00A873DB">
            <w:pPr>
              <w:jc w:val="center"/>
              <w:rPr>
                <w:highlight w:val="yellow"/>
              </w:rPr>
            </w:pPr>
          </w:p>
        </w:tc>
        <w:tc>
          <w:tcPr>
            <w:tcW w:w="1086" w:type="dxa"/>
            <w:tcBorders>
              <w:top w:val="single" w:sz="4" w:space="0" w:color="auto"/>
              <w:left w:val="single" w:sz="4" w:space="0" w:color="auto"/>
              <w:bottom w:val="nil"/>
              <w:right w:val="single" w:sz="4" w:space="0" w:color="auto"/>
            </w:tcBorders>
            <w:tcMar>
              <w:top w:w="0" w:type="dxa"/>
              <w:left w:w="68" w:type="dxa"/>
              <w:bottom w:w="0" w:type="dxa"/>
              <w:right w:w="68" w:type="dxa"/>
            </w:tcMar>
            <w:vAlign w:val="center"/>
            <w:hideMark/>
          </w:tcPr>
          <w:p w:rsidR="00A873DB" w:rsidRDefault="00A873DB">
            <w:pPr>
              <w:jc w:val="center"/>
              <w:rPr>
                <w:highlight w:val="yellow"/>
              </w:rPr>
            </w:pPr>
            <w:r>
              <w:t>2,6</w:t>
            </w:r>
          </w:p>
        </w:tc>
        <w:tc>
          <w:tcPr>
            <w:tcW w:w="1086" w:type="dxa"/>
            <w:tcBorders>
              <w:top w:val="single" w:sz="4" w:space="0" w:color="auto"/>
              <w:left w:val="single" w:sz="4" w:space="0" w:color="auto"/>
              <w:bottom w:val="nil"/>
              <w:right w:val="single" w:sz="4" w:space="0" w:color="auto"/>
            </w:tcBorders>
            <w:tcMar>
              <w:top w:w="0" w:type="dxa"/>
              <w:left w:w="68" w:type="dxa"/>
              <w:bottom w:w="0" w:type="dxa"/>
              <w:right w:w="68" w:type="dxa"/>
            </w:tcMar>
            <w:vAlign w:val="center"/>
          </w:tcPr>
          <w:p w:rsidR="00A873DB" w:rsidRDefault="00A873DB">
            <w:pPr>
              <w:jc w:val="center"/>
            </w:pPr>
          </w:p>
        </w:tc>
        <w:tc>
          <w:tcPr>
            <w:tcW w:w="1086" w:type="dxa"/>
            <w:tcBorders>
              <w:top w:val="single" w:sz="4" w:space="0" w:color="auto"/>
              <w:left w:val="single" w:sz="4" w:space="0" w:color="auto"/>
              <w:bottom w:val="nil"/>
              <w:right w:val="single" w:sz="4" w:space="0" w:color="auto"/>
            </w:tcBorders>
            <w:tcMar>
              <w:top w:w="0" w:type="dxa"/>
              <w:left w:w="68" w:type="dxa"/>
              <w:bottom w:w="0" w:type="dxa"/>
              <w:right w:w="68" w:type="dxa"/>
            </w:tcMar>
            <w:vAlign w:val="center"/>
            <w:hideMark/>
          </w:tcPr>
          <w:p w:rsidR="00A873DB" w:rsidRDefault="00A873DB">
            <w:pPr>
              <w:jc w:val="center"/>
            </w:pPr>
            <w:r>
              <w:t>2,6</w:t>
            </w:r>
          </w:p>
        </w:tc>
        <w:tc>
          <w:tcPr>
            <w:tcW w:w="1087" w:type="dxa"/>
            <w:tcBorders>
              <w:top w:val="single" w:sz="4" w:space="0" w:color="auto"/>
              <w:left w:val="single" w:sz="4" w:space="0" w:color="auto"/>
              <w:bottom w:val="nil"/>
              <w:right w:val="single" w:sz="4" w:space="0" w:color="auto"/>
            </w:tcBorders>
            <w:tcMar>
              <w:top w:w="0" w:type="dxa"/>
              <w:left w:w="68" w:type="dxa"/>
              <w:bottom w:w="0" w:type="dxa"/>
              <w:right w:w="68" w:type="dxa"/>
            </w:tcMar>
            <w:vAlign w:val="center"/>
          </w:tcPr>
          <w:p w:rsidR="00A873DB" w:rsidRDefault="00A873DB">
            <w:pPr>
              <w:jc w:val="center"/>
            </w:pPr>
          </w:p>
        </w:tc>
        <w:tc>
          <w:tcPr>
            <w:tcW w:w="572" w:type="dxa"/>
            <w:tcBorders>
              <w:top w:val="single" w:sz="4" w:space="0" w:color="auto"/>
              <w:left w:val="single" w:sz="4" w:space="0" w:color="auto"/>
              <w:bottom w:val="nil"/>
              <w:right w:val="single" w:sz="4" w:space="0" w:color="auto"/>
            </w:tcBorders>
            <w:vAlign w:val="center"/>
          </w:tcPr>
          <w:p w:rsidR="00A873DB" w:rsidRDefault="00A873DB">
            <w:pPr>
              <w:jc w:val="center"/>
            </w:pPr>
          </w:p>
        </w:tc>
        <w:tc>
          <w:tcPr>
            <w:tcW w:w="567" w:type="dxa"/>
            <w:tcBorders>
              <w:top w:val="single" w:sz="4" w:space="0" w:color="auto"/>
              <w:left w:val="single" w:sz="4" w:space="0" w:color="auto"/>
              <w:bottom w:val="nil"/>
              <w:right w:val="single" w:sz="4" w:space="0" w:color="auto"/>
            </w:tcBorders>
            <w:vAlign w:val="center"/>
            <w:hideMark/>
          </w:tcPr>
          <w:p w:rsidR="00A873DB" w:rsidRDefault="00A873DB">
            <w:pPr>
              <w:jc w:val="center"/>
            </w:pPr>
            <w:r>
              <w:t>50</w:t>
            </w:r>
          </w:p>
        </w:tc>
        <w:tc>
          <w:tcPr>
            <w:tcW w:w="709" w:type="dxa"/>
            <w:tcBorders>
              <w:top w:val="single" w:sz="4" w:space="0" w:color="auto"/>
              <w:left w:val="single" w:sz="4" w:space="0" w:color="auto"/>
              <w:bottom w:val="nil"/>
              <w:right w:val="nil"/>
            </w:tcBorders>
            <w:vAlign w:val="center"/>
            <w:hideMark/>
          </w:tcPr>
          <w:p w:rsidR="00A873DB" w:rsidRDefault="00A873DB">
            <w:pPr>
              <w:jc w:val="center"/>
            </w:pPr>
            <w:r>
              <w:t>100</w:t>
            </w:r>
          </w:p>
        </w:tc>
      </w:tr>
    </w:tbl>
    <w:p w:rsidR="00A873DB" w:rsidRDefault="00A873DB" w:rsidP="00A873DB">
      <w:pPr>
        <w:rPr>
          <w:sz w:val="28"/>
          <w:szCs w:val="20"/>
        </w:rPr>
      </w:pPr>
    </w:p>
    <w:p w:rsidR="00A873DB" w:rsidRDefault="00A873DB" w:rsidP="00A873DB"/>
    <w:p w:rsidR="00A873DB" w:rsidRDefault="00A873DB" w:rsidP="00A873DB"/>
    <w:p w:rsidR="00A873DB" w:rsidRDefault="00A873DB" w:rsidP="00A873DB"/>
    <w:p w:rsidR="00A873DB" w:rsidRDefault="00A873DB" w:rsidP="00A873DB"/>
    <w:p w:rsidR="00A873DB" w:rsidRDefault="00A873DB" w:rsidP="00A873DB"/>
    <w:p w:rsidR="00A873DB" w:rsidRDefault="00A873DB" w:rsidP="00A873DB"/>
    <w:p w:rsidR="00A873DB" w:rsidRDefault="00A873DB" w:rsidP="00A873DB"/>
    <w:p w:rsidR="00A873DB" w:rsidRDefault="00A873DB" w:rsidP="00A873DB"/>
    <w:p w:rsidR="00A873DB" w:rsidRDefault="00A873DB" w:rsidP="00A873DB">
      <w:pPr>
        <w:jc w:val="right"/>
        <w:rPr>
          <w:i/>
        </w:rPr>
      </w:pPr>
    </w:p>
    <w:p w:rsidR="00A873DB" w:rsidRDefault="007706DB" w:rsidP="00A873DB">
      <w:pPr>
        <w:jc w:val="right"/>
      </w:pPr>
      <w:r>
        <w:pict>
          <v:rect id="_x0000_s1046" style="position:absolute;left:0;text-align:left;margin-left:342.55pt;margin-top:-37.05pt;width:37.7pt;height:35.15pt;z-index:251655680" stroked="f"/>
        </w:pict>
      </w:r>
      <w:r w:rsidR="00A873DB">
        <w:t>Продолжение табл.</w:t>
      </w:r>
    </w:p>
    <w:tbl>
      <w:tblPr>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584"/>
        <w:gridCol w:w="2181"/>
        <w:gridCol w:w="893"/>
        <w:gridCol w:w="893"/>
        <w:gridCol w:w="893"/>
        <w:gridCol w:w="894"/>
        <w:gridCol w:w="894"/>
        <w:gridCol w:w="894"/>
        <w:gridCol w:w="894"/>
        <w:gridCol w:w="894"/>
        <w:gridCol w:w="894"/>
        <w:gridCol w:w="894"/>
        <w:gridCol w:w="894"/>
        <w:gridCol w:w="894"/>
        <w:gridCol w:w="895"/>
      </w:tblGrid>
      <w:tr w:rsidR="00A873DB">
        <w:trPr>
          <w:cantSplit/>
        </w:trPr>
        <w:tc>
          <w:tcPr>
            <w:tcW w:w="585" w:type="dxa"/>
            <w:tcBorders>
              <w:top w:val="single" w:sz="4" w:space="0" w:color="auto"/>
              <w:left w:val="nil"/>
              <w:bottom w:val="single" w:sz="4" w:space="0" w:color="auto"/>
              <w:right w:val="single" w:sz="4" w:space="0" w:color="auto"/>
            </w:tcBorders>
            <w:vAlign w:val="center"/>
            <w:hideMark/>
          </w:tcPr>
          <w:p w:rsidR="00A873DB" w:rsidRDefault="00A873DB">
            <w:pPr>
              <w:jc w:val="center"/>
            </w:pPr>
            <w:r>
              <w:t>1</w:t>
            </w:r>
          </w:p>
        </w:tc>
        <w:tc>
          <w:tcPr>
            <w:tcW w:w="2183" w:type="dxa"/>
            <w:tcBorders>
              <w:top w:val="single" w:sz="4" w:space="0" w:color="auto"/>
              <w:left w:val="single" w:sz="4" w:space="0" w:color="auto"/>
              <w:bottom w:val="single" w:sz="4" w:space="0" w:color="auto"/>
              <w:right w:val="single" w:sz="4" w:space="0" w:color="auto"/>
            </w:tcBorders>
            <w:vAlign w:val="center"/>
            <w:hideMark/>
          </w:tcPr>
          <w:p w:rsidR="00A873DB" w:rsidRDefault="00A873DB">
            <w:pPr>
              <w:jc w:val="center"/>
            </w:pPr>
            <w:r>
              <w:t>2</w:t>
            </w:r>
          </w:p>
        </w:tc>
        <w:tc>
          <w:tcPr>
            <w:tcW w:w="894" w:type="dxa"/>
            <w:tcBorders>
              <w:top w:val="single" w:sz="4" w:space="0" w:color="auto"/>
              <w:left w:val="single" w:sz="4" w:space="0" w:color="auto"/>
              <w:bottom w:val="single" w:sz="4" w:space="0" w:color="auto"/>
              <w:right w:val="single" w:sz="4" w:space="0" w:color="auto"/>
            </w:tcBorders>
            <w:vAlign w:val="center"/>
            <w:hideMark/>
          </w:tcPr>
          <w:p w:rsidR="00A873DB" w:rsidRDefault="00A873DB">
            <w:pPr>
              <w:jc w:val="center"/>
            </w:pPr>
            <w:r>
              <w:t>3</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4</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5</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6</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7</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8</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9</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10</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11</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12</w:t>
            </w:r>
          </w:p>
        </w:tc>
        <w:tc>
          <w:tcPr>
            <w:tcW w:w="894" w:type="dxa"/>
            <w:tcBorders>
              <w:top w:val="single" w:sz="4" w:space="0" w:color="auto"/>
              <w:left w:val="single" w:sz="4" w:space="0" w:color="auto"/>
              <w:bottom w:val="single" w:sz="4" w:space="0" w:color="auto"/>
              <w:right w:val="single" w:sz="4" w:space="0" w:color="auto"/>
            </w:tcBorders>
            <w:vAlign w:val="center"/>
            <w:hideMark/>
          </w:tcPr>
          <w:p w:rsidR="00A873DB" w:rsidRDefault="00A873DB">
            <w:pPr>
              <w:jc w:val="center"/>
            </w:pPr>
            <w:r>
              <w:t>13</w:t>
            </w:r>
          </w:p>
        </w:tc>
        <w:tc>
          <w:tcPr>
            <w:tcW w:w="894" w:type="dxa"/>
            <w:tcBorders>
              <w:top w:val="single" w:sz="4" w:space="0" w:color="auto"/>
              <w:left w:val="single" w:sz="4" w:space="0" w:color="auto"/>
              <w:bottom w:val="single" w:sz="4" w:space="0" w:color="auto"/>
              <w:right w:val="single" w:sz="4" w:space="0" w:color="auto"/>
            </w:tcBorders>
            <w:vAlign w:val="center"/>
            <w:hideMark/>
          </w:tcPr>
          <w:p w:rsidR="00A873DB" w:rsidRDefault="00A873DB">
            <w:pPr>
              <w:jc w:val="center"/>
            </w:pPr>
            <w:r>
              <w:t>14</w:t>
            </w:r>
          </w:p>
        </w:tc>
        <w:tc>
          <w:tcPr>
            <w:tcW w:w="895" w:type="dxa"/>
            <w:tcBorders>
              <w:top w:val="single" w:sz="4" w:space="0" w:color="auto"/>
              <w:left w:val="single" w:sz="4" w:space="0" w:color="auto"/>
              <w:bottom w:val="single" w:sz="4" w:space="0" w:color="auto"/>
              <w:right w:val="nil"/>
            </w:tcBorders>
            <w:vAlign w:val="center"/>
            <w:hideMark/>
          </w:tcPr>
          <w:p w:rsidR="00A873DB" w:rsidRDefault="00A873DB">
            <w:pPr>
              <w:jc w:val="center"/>
            </w:pPr>
            <w:r>
              <w:t>15</w:t>
            </w:r>
          </w:p>
        </w:tc>
      </w:tr>
      <w:tr w:rsidR="00A873DB">
        <w:trPr>
          <w:cantSplit/>
        </w:trPr>
        <w:tc>
          <w:tcPr>
            <w:tcW w:w="585" w:type="dxa"/>
            <w:tcBorders>
              <w:top w:val="single" w:sz="4" w:space="0" w:color="auto"/>
              <w:left w:val="nil"/>
              <w:bottom w:val="single" w:sz="4" w:space="0" w:color="auto"/>
              <w:right w:val="single" w:sz="4" w:space="0" w:color="auto"/>
            </w:tcBorders>
            <w:vAlign w:val="center"/>
            <w:hideMark/>
          </w:tcPr>
          <w:p w:rsidR="00A873DB" w:rsidRDefault="00A873DB">
            <w:pPr>
              <w:jc w:val="center"/>
            </w:pPr>
            <w:r>
              <w:t>1.1</w:t>
            </w:r>
          </w:p>
        </w:tc>
        <w:tc>
          <w:tcPr>
            <w:tcW w:w="2183" w:type="dxa"/>
            <w:tcBorders>
              <w:top w:val="single" w:sz="4" w:space="0" w:color="auto"/>
              <w:left w:val="single" w:sz="4" w:space="0" w:color="auto"/>
              <w:bottom w:val="single" w:sz="4" w:space="0" w:color="auto"/>
              <w:right w:val="single" w:sz="4" w:space="0" w:color="auto"/>
            </w:tcBorders>
            <w:vAlign w:val="center"/>
            <w:hideMark/>
          </w:tcPr>
          <w:p w:rsidR="00A873DB" w:rsidRDefault="00A873DB">
            <w:r>
              <w:t>Модуль1</w:t>
            </w:r>
          </w:p>
          <w:p w:rsidR="00A873DB" w:rsidRDefault="00A873DB">
            <w:r>
              <w:rPr>
                <w:b/>
              </w:rPr>
              <w:t>Введение в пре</w:t>
            </w:r>
            <w:r>
              <w:rPr>
                <w:b/>
              </w:rPr>
              <w:t>д</w:t>
            </w:r>
            <w:r>
              <w:rPr>
                <w:b/>
              </w:rPr>
              <w:t>мет «Материалы для медицины, клеточной и тк</w:t>
            </w:r>
            <w:r>
              <w:rPr>
                <w:b/>
              </w:rPr>
              <w:t>а</w:t>
            </w:r>
            <w:r>
              <w:rPr>
                <w:b/>
              </w:rPr>
              <w:t xml:space="preserve">невой инженерии» </w:t>
            </w:r>
          </w:p>
        </w:tc>
        <w:tc>
          <w:tcPr>
            <w:tcW w:w="894" w:type="dxa"/>
            <w:tcBorders>
              <w:top w:val="single" w:sz="4" w:space="0" w:color="auto"/>
              <w:left w:val="single" w:sz="4" w:space="0" w:color="auto"/>
              <w:bottom w:val="single" w:sz="4" w:space="0" w:color="auto"/>
              <w:right w:val="single" w:sz="4" w:space="0" w:color="auto"/>
            </w:tcBorders>
            <w:vAlign w:val="center"/>
            <w:hideMark/>
          </w:tcPr>
          <w:p w:rsidR="00A873DB" w:rsidRDefault="00A873DB">
            <w:pPr>
              <w:jc w:val="center"/>
            </w:pPr>
            <w:r>
              <w:t>1–2-я недели</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rPr>
                <w:lang w:val="en-US"/>
              </w:rPr>
            </w:pPr>
            <w:r>
              <w:t>4,0</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1,3</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rPr>
                <w:sz w:val="28"/>
              </w:rPr>
            </w:pPr>
            <w:r>
              <w:t>–</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rPr>
                <w:sz w:val="28"/>
              </w:rPr>
            </w:pPr>
            <w:r>
              <w:t>–</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rPr>
                <w:sz w:val="28"/>
              </w:rPr>
            </w:pPr>
            <w:r>
              <w:t>–</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rPr>
                <w:sz w:val="28"/>
              </w:rPr>
            </w:pPr>
            <w:r>
              <w:t>–</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0,65</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rPr>
                <w:sz w:val="28"/>
              </w:rPr>
            </w:pPr>
            <w:r>
              <w:t>–</w:t>
            </w:r>
          </w:p>
        </w:tc>
        <w:tc>
          <w:tcPr>
            <w:tcW w:w="894" w:type="dxa"/>
            <w:tcBorders>
              <w:top w:val="single" w:sz="4" w:space="0" w:color="auto"/>
              <w:left w:val="single" w:sz="4" w:space="0" w:color="auto"/>
              <w:bottom w:val="single" w:sz="4" w:space="0" w:color="auto"/>
              <w:right w:val="single" w:sz="4" w:space="0" w:color="auto"/>
            </w:tcBorders>
            <w:vAlign w:val="center"/>
            <w:hideMark/>
          </w:tcPr>
          <w:p w:rsidR="00A873DB" w:rsidRDefault="00A873DB">
            <w:pPr>
              <w:jc w:val="center"/>
              <w:rPr>
                <w:sz w:val="28"/>
              </w:rPr>
            </w:pPr>
            <w:r>
              <w:t>–</w:t>
            </w:r>
          </w:p>
        </w:tc>
        <w:tc>
          <w:tcPr>
            <w:tcW w:w="894" w:type="dxa"/>
            <w:tcBorders>
              <w:top w:val="single" w:sz="4" w:space="0" w:color="auto"/>
              <w:left w:val="single" w:sz="4" w:space="0" w:color="auto"/>
              <w:bottom w:val="single" w:sz="4" w:space="0" w:color="auto"/>
              <w:right w:val="single" w:sz="4" w:space="0" w:color="auto"/>
            </w:tcBorders>
            <w:vAlign w:val="center"/>
            <w:hideMark/>
          </w:tcPr>
          <w:p w:rsidR="00A873DB" w:rsidRDefault="00A873DB">
            <w:pPr>
              <w:jc w:val="center"/>
              <w:rPr>
                <w:sz w:val="28"/>
              </w:rPr>
            </w:pPr>
            <w:r>
              <w:t>–</w:t>
            </w:r>
          </w:p>
        </w:tc>
        <w:tc>
          <w:tcPr>
            <w:tcW w:w="895" w:type="dxa"/>
            <w:tcBorders>
              <w:top w:val="single" w:sz="4" w:space="0" w:color="auto"/>
              <w:left w:val="single" w:sz="4" w:space="0" w:color="auto"/>
              <w:bottom w:val="single" w:sz="4" w:space="0" w:color="auto"/>
              <w:right w:val="nil"/>
            </w:tcBorders>
            <w:vAlign w:val="center"/>
            <w:hideMark/>
          </w:tcPr>
          <w:p w:rsidR="00A873DB" w:rsidRDefault="00A873DB">
            <w:pPr>
              <w:jc w:val="center"/>
            </w:pPr>
            <w:r>
              <w:t>5,95</w:t>
            </w:r>
          </w:p>
        </w:tc>
      </w:tr>
      <w:tr w:rsidR="00A873DB">
        <w:trPr>
          <w:cantSplit/>
          <w:trHeight w:val="1443"/>
        </w:trPr>
        <w:tc>
          <w:tcPr>
            <w:tcW w:w="585" w:type="dxa"/>
            <w:tcBorders>
              <w:top w:val="single" w:sz="4" w:space="0" w:color="auto"/>
              <w:left w:val="nil"/>
              <w:bottom w:val="single" w:sz="4" w:space="0" w:color="auto"/>
              <w:right w:val="single" w:sz="4" w:space="0" w:color="auto"/>
            </w:tcBorders>
            <w:vAlign w:val="center"/>
            <w:hideMark/>
          </w:tcPr>
          <w:p w:rsidR="00A873DB" w:rsidRDefault="00A873DB">
            <w:pPr>
              <w:jc w:val="center"/>
            </w:pPr>
            <w:r>
              <w:t>1.2</w:t>
            </w:r>
          </w:p>
        </w:tc>
        <w:tc>
          <w:tcPr>
            <w:tcW w:w="2183" w:type="dxa"/>
            <w:tcBorders>
              <w:top w:val="single" w:sz="4" w:space="0" w:color="auto"/>
              <w:left w:val="single" w:sz="4" w:space="0" w:color="auto"/>
              <w:bottom w:val="single" w:sz="4" w:space="0" w:color="auto"/>
              <w:right w:val="single" w:sz="4" w:space="0" w:color="auto"/>
            </w:tcBorders>
            <w:vAlign w:val="center"/>
            <w:hideMark/>
          </w:tcPr>
          <w:p w:rsidR="00A873DB" w:rsidRDefault="00A873DB">
            <w:r>
              <w:t xml:space="preserve">Модуль 2 </w:t>
            </w:r>
          </w:p>
          <w:p w:rsidR="00A873DB" w:rsidRDefault="00A873DB">
            <w:r>
              <w:rPr>
                <w:b/>
              </w:rPr>
              <w:t xml:space="preserve">Материалы </w:t>
            </w:r>
            <w:r>
              <w:rPr>
                <w:b/>
              </w:rPr>
              <w:br/>
              <w:t>медико-биологического назначения</w:t>
            </w:r>
          </w:p>
        </w:tc>
        <w:tc>
          <w:tcPr>
            <w:tcW w:w="894" w:type="dxa"/>
            <w:tcBorders>
              <w:top w:val="single" w:sz="4" w:space="0" w:color="auto"/>
              <w:left w:val="single" w:sz="4" w:space="0" w:color="auto"/>
              <w:bottom w:val="single" w:sz="4" w:space="0" w:color="auto"/>
              <w:right w:val="single" w:sz="4" w:space="0" w:color="auto"/>
            </w:tcBorders>
            <w:vAlign w:val="center"/>
            <w:hideMark/>
          </w:tcPr>
          <w:p w:rsidR="00A873DB" w:rsidRDefault="00A873DB">
            <w:pPr>
              <w:jc w:val="center"/>
            </w:pPr>
            <w:r>
              <w:t>3–4-я недели</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5,3</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8,0</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1,3</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vAlign w:val="center"/>
            <w:hideMark/>
          </w:tcPr>
          <w:p w:rsidR="00A873DB" w:rsidRDefault="00A873DB">
            <w:pPr>
              <w:jc w:val="center"/>
            </w:pPr>
            <w:r>
              <w:t>–</w:t>
            </w:r>
          </w:p>
        </w:tc>
        <w:tc>
          <w:tcPr>
            <w:tcW w:w="895" w:type="dxa"/>
            <w:tcBorders>
              <w:top w:val="single" w:sz="4" w:space="0" w:color="auto"/>
              <w:left w:val="single" w:sz="4" w:space="0" w:color="auto"/>
              <w:bottom w:val="single" w:sz="4" w:space="0" w:color="auto"/>
              <w:right w:val="nil"/>
            </w:tcBorders>
            <w:vAlign w:val="center"/>
            <w:hideMark/>
          </w:tcPr>
          <w:p w:rsidR="00A873DB" w:rsidRDefault="00A873DB">
            <w:pPr>
              <w:jc w:val="center"/>
            </w:pPr>
            <w:r>
              <w:t>14,6</w:t>
            </w:r>
          </w:p>
        </w:tc>
      </w:tr>
      <w:tr w:rsidR="00A873DB">
        <w:tc>
          <w:tcPr>
            <w:tcW w:w="58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rPr>
                <w:sz w:val="28"/>
                <w:szCs w:val="28"/>
              </w:rPr>
            </w:pPr>
            <w:r>
              <w:rPr>
                <w:szCs w:val="28"/>
              </w:rPr>
              <w:t>1.3</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r>
              <w:t>Модуль 3</w:t>
            </w:r>
          </w:p>
          <w:p w:rsidR="00A873DB" w:rsidRDefault="00A873DB">
            <w:pPr>
              <w:rPr>
                <w:sz w:val="28"/>
                <w:szCs w:val="28"/>
              </w:rPr>
            </w:pPr>
            <w:r>
              <w:rPr>
                <w:b/>
              </w:rPr>
              <w:t>Методы изучения материалов би</w:t>
            </w:r>
            <w:r>
              <w:rPr>
                <w:b/>
              </w:rPr>
              <w:t>о</w:t>
            </w:r>
            <w:r>
              <w:rPr>
                <w:b/>
              </w:rPr>
              <w:t>медицинского н</w:t>
            </w:r>
            <w:r>
              <w:rPr>
                <w:b/>
              </w:rPr>
              <w:t>а</w:t>
            </w:r>
            <w:r>
              <w:rPr>
                <w:b/>
              </w:rPr>
              <w:t>значения</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rPr>
                <w:sz w:val="28"/>
                <w:szCs w:val="28"/>
              </w:rPr>
            </w:pPr>
            <w:r>
              <w:t>5–6-я нед</w:t>
            </w:r>
            <w:r>
              <w:t>е</w:t>
            </w:r>
            <w:r>
              <w:t>ли</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2,6</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4,0</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0,65</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5"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A873DB" w:rsidRDefault="00A873DB">
            <w:pPr>
              <w:jc w:val="center"/>
            </w:pPr>
            <w:r>
              <w:t>7,25</w:t>
            </w:r>
          </w:p>
        </w:tc>
      </w:tr>
      <w:tr w:rsidR="00A873DB">
        <w:trPr>
          <w:trHeight w:val="1157"/>
        </w:trPr>
        <w:tc>
          <w:tcPr>
            <w:tcW w:w="58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rPr>
                <w:sz w:val="28"/>
                <w:szCs w:val="28"/>
              </w:rPr>
            </w:pPr>
            <w:r>
              <w:rPr>
                <w:szCs w:val="28"/>
              </w:rPr>
              <w:t>1.4</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r>
              <w:t>Модуль 4</w:t>
            </w:r>
          </w:p>
          <w:p w:rsidR="00A873DB" w:rsidRDefault="00A873DB">
            <w:pPr>
              <w:rPr>
                <w:sz w:val="28"/>
                <w:szCs w:val="28"/>
              </w:rPr>
            </w:pPr>
            <w:r>
              <w:rPr>
                <w:b/>
              </w:rPr>
              <w:t>Тканевая реа</w:t>
            </w:r>
            <w:r>
              <w:rPr>
                <w:b/>
              </w:rPr>
              <w:t>к</w:t>
            </w:r>
            <w:r>
              <w:rPr>
                <w:b/>
              </w:rPr>
              <w:t>ция на импла</w:t>
            </w:r>
            <w:r>
              <w:rPr>
                <w:b/>
              </w:rPr>
              <w:t>н</w:t>
            </w:r>
            <w:r>
              <w:rPr>
                <w:b/>
              </w:rPr>
              <w:t>таты</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7-я</w:t>
            </w:r>
          </w:p>
          <w:p w:rsidR="00A873DB" w:rsidRDefault="00A873DB">
            <w:pPr>
              <w:jc w:val="center"/>
              <w:rPr>
                <w:sz w:val="28"/>
                <w:szCs w:val="28"/>
              </w:rPr>
            </w:pPr>
            <w:r>
              <w:t>нед</w:t>
            </w:r>
            <w:r>
              <w:t>е</w:t>
            </w:r>
            <w:r>
              <w:t>ля</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2,6</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5"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A873DB" w:rsidRDefault="00A873DB">
            <w:pPr>
              <w:jc w:val="center"/>
            </w:pPr>
            <w:r>
              <w:t>2,6</w:t>
            </w:r>
          </w:p>
        </w:tc>
      </w:tr>
      <w:tr w:rsidR="00A873DB">
        <w:tc>
          <w:tcPr>
            <w:tcW w:w="585" w:type="dxa"/>
            <w:tcBorders>
              <w:top w:val="single" w:sz="4" w:space="0" w:color="auto"/>
              <w:left w:val="nil"/>
              <w:bottom w:val="nil"/>
              <w:right w:val="single" w:sz="4" w:space="0" w:color="auto"/>
            </w:tcBorders>
            <w:tcMar>
              <w:top w:w="0" w:type="dxa"/>
              <w:left w:w="108" w:type="dxa"/>
              <w:bottom w:w="0" w:type="dxa"/>
              <w:right w:w="108" w:type="dxa"/>
            </w:tcMar>
            <w:vAlign w:val="center"/>
            <w:hideMark/>
          </w:tcPr>
          <w:p w:rsidR="00A873DB" w:rsidRDefault="00A873DB">
            <w:pPr>
              <w:jc w:val="center"/>
            </w:pPr>
            <w:r>
              <w:t>1.5</w:t>
            </w:r>
          </w:p>
        </w:tc>
        <w:tc>
          <w:tcPr>
            <w:tcW w:w="2183"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r>
              <w:t>Модуль 5</w:t>
            </w:r>
          </w:p>
          <w:p w:rsidR="00A873DB" w:rsidRDefault="00A873DB">
            <w:r>
              <w:rPr>
                <w:b/>
              </w:rPr>
              <w:t>Механизмы би</w:t>
            </w:r>
            <w:r>
              <w:rPr>
                <w:b/>
              </w:rPr>
              <w:t>о</w:t>
            </w:r>
            <w:r>
              <w:rPr>
                <w:b/>
              </w:rPr>
              <w:t>деструкции и</w:t>
            </w:r>
            <w:r>
              <w:rPr>
                <w:b/>
              </w:rPr>
              <w:t>м</w:t>
            </w:r>
            <w:r>
              <w:rPr>
                <w:b/>
              </w:rPr>
              <w:t>плантатов</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8-я</w:t>
            </w:r>
          </w:p>
          <w:p w:rsidR="00A873DB" w:rsidRDefault="00A873DB">
            <w:pPr>
              <w:jc w:val="center"/>
            </w:pPr>
            <w:r>
              <w:t>нед</w:t>
            </w:r>
            <w:r>
              <w:t>е</w:t>
            </w:r>
            <w:r>
              <w:t>ля</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1,3</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1,3</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5" w:type="dxa"/>
            <w:tcBorders>
              <w:top w:val="single" w:sz="4" w:space="0" w:color="auto"/>
              <w:left w:val="single" w:sz="4" w:space="0" w:color="auto"/>
              <w:bottom w:val="nil"/>
              <w:right w:val="nil"/>
            </w:tcBorders>
            <w:tcMar>
              <w:top w:w="0" w:type="dxa"/>
              <w:left w:w="108" w:type="dxa"/>
              <w:bottom w:w="0" w:type="dxa"/>
              <w:right w:w="108" w:type="dxa"/>
            </w:tcMar>
            <w:vAlign w:val="center"/>
            <w:hideMark/>
          </w:tcPr>
          <w:p w:rsidR="00A873DB" w:rsidRDefault="00A873DB">
            <w:pPr>
              <w:jc w:val="center"/>
            </w:pPr>
            <w:r>
              <w:t>2,6</w:t>
            </w:r>
          </w:p>
        </w:tc>
      </w:tr>
    </w:tbl>
    <w:p w:rsidR="00A873DB" w:rsidRDefault="00A873DB" w:rsidP="00A873DB">
      <w:pPr>
        <w:rPr>
          <w:sz w:val="28"/>
          <w:szCs w:val="20"/>
        </w:rPr>
      </w:pPr>
    </w:p>
    <w:p w:rsidR="00A873DB" w:rsidRDefault="00A873DB" w:rsidP="00A873DB">
      <w:pPr>
        <w:jc w:val="right"/>
      </w:pPr>
    </w:p>
    <w:p w:rsidR="00A873DB" w:rsidRDefault="00A873DB" w:rsidP="00A873DB">
      <w:pPr>
        <w:jc w:val="right"/>
      </w:pPr>
    </w:p>
    <w:p w:rsidR="00A873DB" w:rsidRDefault="00A873DB" w:rsidP="00A873DB">
      <w:pPr>
        <w:jc w:val="right"/>
      </w:pPr>
    </w:p>
    <w:p w:rsidR="00A873DB" w:rsidRDefault="007706DB" w:rsidP="00A873DB">
      <w:pPr>
        <w:jc w:val="right"/>
      </w:pPr>
      <w:r w:rsidRPr="007706DB">
        <w:rPr>
          <w:sz w:val="28"/>
          <w:szCs w:val="20"/>
        </w:rPr>
        <w:pict>
          <v:rect id="_x0000_s1047" style="position:absolute;left:0;text-align:left;margin-left:338.15pt;margin-top:-36.2pt;width:37.7pt;height:35.15pt;z-index:251656704" stroked="f"/>
        </w:pict>
      </w:r>
      <w:r w:rsidR="00A873DB">
        <w:t>Окончание табл.</w:t>
      </w:r>
    </w:p>
    <w:tbl>
      <w:tblPr>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584"/>
        <w:gridCol w:w="2181"/>
        <w:gridCol w:w="893"/>
        <w:gridCol w:w="893"/>
        <w:gridCol w:w="893"/>
        <w:gridCol w:w="894"/>
        <w:gridCol w:w="894"/>
        <w:gridCol w:w="894"/>
        <w:gridCol w:w="894"/>
        <w:gridCol w:w="894"/>
        <w:gridCol w:w="894"/>
        <w:gridCol w:w="894"/>
        <w:gridCol w:w="894"/>
        <w:gridCol w:w="894"/>
        <w:gridCol w:w="895"/>
      </w:tblGrid>
      <w:tr w:rsidR="00A873DB">
        <w:trPr>
          <w:cantSplit/>
        </w:trPr>
        <w:tc>
          <w:tcPr>
            <w:tcW w:w="585" w:type="dxa"/>
            <w:tcBorders>
              <w:top w:val="single" w:sz="4" w:space="0" w:color="auto"/>
              <w:left w:val="nil"/>
              <w:bottom w:val="single" w:sz="4" w:space="0" w:color="auto"/>
              <w:right w:val="single" w:sz="4" w:space="0" w:color="auto"/>
            </w:tcBorders>
            <w:vAlign w:val="center"/>
            <w:hideMark/>
          </w:tcPr>
          <w:p w:rsidR="00A873DB" w:rsidRDefault="00A873DB">
            <w:pPr>
              <w:jc w:val="center"/>
            </w:pPr>
            <w:r>
              <w:t>1</w:t>
            </w:r>
          </w:p>
        </w:tc>
        <w:tc>
          <w:tcPr>
            <w:tcW w:w="2183" w:type="dxa"/>
            <w:tcBorders>
              <w:top w:val="single" w:sz="4" w:space="0" w:color="auto"/>
              <w:left w:val="single" w:sz="4" w:space="0" w:color="auto"/>
              <w:bottom w:val="single" w:sz="4" w:space="0" w:color="auto"/>
              <w:right w:val="single" w:sz="4" w:space="0" w:color="auto"/>
            </w:tcBorders>
            <w:vAlign w:val="center"/>
            <w:hideMark/>
          </w:tcPr>
          <w:p w:rsidR="00A873DB" w:rsidRDefault="00A873DB">
            <w:pPr>
              <w:jc w:val="center"/>
            </w:pPr>
            <w:r>
              <w:t>2</w:t>
            </w:r>
          </w:p>
        </w:tc>
        <w:tc>
          <w:tcPr>
            <w:tcW w:w="894" w:type="dxa"/>
            <w:tcBorders>
              <w:top w:val="single" w:sz="4" w:space="0" w:color="auto"/>
              <w:left w:val="single" w:sz="4" w:space="0" w:color="auto"/>
              <w:bottom w:val="single" w:sz="4" w:space="0" w:color="auto"/>
              <w:right w:val="single" w:sz="4" w:space="0" w:color="auto"/>
            </w:tcBorders>
            <w:vAlign w:val="center"/>
            <w:hideMark/>
          </w:tcPr>
          <w:p w:rsidR="00A873DB" w:rsidRDefault="00A873DB">
            <w:pPr>
              <w:jc w:val="center"/>
            </w:pPr>
            <w:r>
              <w:t>3</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4</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5</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6</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7</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8</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9</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10</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11</w:t>
            </w:r>
          </w:p>
        </w:tc>
        <w:tc>
          <w:tcPr>
            <w:tcW w:w="894"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A873DB" w:rsidRDefault="00A873DB">
            <w:pPr>
              <w:jc w:val="center"/>
            </w:pPr>
            <w:r>
              <w:t>12</w:t>
            </w:r>
          </w:p>
        </w:tc>
        <w:tc>
          <w:tcPr>
            <w:tcW w:w="894" w:type="dxa"/>
            <w:tcBorders>
              <w:top w:val="single" w:sz="4" w:space="0" w:color="auto"/>
              <w:left w:val="single" w:sz="4" w:space="0" w:color="auto"/>
              <w:bottom w:val="single" w:sz="4" w:space="0" w:color="auto"/>
              <w:right w:val="single" w:sz="4" w:space="0" w:color="auto"/>
            </w:tcBorders>
            <w:vAlign w:val="center"/>
            <w:hideMark/>
          </w:tcPr>
          <w:p w:rsidR="00A873DB" w:rsidRDefault="00A873DB">
            <w:pPr>
              <w:jc w:val="center"/>
            </w:pPr>
            <w:r>
              <w:t>13</w:t>
            </w:r>
          </w:p>
        </w:tc>
        <w:tc>
          <w:tcPr>
            <w:tcW w:w="894" w:type="dxa"/>
            <w:tcBorders>
              <w:top w:val="single" w:sz="4" w:space="0" w:color="auto"/>
              <w:left w:val="single" w:sz="4" w:space="0" w:color="auto"/>
              <w:bottom w:val="single" w:sz="4" w:space="0" w:color="auto"/>
              <w:right w:val="single" w:sz="4" w:space="0" w:color="auto"/>
            </w:tcBorders>
            <w:vAlign w:val="center"/>
            <w:hideMark/>
          </w:tcPr>
          <w:p w:rsidR="00A873DB" w:rsidRDefault="00A873DB">
            <w:pPr>
              <w:jc w:val="center"/>
            </w:pPr>
            <w:r>
              <w:t>14</w:t>
            </w:r>
          </w:p>
        </w:tc>
        <w:tc>
          <w:tcPr>
            <w:tcW w:w="895" w:type="dxa"/>
            <w:tcBorders>
              <w:top w:val="single" w:sz="4" w:space="0" w:color="auto"/>
              <w:left w:val="single" w:sz="4" w:space="0" w:color="auto"/>
              <w:bottom w:val="single" w:sz="4" w:space="0" w:color="auto"/>
              <w:right w:val="nil"/>
            </w:tcBorders>
            <w:vAlign w:val="center"/>
            <w:hideMark/>
          </w:tcPr>
          <w:p w:rsidR="00A873DB" w:rsidRDefault="00A873DB">
            <w:pPr>
              <w:jc w:val="center"/>
            </w:pPr>
            <w:r>
              <w:t>15</w:t>
            </w:r>
          </w:p>
        </w:tc>
      </w:tr>
      <w:tr w:rsidR="00A873DB">
        <w:tc>
          <w:tcPr>
            <w:tcW w:w="58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1.6</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r>
              <w:t>Модуль 6</w:t>
            </w:r>
          </w:p>
          <w:p w:rsidR="00A873DB" w:rsidRDefault="00A873DB">
            <w:r>
              <w:rPr>
                <w:b/>
                <w:bCs/>
                <w:spacing w:val="2"/>
              </w:rPr>
              <w:t>Биология клетки в культуре. М</w:t>
            </w:r>
            <w:r>
              <w:rPr>
                <w:b/>
                <w:bCs/>
                <w:spacing w:val="2"/>
              </w:rPr>
              <w:t>а</w:t>
            </w:r>
            <w:r>
              <w:rPr>
                <w:b/>
                <w:bCs/>
                <w:spacing w:val="2"/>
              </w:rPr>
              <w:t>териалы для клеточных те</w:t>
            </w:r>
            <w:r>
              <w:rPr>
                <w:b/>
                <w:bCs/>
                <w:spacing w:val="2"/>
              </w:rPr>
              <w:t>х</w:t>
            </w:r>
            <w:r>
              <w:rPr>
                <w:b/>
                <w:bCs/>
                <w:spacing w:val="2"/>
              </w:rPr>
              <w:t>нологий и ткан</w:t>
            </w:r>
            <w:r>
              <w:rPr>
                <w:b/>
                <w:bCs/>
                <w:spacing w:val="2"/>
              </w:rPr>
              <w:t>е</w:t>
            </w:r>
            <w:r>
              <w:rPr>
                <w:b/>
                <w:bCs/>
                <w:spacing w:val="2"/>
              </w:rPr>
              <w:t>вой инженерии</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9–10-я нед</w:t>
            </w:r>
            <w:r>
              <w:t>е</w:t>
            </w:r>
            <w:r>
              <w:t>ли</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2,6</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2,6</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065</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5"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A873DB" w:rsidRDefault="00A873DB">
            <w:pPr>
              <w:jc w:val="center"/>
            </w:pPr>
            <w:r>
              <w:t>5,85</w:t>
            </w:r>
          </w:p>
        </w:tc>
      </w:tr>
      <w:tr w:rsidR="00A873DB">
        <w:tc>
          <w:tcPr>
            <w:tcW w:w="58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873DB" w:rsidRDefault="00A873DB">
            <w:pPr>
              <w:jc w:val="both"/>
            </w:pPr>
            <w:r>
              <w:t>1.7</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r>
              <w:t>Модуль 7</w:t>
            </w:r>
          </w:p>
          <w:p w:rsidR="00A873DB" w:rsidRDefault="00A873DB">
            <w:r>
              <w:rPr>
                <w:b/>
              </w:rPr>
              <w:t>Специфика те</w:t>
            </w:r>
            <w:r>
              <w:rPr>
                <w:b/>
              </w:rPr>
              <w:t>х</w:t>
            </w:r>
            <w:r>
              <w:rPr>
                <w:b/>
              </w:rPr>
              <w:t>нологии ведения клеточных кул</w:t>
            </w:r>
            <w:r>
              <w:rPr>
                <w:b/>
              </w:rPr>
              <w:t>ь</w:t>
            </w:r>
            <w:r>
              <w:rPr>
                <w:b/>
              </w:rPr>
              <w:t>тур</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11-я</w:t>
            </w:r>
          </w:p>
          <w:p w:rsidR="00A873DB" w:rsidRDefault="00A873DB">
            <w:pPr>
              <w:jc w:val="center"/>
            </w:pPr>
            <w:r>
              <w:t>нед</w:t>
            </w:r>
            <w:r>
              <w:t>е</w:t>
            </w:r>
            <w:r>
              <w:t>ля</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1,3</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5,3</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0,65</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5"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A873DB" w:rsidRDefault="00A873DB">
            <w:pPr>
              <w:jc w:val="center"/>
            </w:pPr>
            <w:r>
              <w:t>7,25</w:t>
            </w:r>
          </w:p>
        </w:tc>
      </w:tr>
      <w:tr w:rsidR="00A873DB">
        <w:tc>
          <w:tcPr>
            <w:tcW w:w="585" w:type="dxa"/>
            <w:tcBorders>
              <w:top w:val="single" w:sz="4" w:space="0" w:color="auto"/>
              <w:left w:val="nil"/>
              <w:bottom w:val="nil"/>
              <w:right w:val="single" w:sz="4" w:space="0" w:color="auto"/>
            </w:tcBorders>
            <w:tcMar>
              <w:top w:w="0" w:type="dxa"/>
              <w:left w:w="108" w:type="dxa"/>
              <w:bottom w:w="0" w:type="dxa"/>
              <w:right w:w="108" w:type="dxa"/>
            </w:tcMar>
            <w:hideMark/>
          </w:tcPr>
          <w:p w:rsidR="00A873DB" w:rsidRDefault="00A873DB">
            <w:pPr>
              <w:jc w:val="both"/>
            </w:pPr>
            <w:r>
              <w:t>1.8</w:t>
            </w:r>
          </w:p>
        </w:tc>
        <w:tc>
          <w:tcPr>
            <w:tcW w:w="2183"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r>
              <w:t>Модуль 8</w:t>
            </w:r>
          </w:p>
          <w:p w:rsidR="00A873DB" w:rsidRDefault="00A873DB">
            <w:r>
              <w:rPr>
                <w:b/>
                <w:bCs/>
              </w:rPr>
              <w:t>Новейшие кл</w:t>
            </w:r>
            <w:r>
              <w:rPr>
                <w:b/>
                <w:bCs/>
              </w:rPr>
              <w:t>е</w:t>
            </w:r>
            <w:r>
              <w:rPr>
                <w:b/>
                <w:bCs/>
              </w:rPr>
              <w:t>точные технол</w:t>
            </w:r>
            <w:r>
              <w:rPr>
                <w:b/>
                <w:bCs/>
              </w:rPr>
              <w:t>о</w:t>
            </w:r>
            <w:r>
              <w:rPr>
                <w:b/>
                <w:bCs/>
              </w:rPr>
              <w:t>гии</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12-я</w:t>
            </w:r>
          </w:p>
          <w:p w:rsidR="00A873DB" w:rsidRDefault="00A873DB">
            <w:pPr>
              <w:jc w:val="center"/>
            </w:pPr>
            <w:r>
              <w:t>нед</w:t>
            </w:r>
            <w:r>
              <w:t>е</w:t>
            </w:r>
            <w:r>
              <w:t>ля</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1,3</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2,6</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A873DB" w:rsidRDefault="00A873DB">
            <w:pPr>
              <w:jc w:val="center"/>
            </w:pPr>
            <w:r>
              <w:t>–</w:t>
            </w:r>
          </w:p>
        </w:tc>
        <w:tc>
          <w:tcPr>
            <w:tcW w:w="895" w:type="dxa"/>
            <w:tcBorders>
              <w:top w:val="single" w:sz="4" w:space="0" w:color="auto"/>
              <w:left w:val="single" w:sz="4" w:space="0" w:color="auto"/>
              <w:bottom w:val="nil"/>
              <w:right w:val="nil"/>
            </w:tcBorders>
            <w:tcMar>
              <w:top w:w="0" w:type="dxa"/>
              <w:left w:w="108" w:type="dxa"/>
              <w:bottom w:w="0" w:type="dxa"/>
              <w:right w:w="108" w:type="dxa"/>
            </w:tcMar>
            <w:vAlign w:val="center"/>
            <w:hideMark/>
          </w:tcPr>
          <w:p w:rsidR="00A873DB" w:rsidRDefault="00A873DB">
            <w:pPr>
              <w:jc w:val="center"/>
            </w:pPr>
            <w:r>
              <w:t>3,9</w:t>
            </w:r>
          </w:p>
        </w:tc>
      </w:tr>
    </w:tbl>
    <w:p w:rsidR="00A873DB" w:rsidRDefault="00A873DB" w:rsidP="00A873DB">
      <w:pPr>
        <w:ind w:firstLine="709"/>
      </w:pPr>
    </w:p>
    <w:p w:rsidR="009F4EBD" w:rsidRPr="00A873DB" w:rsidRDefault="001351D1" w:rsidP="00A873DB">
      <w:pPr>
        <w:ind w:firstLine="709"/>
        <w:jc w:val="right"/>
        <w:rPr>
          <w:b/>
          <w:sz w:val="28"/>
          <w:szCs w:val="28"/>
        </w:rPr>
      </w:pPr>
      <w:r w:rsidRPr="00CB5644">
        <w:rPr>
          <w:sz w:val="28"/>
          <w:szCs w:val="28"/>
        </w:rPr>
        <w:br w:type="page"/>
      </w:r>
      <w:r w:rsidRPr="00A873DB">
        <w:rPr>
          <w:b/>
          <w:sz w:val="28"/>
          <w:szCs w:val="28"/>
        </w:rPr>
        <w:t>Приложение 3</w:t>
      </w:r>
    </w:p>
    <w:p w:rsidR="00A873DB" w:rsidRDefault="007706DB" w:rsidP="00A873DB">
      <w:pPr>
        <w:jc w:val="center"/>
        <w:rPr>
          <w:b/>
          <w:sz w:val="28"/>
          <w:szCs w:val="28"/>
        </w:rPr>
      </w:pPr>
      <w:r w:rsidRPr="007706DB">
        <w:rPr>
          <w:sz w:val="28"/>
        </w:rPr>
        <w:pict>
          <v:rect id="_x0000_s1048" style="position:absolute;left:0;text-align:left;margin-left:337.45pt;margin-top:-54.35pt;width:37.7pt;height:35.15pt;z-index:251657728" stroked="f"/>
        </w:pict>
      </w:r>
    </w:p>
    <w:p w:rsidR="00A873DB" w:rsidRPr="00A873DB" w:rsidRDefault="00A873DB" w:rsidP="00A873DB">
      <w:pPr>
        <w:jc w:val="center"/>
        <w:rPr>
          <w:b/>
          <w:sz w:val="28"/>
          <w:szCs w:val="28"/>
        </w:rPr>
      </w:pPr>
      <w:r w:rsidRPr="00A873DB">
        <w:rPr>
          <w:b/>
          <w:sz w:val="28"/>
          <w:szCs w:val="28"/>
        </w:rPr>
        <w:t>ГРАФИК</w:t>
      </w:r>
    </w:p>
    <w:p w:rsidR="00A873DB" w:rsidRPr="00A873DB" w:rsidRDefault="00A873DB" w:rsidP="00A873DB">
      <w:pPr>
        <w:jc w:val="center"/>
        <w:rPr>
          <w:b/>
          <w:sz w:val="28"/>
          <w:szCs w:val="28"/>
        </w:rPr>
      </w:pPr>
      <w:r w:rsidRPr="00A873DB">
        <w:rPr>
          <w:b/>
          <w:sz w:val="28"/>
          <w:szCs w:val="28"/>
        </w:rPr>
        <w:t>учебного процесса и самостоятельной работы студентов по дисциплине</w:t>
      </w:r>
    </w:p>
    <w:p w:rsidR="00A873DB" w:rsidRPr="00A873DB" w:rsidRDefault="00A873DB" w:rsidP="00A873DB">
      <w:pPr>
        <w:jc w:val="center"/>
        <w:rPr>
          <w:b/>
          <w:sz w:val="28"/>
          <w:szCs w:val="28"/>
        </w:rPr>
      </w:pPr>
      <w:r w:rsidRPr="00A873DB">
        <w:rPr>
          <w:b/>
          <w:sz w:val="28"/>
          <w:szCs w:val="28"/>
        </w:rPr>
        <w:t>«Материалы для медицины, клеточной и тканевой инженерии»</w:t>
      </w:r>
    </w:p>
    <w:p w:rsidR="00A873DB" w:rsidRPr="00A873DB" w:rsidRDefault="00A873DB" w:rsidP="00A873DB">
      <w:pPr>
        <w:jc w:val="center"/>
        <w:rPr>
          <w:b/>
          <w:sz w:val="28"/>
          <w:szCs w:val="28"/>
        </w:rPr>
      </w:pPr>
      <w:r w:rsidRPr="00A873DB">
        <w:rPr>
          <w:b/>
          <w:sz w:val="28"/>
          <w:szCs w:val="28"/>
        </w:rPr>
        <w:t>направления«Биология», Института фундаментальной биологии и биотехнологии, 1</w:t>
      </w:r>
      <w:r w:rsidR="00AE04B8">
        <w:rPr>
          <w:b/>
          <w:sz w:val="28"/>
          <w:szCs w:val="28"/>
        </w:rPr>
        <w:t>2</w:t>
      </w:r>
      <w:r w:rsidRPr="00A873DB">
        <w:rPr>
          <w:b/>
          <w:sz w:val="28"/>
          <w:szCs w:val="28"/>
        </w:rPr>
        <w:t>-й семестр</w:t>
      </w:r>
    </w:p>
    <w:p w:rsidR="00A873DB" w:rsidRDefault="00A873DB" w:rsidP="00A873DB">
      <w:pPr>
        <w:jc w:val="center"/>
        <w:rPr>
          <w:b/>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275"/>
        <w:gridCol w:w="709"/>
        <w:gridCol w:w="709"/>
        <w:gridCol w:w="1276"/>
        <w:gridCol w:w="992"/>
        <w:gridCol w:w="709"/>
        <w:gridCol w:w="850"/>
        <w:gridCol w:w="614"/>
        <w:gridCol w:w="614"/>
        <w:gridCol w:w="614"/>
        <w:gridCol w:w="615"/>
        <w:gridCol w:w="614"/>
        <w:gridCol w:w="614"/>
        <w:gridCol w:w="614"/>
        <w:gridCol w:w="615"/>
        <w:gridCol w:w="614"/>
        <w:gridCol w:w="614"/>
        <w:gridCol w:w="614"/>
        <w:gridCol w:w="615"/>
      </w:tblGrid>
      <w:tr w:rsidR="006C1D59" w:rsidRPr="00725CF9" w:rsidTr="001B3C46">
        <w:trPr>
          <w:cantSplit/>
        </w:trPr>
        <w:tc>
          <w:tcPr>
            <w:tcW w:w="534" w:type="dxa"/>
            <w:vMerge w:val="restart"/>
            <w:tcBorders>
              <w:left w:val="nil"/>
            </w:tcBorders>
            <w:vAlign w:val="center"/>
          </w:tcPr>
          <w:p w:rsidR="006C1D59" w:rsidRPr="008D083E" w:rsidRDefault="006C1D59" w:rsidP="001B3C46">
            <w:pPr>
              <w:jc w:val="center"/>
              <w:rPr>
                <w:sz w:val="18"/>
                <w:szCs w:val="18"/>
              </w:rPr>
            </w:pPr>
            <w:r w:rsidRPr="008D083E">
              <w:rPr>
                <w:sz w:val="18"/>
                <w:szCs w:val="18"/>
              </w:rPr>
              <w:t>№ п/п</w:t>
            </w:r>
          </w:p>
        </w:tc>
        <w:tc>
          <w:tcPr>
            <w:tcW w:w="1275" w:type="dxa"/>
            <w:vMerge w:val="restart"/>
            <w:vAlign w:val="center"/>
          </w:tcPr>
          <w:p w:rsidR="006C1D59" w:rsidRPr="008D083E" w:rsidRDefault="006C1D59" w:rsidP="001B3C46">
            <w:pPr>
              <w:jc w:val="center"/>
              <w:rPr>
                <w:sz w:val="18"/>
                <w:szCs w:val="18"/>
              </w:rPr>
            </w:pPr>
            <w:r w:rsidRPr="008D083E">
              <w:rPr>
                <w:sz w:val="18"/>
                <w:szCs w:val="18"/>
              </w:rPr>
              <w:t>Наименов</w:t>
            </w:r>
            <w:r w:rsidRPr="008D083E">
              <w:rPr>
                <w:sz w:val="18"/>
                <w:szCs w:val="18"/>
              </w:rPr>
              <w:t>а</w:t>
            </w:r>
            <w:r w:rsidRPr="008D083E">
              <w:rPr>
                <w:sz w:val="18"/>
                <w:szCs w:val="18"/>
              </w:rPr>
              <w:t>ние</w:t>
            </w:r>
          </w:p>
          <w:p w:rsidR="006C1D59" w:rsidRPr="008D083E" w:rsidRDefault="006C1D59" w:rsidP="001B3C46">
            <w:pPr>
              <w:jc w:val="center"/>
              <w:rPr>
                <w:sz w:val="18"/>
                <w:szCs w:val="18"/>
              </w:rPr>
            </w:pPr>
            <w:r w:rsidRPr="008D083E">
              <w:rPr>
                <w:sz w:val="18"/>
                <w:szCs w:val="18"/>
              </w:rPr>
              <w:t>дисциплины</w:t>
            </w:r>
          </w:p>
        </w:tc>
        <w:tc>
          <w:tcPr>
            <w:tcW w:w="709" w:type="dxa"/>
            <w:vMerge w:val="restart"/>
            <w:vAlign w:val="center"/>
          </w:tcPr>
          <w:p w:rsidR="006C1D59" w:rsidRPr="008D083E" w:rsidRDefault="006C1D59" w:rsidP="001B3C46">
            <w:pPr>
              <w:jc w:val="center"/>
              <w:rPr>
                <w:sz w:val="18"/>
                <w:szCs w:val="18"/>
              </w:rPr>
            </w:pPr>
            <w:r w:rsidRPr="008D083E">
              <w:rPr>
                <w:sz w:val="18"/>
                <w:szCs w:val="18"/>
              </w:rPr>
              <w:t>С</w:t>
            </w:r>
            <w:r w:rsidRPr="008D083E">
              <w:rPr>
                <w:sz w:val="18"/>
                <w:szCs w:val="18"/>
              </w:rPr>
              <w:t>е</w:t>
            </w:r>
            <w:r w:rsidRPr="008D083E">
              <w:rPr>
                <w:sz w:val="18"/>
                <w:szCs w:val="18"/>
              </w:rPr>
              <w:t>местр</w:t>
            </w:r>
          </w:p>
        </w:tc>
        <w:tc>
          <w:tcPr>
            <w:tcW w:w="1985" w:type="dxa"/>
            <w:gridSpan w:val="2"/>
            <w:vAlign w:val="center"/>
          </w:tcPr>
          <w:p w:rsidR="006C1D59" w:rsidRPr="008D083E" w:rsidRDefault="006C1D59" w:rsidP="001B3C46">
            <w:pPr>
              <w:jc w:val="center"/>
              <w:rPr>
                <w:sz w:val="18"/>
                <w:szCs w:val="18"/>
              </w:rPr>
            </w:pPr>
            <w:r w:rsidRPr="008D083E">
              <w:rPr>
                <w:sz w:val="18"/>
                <w:szCs w:val="18"/>
              </w:rPr>
              <w:t>Число часов аудито</w:t>
            </w:r>
            <w:r w:rsidRPr="008D083E">
              <w:rPr>
                <w:sz w:val="18"/>
                <w:szCs w:val="18"/>
              </w:rPr>
              <w:t>р</w:t>
            </w:r>
            <w:r w:rsidRPr="008D083E">
              <w:rPr>
                <w:sz w:val="18"/>
                <w:szCs w:val="18"/>
              </w:rPr>
              <w:t>ных занятий</w:t>
            </w:r>
          </w:p>
        </w:tc>
        <w:tc>
          <w:tcPr>
            <w:tcW w:w="992" w:type="dxa"/>
            <w:vMerge w:val="restart"/>
            <w:vAlign w:val="center"/>
          </w:tcPr>
          <w:p w:rsidR="006C1D59" w:rsidRPr="008D083E" w:rsidRDefault="006C1D59" w:rsidP="001B3C46">
            <w:pPr>
              <w:jc w:val="center"/>
              <w:rPr>
                <w:sz w:val="18"/>
                <w:szCs w:val="18"/>
              </w:rPr>
            </w:pPr>
            <w:r w:rsidRPr="008D083E">
              <w:rPr>
                <w:sz w:val="18"/>
                <w:szCs w:val="18"/>
              </w:rPr>
              <w:t>Форма</w:t>
            </w:r>
          </w:p>
          <w:p w:rsidR="006C1D59" w:rsidRPr="008D083E" w:rsidRDefault="006C1D59" w:rsidP="001B3C46">
            <w:pPr>
              <w:jc w:val="center"/>
              <w:rPr>
                <w:sz w:val="18"/>
                <w:szCs w:val="18"/>
              </w:rPr>
            </w:pPr>
            <w:r w:rsidRPr="008D083E">
              <w:rPr>
                <w:sz w:val="18"/>
                <w:szCs w:val="18"/>
              </w:rPr>
              <w:t>контроля</w:t>
            </w:r>
          </w:p>
        </w:tc>
        <w:tc>
          <w:tcPr>
            <w:tcW w:w="1559" w:type="dxa"/>
            <w:gridSpan w:val="2"/>
            <w:vAlign w:val="center"/>
          </w:tcPr>
          <w:p w:rsidR="006C1D59" w:rsidRPr="008D083E" w:rsidRDefault="006C1D59" w:rsidP="001B3C46">
            <w:pPr>
              <w:jc w:val="center"/>
              <w:rPr>
                <w:sz w:val="18"/>
                <w:szCs w:val="18"/>
              </w:rPr>
            </w:pPr>
            <w:r w:rsidRPr="008D083E">
              <w:rPr>
                <w:sz w:val="18"/>
                <w:szCs w:val="18"/>
              </w:rPr>
              <w:t>Часов на сам</w:t>
            </w:r>
            <w:r w:rsidRPr="008D083E">
              <w:rPr>
                <w:sz w:val="18"/>
                <w:szCs w:val="18"/>
              </w:rPr>
              <w:t>о</w:t>
            </w:r>
            <w:r w:rsidRPr="008D083E">
              <w:rPr>
                <w:sz w:val="18"/>
                <w:szCs w:val="18"/>
              </w:rPr>
              <w:t>стоятельную работу</w:t>
            </w:r>
          </w:p>
        </w:tc>
        <w:tc>
          <w:tcPr>
            <w:tcW w:w="7371" w:type="dxa"/>
            <w:gridSpan w:val="12"/>
            <w:tcBorders>
              <w:right w:val="nil"/>
            </w:tcBorders>
            <w:vAlign w:val="center"/>
          </w:tcPr>
          <w:p w:rsidR="006C1D59" w:rsidRPr="008D083E" w:rsidRDefault="006C1D59" w:rsidP="001B3C46">
            <w:pPr>
              <w:jc w:val="center"/>
              <w:rPr>
                <w:sz w:val="18"/>
                <w:szCs w:val="18"/>
              </w:rPr>
            </w:pPr>
            <w:r w:rsidRPr="008D083E">
              <w:rPr>
                <w:sz w:val="18"/>
                <w:szCs w:val="18"/>
              </w:rPr>
              <w:t>Недели учебного процесса семестра</w:t>
            </w:r>
          </w:p>
        </w:tc>
      </w:tr>
      <w:tr w:rsidR="006C1D59" w:rsidRPr="00725CF9" w:rsidTr="001B3C46">
        <w:trPr>
          <w:cantSplit/>
        </w:trPr>
        <w:tc>
          <w:tcPr>
            <w:tcW w:w="534" w:type="dxa"/>
            <w:vMerge/>
            <w:tcBorders>
              <w:left w:val="nil"/>
            </w:tcBorders>
            <w:vAlign w:val="center"/>
          </w:tcPr>
          <w:p w:rsidR="006C1D59" w:rsidRPr="008D083E" w:rsidRDefault="006C1D59" w:rsidP="001B3C46">
            <w:pPr>
              <w:jc w:val="center"/>
              <w:rPr>
                <w:sz w:val="18"/>
                <w:szCs w:val="18"/>
              </w:rPr>
            </w:pPr>
          </w:p>
        </w:tc>
        <w:tc>
          <w:tcPr>
            <w:tcW w:w="1275" w:type="dxa"/>
            <w:vMerge/>
            <w:vAlign w:val="center"/>
          </w:tcPr>
          <w:p w:rsidR="006C1D59" w:rsidRPr="008D083E" w:rsidRDefault="006C1D59" w:rsidP="001B3C46">
            <w:pPr>
              <w:jc w:val="center"/>
              <w:rPr>
                <w:sz w:val="18"/>
                <w:szCs w:val="18"/>
              </w:rPr>
            </w:pPr>
          </w:p>
        </w:tc>
        <w:tc>
          <w:tcPr>
            <w:tcW w:w="709" w:type="dxa"/>
            <w:vMerge/>
            <w:vAlign w:val="center"/>
          </w:tcPr>
          <w:p w:rsidR="006C1D59" w:rsidRPr="008D083E" w:rsidRDefault="006C1D59" w:rsidP="001B3C46">
            <w:pPr>
              <w:jc w:val="center"/>
              <w:rPr>
                <w:sz w:val="18"/>
                <w:szCs w:val="18"/>
              </w:rPr>
            </w:pPr>
          </w:p>
        </w:tc>
        <w:tc>
          <w:tcPr>
            <w:tcW w:w="709" w:type="dxa"/>
            <w:vAlign w:val="center"/>
          </w:tcPr>
          <w:p w:rsidR="006C1D59" w:rsidRPr="008D083E" w:rsidRDefault="006C1D59" w:rsidP="001B3C46">
            <w:pPr>
              <w:jc w:val="center"/>
              <w:rPr>
                <w:sz w:val="18"/>
                <w:szCs w:val="18"/>
              </w:rPr>
            </w:pPr>
            <w:r w:rsidRPr="008D083E">
              <w:rPr>
                <w:sz w:val="18"/>
                <w:szCs w:val="18"/>
              </w:rPr>
              <w:t>всего</w:t>
            </w:r>
          </w:p>
          <w:p w:rsidR="006C1D59" w:rsidRPr="008D083E" w:rsidRDefault="006C1D59" w:rsidP="001B3C46">
            <w:pPr>
              <w:jc w:val="center"/>
              <w:rPr>
                <w:sz w:val="18"/>
                <w:szCs w:val="18"/>
              </w:rPr>
            </w:pPr>
          </w:p>
        </w:tc>
        <w:tc>
          <w:tcPr>
            <w:tcW w:w="1276" w:type="dxa"/>
            <w:vAlign w:val="center"/>
          </w:tcPr>
          <w:p w:rsidR="006C1D59" w:rsidRPr="008D083E" w:rsidRDefault="006C1D59" w:rsidP="001B3C46">
            <w:pPr>
              <w:jc w:val="center"/>
              <w:rPr>
                <w:sz w:val="18"/>
                <w:szCs w:val="18"/>
              </w:rPr>
            </w:pPr>
            <w:r w:rsidRPr="008D083E">
              <w:rPr>
                <w:sz w:val="18"/>
                <w:szCs w:val="18"/>
              </w:rPr>
              <w:t>по видам</w:t>
            </w:r>
          </w:p>
        </w:tc>
        <w:tc>
          <w:tcPr>
            <w:tcW w:w="992" w:type="dxa"/>
            <w:vMerge/>
            <w:vAlign w:val="center"/>
          </w:tcPr>
          <w:p w:rsidR="006C1D59" w:rsidRPr="008D083E" w:rsidRDefault="006C1D59" w:rsidP="001B3C46">
            <w:pPr>
              <w:jc w:val="center"/>
              <w:rPr>
                <w:sz w:val="18"/>
                <w:szCs w:val="18"/>
              </w:rPr>
            </w:pPr>
          </w:p>
        </w:tc>
        <w:tc>
          <w:tcPr>
            <w:tcW w:w="709" w:type="dxa"/>
            <w:vAlign w:val="center"/>
          </w:tcPr>
          <w:p w:rsidR="006C1D59" w:rsidRPr="008D083E" w:rsidRDefault="006C1D59" w:rsidP="001B3C46">
            <w:pPr>
              <w:jc w:val="center"/>
              <w:rPr>
                <w:sz w:val="18"/>
                <w:szCs w:val="18"/>
              </w:rPr>
            </w:pPr>
            <w:r w:rsidRPr="008D083E">
              <w:rPr>
                <w:sz w:val="18"/>
                <w:szCs w:val="18"/>
              </w:rPr>
              <w:t>всего</w:t>
            </w:r>
          </w:p>
        </w:tc>
        <w:tc>
          <w:tcPr>
            <w:tcW w:w="850" w:type="dxa"/>
            <w:vAlign w:val="center"/>
          </w:tcPr>
          <w:p w:rsidR="006C1D59" w:rsidRPr="008D083E" w:rsidRDefault="006C1D59" w:rsidP="001B3C46">
            <w:pPr>
              <w:jc w:val="center"/>
              <w:rPr>
                <w:sz w:val="18"/>
                <w:szCs w:val="18"/>
              </w:rPr>
            </w:pPr>
            <w:r w:rsidRPr="008D083E">
              <w:rPr>
                <w:sz w:val="18"/>
                <w:szCs w:val="18"/>
              </w:rPr>
              <w:t>по в</w:t>
            </w:r>
            <w:r w:rsidRPr="008D083E">
              <w:rPr>
                <w:sz w:val="18"/>
                <w:szCs w:val="18"/>
              </w:rPr>
              <w:t>и</w:t>
            </w:r>
            <w:r w:rsidRPr="008D083E">
              <w:rPr>
                <w:sz w:val="18"/>
                <w:szCs w:val="18"/>
              </w:rPr>
              <w:t>дам</w:t>
            </w:r>
          </w:p>
        </w:tc>
        <w:tc>
          <w:tcPr>
            <w:tcW w:w="614" w:type="dxa"/>
            <w:vAlign w:val="center"/>
          </w:tcPr>
          <w:p w:rsidR="006C1D59" w:rsidRPr="008D083E" w:rsidRDefault="006C1D59" w:rsidP="001B3C46">
            <w:pPr>
              <w:jc w:val="center"/>
              <w:rPr>
                <w:sz w:val="18"/>
                <w:szCs w:val="18"/>
              </w:rPr>
            </w:pPr>
            <w:r w:rsidRPr="008D083E">
              <w:rPr>
                <w:sz w:val="18"/>
                <w:szCs w:val="18"/>
              </w:rPr>
              <w:t>1</w:t>
            </w:r>
          </w:p>
        </w:tc>
        <w:tc>
          <w:tcPr>
            <w:tcW w:w="614" w:type="dxa"/>
            <w:vAlign w:val="center"/>
          </w:tcPr>
          <w:p w:rsidR="006C1D59" w:rsidRPr="008D083E" w:rsidRDefault="006C1D59" w:rsidP="001B3C46">
            <w:pPr>
              <w:jc w:val="center"/>
              <w:rPr>
                <w:sz w:val="18"/>
                <w:szCs w:val="18"/>
              </w:rPr>
            </w:pPr>
            <w:r w:rsidRPr="008D083E">
              <w:rPr>
                <w:sz w:val="18"/>
                <w:szCs w:val="18"/>
              </w:rPr>
              <w:t>2</w:t>
            </w:r>
          </w:p>
        </w:tc>
        <w:tc>
          <w:tcPr>
            <w:tcW w:w="614" w:type="dxa"/>
            <w:vAlign w:val="center"/>
          </w:tcPr>
          <w:p w:rsidR="006C1D59" w:rsidRPr="008D083E" w:rsidRDefault="006C1D59" w:rsidP="001B3C46">
            <w:pPr>
              <w:jc w:val="center"/>
              <w:rPr>
                <w:sz w:val="18"/>
                <w:szCs w:val="18"/>
              </w:rPr>
            </w:pPr>
            <w:r w:rsidRPr="008D083E">
              <w:rPr>
                <w:sz w:val="18"/>
                <w:szCs w:val="18"/>
              </w:rPr>
              <w:t>3</w:t>
            </w:r>
          </w:p>
        </w:tc>
        <w:tc>
          <w:tcPr>
            <w:tcW w:w="615" w:type="dxa"/>
            <w:vAlign w:val="center"/>
          </w:tcPr>
          <w:p w:rsidR="006C1D59" w:rsidRPr="008D083E" w:rsidRDefault="006C1D59" w:rsidP="001B3C46">
            <w:pPr>
              <w:jc w:val="center"/>
              <w:rPr>
                <w:sz w:val="18"/>
                <w:szCs w:val="18"/>
              </w:rPr>
            </w:pPr>
            <w:r w:rsidRPr="008D083E">
              <w:rPr>
                <w:sz w:val="18"/>
                <w:szCs w:val="18"/>
              </w:rPr>
              <w:t>4</w:t>
            </w:r>
          </w:p>
        </w:tc>
        <w:tc>
          <w:tcPr>
            <w:tcW w:w="614" w:type="dxa"/>
            <w:vAlign w:val="center"/>
          </w:tcPr>
          <w:p w:rsidR="006C1D59" w:rsidRPr="008D083E" w:rsidRDefault="006C1D59" w:rsidP="001B3C46">
            <w:pPr>
              <w:jc w:val="center"/>
              <w:rPr>
                <w:sz w:val="18"/>
                <w:szCs w:val="18"/>
              </w:rPr>
            </w:pPr>
            <w:r w:rsidRPr="008D083E">
              <w:rPr>
                <w:sz w:val="18"/>
                <w:szCs w:val="18"/>
              </w:rPr>
              <w:t>5</w:t>
            </w:r>
          </w:p>
        </w:tc>
        <w:tc>
          <w:tcPr>
            <w:tcW w:w="614" w:type="dxa"/>
            <w:vAlign w:val="center"/>
          </w:tcPr>
          <w:p w:rsidR="006C1D59" w:rsidRPr="008D083E" w:rsidRDefault="006C1D59" w:rsidP="001B3C46">
            <w:pPr>
              <w:jc w:val="center"/>
              <w:rPr>
                <w:sz w:val="18"/>
                <w:szCs w:val="18"/>
              </w:rPr>
            </w:pPr>
            <w:r w:rsidRPr="008D083E">
              <w:rPr>
                <w:sz w:val="18"/>
                <w:szCs w:val="18"/>
              </w:rPr>
              <w:t>6</w:t>
            </w:r>
          </w:p>
        </w:tc>
        <w:tc>
          <w:tcPr>
            <w:tcW w:w="614" w:type="dxa"/>
            <w:vAlign w:val="center"/>
          </w:tcPr>
          <w:p w:rsidR="006C1D59" w:rsidRPr="008D083E" w:rsidRDefault="006C1D59" w:rsidP="001B3C46">
            <w:pPr>
              <w:jc w:val="center"/>
              <w:rPr>
                <w:sz w:val="18"/>
                <w:szCs w:val="18"/>
              </w:rPr>
            </w:pPr>
            <w:r w:rsidRPr="008D083E">
              <w:rPr>
                <w:sz w:val="18"/>
                <w:szCs w:val="18"/>
              </w:rPr>
              <w:t>7</w:t>
            </w:r>
          </w:p>
        </w:tc>
        <w:tc>
          <w:tcPr>
            <w:tcW w:w="615" w:type="dxa"/>
            <w:vAlign w:val="center"/>
          </w:tcPr>
          <w:p w:rsidR="006C1D59" w:rsidRPr="008D083E" w:rsidRDefault="006C1D59" w:rsidP="001B3C46">
            <w:pPr>
              <w:jc w:val="center"/>
              <w:rPr>
                <w:sz w:val="18"/>
                <w:szCs w:val="18"/>
              </w:rPr>
            </w:pPr>
            <w:r w:rsidRPr="008D083E">
              <w:rPr>
                <w:sz w:val="18"/>
                <w:szCs w:val="18"/>
              </w:rPr>
              <w:t>8</w:t>
            </w:r>
          </w:p>
        </w:tc>
        <w:tc>
          <w:tcPr>
            <w:tcW w:w="614" w:type="dxa"/>
            <w:vAlign w:val="center"/>
          </w:tcPr>
          <w:p w:rsidR="006C1D59" w:rsidRPr="008D083E" w:rsidRDefault="006C1D59" w:rsidP="001B3C46">
            <w:pPr>
              <w:jc w:val="center"/>
              <w:rPr>
                <w:sz w:val="18"/>
                <w:szCs w:val="18"/>
              </w:rPr>
            </w:pPr>
            <w:r w:rsidRPr="008D083E">
              <w:rPr>
                <w:sz w:val="18"/>
                <w:szCs w:val="18"/>
              </w:rPr>
              <w:t>9</w:t>
            </w:r>
          </w:p>
        </w:tc>
        <w:tc>
          <w:tcPr>
            <w:tcW w:w="614" w:type="dxa"/>
            <w:vAlign w:val="center"/>
          </w:tcPr>
          <w:p w:rsidR="006C1D59" w:rsidRPr="008D083E" w:rsidRDefault="006C1D59" w:rsidP="001B3C46">
            <w:pPr>
              <w:jc w:val="center"/>
              <w:rPr>
                <w:sz w:val="18"/>
                <w:szCs w:val="18"/>
              </w:rPr>
            </w:pPr>
            <w:r w:rsidRPr="008D083E">
              <w:rPr>
                <w:sz w:val="18"/>
                <w:szCs w:val="18"/>
              </w:rPr>
              <w:t>10</w:t>
            </w:r>
          </w:p>
        </w:tc>
        <w:tc>
          <w:tcPr>
            <w:tcW w:w="614" w:type="dxa"/>
            <w:vAlign w:val="center"/>
          </w:tcPr>
          <w:p w:rsidR="006C1D59" w:rsidRPr="008D083E" w:rsidRDefault="006C1D59" w:rsidP="001B3C46">
            <w:pPr>
              <w:jc w:val="center"/>
              <w:rPr>
                <w:sz w:val="18"/>
                <w:szCs w:val="18"/>
              </w:rPr>
            </w:pPr>
            <w:r w:rsidRPr="008D083E">
              <w:rPr>
                <w:sz w:val="18"/>
                <w:szCs w:val="18"/>
              </w:rPr>
              <w:t>11</w:t>
            </w:r>
          </w:p>
        </w:tc>
        <w:tc>
          <w:tcPr>
            <w:tcW w:w="615" w:type="dxa"/>
            <w:tcBorders>
              <w:right w:val="nil"/>
            </w:tcBorders>
            <w:vAlign w:val="center"/>
          </w:tcPr>
          <w:p w:rsidR="006C1D59" w:rsidRPr="008D083E" w:rsidRDefault="006C1D59" w:rsidP="001B3C46">
            <w:pPr>
              <w:jc w:val="center"/>
              <w:rPr>
                <w:sz w:val="18"/>
                <w:szCs w:val="18"/>
              </w:rPr>
            </w:pPr>
            <w:r w:rsidRPr="008D083E">
              <w:rPr>
                <w:sz w:val="18"/>
                <w:szCs w:val="18"/>
              </w:rPr>
              <w:t>12</w:t>
            </w:r>
          </w:p>
        </w:tc>
      </w:tr>
      <w:tr w:rsidR="006C1D59" w:rsidRPr="00725CF9" w:rsidTr="001B3C46">
        <w:trPr>
          <w:cantSplit/>
          <w:trHeight w:val="306"/>
        </w:trPr>
        <w:tc>
          <w:tcPr>
            <w:tcW w:w="534" w:type="dxa"/>
            <w:vMerge w:val="restart"/>
            <w:tcBorders>
              <w:left w:val="nil"/>
            </w:tcBorders>
            <w:vAlign w:val="center"/>
          </w:tcPr>
          <w:p w:rsidR="006C1D59" w:rsidRPr="008D083E" w:rsidRDefault="006C1D59" w:rsidP="001B3C46">
            <w:pPr>
              <w:jc w:val="center"/>
              <w:rPr>
                <w:sz w:val="18"/>
                <w:szCs w:val="18"/>
              </w:rPr>
            </w:pPr>
            <w:r w:rsidRPr="008D083E">
              <w:rPr>
                <w:sz w:val="18"/>
                <w:szCs w:val="18"/>
              </w:rPr>
              <w:t>1</w:t>
            </w:r>
          </w:p>
        </w:tc>
        <w:tc>
          <w:tcPr>
            <w:tcW w:w="1275" w:type="dxa"/>
            <w:vMerge w:val="restart"/>
            <w:vAlign w:val="center"/>
          </w:tcPr>
          <w:p w:rsidR="006C1D59" w:rsidRPr="008D083E" w:rsidRDefault="006C1D59" w:rsidP="001B3C46">
            <w:pPr>
              <w:rPr>
                <w:sz w:val="18"/>
                <w:szCs w:val="18"/>
              </w:rPr>
            </w:pPr>
            <w:r>
              <w:rPr>
                <w:sz w:val="18"/>
                <w:szCs w:val="18"/>
              </w:rPr>
              <w:t>Материалы для медиц</w:t>
            </w:r>
            <w:r>
              <w:rPr>
                <w:sz w:val="18"/>
                <w:szCs w:val="18"/>
              </w:rPr>
              <w:t>и</w:t>
            </w:r>
            <w:r>
              <w:rPr>
                <w:sz w:val="18"/>
                <w:szCs w:val="18"/>
              </w:rPr>
              <w:t>ны, клето</w:t>
            </w:r>
            <w:r>
              <w:rPr>
                <w:sz w:val="18"/>
                <w:szCs w:val="18"/>
              </w:rPr>
              <w:t>ч</w:t>
            </w:r>
            <w:r>
              <w:rPr>
                <w:sz w:val="18"/>
                <w:szCs w:val="18"/>
              </w:rPr>
              <w:t>ной и ткан</w:t>
            </w:r>
            <w:r>
              <w:rPr>
                <w:sz w:val="18"/>
                <w:szCs w:val="18"/>
              </w:rPr>
              <w:t>е</w:t>
            </w:r>
            <w:r>
              <w:rPr>
                <w:sz w:val="18"/>
                <w:szCs w:val="18"/>
              </w:rPr>
              <w:t>вой инжен</w:t>
            </w:r>
            <w:r>
              <w:rPr>
                <w:sz w:val="18"/>
                <w:szCs w:val="18"/>
              </w:rPr>
              <w:t>е</w:t>
            </w:r>
            <w:r>
              <w:rPr>
                <w:sz w:val="18"/>
                <w:szCs w:val="18"/>
              </w:rPr>
              <w:t>рии</w:t>
            </w:r>
          </w:p>
        </w:tc>
        <w:tc>
          <w:tcPr>
            <w:tcW w:w="709" w:type="dxa"/>
            <w:vMerge w:val="restart"/>
            <w:vAlign w:val="center"/>
          </w:tcPr>
          <w:p w:rsidR="006C1D59" w:rsidRPr="008D083E" w:rsidRDefault="006C1D59" w:rsidP="001B3C46">
            <w:pPr>
              <w:jc w:val="center"/>
              <w:rPr>
                <w:sz w:val="18"/>
                <w:szCs w:val="18"/>
              </w:rPr>
            </w:pPr>
            <w:r w:rsidRPr="008D083E">
              <w:rPr>
                <w:sz w:val="18"/>
                <w:szCs w:val="18"/>
              </w:rPr>
              <w:t>11</w:t>
            </w:r>
          </w:p>
        </w:tc>
        <w:tc>
          <w:tcPr>
            <w:tcW w:w="709" w:type="dxa"/>
            <w:vMerge w:val="restart"/>
            <w:vAlign w:val="center"/>
          </w:tcPr>
          <w:p w:rsidR="006C1D59" w:rsidRPr="008D083E" w:rsidRDefault="006C1D59" w:rsidP="001B3C46">
            <w:pPr>
              <w:jc w:val="center"/>
              <w:rPr>
                <w:sz w:val="18"/>
                <w:szCs w:val="18"/>
              </w:rPr>
            </w:pPr>
            <w:r>
              <w:rPr>
                <w:sz w:val="18"/>
                <w:szCs w:val="18"/>
              </w:rPr>
              <w:t>24</w:t>
            </w:r>
          </w:p>
        </w:tc>
        <w:tc>
          <w:tcPr>
            <w:tcW w:w="1276" w:type="dxa"/>
          </w:tcPr>
          <w:p w:rsidR="006C1D59" w:rsidRPr="002E12F9" w:rsidRDefault="006C1D59" w:rsidP="001B3C46">
            <w:pPr>
              <w:jc w:val="center"/>
              <w:rPr>
                <w:sz w:val="18"/>
                <w:szCs w:val="18"/>
              </w:rPr>
            </w:pPr>
            <w:r w:rsidRPr="002E12F9">
              <w:rPr>
                <w:sz w:val="18"/>
                <w:szCs w:val="18"/>
              </w:rPr>
              <w:t>Лекции – 8</w:t>
            </w:r>
          </w:p>
        </w:tc>
        <w:tc>
          <w:tcPr>
            <w:tcW w:w="992" w:type="dxa"/>
          </w:tcPr>
          <w:p w:rsidR="006C1D59" w:rsidRPr="008D083E" w:rsidRDefault="006C1D59" w:rsidP="001B3C46">
            <w:pPr>
              <w:jc w:val="center"/>
              <w:rPr>
                <w:sz w:val="18"/>
                <w:szCs w:val="18"/>
              </w:rPr>
            </w:pPr>
            <w:r w:rsidRPr="008D083E">
              <w:rPr>
                <w:sz w:val="18"/>
                <w:szCs w:val="18"/>
              </w:rPr>
              <w:t>зачет</w:t>
            </w:r>
          </w:p>
        </w:tc>
        <w:tc>
          <w:tcPr>
            <w:tcW w:w="709" w:type="dxa"/>
            <w:vMerge w:val="restart"/>
            <w:vAlign w:val="center"/>
          </w:tcPr>
          <w:p w:rsidR="006C1D59" w:rsidRPr="008D083E" w:rsidRDefault="006C1D59" w:rsidP="001B3C46">
            <w:pPr>
              <w:jc w:val="center"/>
              <w:rPr>
                <w:sz w:val="18"/>
                <w:szCs w:val="18"/>
              </w:rPr>
            </w:pPr>
            <w:r w:rsidRPr="008D083E">
              <w:rPr>
                <w:sz w:val="18"/>
                <w:szCs w:val="18"/>
              </w:rPr>
              <w:t>48</w:t>
            </w:r>
          </w:p>
        </w:tc>
        <w:tc>
          <w:tcPr>
            <w:tcW w:w="850" w:type="dxa"/>
            <w:vAlign w:val="center"/>
          </w:tcPr>
          <w:p w:rsidR="006C1D59" w:rsidRPr="008D083E" w:rsidRDefault="006C1D59" w:rsidP="001B3C46">
            <w:pPr>
              <w:jc w:val="center"/>
              <w:rPr>
                <w:sz w:val="18"/>
                <w:szCs w:val="18"/>
              </w:rPr>
            </w:pPr>
            <w:r w:rsidRPr="008D083E">
              <w:rPr>
                <w:sz w:val="18"/>
                <w:szCs w:val="18"/>
              </w:rPr>
              <w:t>ТО – 44</w:t>
            </w:r>
          </w:p>
        </w:tc>
        <w:tc>
          <w:tcPr>
            <w:tcW w:w="614" w:type="dxa"/>
            <w:vAlign w:val="center"/>
          </w:tcPr>
          <w:p w:rsidR="006C1D59" w:rsidRPr="008D083E" w:rsidRDefault="006C1D59" w:rsidP="001B3C46">
            <w:pPr>
              <w:jc w:val="center"/>
              <w:rPr>
                <w:sz w:val="18"/>
                <w:szCs w:val="18"/>
              </w:rPr>
            </w:pPr>
            <w:r w:rsidRPr="008D083E">
              <w:rPr>
                <w:sz w:val="18"/>
                <w:szCs w:val="18"/>
              </w:rPr>
              <w:t>ТО</w:t>
            </w:r>
          </w:p>
        </w:tc>
        <w:tc>
          <w:tcPr>
            <w:tcW w:w="614" w:type="dxa"/>
            <w:vAlign w:val="center"/>
          </w:tcPr>
          <w:p w:rsidR="006C1D59" w:rsidRPr="008D083E" w:rsidRDefault="006C1D59" w:rsidP="001B3C46">
            <w:pPr>
              <w:jc w:val="center"/>
              <w:rPr>
                <w:sz w:val="18"/>
                <w:szCs w:val="18"/>
              </w:rPr>
            </w:pPr>
            <w:r w:rsidRPr="00B66296">
              <w:rPr>
                <w:sz w:val="18"/>
                <w:szCs w:val="18"/>
              </w:rPr>
              <w:t>–</w:t>
            </w:r>
          </w:p>
        </w:tc>
        <w:tc>
          <w:tcPr>
            <w:tcW w:w="614" w:type="dxa"/>
            <w:vAlign w:val="center"/>
          </w:tcPr>
          <w:p w:rsidR="006C1D59" w:rsidRPr="008D083E" w:rsidRDefault="006C1D59" w:rsidP="001B3C46">
            <w:pPr>
              <w:jc w:val="center"/>
              <w:rPr>
                <w:sz w:val="18"/>
                <w:szCs w:val="18"/>
              </w:rPr>
            </w:pPr>
            <w:r w:rsidRPr="008D083E">
              <w:rPr>
                <w:sz w:val="18"/>
                <w:szCs w:val="18"/>
              </w:rPr>
              <w:t>ТО</w:t>
            </w:r>
          </w:p>
        </w:tc>
        <w:tc>
          <w:tcPr>
            <w:tcW w:w="615" w:type="dxa"/>
            <w:vAlign w:val="center"/>
          </w:tcPr>
          <w:p w:rsidR="006C1D59" w:rsidRPr="008D083E" w:rsidRDefault="006C1D59" w:rsidP="001B3C46">
            <w:pPr>
              <w:jc w:val="center"/>
              <w:rPr>
                <w:sz w:val="18"/>
                <w:szCs w:val="18"/>
              </w:rPr>
            </w:pPr>
            <w:r w:rsidRPr="00B66296">
              <w:rPr>
                <w:sz w:val="18"/>
                <w:szCs w:val="18"/>
              </w:rPr>
              <w:t>–</w:t>
            </w:r>
          </w:p>
        </w:tc>
        <w:tc>
          <w:tcPr>
            <w:tcW w:w="614" w:type="dxa"/>
            <w:vAlign w:val="center"/>
          </w:tcPr>
          <w:p w:rsidR="006C1D59" w:rsidRPr="008D083E" w:rsidRDefault="006C1D59" w:rsidP="001B3C46">
            <w:pPr>
              <w:jc w:val="center"/>
              <w:rPr>
                <w:sz w:val="18"/>
                <w:szCs w:val="18"/>
              </w:rPr>
            </w:pPr>
            <w:r w:rsidRPr="008D083E">
              <w:rPr>
                <w:sz w:val="18"/>
                <w:szCs w:val="18"/>
              </w:rPr>
              <w:t>ТО</w:t>
            </w:r>
          </w:p>
        </w:tc>
        <w:tc>
          <w:tcPr>
            <w:tcW w:w="614" w:type="dxa"/>
            <w:vAlign w:val="center"/>
          </w:tcPr>
          <w:p w:rsidR="006C1D59" w:rsidRPr="008D083E" w:rsidRDefault="006C1D59" w:rsidP="001B3C46">
            <w:pPr>
              <w:jc w:val="center"/>
              <w:rPr>
                <w:sz w:val="18"/>
                <w:szCs w:val="18"/>
              </w:rPr>
            </w:pPr>
            <w:r w:rsidRPr="00B66296">
              <w:rPr>
                <w:sz w:val="18"/>
                <w:szCs w:val="18"/>
              </w:rPr>
              <w:t>–</w:t>
            </w:r>
          </w:p>
        </w:tc>
        <w:tc>
          <w:tcPr>
            <w:tcW w:w="614" w:type="dxa"/>
            <w:vAlign w:val="center"/>
          </w:tcPr>
          <w:p w:rsidR="006C1D59" w:rsidRPr="008D083E" w:rsidRDefault="006C1D59" w:rsidP="001B3C46">
            <w:pPr>
              <w:jc w:val="center"/>
              <w:rPr>
                <w:sz w:val="18"/>
                <w:szCs w:val="18"/>
              </w:rPr>
            </w:pPr>
            <w:r w:rsidRPr="008D083E">
              <w:rPr>
                <w:sz w:val="18"/>
                <w:szCs w:val="18"/>
              </w:rPr>
              <w:t>ТО</w:t>
            </w:r>
          </w:p>
        </w:tc>
        <w:tc>
          <w:tcPr>
            <w:tcW w:w="615" w:type="dxa"/>
            <w:vAlign w:val="center"/>
          </w:tcPr>
          <w:p w:rsidR="006C1D59" w:rsidRPr="008D083E" w:rsidRDefault="006C1D59" w:rsidP="001B3C46">
            <w:pPr>
              <w:jc w:val="center"/>
              <w:rPr>
                <w:sz w:val="18"/>
                <w:szCs w:val="18"/>
              </w:rPr>
            </w:pPr>
            <w:r w:rsidRPr="00B66296">
              <w:rPr>
                <w:sz w:val="18"/>
                <w:szCs w:val="18"/>
              </w:rPr>
              <w:t>–</w:t>
            </w:r>
          </w:p>
        </w:tc>
        <w:tc>
          <w:tcPr>
            <w:tcW w:w="614" w:type="dxa"/>
            <w:vAlign w:val="center"/>
          </w:tcPr>
          <w:p w:rsidR="006C1D59" w:rsidRPr="008D083E" w:rsidRDefault="006C1D59" w:rsidP="001B3C46">
            <w:pPr>
              <w:jc w:val="center"/>
              <w:rPr>
                <w:sz w:val="18"/>
                <w:szCs w:val="18"/>
              </w:rPr>
            </w:pPr>
            <w:r w:rsidRPr="008D083E">
              <w:rPr>
                <w:sz w:val="18"/>
                <w:szCs w:val="18"/>
              </w:rPr>
              <w:t>ТО</w:t>
            </w:r>
          </w:p>
        </w:tc>
        <w:tc>
          <w:tcPr>
            <w:tcW w:w="614" w:type="dxa"/>
            <w:vAlign w:val="center"/>
          </w:tcPr>
          <w:p w:rsidR="006C1D59" w:rsidRPr="008D083E" w:rsidRDefault="006C1D59" w:rsidP="001B3C46">
            <w:pPr>
              <w:jc w:val="center"/>
              <w:rPr>
                <w:sz w:val="18"/>
                <w:szCs w:val="18"/>
              </w:rPr>
            </w:pPr>
            <w:r w:rsidRPr="00B66296">
              <w:rPr>
                <w:sz w:val="18"/>
                <w:szCs w:val="18"/>
              </w:rPr>
              <w:t>–</w:t>
            </w:r>
          </w:p>
        </w:tc>
        <w:tc>
          <w:tcPr>
            <w:tcW w:w="614" w:type="dxa"/>
            <w:vAlign w:val="center"/>
          </w:tcPr>
          <w:p w:rsidR="006C1D59" w:rsidRPr="008D083E" w:rsidRDefault="006C1D59" w:rsidP="001B3C46">
            <w:pPr>
              <w:jc w:val="center"/>
              <w:rPr>
                <w:sz w:val="18"/>
                <w:szCs w:val="18"/>
              </w:rPr>
            </w:pPr>
            <w:r w:rsidRPr="008D083E">
              <w:rPr>
                <w:sz w:val="18"/>
                <w:szCs w:val="18"/>
              </w:rPr>
              <w:t>ТО</w:t>
            </w:r>
          </w:p>
        </w:tc>
        <w:tc>
          <w:tcPr>
            <w:tcW w:w="615" w:type="dxa"/>
            <w:tcBorders>
              <w:right w:val="nil"/>
            </w:tcBorders>
            <w:vAlign w:val="center"/>
          </w:tcPr>
          <w:p w:rsidR="006C1D59" w:rsidRPr="008D083E" w:rsidRDefault="006C1D59" w:rsidP="001B3C46">
            <w:pPr>
              <w:jc w:val="center"/>
              <w:rPr>
                <w:sz w:val="18"/>
                <w:szCs w:val="18"/>
              </w:rPr>
            </w:pPr>
            <w:r w:rsidRPr="00B66296">
              <w:rPr>
                <w:sz w:val="18"/>
                <w:szCs w:val="18"/>
              </w:rPr>
              <w:t>–</w:t>
            </w:r>
          </w:p>
        </w:tc>
      </w:tr>
      <w:tr w:rsidR="006C1D59" w:rsidRPr="00725CF9" w:rsidTr="001B3C46">
        <w:trPr>
          <w:cantSplit/>
        </w:trPr>
        <w:tc>
          <w:tcPr>
            <w:tcW w:w="534" w:type="dxa"/>
            <w:vMerge/>
            <w:tcBorders>
              <w:left w:val="nil"/>
            </w:tcBorders>
          </w:tcPr>
          <w:p w:rsidR="006C1D59" w:rsidRPr="008D083E" w:rsidRDefault="006C1D59" w:rsidP="001B3C46">
            <w:pPr>
              <w:jc w:val="center"/>
              <w:rPr>
                <w:sz w:val="18"/>
                <w:szCs w:val="18"/>
              </w:rPr>
            </w:pPr>
          </w:p>
        </w:tc>
        <w:tc>
          <w:tcPr>
            <w:tcW w:w="1275" w:type="dxa"/>
            <w:vMerge/>
          </w:tcPr>
          <w:p w:rsidR="006C1D59" w:rsidRPr="008D083E" w:rsidRDefault="006C1D59" w:rsidP="001B3C46">
            <w:pPr>
              <w:rPr>
                <w:sz w:val="18"/>
                <w:szCs w:val="18"/>
              </w:rPr>
            </w:pPr>
          </w:p>
        </w:tc>
        <w:tc>
          <w:tcPr>
            <w:tcW w:w="709" w:type="dxa"/>
            <w:vMerge/>
          </w:tcPr>
          <w:p w:rsidR="006C1D59" w:rsidRPr="008D083E" w:rsidRDefault="006C1D59" w:rsidP="001B3C46">
            <w:pPr>
              <w:jc w:val="center"/>
              <w:rPr>
                <w:sz w:val="18"/>
                <w:szCs w:val="18"/>
              </w:rPr>
            </w:pPr>
          </w:p>
        </w:tc>
        <w:tc>
          <w:tcPr>
            <w:tcW w:w="709" w:type="dxa"/>
            <w:vMerge/>
          </w:tcPr>
          <w:p w:rsidR="006C1D59" w:rsidRPr="008D083E" w:rsidRDefault="006C1D59" w:rsidP="001B3C46">
            <w:pPr>
              <w:jc w:val="center"/>
              <w:rPr>
                <w:sz w:val="18"/>
                <w:szCs w:val="18"/>
              </w:rPr>
            </w:pPr>
          </w:p>
        </w:tc>
        <w:tc>
          <w:tcPr>
            <w:tcW w:w="1276" w:type="dxa"/>
          </w:tcPr>
          <w:p w:rsidR="006C1D59" w:rsidRPr="002E12F9" w:rsidRDefault="006C1D59" w:rsidP="001B3C46">
            <w:pPr>
              <w:jc w:val="center"/>
              <w:rPr>
                <w:sz w:val="18"/>
                <w:szCs w:val="18"/>
              </w:rPr>
            </w:pPr>
          </w:p>
        </w:tc>
        <w:tc>
          <w:tcPr>
            <w:tcW w:w="992" w:type="dxa"/>
            <w:vMerge w:val="restart"/>
            <w:vAlign w:val="center"/>
          </w:tcPr>
          <w:p w:rsidR="006C1D59" w:rsidRPr="008D083E" w:rsidRDefault="006C1D59" w:rsidP="001B3C46">
            <w:pPr>
              <w:jc w:val="center"/>
              <w:rPr>
                <w:sz w:val="18"/>
                <w:szCs w:val="18"/>
              </w:rPr>
            </w:pPr>
            <w:r>
              <w:rPr>
                <w:sz w:val="18"/>
                <w:szCs w:val="18"/>
              </w:rPr>
              <w:t>–</w:t>
            </w:r>
          </w:p>
        </w:tc>
        <w:tc>
          <w:tcPr>
            <w:tcW w:w="709" w:type="dxa"/>
            <w:vMerge/>
          </w:tcPr>
          <w:p w:rsidR="006C1D59" w:rsidRPr="008D083E" w:rsidRDefault="006C1D59" w:rsidP="001B3C46">
            <w:pPr>
              <w:jc w:val="center"/>
              <w:rPr>
                <w:sz w:val="18"/>
                <w:szCs w:val="18"/>
              </w:rPr>
            </w:pPr>
          </w:p>
        </w:tc>
        <w:tc>
          <w:tcPr>
            <w:tcW w:w="850" w:type="dxa"/>
            <w:vAlign w:val="center"/>
          </w:tcPr>
          <w:p w:rsidR="006C1D59" w:rsidRPr="008D083E" w:rsidRDefault="006C1D59" w:rsidP="001B3C46">
            <w:pPr>
              <w:jc w:val="center"/>
              <w:rPr>
                <w:sz w:val="18"/>
                <w:szCs w:val="18"/>
              </w:rPr>
            </w:pPr>
            <w:r w:rsidRPr="008D083E">
              <w:rPr>
                <w:sz w:val="18"/>
                <w:szCs w:val="18"/>
              </w:rPr>
              <w:t>РФ – 4</w:t>
            </w:r>
          </w:p>
        </w:tc>
        <w:tc>
          <w:tcPr>
            <w:tcW w:w="614" w:type="dxa"/>
            <w:vAlign w:val="center"/>
          </w:tcPr>
          <w:p w:rsidR="006C1D59" w:rsidRPr="008D083E" w:rsidRDefault="006C1D59" w:rsidP="001B3C46">
            <w:pPr>
              <w:jc w:val="center"/>
              <w:rPr>
                <w:sz w:val="18"/>
                <w:szCs w:val="18"/>
              </w:rPr>
            </w:pPr>
            <w:r>
              <w:rPr>
                <w:sz w:val="18"/>
                <w:szCs w:val="18"/>
              </w:rPr>
              <w:t>–</w:t>
            </w:r>
          </w:p>
        </w:tc>
        <w:tc>
          <w:tcPr>
            <w:tcW w:w="614" w:type="dxa"/>
            <w:vAlign w:val="center"/>
          </w:tcPr>
          <w:p w:rsidR="006C1D59" w:rsidRPr="008D083E" w:rsidRDefault="006C1D59" w:rsidP="001B3C46">
            <w:pPr>
              <w:jc w:val="center"/>
              <w:rPr>
                <w:sz w:val="18"/>
                <w:szCs w:val="18"/>
              </w:rPr>
            </w:pPr>
            <w:r>
              <w:rPr>
                <w:sz w:val="18"/>
                <w:szCs w:val="18"/>
              </w:rPr>
              <w:t>–</w:t>
            </w:r>
          </w:p>
        </w:tc>
        <w:tc>
          <w:tcPr>
            <w:tcW w:w="614" w:type="dxa"/>
            <w:vAlign w:val="center"/>
          </w:tcPr>
          <w:p w:rsidR="006C1D59" w:rsidRPr="008D083E" w:rsidRDefault="006C1D59" w:rsidP="001B3C46">
            <w:pPr>
              <w:jc w:val="center"/>
              <w:rPr>
                <w:sz w:val="18"/>
                <w:szCs w:val="18"/>
              </w:rPr>
            </w:pPr>
            <w:r w:rsidRPr="008D083E">
              <w:rPr>
                <w:sz w:val="18"/>
                <w:szCs w:val="18"/>
              </w:rPr>
              <w:t>ВРФ</w:t>
            </w:r>
          </w:p>
        </w:tc>
        <w:tc>
          <w:tcPr>
            <w:tcW w:w="615" w:type="dxa"/>
            <w:vAlign w:val="center"/>
          </w:tcPr>
          <w:p w:rsidR="006C1D59" w:rsidRPr="008D083E" w:rsidRDefault="006C1D59" w:rsidP="001B3C46">
            <w:pPr>
              <w:jc w:val="center"/>
              <w:rPr>
                <w:sz w:val="18"/>
                <w:szCs w:val="18"/>
              </w:rPr>
            </w:pPr>
            <w:r w:rsidRPr="008D083E">
              <w:rPr>
                <w:sz w:val="18"/>
                <w:szCs w:val="18"/>
              </w:rPr>
              <w:t>СРФ</w:t>
            </w:r>
          </w:p>
        </w:tc>
        <w:tc>
          <w:tcPr>
            <w:tcW w:w="614" w:type="dxa"/>
            <w:vAlign w:val="center"/>
          </w:tcPr>
          <w:p w:rsidR="006C1D59" w:rsidRDefault="006C1D59" w:rsidP="001B3C46">
            <w:pPr>
              <w:jc w:val="center"/>
            </w:pPr>
            <w:r w:rsidRPr="00B66296">
              <w:rPr>
                <w:sz w:val="18"/>
                <w:szCs w:val="18"/>
              </w:rPr>
              <w:t>–</w:t>
            </w:r>
          </w:p>
        </w:tc>
        <w:tc>
          <w:tcPr>
            <w:tcW w:w="614" w:type="dxa"/>
            <w:vAlign w:val="center"/>
          </w:tcPr>
          <w:p w:rsidR="006C1D59" w:rsidRDefault="006C1D59" w:rsidP="001B3C46">
            <w:pPr>
              <w:jc w:val="center"/>
            </w:pPr>
            <w:r w:rsidRPr="00B66296">
              <w:rPr>
                <w:sz w:val="18"/>
                <w:szCs w:val="18"/>
              </w:rPr>
              <w:t>–</w:t>
            </w:r>
          </w:p>
        </w:tc>
        <w:tc>
          <w:tcPr>
            <w:tcW w:w="614" w:type="dxa"/>
            <w:vAlign w:val="center"/>
          </w:tcPr>
          <w:p w:rsidR="006C1D59" w:rsidRDefault="006C1D59" w:rsidP="001B3C46">
            <w:pPr>
              <w:jc w:val="center"/>
            </w:pPr>
            <w:r w:rsidRPr="00B66296">
              <w:rPr>
                <w:sz w:val="18"/>
                <w:szCs w:val="18"/>
              </w:rPr>
              <w:t>–</w:t>
            </w:r>
          </w:p>
        </w:tc>
        <w:tc>
          <w:tcPr>
            <w:tcW w:w="615" w:type="dxa"/>
            <w:vAlign w:val="center"/>
          </w:tcPr>
          <w:p w:rsidR="006C1D59" w:rsidRPr="008D083E" w:rsidRDefault="006C1D59" w:rsidP="001B3C46">
            <w:pPr>
              <w:jc w:val="center"/>
              <w:rPr>
                <w:sz w:val="18"/>
                <w:szCs w:val="18"/>
              </w:rPr>
            </w:pPr>
            <w:r w:rsidRPr="008D083E">
              <w:rPr>
                <w:sz w:val="18"/>
                <w:szCs w:val="18"/>
              </w:rPr>
              <w:t>ВРФ</w:t>
            </w:r>
          </w:p>
        </w:tc>
        <w:tc>
          <w:tcPr>
            <w:tcW w:w="614" w:type="dxa"/>
            <w:vAlign w:val="center"/>
          </w:tcPr>
          <w:p w:rsidR="006C1D59" w:rsidRPr="008D083E" w:rsidRDefault="006C1D59" w:rsidP="001B3C46">
            <w:pPr>
              <w:jc w:val="center"/>
              <w:rPr>
                <w:sz w:val="18"/>
                <w:szCs w:val="18"/>
              </w:rPr>
            </w:pPr>
            <w:r w:rsidRPr="008D083E">
              <w:rPr>
                <w:sz w:val="18"/>
                <w:szCs w:val="18"/>
              </w:rPr>
              <w:t>СРФ</w:t>
            </w:r>
          </w:p>
        </w:tc>
        <w:tc>
          <w:tcPr>
            <w:tcW w:w="614" w:type="dxa"/>
            <w:vAlign w:val="center"/>
          </w:tcPr>
          <w:p w:rsidR="006C1D59" w:rsidRDefault="006C1D59" w:rsidP="001B3C46">
            <w:pPr>
              <w:jc w:val="center"/>
            </w:pPr>
            <w:r w:rsidRPr="00B66296">
              <w:rPr>
                <w:sz w:val="18"/>
                <w:szCs w:val="18"/>
              </w:rPr>
              <w:t>–</w:t>
            </w:r>
          </w:p>
        </w:tc>
        <w:tc>
          <w:tcPr>
            <w:tcW w:w="614" w:type="dxa"/>
            <w:vAlign w:val="center"/>
          </w:tcPr>
          <w:p w:rsidR="006C1D59" w:rsidRDefault="006C1D59" w:rsidP="001B3C46">
            <w:pPr>
              <w:jc w:val="center"/>
            </w:pPr>
            <w:r w:rsidRPr="00B66296">
              <w:rPr>
                <w:sz w:val="18"/>
                <w:szCs w:val="18"/>
              </w:rPr>
              <w:t>–</w:t>
            </w:r>
          </w:p>
        </w:tc>
        <w:tc>
          <w:tcPr>
            <w:tcW w:w="615" w:type="dxa"/>
            <w:tcBorders>
              <w:right w:val="nil"/>
            </w:tcBorders>
            <w:vAlign w:val="center"/>
          </w:tcPr>
          <w:p w:rsidR="006C1D59" w:rsidRDefault="006C1D59" w:rsidP="001B3C46">
            <w:pPr>
              <w:jc w:val="center"/>
            </w:pPr>
            <w:r w:rsidRPr="00B66296">
              <w:rPr>
                <w:sz w:val="18"/>
                <w:szCs w:val="18"/>
              </w:rPr>
              <w:t>–</w:t>
            </w:r>
          </w:p>
        </w:tc>
      </w:tr>
      <w:tr w:rsidR="006C1D59" w:rsidRPr="00725CF9" w:rsidTr="001B3C46">
        <w:trPr>
          <w:cantSplit/>
        </w:trPr>
        <w:tc>
          <w:tcPr>
            <w:tcW w:w="534" w:type="dxa"/>
            <w:vMerge/>
            <w:tcBorders>
              <w:left w:val="nil"/>
            </w:tcBorders>
          </w:tcPr>
          <w:p w:rsidR="006C1D59" w:rsidRPr="008D083E" w:rsidRDefault="006C1D59" w:rsidP="001B3C46">
            <w:pPr>
              <w:jc w:val="center"/>
              <w:rPr>
                <w:sz w:val="18"/>
                <w:szCs w:val="18"/>
              </w:rPr>
            </w:pPr>
          </w:p>
        </w:tc>
        <w:tc>
          <w:tcPr>
            <w:tcW w:w="1275" w:type="dxa"/>
            <w:vMerge/>
          </w:tcPr>
          <w:p w:rsidR="006C1D59" w:rsidRPr="008D083E" w:rsidRDefault="006C1D59" w:rsidP="001B3C46">
            <w:pPr>
              <w:rPr>
                <w:sz w:val="18"/>
                <w:szCs w:val="18"/>
              </w:rPr>
            </w:pPr>
          </w:p>
        </w:tc>
        <w:tc>
          <w:tcPr>
            <w:tcW w:w="709" w:type="dxa"/>
            <w:vMerge/>
          </w:tcPr>
          <w:p w:rsidR="006C1D59" w:rsidRPr="008D083E" w:rsidRDefault="006C1D59" w:rsidP="001B3C46">
            <w:pPr>
              <w:jc w:val="center"/>
              <w:rPr>
                <w:sz w:val="18"/>
                <w:szCs w:val="18"/>
              </w:rPr>
            </w:pPr>
          </w:p>
        </w:tc>
        <w:tc>
          <w:tcPr>
            <w:tcW w:w="709" w:type="dxa"/>
            <w:vMerge/>
          </w:tcPr>
          <w:p w:rsidR="006C1D59" w:rsidRPr="008D083E" w:rsidRDefault="006C1D59" w:rsidP="001B3C46">
            <w:pPr>
              <w:jc w:val="center"/>
              <w:rPr>
                <w:sz w:val="18"/>
                <w:szCs w:val="18"/>
              </w:rPr>
            </w:pPr>
          </w:p>
        </w:tc>
        <w:tc>
          <w:tcPr>
            <w:tcW w:w="1276" w:type="dxa"/>
          </w:tcPr>
          <w:p w:rsidR="006C1D59" w:rsidRPr="002E12F9" w:rsidRDefault="006C1D59" w:rsidP="001B3C46">
            <w:pPr>
              <w:jc w:val="center"/>
              <w:rPr>
                <w:sz w:val="18"/>
                <w:szCs w:val="18"/>
              </w:rPr>
            </w:pPr>
            <w:r w:rsidRPr="002E12F9">
              <w:rPr>
                <w:sz w:val="18"/>
                <w:szCs w:val="18"/>
              </w:rPr>
              <w:t>Лаборато</w:t>
            </w:r>
            <w:r w:rsidRPr="002E12F9">
              <w:rPr>
                <w:sz w:val="18"/>
                <w:szCs w:val="18"/>
              </w:rPr>
              <w:t>р</w:t>
            </w:r>
            <w:r w:rsidRPr="002E12F9">
              <w:rPr>
                <w:sz w:val="18"/>
                <w:szCs w:val="18"/>
              </w:rPr>
              <w:t>ные – 16</w:t>
            </w:r>
          </w:p>
        </w:tc>
        <w:tc>
          <w:tcPr>
            <w:tcW w:w="992" w:type="dxa"/>
            <w:vMerge/>
          </w:tcPr>
          <w:p w:rsidR="006C1D59" w:rsidRPr="008D083E" w:rsidRDefault="006C1D59" w:rsidP="001B3C46">
            <w:pPr>
              <w:jc w:val="center"/>
              <w:rPr>
                <w:sz w:val="18"/>
                <w:szCs w:val="18"/>
              </w:rPr>
            </w:pPr>
          </w:p>
        </w:tc>
        <w:tc>
          <w:tcPr>
            <w:tcW w:w="709" w:type="dxa"/>
            <w:vMerge/>
          </w:tcPr>
          <w:p w:rsidR="006C1D59" w:rsidRPr="008D083E" w:rsidRDefault="006C1D59" w:rsidP="001B3C46">
            <w:pPr>
              <w:jc w:val="center"/>
              <w:rPr>
                <w:sz w:val="18"/>
                <w:szCs w:val="18"/>
              </w:rPr>
            </w:pPr>
          </w:p>
        </w:tc>
        <w:tc>
          <w:tcPr>
            <w:tcW w:w="850" w:type="dxa"/>
            <w:vAlign w:val="center"/>
          </w:tcPr>
          <w:p w:rsidR="006C1D59" w:rsidRPr="008D083E" w:rsidRDefault="006C1D59" w:rsidP="001B3C46">
            <w:pPr>
              <w:jc w:val="center"/>
              <w:rPr>
                <w:sz w:val="18"/>
                <w:szCs w:val="18"/>
              </w:rPr>
            </w:pPr>
            <w:r w:rsidRPr="008D083E">
              <w:rPr>
                <w:sz w:val="18"/>
                <w:szCs w:val="18"/>
              </w:rPr>
              <w:t>ЛР</w:t>
            </w:r>
          </w:p>
        </w:tc>
        <w:tc>
          <w:tcPr>
            <w:tcW w:w="614" w:type="dxa"/>
            <w:vAlign w:val="center"/>
          </w:tcPr>
          <w:p w:rsidR="006C1D59" w:rsidRPr="008D083E" w:rsidRDefault="006C1D59" w:rsidP="001B3C46">
            <w:pPr>
              <w:jc w:val="center"/>
              <w:rPr>
                <w:sz w:val="18"/>
                <w:szCs w:val="18"/>
              </w:rPr>
            </w:pPr>
            <w:r>
              <w:rPr>
                <w:sz w:val="18"/>
                <w:szCs w:val="18"/>
              </w:rPr>
              <w:t>–</w:t>
            </w:r>
          </w:p>
        </w:tc>
        <w:tc>
          <w:tcPr>
            <w:tcW w:w="614" w:type="dxa"/>
            <w:vAlign w:val="center"/>
          </w:tcPr>
          <w:p w:rsidR="006C1D59" w:rsidRPr="008D083E" w:rsidRDefault="006C1D59" w:rsidP="001B3C46">
            <w:pPr>
              <w:jc w:val="center"/>
              <w:rPr>
                <w:sz w:val="18"/>
                <w:szCs w:val="18"/>
              </w:rPr>
            </w:pPr>
            <w:r w:rsidRPr="008D083E">
              <w:rPr>
                <w:sz w:val="18"/>
                <w:szCs w:val="18"/>
              </w:rPr>
              <w:t>ВЛР СЛР</w:t>
            </w:r>
          </w:p>
        </w:tc>
        <w:tc>
          <w:tcPr>
            <w:tcW w:w="614" w:type="dxa"/>
            <w:vAlign w:val="center"/>
          </w:tcPr>
          <w:p w:rsidR="006C1D59" w:rsidRPr="008D083E" w:rsidRDefault="006C1D59" w:rsidP="001B3C46">
            <w:pPr>
              <w:jc w:val="center"/>
              <w:rPr>
                <w:sz w:val="18"/>
                <w:szCs w:val="18"/>
              </w:rPr>
            </w:pPr>
            <w:r>
              <w:rPr>
                <w:sz w:val="18"/>
                <w:szCs w:val="18"/>
              </w:rPr>
              <w:t>–</w:t>
            </w:r>
          </w:p>
        </w:tc>
        <w:tc>
          <w:tcPr>
            <w:tcW w:w="615" w:type="dxa"/>
            <w:vAlign w:val="center"/>
          </w:tcPr>
          <w:p w:rsidR="006C1D59" w:rsidRPr="008D083E" w:rsidRDefault="006C1D59" w:rsidP="001B3C46">
            <w:pPr>
              <w:jc w:val="center"/>
              <w:rPr>
                <w:sz w:val="18"/>
                <w:szCs w:val="18"/>
              </w:rPr>
            </w:pPr>
            <w:r w:rsidRPr="008D083E">
              <w:rPr>
                <w:sz w:val="18"/>
                <w:szCs w:val="18"/>
              </w:rPr>
              <w:t>ВЛР СЛР</w:t>
            </w:r>
          </w:p>
        </w:tc>
        <w:tc>
          <w:tcPr>
            <w:tcW w:w="614" w:type="dxa"/>
            <w:vAlign w:val="center"/>
          </w:tcPr>
          <w:p w:rsidR="006C1D59" w:rsidRPr="008D083E" w:rsidRDefault="006C1D59" w:rsidP="001B3C46">
            <w:pPr>
              <w:jc w:val="center"/>
              <w:rPr>
                <w:sz w:val="18"/>
                <w:szCs w:val="18"/>
              </w:rPr>
            </w:pPr>
            <w:r>
              <w:rPr>
                <w:sz w:val="18"/>
                <w:szCs w:val="18"/>
              </w:rPr>
              <w:t>–</w:t>
            </w:r>
          </w:p>
        </w:tc>
        <w:tc>
          <w:tcPr>
            <w:tcW w:w="614" w:type="dxa"/>
            <w:vAlign w:val="center"/>
          </w:tcPr>
          <w:p w:rsidR="006C1D59" w:rsidRPr="008D083E" w:rsidRDefault="006C1D59" w:rsidP="001B3C46">
            <w:pPr>
              <w:jc w:val="center"/>
              <w:rPr>
                <w:sz w:val="18"/>
                <w:szCs w:val="18"/>
              </w:rPr>
            </w:pPr>
            <w:r w:rsidRPr="008D083E">
              <w:rPr>
                <w:sz w:val="18"/>
                <w:szCs w:val="18"/>
              </w:rPr>
              <w:t>ВЛР СЛР</w:t>
            </w:r>
          </w:p>
        </w:tc>
        <w:tc>
          <w:tcPr>
            <w:tcW w:w="614" w:type="dxa"/>
            <w:vAlign w:val="center"/>
          </w:tcPr>
          <w:p w:rsidR="006C1D59" w:rsidRPr="008D083E" w:rsidRDefault="006C1D59" w:rsidP="001B3C46">
            <w:pPr>
              <w:jc w:val="center"/>
              <w:rPr>
                <w:sz w:val="18"/>
                <w:szCs w:val="18"/>
              </w:rPr>
            </w:pPr>
            <w:r>
              <w:rPr>
                <w:sz w:val="18"/>
                <w:szCs w:val="18"/>
              </w:rPr>
              <w:t>–</w:t>
            </w:r>
          </w:p>
        </w:tc>
        <w:tc>
          <w:tcPr>
            <w:tcW w:w="615" w:type="dxa"/>
            <w:vAlign w:val="center"/>
          </w:tcPr>
          <w:p w:rsidR="006C1D59" w:rsidRPr="008D083E" w:rsidRDefault="006C1D59" w:rsidP="001B3C46">
            <w:pPr>
              <w:jc w:val="center"/>
              <w:rPr>
                <w:sz w:val="18"/>
                <w:szCs w:val="18"/>
              </w:rPr>
            </w:pPr>
            <w:r w:rsidRPr="008D083E">
              <w:rPr>
                <w:sz w:val="18"/>
                <w:szCs w:val="18"/>
              </w:rPr>
              <w:t>ВЛР СЛР</w:t>
            </w:r>
          </w:p>
        </w:tc>
        <w:tc>
          <w:tcPr>
            <w:tcW w:w="614" w:type="dxa"/>
            <w:vAlign w:val="center"/>
          </w:tcPr>
          <w:p w:rsidR="006C1D59" w:rsidRPr="008D083E" w:rsidRDefault="006C1D59" w:rsidP="001B3C46">
            <w:pPr>
              <w:jc w:val="center"/>
              <w:rPr>
                <w:sz w:val="18"/>
                <w:szCs w:val="18"/>
              </w:rPr>
            </w:pPr>
            <w:r>
              <w:rPr>
                <w:sz w:val="18"/>
                <w:szCs w:val="18"/>
              </w:rPr>
              <w:t>–</w:t>
            </w:r>
          </w:p>
        </w:tc>
        <w:tc>
          <w:tcPr>
            <w:tcW w:w="614" w:type="dxa"/>
            <w:vAlign w:val="center"/>
          </w:tcPr>
          <w:p w:rsidR="006C1D59" w:rsidRPr="008D083E" w:rsidRDefault="006C1D59" w:rsidP="001B3C46">
            <w:pPr>
              <w:jc w:val="center"/>
              <w:rPr>
                <w:sz w:val="18"/>
                <w:szCs w:val="18"/>
              </w:rPr>
            </w:pPr>
            <w:r w:rsidRPr="008D083E">
              <w:rPr>
                <w:sz w:val="18"/>
                <w:szCs w:val="18"/>
              </w:rPr>
              <w:t>ВЛР СЛР</w:t>
            </w:r>
          </w:p>
        </w:tc>
        <w:tc>
          <w:tcPr>
            <w:tcW w:w="614" w:type="dxa"/>
            <w:vAlign w:val="center"/>
          </w:tcPr>
          <w:p w:rsidR="006C1D59" w:rsidRPr="008D083E" w:rsidRDefault="006C1D59" w:rsidP="001B3C46">
            <w:pPr>
              <w:jc w:val="center"/>
              <w:rPr>
                <w:sz w:val="18"/>
                <w:szCs w:val="18"/>
              </w:rPr>
            </w:pPr>
            <w:r>
              <w:rPr>
                <w:sz w:val="18"/>
                <w:szCs w:val="18"/>
              </w:rPr>
              <w:t>–</w:t>
            </w:r>
          </w:p>
        </w:tc>
        <w:tc>
          <w:tcPr>
            <w:tcW w:w="615" w:type="dxa"/>
            <w:tcBorders>
              <w:right w:val="nil"/>
            </w:tcBorders>
            <w:vAlign w:val="center"/>
          </w:tcPr>
          <w:p w:rsidR="006C1D59" w:rsidRPr="008D083E" w:rsidRDefault="006C1D59" w:rsidP="001B3C46">
            <w:pPr>
              <w:jc w:val="center"/>
              <w:rPr>
                <w:sz w:val="18"/>
                <w:szCs w:val="18"/>
              </w:rPr>
            </w:pPr>
            <w:r w:rsidRPr="008D083E">
              <w:rPr>
                <w:sz w:val="18"/>
                <w:szCs w:val="18"/>
              </w:rPr>
              <w:t>ВЛР СЛР</w:t>
            </w:r>
          </w:p>
        </w:tc>
      </w:tr>
      <w:tr w:rsidR="006C1D59" w:rsidRPr="00725CF9" w:rsidTr="001B3C46">
        <w:trPr>
          <w:cantSplit/>
        </w:trPr>
        <w:tc>
          <w:tcPr>
            <w:tcW w:w="534" w:type="dxa"/>
            <w:vMerge/>
            <w:tcBorders>
              <w:left w:val="nil"/>
              <w:bottom w:val="nil"/>
            </w:tcBorders>
          </w:tcPr>
          <w:p w:rsidR="006C1D59" w:rsidRPr="008D083E" w:rsidRDefault="006C1D59" w:rsidP="001B3C46">
            <w:pPr>
              <w:jc w:val="center"/>
              <w:rPr>
                <w:sz w:val="18"/>
                <w:szCs w:val="18"/>
              </w:rPr>
            </w:pPr>
          </w:p>
        </w:tc>
        <w:tc>
          <w:tcPr>
            <w:tcW w:w="1275" w:type="dxa"/>
            <w:vMerge/>
            <w:tcBorders>
              <w:bottom w:val="nil"/>
            </w:tcBorders>
          </w:tcPr>
          <w:p w:rsidR="006C1D59" w:rsidRPr="008D083E" w:rsidRDefault="006C1D59" w:rsidP="001B3C46">
            <w:pPr>
              <w:rPr>
                <w:sz w:val="18"/>
                <w:szCs w:val="18"/>
              </w:rPr>
            </w:pPr>
          </w:p>
        </w:tc>
        <w:tc>
          <w:tcPr>
            <w:tcW w:w="709" w:type="dxa"/>
            <w:vMerge/>
            <w:tcBorders>
              <w:bottom w:val="nil"/>
            </w:tcBorders>
          </w:tcPr>
          <w:p w:rsidR="006C1D59" w:rsidRPr="008D083E" w:rsidRDefault="006C1D59" w:rsidP="001B3C46">
            <w:pPr>
              <w:jc w:val="center"/>
              <w:rPr>
                <w:sz w:val="18"/>
                <w:szCs w:val="18"/>
              </w:rPr>
            </w:pPr>
          </w:p>
        </w:tc>
        <w:tc>
          <w:tcPr>
            <w:tcW w:w="709" w:type="dxa"/>
            <w:vMerge/>
            <w:tcBorders>
              <w:bottom w:val="nil"/>
            </w:tcBorders>
          </w:tcPr>
          <w:p w:rsidR="006C1D59" w:rsidRPr="008D083E" w:rsidRDefault="006C1D59" w:rsidP="001B3C46">
            <w:pPr>
              <w:jc w:val="center"/>
              <w:rPr>
                <w:sz w:val="18"/>
                <w:szCs w:val="18"/>
              </w:rPr>
            </w:pPr>
          </w:p>
        </w:tc>
        <w:tc>
          <w:tcPr>
            <w:tcW w:w="1276" w:type="dxa"/>
            <w:tcBorders>
              <w:bottom w:val="nil"/>
            </w:tcBorders>
          </w:tcPr>
          <w:p w:rsidR="006C1D59" w:rsidRPr="00C94093" w:rsidRDefault="006C1D59" w:rsidP="001B3C46">
            <w:pPr>
              <w:jc w:val="center"/>
              <w:rPr>
                <w:sz w:val="18"/>
                <w:szCs w:val="18"/>
                <w:highlight w:val="red"/>
              </w:rPr>
            </w:pPr>
          </w:p>
        </w:tc>
        <w:tc>
          <w:tcPr>
            <w:tcW w:w="992" w:type="dxa"/>
            <w:vMerge/>
            <w:tcBorders>
              <w:bottom w:val="nil"/>
            </w:tcBorders>
          </w:tcPr>
          <w:p w:rsidR="006C1D59" w:rsidRPr="008D083E" w:rsidRDefault="006C1D59" w:rsidP="001B3C46">
            <w:pPr>
              <w:jc w:val="center"/>
              <w:rPr>
                <w:sz w:val="18"/>
                <w:szCs w:val="18"/>
              </w:rPr>
            </w:pPr>
          </w:p>
        </w:tc>
        <w:tc>
          <w:tcPr>
            <w:tcW w:w="709" w:type="dxa"/>
            <w:vMerge/>
            <w:tcBorders>
              <w:bottom w:val="nil"/>
            </w:tcBorders>
          </w:tcPr>
          <w:p w:rsidR="006C1D59" w:rsidRPr="008D083E" w:rsidRDefault="006C1D59" w:rsidP="001B3C46">
            <w:pPr>
              <w:jc w:val="center"/>
              <w:rPr>
                <w:sz w:val="18"/>
                <w:szCs w:val="18"/>
              </w:rPr>
            </w:pPr>
          </w:p>
        </w:tc>
        <w:tc>
          <w:tcPr>
            <w:tcW w:w="850" w:type="dxa"/>
            <w:tcBorders>
              <w:bottom w:val="nil"/>
            </w:tcBorders>
            <w:vAlign w:val="center"/>
          </w:tcPr>
          <w:p w:rsidR="006C1D59" w:rsidRPr="008D083E" w:rsidRDefault="006C1D59" w:rsidP="001B3C46">
            <w:pPr>
              <w:jc w:val="center"/>
              <w:rPr>
                <w:sz w:val="18"/>
                <w:szCs w:val="18"/>
              </w:rPr>
            </w:pPr>
            <w:r w:rsidRPr="008D083E">
              <w:rPr>
                <w:sz w:val="18"/>
                <w:szCs w:val="18"/>
              </w:rPr>
              <w:t>ПК</w:t>
            </w:r>
          </w:p>
          <w:p w:rsidR="006C1D59" w:rsidRPr="008D083E" w:rsidRDefault="006C1D59" w:rsidP="001B3C46">
            <w:pPr>
              <w:jc w:val="center"/>
              <w:rPr>
                <w:sz w:val="18"/>
                <w:szCs w:val="18"/>
              </w:rPr>
            </w:pPr>
          </w:p>
        </w:tc>
        <w:tc>
          <w:tcPr>
            <w:tcW w:w="614" w:type="dxa"/>
            <w:tcBorders>
              <w:bottom w:val="nil"/>
            </w:tcBorders>
            <w:vAlign w:val="center"/>
          </w:tcPr>
          <w:p w:rsidR="006C1D59" w:rsidRPr="008D083E" w:rsidRDefault="006C1D59" w:rsidP="001B3C46">
            <w:pPr>
              <w:jc w:val="center"/>
              <w:rPr>
                <w:sz w:val="18"/>
                <w:szCs w:val="18"/>
              </w:rPr>
            </w:pPr>
            <w:r>
              <w:rPr>
                <w:sz w:val="18"/>
                <w:szCs w:val="18"/>
              </w:rPr>
              <w:t>–</w:t>
            </w:r>
          </w:p>
        </w:tc>
        <w:tc>
          <w:tcPr>
            <w:tcW w:w="614" w:type="dxa"/>
            <w:tcBorders>
              <w:bottom w:val="nil"/>
            </w:tcBorders>
            <w:vAlign w:val="center"/>
          </w:tcPr>
          <w:p w:rsidR="006C1D59" w:rsidRPr="008D083E" w:rsidRDefault="006C1D59" w:rsidP="001B3C46">
            <w:pPr>
              <w:jc w:val="center"/>
              <w:rPr>
                <w:sz w:val="18"/>
                <w:szCs w:val="18"/>
              </w:rPr>
            </w:pPr>
            <w:r>
              <w:rPr>
                <w:sz w:val="18"/>
                <w:szCs w:val="18"/>
              </w:rPr>
              <w:t>–</w:t>
            </w:r>
          </w:p>
        </w:tc>
        <w:tc>
          <w:tcPr>
            <w:tcW w:w="614" w:type="dxa"/>
            <w:tcBorders>
              <w:bottom w:val="nil"/>
            </w:tcBorders>
            <w:vAlign w:val="center"/>
          </w:tcPr>
          <w:p w:rsidR="006C1D59" w:rsidRPr="008D083E" w:rsidRDefault="006C1D59" w:rsidP="001B3C46">
            <w:pPr>
              <w:jc w:val="center"/>
              <w:rPr>
                <w:sz w:val="18"/>
                <w:szCs w:val="18"/>
              </w:rPr>
            </w:pPr>
            <w:r>
              <w:rPr>
                <w:sz w:val="18"/>
                <w:szCs w:val="18"/>
              </w:rPr>
              <w:t>–</w:t>
            </w:r>
          </w:p>
        </w:tc>
        <w:tc>
          <w:tcPr>
            <w:tcW w:w="615" w:type="dxa"/>
            <w:tcBorders>
              <w:bottom w:val="nil"/>
            </w:tcBorders>
            <w:vAlign w:val="center"/>
          </w:tcPr>
          <w:p w:rsidR="006C1D59" w:rsidRPr="008D083E" w:rsidRDefault="006C1D59" w:rsidP="001B3C46">
            <w:pPr>
              <w:jc w:val="center"/>
              <w:rPr>
                <w:sz w:val="18"/>
                <w:szCs w:val="18"/>
              </w:rPr>
            </w:pPr>
            <w:r w:rsidRPr="008D083E">
              <w:rPr>
                <w:sz w:val="18"/>
                <w:szCs w:val="18"/>
              </w:rPr>
              <w:t>ПК</w:t>
            </w:r>
          </w:p>
        </w:tc>
        <w:tc>
          <w:tcPr>
            <w:tcW w:w="614" w:type="dxa"/>
            <w:tcBorders>
              <w:bottom w:val="nil"/>
            </w:tcBorders>
            <w:vAlign w:val="center"/>
          </w:tcPr>
          <w:p w:rsidR="006C1D59" w:rsidRPr="008D083E" w:rsidRDefault="006C1D59" w:rsidP="001B3C46">
            <w:pPr>
              <w:jc w:val="center"/>
              <w:rPr>
                <w:sz w:val="18"/>
                <w:szCs w:val="18"/>
              </w:rPr>
            </w:pPr>
            <w:r>
              <w:rPr>
                <w:sz w:val="18"/>
                <w:szCs w:val="18"/>
              </w:rPr>
              <w:t>–</w:t>
            </w:r>
          </w:p>
        </w:tc>
        <w:tc>
          <w:tcPr>
            <w:tcW w:w="614" w:type="dxa"/>
            <w:tcBorders>
              <w:bottom w:val="nil"/>
            </w:tcBorders>
            <w:vAlign w:val="center"/>
          </w:tcPr>
          <w:p w:rsidR="006C1D59" w:rsidRPr="008D083E" w:rsidRDefault="006C1D59" w:rsidP="001B3C46">
            <w:pPr>
              <w:jc w:val="center"/>
              <w:rPr>
                <w:sz w:val="18"/>
                <w:szCs w:val="18"/>
              </w:rPr>
            </w:pPr>
            <w:r>
              <w:rPr>
                <w:sz w:val="18"/>
                <w:szCs w:val="18"/>
              </w:rPr>
              <w:t>–</w:t>
            </w:r>
          </w:p>
        </w:tc>
        <w:tc>
          <w:tcPr>
            <w:tcW w:w="614" w:type="dxa"/>
            <w:tcBorders>
              <w:bottom w:val="nil"/>
            </w:tcBorders>
            <w:vAlign w:val="center"/>
          </w:tcPr>
          <w:p w:rsidR="006C1D59" w:rsidRPr="008D083E" w:rsidRDefault="006C1D59" w:rsidP="001B3C46">
            <w:pPr>
              <w:jc w:val="center"/>
              <w:rPr>
                <w:sz w:val="18"/>
                <w:szCs w:val="18"/>
              </w:rPr>
            </w:pPr>
            <w:r>
              <w:rPr>
                <w:sz w:val="18"/>
                <w:szCs w:val="18"/>
              </w:rPr>
              <w:t>–</w:t>
            </w:r>
          </w:p>
        </w:tc>
        <w:tc>
          <w:tcPr>
            <w:tcW w:w="615" w:type="dxa"/>
            <w:tcBorders>
              <w:bottom w:val="nil"/>
            </w:tcBorders>
            <w:vAlign w:val="center"/>
          </w:tcPr>
          <w:p w:rsidR="006C1D59" w:rsidRPr="008D083E" w:rsidRDefault="006C1D59" w:rsidP="001B3C46">
            <w:pPr>
              <w:jc w:val="center"/>
              <w:rPr>
                <w:sz w:val="18"/>
                <w:szCs w:val="18"/>
              </w:rPr>
            </w:pPr>
            <w:r w:rsidRPr="008D083E">
              <w:rPr>
                <w:sz w:val="18"/>
                <w:szCs w:val="18"/>
              </w:rPr>
              <w:t>ПК</w:t>
            </w:r>
          </w:p>
        </w:tc>
        <w:tc>
          <w:tcPr>
            <w:tcW w:w="614" w:type="dxa"/>
            <w:tcBorders>
              <w:bottom w:val="nil"/>
            </w:tcBorders>
            <w:vAlign w:val="center"/>
          </w:tcPr>
          <w:p w:rsidR="006C1D59" w:rsidRPr="008D083E" w:rsidRDefault="006C1D59" w:rsidP="001B3C46">
            <w:pPr>
              <w:jc w:val="center"/>
              <w:rPr>
                <w:sz w:val="18"/>
                <w:szCs w:val="18"/>
              </w:rPr>
            </w:pPr>
            <w:r>
              <w:rPr>
                <w:sz w:val="18"/>
                <w:szCs w:val="18"/>
              </w:rPr>
              <w:t>–</w:t>
            </w:r>
          </w:p>
        </w:tc>
        <w:tc>
          <w:tcPr>
            <w:tcW w:w="614" w:type="dxa"/>
            <w:tcBorders>
              <w:bottom w:val="nil"/>
            </w:tcBorders>
            <w:vAlign w:val="center"/>
          </w:tcPr>
          <w:p w:rsidR="006C1D59" w:rsidRPr="008D083E" w:rsidRDefault="006C1D59" w:rsidP="001B3C46">
            <w:pPr>
              <w:jc w:val="center"/>
              <w:rPr>
                <w:sz w:val="18"/>
                <w:szCs w:val="18"/>
              </w:rPr>
            </w:pPr>
            <w:r>
              <w:rPr>
                <w:sz w:val="18"/>
                <w:szCs w:val="18"/>
              </w:rPr>
              <w:t>–</w:t>
            </w:r>
          </w:p>
        </w:tc>
        <w:tc>
          <w:tcPr>
            <w:tcW w:w="614" w:type="dxa"/>
            <w:tcBorders>
              <w:bottom w:val="nil"/>
            </w:tcBorders>
            <w:vAlign w:val="center"/>
          </w:tcPr>
          <w:p w:rsidR="006C1D59" w:rsidRPr="008D083E" w:rsidRDefault="006C1D59" w:rsidP="001B3C46">
            <w:pPr>
              <w:jc w:val="center"/>
              <w:rPr>
                <w:sz w:val="18"/>
                <w:szCs w:val="18"/>
              </w:rPr>
            </w:pPr>
            <w:r>
              <w:rPr>
                <w:sz w:val="18"/>
                <w:szCs w:val="18"/>
              </w:rPr>
              <w:t>–</w:t>
            </w:r>
          </w:p>
        </w:tc>
        <w:tc>
          <w:tcPr>
            <w:tcW w:w="615" w:type="dxa"/>
            <w:tcBorders>
              <w:bottom w:val="nil"/>
              <w:right w:val="nil"/>
            </w:tcBorders>
            <w:vAlign w:val="center"/>
          </w:tcPr>
          <w:p w:rsidR="006C1D59" w:rsidRPr="008D083E" w:rsidRDefault="006C1D59" w:rsidP="001B3C46">
            <w:pPr>
              <w:jc w:val="center"/>
              <w:rPr>
                <w:sz w:val="18"/>
                <w:szCs w:val="18"/>
              </w:rPr>
            </w:pPr>
            <w:r w:rsidRPr="008D083E">
              <w:rPr>
                <w:sz w:val="18"/>
                <w:szCs w:val="18"/>
              </w:rPr>
              <w:t>ПК</w:t>
            </w:r>
          </w:p>
        </w:tc>
      </w:tr>
    </w:tbl>
    <w:p w:rsidR="00A873DB" w:rsidRDefault="00A873DB" w:rsidP="006C1D59">
      <w:pPr>
        <w:rPr>
          <w:sz w:val="28"/>
          <w:szCs w:val="28"/>
        </w:rPr>
      </w:pPr>
    </w:p>
    <w:p w:rsidR="00A873DB" w:rsidRDefault="00A873DB" w:rsidP="00A873DB">
      <w:pPr>
        <w:rPr>
          <w:szCs w:val="28"/>
        </w:rPr>
      </w:pPr>
      <w:r>
        <w:rPr>
          <w:b/>
          <w:szCs w:val="28"/>
        </w:rPr>
        <w:t>Условные обозначения:</w:t>
      </w:r>
      <w:r>
        <w:rPr>
          <w:szCs w:val="28"/>
        </w:rPr>
        <w:t xml:space="preserve"> ТО – изучение теоретического курса; РФ – реферат; ВТР – выдача темы реферата; СРФ – сдача реферата; ЛР – лабораторные работы; ВЛР – выдача лабораторной работы; СЛР – сдача лабораторной работы; ПК – промежуточный контроль (тестир</w:t>
      </w:r>
      <w:r>
        <w:rPr>
          <w:szCs w:val="28"/>
        </w:rPr>
        <w:t>о</w:t>
      </w:r>
      <w:r>
        <w:rPr>
          <w:szCs w:val="28"/>
        </w:rPr>
        <w:t>вание).</w:t>
      </w:r>
    </w:p>
    <w:p w:rsidR="00A873DB" w:rsidRDefault="00A873DB" w:rsidP="00A873DB">
      <w:pPr>
        <w:ind w:firstLine="709"/>
        <w:rPr>
          <w:szCs w:val="28"/>
        </w:rPr>
      </w:pPr>
    </w:p>
    <w:p w:rsidR="00A873DB" w:rsidRDefault="00A873DB" w:rsidP="00A873DB">
      <w:pPr>
        <w:ind w:firstLine="709"/>
        <w:rPr>
          <w:szCs w:val="28"/>
        </w:rPr>
      </w:pPr>
      <w:r>
        <w:rPr>
          <w:szCs w:val="28"/>
        </w:rPr>
        <w:t>Заведующий кафедрой: _________________ Т. Г. Волова</w:t>
      </w:r>
    </w:p>
    <w:p w:rsidR="00A873DB" w:rsidRDefault="00A873DB" w:rsidP="00A873DB">
      <w:pPr>
        <w:ind w:firstLine="709"/>
        <w:rPr>
          <w:szCs w:val="28"/>
        </w:rPr>
      </w:pPr>
      <w:r>
        <w:rPr>
          <w:szCs w:val="28"/>
        </w:rPr>
        <w:t xml:space="preserve"> «___»______________20</w:t>
      </w:r>
      <w:r w:rsidR="00AE04B8">
        <w:rPr>
          <w:szCs w:val="28"/>
        </w:rPr>
        <w:t>__</w:t>
      </w:r>
      <w:r>
        <w:rPr>
          <w:szCs w:val="28"/>
        </w:rPr>
        <w:t xml:space="preserve"> г. </w:t>
      </w:r>
    </w:p>
    <w:p w:rsidR="004231F7" w:rsidRDefault="004231F7" w:rsidP="00A873DB">
      <w:pPr>
        <w:ind w:left="4956"/>
        <w:jc w:val="both"/>
        <w:rPr>
          <w:sz w:val="28"/>
          <w:szCs w:val="28"/>
        </w:rPr>
      </w:pPr>
    </w:p>
    <w:p w:rsidR="006022A5" w:rsidRDefault="006022A5" w:rsidP="00A873DB">
      <w:pPr>
        <w:ind w:left="4956"/>
        <w:jc w:val="both"/>
        <w:rPr>
          <w:sz w:val="28"/>
          <w:szCs w:val="28"/>
        </w:rPr>
        <w:sectPr w:rsidR="006022A5" w:rsidSect="002E0881">
          <w:pgSz w:w="16838" w:h="11906" w:orient="landscape" w:code="9"/>
          <w:pgMar w:top="1701" w:right="1276" w:bottom="1134" w:left="1276" w:header="1134" w:footer="1134" w:gutter="0"/>
          <w:cols w:space="720"/>
        </w:sectPr>
      </w:pPr>
    </w:p>
    <w:p w:rsidR="006022A5" w:rsidRDefault="006022A5" w:rsidP="006022A5">
      <w:pPr>
        <w:jc w:val="both"/>
        <w:rPr>
          <w:sz w:val="28"/>
          <w:szCs w:val="28"/>
        </w:rPr>
      </w:pPr>
    </w:p>
    <w:p w:rsidR="006022A5" w:rsidRPr="006022A5" w:rsidRDefault="006022A5" w:rsidP="006022A5">
      <w:pPr>
        <w:tabs>
          <w:tab w:val="left" w:pos="8647"/>
        </w:tabs>
        <w:rPr>
          <w:sz w:val="28"/>
          <w:szCs w:val="28"/>
        </w:rPr>
      </w:pPr>
      <w:r>
        <w:rPr>
          <w:sz w:val="28"/>
          <w:szCs w:val="28"/>
        </w:rPr>
        <w:tab/>
      </w:r>
    </w:p>
    <w:sectPr w:rsidR="006022A5" w:rsidRPr="006022A5" w:rsidSect="006022A5">
      <w:pgSz w:w="11906" w:h="16838" w:code="9"/>
      <w:pgMar w:top="1276" w:right="1134" w:bottom="1276" w:left="1701"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564" w:rsidRDefault="00B73564">
      <w:r>
        <w:separator/>
      </w:r>
    </w:p>
  </w:endnote>
  <w:endnote w:type="continuationSeparator" w:id="1">
    <w:p w:rsidR="00B73564" w:rsidRDefault="00B73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46" w:rsidRDefault="001B3C46">
    <w:pPr>
      <w:pStyle w:val="af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B3C46" w:rsidRDefault="001B3C46">
    <w:pPr>
      <w:pStyle w:val="af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46" w:rsidRDefault="001B3C46">
    <w:pPr>
      <w:pStyle w:val="af5"/>
      <w:ind w:right="360" w:firstLine="360"/>
      <w:jc w:val="right"/>
    </w:pPr>
    <w:r>
      <w:rPr>
        <w:snapToGrid w:val="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564" w:rsidRDefault="00B73564">
      <w:r>
        <w:separator/>
      </w:r>
    </w:p>
  </w:footnote>
  <w:footnote w:type="continuationSeparator" w:id="1">
    <w:p w:rsidR="00B73564" w:rsidRDefault="00B73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46" w:rsidRDefault="001B3C46">
    <w:pPr>
      <w:pStyle w:val="af1"/>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B3C46" w:rsidRDefault="001B3C46">
    <w:pPr>
      <w:pStyle w:val="af1"/>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46" w:rsidRDefault="001B3C46" w:rsidP="00534DAA">
    <w:pPr>
      <w:pStyle w:val="af1"/>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B3C46" w:rsidRDefault="001B3C46">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46" w:rsidRDefault="001B3C46" w:rsidP="006A62D6">
    <w:pPr>
      <w:pStyle w:val="af1"/>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47F7C">
      <w:rPr>
        <w:rStyle w:val="a7"/>
        <w:noProof/>
      </w:rPr>
      <w:t>75</w:t>
    </w:r>
    <w:r>
      <w:rPr>
        <w:rStyle w:val="a7"/>
      </w:rPr>
      <w:fldChar w:fldCharType="end"/>
    </w:r>
  </w:p>
  <w:p w:rsidR="001B3C46" w:rsidRDefault="001B3C4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75A"/>
    <w:multiLevelType w:val="hybridMultilevel"/>
    <w:tmpl w:val="4BE61F50"/>
    <w:lvl w:ilvl="0" w:tplc="FFFFFFFF">
      <w:start w:val="1"/>
      <w:numFmt w:val="bullet"/>
      <w:lvlText w:val=""/>
      <w:lvlJc w:val="left"/>
      <w:pPr>
        <w:tabs>
          <w:tab w:val="num" w:pos="964"/>
        </w:tabs>
        <w:ind w:left="709"/>
      </w:pPr>
      <w:rPr>
        <w:rFonts w:ascii="Symbol" w:hAnsi="Symbol" w:cs="Symbol" w:hint="default"/>
        <w:b w:val="0"/>
        <w:bCs w:val="0"/>
        <w:i w:val="0"/>
        <w:iCs w:val="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
    <w:nsid w:val="02CB5E76"/>
    <w:multiLevelType w:val="hybridMultilevel"/>
    <w:tmpl w:val="18E2189E"/>
    <w:lvl w:ilvl="0" w:tplc="07B04F1A">
      <w:start w:val="1"/>
      <w:numFmt w:val="bullet"/>
      <w:lvlText w:val=""/>
      <w:lvlJc w:val="left"/>
      <w:pPr>
        <w:ind w:left="1181" w:hanging="360"/>
      </w:pPr>
      <w:rPr>
        <w:rFonts w:ascii="Symbol" w:hAnsi="Symbol" w:hint="default"/>
        <w:sz w:val="28"/>
      </w:rPr>
    </w:lvl>
    <w:lvl w:ilvl="1" w:tplc="04190003" w:tentative="1">
      <w:start w:val="1"/>
      <w:numFmt w:val="bullet"/>
      <w:lvlText w:val="o"/>
      <w:lvlJc w:val="left"/>
      <w:pPr>
        <w:ind w:left="1901" w:hanging="360"/>
      </w:pPr>
      <w:rPr>
        <w:rFonts w:ascii="Courier New" w:hAnsi="Courier New" w:cs="Courier New" w:hint="default"/>
      </w:rPr>
    </w:lvl>
    <w:lvl w:ilvl="2" w:tplc="04190005" w:tentative="1">
      <w:start w:val="1"/>
      <w:numFmt w:val="bullet"/>
      <w:lvlText w:val=""/>
      <w:lvlJc w:val="left"/>
      <w:pPr>
        <w:ind w:left="2621" w:hanging="360"/>
      </w:pPr>
      <w:rPr>
        <w:rFonts w:ascii="Wingdings" w:hAnsi="Wingdings" w:hint="default"/>
      </w:rPr>
    </w:lvl>
    <w:lvl w:ilvl="3" w:tplc="04190001" w:tentative="1">
      <w:start w:val="1"/>
      <w:numFmt w:val="bullet"/>
      <w:lvlText w:val=""/>
      <w:lvlJc w:val="left"/>
      <w:pPr>
        <w:ind w:left="3341" w:hanging="360"/>
      </w:pPr>
      <w:rPr>
        <w:rFonts w:ascii="Symbol" w:hAnsi="Symbol" w:hint="default"/>
      </w:rPr>
    </w:lvl>
    <w:lvl w:ilvl="4" w:tplc="04190003" w:tentative="1">
      <w:start w:val="1"/>
      <w:numFmt w:val="bullet"/>
      <w:lvlText w:val="o"/>
      <w:lvlJc w:val="left"/>
      <w:pPr>
        <w:ind w:left="4061" w:hanging="360"/>
      </w:pPr>
      <w:rPr>
        <w:rFonts w:ascii="Courier New" w:hAnsi="Courier New" w:cs="Courier New" w:hint="default"/>
      </w:rPr>
    </w:lvl>
    <w:lvl w:ilvl="5" w:tplc="04190005" w:tentative="1">
      <w:start w:val="1"/>
      <w:numFmt w:val="bullet"/>
      <w:lvlText w:val=""/>
      <w:lvlJc w:val="left"/>
      <w:pPr>
        <w:ind w:left="4781" w:hanging="360"/>
      </w:pPr>
      <w:rPr>
        <w:rFonts w:ascii="Wingdings" w:hAnsi="Wingdings" w:hint="default"/>
      </w:rPr>
    </w:lvl>
    <w:lvl w:ilvl="6" w:tplc="04190001" w:tentative="1">
      <w:start w:val="1"/>
      <w:numFmt w:val="bullet"/>
      <w:lvlText w:val=""/>
      <w:lvlJc w:val="left"/>
      <w:pPr>
        <w:ind w:left="5501" w:hanging="360"/>
      </w:pPr>
      <w:rPr>
        <w:rFonts w:ascii="Symbol" w:hAnsi="Symbol" w:hint="default"/>
      </w:rPr>
    </w:lvl>
    <w:lvl w:ilvl="7" w:tplc="04190003" w:tentative="1">
      <w:start w:val="1"/>
      <w:numFmt w:val="bullet"/>
      <w:lvlText w:val="o"/>
      <w:lvlJc w:val="left"/>
      <w:pPr>
        <w:ind w:left="6221" w:hanging="360"/>
      </w:pPr>
      <w:rPr>
        <w:rFonts w:ascii="Courier New" w:hAnsi="Courier New" w:cs="Courier New" w:hint="default"/>
      </w:rPr>
    </w:lvl>
    <w:lvl w:ilvl="8" w:tplc="04190005" w:tentative="1">
      <w:start w:val="1"/>
      <w:numFmt w:val="bullet"/>
      <w:lvlText w:val=""/>
      <w:lvlJc w:val="left"/>
      <w:pPr>
        <w:ind w:left="6941" w:hanging="360"/>
      </w:pPr>
      <w:rPr>
        <w:rFonts w:ascii="Wingdings" w:hAnsi="Wingdings" w:hint="default"/>
      </w:rPr>
    </w:lvl>
  </w:abstractNum>
  <w:abstractNum w:abstractNumId="2">
    <w:nsid w:val="040732A3"/>
    <w:multiLevelType w:val="multilevel"/>
    <w:tmpl w:val="A98A8F5A"/>
    <w:lvl w:ilvl="0">
      <w:start w:val="1"/>
      <w:numFmt w:val="bullet"/>
      <w:lvlText w:val=""/>
      <w:lvlJc w:val="left"/>
      <w:pPr>
        <w:tabs>
          <w:tab w:val="num" w:pos="720"/>
        </w:tabs>
        <w:ind w:left="720" w:hanging="360"/>
      </w:pPr>
      <w:rPr>
        <w:rFonts w:ascii="Symbol" w:hAnsi="Symbol" w:hint="default"/>
        <w:sz w:val="28"/>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4CE0757"/>
    <w:multiLevelType w:val="hybridMultilevel"/>
    <w:tmpl w:val="6BC872BC"/>
    <w:lvl w:ilvl="0" w:tplc="512ED660">
      <w:start w:val="1"/>
      <w:numFmt w:val="bullet"/>
      <w:lvlText w:val=""/>
      <w:lvlJc w:val="left"/>
      <w:pPr>
        <w:ind w:left="1429" w:hanging="360"/>
      </w:pPr>
      <w:rPr>
        <w:rFonts w:ascii="Symbol" w:hAnsi="Symbol" w:hint="default"/>
        <w:color w:val="auto"/>
      </w:rPr>
    </w:lvl>
    <w:lvl w:ilvl="1" w:tplc="512ED660">
      <w:start w:val="1"/>
      <w:numFmt w:val="bullet"/>
      <w:lvlText w:val=""/>
      <w:lvlJc w:val="left"/>
      <w:pPr>
        <w:ind w:left="3229" w:hanging="1440"/>
      </w:pPr>
      <w:rPr>
        <w:rFonts w:ascii="Symbol" w:hAnsi="Symbol"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3C26AE"/>
    <w:multiLevelType w:val="hybridMultilevel"/>
    <w:tmpl w:val="6DA254FA"/>
    <w:lvl w:ilvl="0" w:tplc="0419000F">
      <w:start w:val="1"/>
      <w:numFmt w:val="decimal"/>
      <w:lvlText w:val="%1."/>
      <w:lvlJc w:val="left"/>
      <w:pPr>
        <w:tabs>
          <w:tab w:val="num" w:pos="417"/>
        </w:tabs>
        <w:ind w:left="41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8CA6B49"/>
    <w:multiLevelType w:val="hybridMultilevel"/>
    <w:tmpl w:val="4A7AC1B2"/>
    <w:lvl w:ilvl="0" w:tplc="07B04F1A">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6F28D1"/>
    <w:multiLevelType w:val="hybridMultilevel"/>
    <w:tmpl w:val="23D61EBE"/>
    <w:lvl w:ilvl="0" w:tplc="07B04F1A">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7D3788"/>
    <w:multiLevelType w:val="hybridMultilevel"/>
    <w:tmpl w:val="16C632FA"/>
    <w:lvl w:ilvl="0" w:tplc="07B04F1A">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9159C2"/>
    <w:multiLevelType w:val="hybridMultilevel"/>
    <w:tmpl w:val="4964DCB6"/>
    <w:lvl w:ilvl="0" w:tplc="07B04F1A">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F73BCB"/>
    <w:multiLevelType w:val="hybridMultilevel"/>
    <w:tmpl w:val="1AB620F8"/>
    <w:lvl w:ilvl="0" w:tplc="07B04F1A">
      <w:start w:val="1"/>
      <w:numFmt w:val="bullet"/>
      <w:lvlText w:val=""/>
      <w:lvlJc w:val="left"/>
      <w:pPr>
        <w:ind w:left="1428" w:hanging="360"/>
      </w:pPr>
      <w:rPr>
        <w:rFonts w:ascii="Symbol" w:hAnsi="Symbol" w:hint="default"/>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BF07A6D"/>
    <w:multiLevelType w:val="hybridMultilevel"/>
    <w:tmpl w:val="F3E67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564E44"/>
    <w:multiLevelType w:val="hybridMultilevel"/>
    <w:tmpl w:val="D960B92A"/>
    <w:lvl w:ilvl="0" w:tplc="07B04F1A">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C6061E"/>
    <w:multiLevelType w:val="hybridMultilevel"/>
    <w:tmpl w:val="2CD2BFC6"/>
    <w:lvl w:ilvl="0" w:tplc="07B04F1A">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BD0F66"/>
    <w:multiLevelType w:val="hybridMultilevel"/>
    <w:tmpl w:val="DF0A21C6"/>
    <w:lvl w:ilvl="0" w:tplc="07B04F1A">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BB320B"/>
    <w:multiLevelType w:val="hybridMultilevel"/>
    <w:tmpl w:val="B978CE0A"/>
    <w:lvl w:ilvl="0" w:tplc="07B04F1A">
      <w:start w:val="1"/>
      <w:numFmt w:val="bullet"/>
      <w:lvlText w:val=""/>
      <w:lvlJc w:val="left"/>
      <w:pPr>
        <w:ind w:left="1440" w:hanging="360"/>
      </w:pPr>
      <w:rPr>
        <w:rFonts w:ascii="Symbol" w:hAnsi="Symbol" w:hint="default"/>
        <w:sz w:val="28"/>
      </w:rPr>
    </w:lvl>
    <w:lvl w:ilvl="1" w:tplc="07B04F1A">
      <w:start w:val="1"/>
      <w:numFmt w:val="bullet"/>
      <w:lvlText w:val=""/>
      <w:lvlJc w:val="left"/>
      <w:pPr>
        <w:ind w:left="2160" w:hanging="360"/>
      </w:pPr>
      <w:rPr>
        <w:rFonts w:ascii="Symbol" w:hAnsi="Symbol" w:hint="default"/>
        <w:sz w:val="28"/>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CDB0E50"/>
    <w:multiLevelType w:val="hybridMultilevel"/>
    <w:tmpl w:val="7E561242"/>
    <w:lvl w:ilvl="0" w:tplc="04190001">
      <w:start w:val="1"/>
      <w:numFmt w:val="bullet"/>
      <w:lvlText w:val=""/>
      <w:lvlJc w:val="left"/>
      <w:pPr>
        <w:tabs>
          <w:tab w:val="num" w:pos="1065"/>
        </w:tabs>
        <w:ind w:left="1065" w:hanging="360"/>
      </w:pPr>
      <w:rPr>
        <w:rFonts w:ascii="Symbol" w:hAnsi="Symbol" w:hint="default"/>
      </w:rPr>
    </w:lvl>
    <w:lvl w:ilvl="1" w:tplc="FFFFFFFF">
      <w:start w:val="1"/>
      <w:numFmt w:val="bullet"/>
      <w:lvlText w:val="o"/>
      <w:lvlJc w:val="left"/>
      <w:pPr>
        <w:tabs>
          <w:tab w:val="num" w:pos="1785"/>
        </w:tabs>
        <w:ind w:left="1785" w:hanging="360"/>
      </w:pPr>
      <w:rPr>
        <w:rFonts w:ascii="Courier New" w:hAnsi="Courier New" w:cs="Courier New" w:hint="default"/>
      </w:rPr>
    </w:lvl>
    <w:lvl w:ilvl="2" w:tplc="FFFFFFFF">
      <w:start w:val="1"/>
      <w:numFmt w:val="bullet"/>
      <w:lvlText w:val=""/>
      <w:lvlJc w:val="left"/>
      <w:pPr>
        <w:tabs>
          <w:tab w:val="num" w:pos="2505"/>
        </w:tabs>
        <w:ind w:left="2505" w:hanging="360"/>
      </w:pPr>
      <w:rPr>
        <w:rFonts w:ascii="Wingdings" w:hAnsi="Wingdings" w:cs="Wingdings" w:hint="default"/>
      </w:rPr>
    </w:lvl>
    <w:lvl w:ilvl="3" w:tplc="FFFFFFFF">
      <w:start w:val="1"/>
      <w:numFmt w:val="bullet"/>
      <w:lvlText w:val=""/>
      <w:lvlJc w:val="left"/>
      <w:pPr>
        <w:tabs>
          <w:tab w:val="num" w:pos="3225"/>
        </w:tabs>
        <w:ind w:left="3225" w:hanging="360"/>
      </w:pPr>
      <w:rPr>
        <w:rFonts w:ascii="Symbol" w:hAnsi="Symbol" w:cs="Symbol" w:hint="default"/>
      </w:rPr>
    </w:lvl>
    <w:lvl w:ilvl="4" w:tplc="FFFFFFFF">
      <w:start w:val="1"/>
      <w:numFmt w:val="bullet"/>
      <w:lvlText w:val="o"/>
      <w:lvlJc w:val="left"/>
      <w:pPr>
        <w:tabs>
          <w:tab w:val="num" w:pos="3945"/>
        </w:tabs>
        <w:ind w:left="3945" w:hanging="360"/>
      </w:pPr>
      <w:rPr>
        <w:rFonts w:ascii="Courier New" w:hAnsi="Courier New" w:cs="Courier New" w:hint="default"/>
      </w:rPr>
    </w:lvl>
    <w:lvl w:ilvl="5" w:tplc="FFFFFFFF">
      <w:start w:val="1"/>
      <w:numFmt w:val="bullet"/>
      <w:lvlText w:val=""/>
      <w:lvlJc w:val="left"/>
      <w:pPr>
        <w:tabs>
          <w:tab w:val="num" w:pos="4665"/>
        </w:tabs>
        <w:ind w:left="4665" w:hanging="360"/>
      </w:pPr>
      <w:rPr>
        <w:rFonts w:ascii="Wingdings" w:hAnsi="Wingdings" w:cs="Wingdings" w:hint="default"/>
      </w:rPr>
    </w:lvl>
    <w:lvl w:ilvl="6" w:tplc="FFFFFFFF">
      <w:start w:val="1"/>
      <w:numFmt w:val="bullet"/>
      <w:lvlText w:val=""/>
      <w:lvlJc w:val="left"/>
      <w:pPr>
        <w:tabs>
          <w:tab w:val="num" w:pos="5385"/>
        </w:tabs>
        <w:ind w:left="5385" w:hanging="360"/>
      </w:pPr>
      <w:rPr>
        <w:rFonts w:ascii="Symbol" w:hAnsi="Symbol" w:cs="Symbol" w:hint="default"/>
      </w:rPr>
    </w:lvl>
    <w:lvl w:ilvl="7" w:tplc="FFFFFFFF">
      <w:start w:val="1"/>
      <w:numFmt w:val="bullet"/>
      <w:lvlText w:val="o"/>
      <w:lvlJc w:val="left"/>
      <w:pPr>
        <w:tabs>
          <w:tab w:val="num" w:pos="6105"/>
        </w:tabs>
        <w:ind w:left="6105" w:hanging="360"/>
      </w:pPr>
      <w:rPr>
        <w:rFonts w:ascii="Courier New" w:hAnsi="Courier New" w:cs="Courier New" w:hint="default"/>
      </w:rPr>
    </w:lvl>
    <w:lvl w:ilvl="8" w:tplc="FFFFFFFF">
      <w:start w:val="1"/>
      <w:numFmt w:val="bullet"/>
      <w:lvlText w:val=""/>
      <w:lvlJc w:val="left"/>
      <w:pPr>
        <w:tabs>
          <w:tab w:val="num" w:pos="6825"/>
        </w:tabs>
        <w:ind w:left="6825" w:hanging="360"/>
      </w:pPr>
      <w:rPr>
        <w:rFonts w:ascii="Wingdings" w:hAnsi="Wingdings" w:cs="Wingdings" w:hint="default"/>
      </w:rPr>
    </w:lvl>
  </w:abstractNum>
  <w:abstractNum w:abstractNumId="16">
    <w:nsid w:val="306D14B2"/>
    <w:multiLevelType w:val="hybridMultilevel"/>
    <w:tmpl w:val="2E362EF8"/>
    <w:lvl w:ilvl="0" w:tplc="07B04F1A">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BD0C62"/>
    <w:multiLevelType w:val="hybridMultilevel"/>
    <w:tmpl w:val="46827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501724"/>
    <w:multiLevelType w:val="hybridMultilevel"/>
    <w:tmpl w:val="0A12B4E0"/>
    <w:lvl w:ilvl="0" w:tplc="07B04F1A">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827EA1"/>
    <w:multiLevelType w:val="hybridMultilevel"/>
    <w:tmpl w:val="964203B4"/>
    <w:lvl w:ilvl="0" w:tplc="07B04F1A">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06C38BF"/>
    <w:multiLevelType w:val="hybridMultilevel"/>
    <w:tmpl w:val="73BEA42E"/>
    <w:lvl w:ilvl="0" w:tplc="07B04F1A">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3C59E2"/>
    <w:multiLevelType w:val="hybridMultilevel"/>
    <w:tmpl w:val="13924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343C7B"/>
    <w:multiLevelType w:val="hybridMultilevel"/>
    <w:tmpl w:val="E0E2FC98"/>
    <w:lvl w:ilvl="0" w:tplc="07B04F1A">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9AF7F9E"/>
    <w:multiLevelType w:val="hybridMultilevel"/>
    <w:tmpl w:val="08C85FE8"/>
    <w:lvl w:ilvl="0" w:tplc="D2021194">
      <w:start w:val="10"/>
      <w:numFmt w:val="decimal"/>
      <w:lvlText w:val="%1."/>
      <w:lvlJc w:val="left"/>
      <w:pPr>
        <w:tabs>
          <w:tab w:val="num" w:pos="720"/>
        </w:tabs>
        <w:ind w:left="720" w:hanging="360"/>
      </w:pPr>
      <w:rPr>
        <w:rFonts w:hint="default"/>
        <w:b/>
      </w:rPr>
    </w:lvl>
    <w:lvl w:ilvl="1" w:tplc="A790E148">
      <w:numFmt w:val="none"/>
      <w:lvlText w:val=""/>
      <w:lvlJc w:val="left"/>
      <w:pPr>
        <w:tabs>
          <w:tab w:val="num" w:pos="360"/>
        </w:tabs>
      </w:pPr>
    </w:lvl>
    <w:lvl w:ilvl="2" w:tplc="0D6A1DBC">
      <w:numFmt w:val="none"/>
      <w:lvlText w:val=""/>
      <w:lvlJc w:val="left"/>
      <w:pPr>
        <w:tabs>
          <w:tab w:val="num" w:pos="360"/>
        </w:tabs>
      </w:pPr>
    </w:lvl>
    <w:lvl w:ilvl="3" w:tplc="29D8A858">
      <w:numFmt w:val="none"/>
      <w:lvlText w:val=""/>
      <w:lvlJc w:val="left"/>
      <w:pPr>
        <w:tabs>
          <w:tab w:val="num" w:pos="360"/>
        </w:tabs>
      </w:pPr>
    </w:lvl>
    <w:lvl w:ilvl="4" w:tplc="ABD46232">
      <w:numFmt w:val="none"/>
      <w:lvlText w:val=""/>
      <w:lvlJc w:val="left"/>
      <w:pPr>
        <w:tabs>
          <w:tab w:val="num" w:pos="360"/>
        </w:tabs>
      </w:pPr>
    </w:lvl>
    <w:lvl w:ilvl="5" w:tplc="9144661A">
      <w:numFmt w:val="none"/>
      <w:lvlText w:val=""/>
      <w:lvlJc w:val="left"/>
      <w:pPr>
        <w:tabs>
          <w:tab w:val="num" w:pos="360"/>
        </w:tabs>
      </w:pPr>
    </w:lvl>
    <w:lvl w:ilvl="6" w:tplc="897E0898">
      <w:numFmt w:val="none"/>
      <w:lvlText w:val=""/>
      <w:lvlJc w:val="left"/>
      <w:pPr>
        <w:tabs>
          <w:tab w:val="num" w:pos="360"/>
        </w:tabs>
      </w:pPr>
    </w:lvl>
    <w:lvl w:ilvl="7" w:tplc="E99A565C">
      <w:numFmt w:val="none"/>
      <w:lvlText w:val=""/>
      <w:lvlJc w:val="left"/>
      <w:pPr>
        <w:tabs>
          <w:tab w:val="num" w:pos="360"/>
        </w:tabs>
      </w:pPr>
    </w:lvl>
    <w:lvl w:ilvl="8" w:tplc="691E3F4A">
      <w:numFmt w:val="none"/>
      <w:lvlText w:val=""/>
      <w:lvlJc w:val="left"/>
      <w:pPr>
        <w:tabs>
          <w:tab w:val="num" w:pos="360"/>
        </w:tabs>
      </w:pPr>
    </w:lvl>
  </w:abstractNum>
  <w:abstractNum w:abstractNumId="24">
    <w:nsid w:val="4B4C5505"/>
    <w:multiLevelType w:val="hybridMultilevel"/>
    <w:tmpl w:val="F49E0BF4"/>
    <w:lvl w:ilvl="0" w:tplc="0419000F">
      <w:start w:val="1"/>
      <w:numFmt w:val="decimal"/>
      <w:lvlText w:val="%1."/>
      <w:lvlJc w:val="left"/>
      <w:pPr>
        <w:ind w:left="121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AB2C62"/>
    <w:multiLevelType w:val="hybridMultilevel"/>
    <w:tmpl w:val="B838D4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27512D"/>
    <w:multiLevelType w:val="hybridMultilevel"/>
    <w:tmpl w:val="F40C1D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6BB1233"/>
    <w:multiLevelType w:val="hybridMultilevel"/>
    <w:tmpl w:val="A748F8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76170CE"/>
    <w:multiLevelType w:val="hybridMultilevel"/>
    <w:tmpl w:val="D8D621E0"/>
    <w:lvl w:ilvl="0" w:tplc="07B04F1A">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F587D35"/>
    <w:multiLevelType w:val="hybridMultilevel"/>
    <w:tmpl w:val="B776A108"/>
    <w:lvl w:ilvl="0" w:tplc="0419000F">
      <w:start w:val="4"/>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72C561A"/>
    <w:multiLevelType w:val="hybridMultilevel"/>
    <w:tmpl w:val="E8709BF0"/>
    <w:lvl w:ilvl="0" w:tplc="07B04F1A">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812793"/>
    <w:multiLevelType w:val="hybridMultilevel"/>
    <w:tmpl w:val="CE60C428"/>
    <w:lvl w:ilvl="0" w:tplc="04190001">
      <w:start w:val="1"/>
      <w:numFmt w:val="bullet"/>
      <w:lvlText w:val=""/>
      <w:lvlJc w:val="left"/>
      <w:pPr>
        <w:tabs>
          <w:tab w:val="num" w:pos="9360"/>
        </w:tabs>
        <w:ind w:left="9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3C933C7"/>
    <w:multiLevelType w:val="hybridMultilevel"/>
    <w:tmpl w:val="1D0A8E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4C15187"/>
    <w:multiLevelType w:val="hybridMultilevel"/>
    <w:tmpl w:val="4A0E4856"/>
    <w:lvl w:ilvl="0" w:tplc="E6C6D1C0">
      <w:start w:val="1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4F81A27"/>
    <w:multiLevelType w:val="hybridMultilevel"/>
    <w:tmpl w:val="DC3096C8"/>
    <w:lvl w:ilvl="0" w:tplc="07B04F1A">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57A0987"/>
    <w:multiLevelType w:val="hybridMultilevel"/>
    <w:tmpl w:val="5E401D1E"/>
    <w:lvl w:ilvl="0" w:tplc="07B04F1A">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93C440B"/>
    <w:multiLevelType w:val="hybridMultilevel"/>
    <w:tmpl w:val="1354F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083992"/>
    <w:multiLevelType w:val="hybridMultilevel"/>
    <w:tmpl w:val="BA189BE6"/>
    <w:lvl w:ilvl="0" w:tplc="71C87EFE">
      <w:start w:val="1"/>
      <w:numFmt w:val="decimal"/>
      <w:lvlText w:val="%1."/>
      <w:lvlJc w:val="left"/>
      <w:pPr>
        <w:tabs>
          <w:tab w:val="num" w:pos="1069"/>
        </w:tabs>
        <w:ind w:left="1069" w:hanging="360"/>
      </w:pPr>
    </w:lvl>
    <w:lvl w:ilvl="1" w:tplc="5772171C">
      <w:numFmt w:val="none"/>
      <w:lvlText w:val=""/>
      <w:lvlJc w:val="left"/>
      <w:pPr>
        <w:tabs>
          <w:tab w:val="num" w:pos="360"/>
        </w:tabs>
        <w:ind w:left="0" w:firstLine="0"/>
      </w:pPr>
    </w:lvl>
    <w:lvl w:ilvl="2" w:tplc="D1228706">
      <w:numFmt w:val="none"/>
      <w:lvlText w:val=""/>
      <w:lvlJc w:val="left"/>
      <w:pPr>
        <w:tabs>
          <w:tab w:val="num" w:pos="360"/>
        </w:tabs>
        <w:ind w:left="0" w:firstLine="0"/>
      </w:pPr>
    </w:lvl>
    <w:lvl w:ilvl="3" w:tplc="9A206E98">
      <w:numFmt w:val="none"/>
      <w:lvlText w:val=""/>
      <w:lvlJc w:val="left"/>
      <w:pPr>
        <w:tabs>
          <w:tab w:val="num" w:pos="360"/>
        </w:tabs>
        <w:ind w:left="0" w:firstLine="0"/>
      </w:pPr>
    </w:lvl>
    <w:lvl w:ilvl="4" w:tplc="3D8EFA44">
      <w:numFmt w:val="none"/>
      <w:lvlText w:val=""/>
      <w:lvlJc w:val="left"/>
      <w:pPr>
        <w:tabs>
          <w:tab w:val="num" w:pos="360"/>
        </w:tabs>
        <w:ind w:left="0" w:firstLine="0"/>
      </w:pPr>
    </w:lvl>
    <w:lvl w:ilvl="5" w:tplc="9E76AB18">
      <w:numFmt w:val="none"/>
      <w:lvlText w:val=""/>
      <w:lvlJc w:val="left"/>
      <w:pPr>
        <w:tabs>
          <w:tab w:val="num" w:pos="360"/>
        </w:tabs>
        <w:ind w:left="0" w:firstLine="0"/>
      </w:pPr>
    </w:lvl>
    <w:lvl w:ilvl="6" w:tplc="64B4AD14">
      <w:numFmt w:val="none"/>
      <w:lvlText w:val=""/>
      <w:lvlJc w:val="left"/>
      <w:pPr>
        <w:tabs>
          <w:tab w:val="num" w:pos="360"/>
        </w:tabs>
        <w:ind w:left="0" w:firstLine="0"/>
      </w:pPr>
    </w:lvl>
    <w:lvl w:ilvl="7" w:tplc="6156B806">
      <w:numFmt w:val="none"/>
      <w:lvlText w:val=""/>
      <w:lvlJc w:val="left"/>
      <w:pPr>
        <w:tabs>
          <w:tab w:val="num" w:pos="360"/>
        </w:tabs>
        <w:ind w:left="0" w:firstLine="0"/>
      </w:pPr>
    </w:lvl>
    <w:lvl w:ilvl="8" w:tplc="3EB62DE0">
      <w:numFmt w:val="none"/>
      <w:lvlText w:val=""/>
      <w:lvlJc w:val="left"/>
      <w:pPr>
        <w:tabs>
          <w:tab w:val="num" w:pos="360"/>
        </w:tabs>
        <w:ind w:left="0" w:firstLine="0"/>
      </w:pPr>
    </w:lvl>
  </w:abstractNum>
  <w:abstractNum w:abstractNumId="38">
    <w:nsid w:val="7EE02F98"/>
    <w:multiLevelType w:val="hybridMultilevel"/>
    <w:tmpl w:val="132262A8"/>
    <w:lvl w:ilvl="0" w:tplc="07B04F1A">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7"/>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1"/>
  </w:num>
  <w:num w:numId="5">
    <w:abstractNumId w:val="0"/>
  </w:num>
  <w:num w:numId="6">
    <w:abstractNumId w:val="23"/>
  </w:num>
  <w:num w:numId="7">
    <w:abstractNumId w:val="24"/>
  </w:num>
  <w:num w:numId="8">
    <w:abstractNumId w:val="15"/>
  </w:num>
  <w:num w:numId="9">
    <w:abstractNumId w:val="36"/>
  </w:num>
  <w:num w:numId="10">
    <w:abstractNumId w:val="2"/>
  </w:num>
  <w:num w:numId="11">
    <w:abstractNumId w:val="13"/>
  </w:num>
  <w:num w:numId="12">
    <w:abstractNumId w:val="11"/>
  </w:num>
  <w:num w:numId="13">
    <w:abstractNumId w:val="16"/>
  </w:num>
  <w:num w:numId="14">
    <w:abstractNumId w:val="9"/>
  </w:num>
  <w:num w:numId="15">
    <w:abstractNumId w:val="6"/>
  </w:num>
  <w:num w:numId="16">
    <w:abstractNumId w:val="30"/>
  </w:num>
  <w:num w:numId="17">
    <w:abstractNumId w:val="20"/>
  </w:num>
  <w:num w:numId="18">
    <w:abstractNumId w:val="38"/>
  </w:num>
  <w:num w:numId="19">
    <w:abstractNumId w:val="12"/>
  </w:num>
  <w:num w:numId="20">
    <w:abstractNumId w:val="7"/>
  </w:num>
  <w:num w:numId="21">
    <w:abstractNumId w:val="1"/>
  </w:num>
  <w:num w:numId="22">
    <w:abstractNumId w:val="8"/>
  </w:num>
  <w:num w:numId="23">
    <w:abstractNumId w:val="18"/>
  </w:num>
  <w:num w:numId="24">
    <w:abstractNumId w:val="22"/>
  </w:num>
  <w:num w:numId="25">
    <w:abstractNumId w:val="35"/>
  </w:num>
  <w:num w:numId="26">
    <w:abstractNumId w:val="19"/>
  </w:num>
  <w:num w:numId="27">
    <w:abstractNumId w:val="14"/>
  </w:num>
  <w:num w:numId="28">
    <w:abstractNumId w:val="34"/>
  </w:num>
  <w:num w:numId="29">
    <w:abstractNumId w:val="5"/>
  </w:num>
  <w:num w:numId="30">
    <w:abstractNumId w:val="28"/>
  </w:num>
  <w:num w:numId="31">
    <w:abstractNumId w:val="32"/>
  </w:num>
  <w:num w:numId="32">
    <w:abstractNumId w:val="26"/>
  </w:num>
  <w:num w:numId="33">
    <w:abstractNumId w:val="10"/>
  </w:num>
  <w:num w:numId="34">
    <w:abstractNumId w:val="21"/>
  </w:num>
  <w:num w:numId="35">
    <w:abstractNumId w:val="27"/>
  </w:num>
  <w:num w:numId="36">
    <w:abstractNumId w:val="25"/>
  </w:num>
  <w:num w:numId="37">
    <w:abstractNumId w:val="3"/>
  </w:num>
  <w:num w:numId="38">
    <w:abstractNumId w:val="17"/>
  </w:num>
  <w:num w:numId="39">
    <w:abstractNumId w:val="29"/>
  </w:num>
  <w:num w:numId="40">
    <w:abstractNumId w:val="3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ocumentProtection w:edit="forms" w:enforcement="1" w:cryptProviderType="rsaFull" w:cryptAlgorithmClass="hash" w:cryptAlgorithmType="typeAny" w:cryptAlgorithmSid="4" w:cryptSpinCount="50000" w:hash="APink1aWnfyoGyZbw7Xow+fx0LM=" w:salt="lHVdY4TWwrqyHyYoQd3+MQ=="/>
  <w:defaultTabStop w:val="708"/>
  <w:autoHyphenation/>
  <w:doNotHyphenateCaps/>
  <w:drawingGridHorizontalSpacing w:val="120"/>
  <w:displayHorizontalDrawingGridEvery w:val="2"/>
  <w:displayVerticalDrawingGridEvery w:val="2"/>
  <w:noPunctuationKerning/>
  <w:characterSpacingControl w:val="doNotCompress"/>
  <w:savePreviewPicture/>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9FF"/>
    <w:rsid w:val="00007CF2"/>
    <w:rsid w:val="000244B7"/>
    <w:rsid w:val="0003357B"/>
    <w:rsid w:val="000363D4"/>
    <w:rsid w:val="000374D8"/>
    <w:rsid w:val="000379CE"/>
    <w:rsid w:val="00045EDE"/>
    <w:rsid w:val="000548C0"/>
    <w:rsid w:val="000577BE"/>
    <w:rsid w:val="000610A5"/>
    <w:rsid w:val="000625CA"/>
    <w:rsid w:val="00063A7B"/>
    <w:rsid w:val="00066AC4"/>
    <w:rsid w:val="00074E58"/>
    <w:rsid w:val="00075656"/>
    <w:rsid w:val="000777F0"/>
    <w:rsid w:val="00085C86"/>
    <w:rsid w:val="00091600"/>
    <w:rsid w:val="000965CB"/>
    <w:rsid w:val="00096E30"/>
    <w:rsid w:val="000A0D38"/>
    <w:rsid w:val="000A255B"/>
    <w:rsid w:val="000A2971"/>
    <w:rsid w:val="000B01AE"/>
    <w:rsid w:val="000B0E5C"/>
    <w:rsid w:val="000C7074"/>
    <w:rsid w:val="000D4612"/>
    <w:rsid w:val="000D78AD"/>
    <w:rsid w:val="000D7C2F"/>
    <w:rsid w:val="000E79EE"/>
    <w:rsid w:val="000F559D"/>
    <w:rsid w:val="000F7211"/>
    <w:rsid w:val="00106176"/>
    <w:rsid w:val="00106AF4"/>
    <w:rsid w:val="00107D15"/>
    <w:rsid w:val="001223DD"/>
    <w:rsid w:val="0012761E"/>
    <w:rsid w:val="001334C5"/>
    <w:rsid w:val="001351D1"/>
    <w:rsid w:val="00142DEE"/>
    <w:rsid w:val="001445FF"/>
    <w:rsid w:val="001560B5"/>
    <w:rsid w:val="00156F45"/>
    <w:rsid w:val="001600AB"/>
    <w:rsid w:val="001618B6"/>
    <w:rsid w:val="001825A4"/>
    <w:rsid w:val="001A03B0"/>
    <w:rsid w:val="001A0D00"/>
    <w:rsid w:val="001A1679"/>
    <w:rsid w:val="001A321C"/>
    <w:rsid w:val="001A74E0"/>
    <w:rsid w:val="001B3C46"/>
    <w:rsid w:val="001B5575"/>
    <w:rsid w:val="001C2A33"/>
    <w:rsid w:val="001C2AF0"/>
    <w:rsid w:val="001C34A4"/>
    <w:rsid w:val="001D112E"/>
    <w:rsid w:val="001E19C5"/>
    <w:rsid w:val="001E204D"/>
    <w:rsid w:val="001E78D3"/>
    <w:rsid w:val="001F3E08"/>
    <w:rsid w:val="00217C2D"/>
    <w:rsid w:val="00237160"/>
    <w:rsid w:val="00237FF1"/>
    <w:rsid w:val="0024034F"/>
    <w:rsid w:val="00244632"/>
    <w:rsid w:val="00246087"/>
    <w:rsid w:val="00246CE1"/>
    <w:rsid w:val="00247138"/>
    <w:rsid w:val="002474FB"/>
    <w:rsid w:val="00251A34"/>
    <w:rsid w:val="00255AD1"/>
    <w:rsid w:val="00256452"/>
    <w:rsid w:val="002572AB"/>
    <w:rsid w:val="002631A3"/>
    <w:rsid w:val="002649FF"/>
    <w:rsid w:val="0026562E"/>
    <w:rsid w:val="002809A2"/>
    <w:rsid w:val="00280FF8"/>
    <w:rsid w:val="0028180B"/>
    <w:rsid w:val="00290569"/>
    <w:rsid w:val="0029510C"/>
    <w:rsid w:val="002A216B"/>
    <w:rsid w:val="002A7456"/>
    <w:rsid w:val="002B6E3D"/>
    <w:rsid w:val="002B7178"/>
    <w:rsid w:val="002B7D1B"/>
    <w:rsid w:val="002C0783"/>
    <w:rsid w:val="002C1021"/>
    <w:rsid w:val="002D5D7E"/>
    <w:rsid w:val="002D69CE"/>
    <w:rsid w:val="002D7C0B"/>
    <w:rsid w:val="002E0881"/>
    <w:rsid w:val="002E63E9"/>
    <w:rsid w:val="002E75F3"/>
    <w:rsid w:val="002F328F"/>
    <w:rsid w:val="002F68CE"/>
    <w:rsid w:val="003008A1"/>
    <w:rsid w:val="003018E9"/>
    <w:rsid w:val="00304511"/>
    <w:rsid w:val="00306F45"/>
    <w:rsid w:val="00312706"/>
    <w:rsid w:val="003132F4"/>
    <w:rsid w:val="003226CE"/>
    <w:rsid w:val="00327F96"/>
    <w:rsid w:val="003344B8"/>
    <w:rsid w:val="00334621"/>
    <w:rsid w:val="003452F8"/>
    <w:rsid w:val="00350931"/>
    <w:rsid w:val="00352A26"/>
    <w:rsid w:val="0036061F"/>
    <w:rsid w:val="00364EE9"/>
    <w:rsid w:val="00366343"/>
    <w:rsid w:val="00367E0B"/>
    <w:rsid w:val="0037486D"/>
    <w:rsid w:val="0037522A"/>
    <w:rsid w:val="00381374"/>
    <w:rsid w:val="00385CB2"/>
    <w:rsid w:val="00396588"/>
    <w:rsid w:val="003A0F69"/>
    <w:rsid w:val="003A2DB4"/>
    <w:rsid w:val="003B332D"/>
    <w:rsid w:val="003B6E22"/>
    <w:rsid w:val="003B773A"/>
    <w:rsid w:val="003C0878"/>
    <w:rsid w:val="003C233F"/>
    <w:rsid w:val="003C254B"/>
    <w:rsid w:val="003C38DC"/>
    <w:rsid w:val="003C5DC7"/>
    <w:rsid w:val="003C7E35"/>
    <w:rsid w:val="003D4B29"/>
    <w:rsid w:val="003D5A6D"/>
    <w:rsid w:val="003E5145"/>
    <w:rsid w:val="003E627D"/>
    <w:rsid w:val="003F15B5"/>
    <w:rsid w:val="003F7432"/>
    <w:rsid w:val="003F757A"/>
    <w:rsid w:val="00407BD0"/>
    <w:rsid w:val="0041069F"/>
    <w:rsid w:val="004211BE"/>
    <w:rsid w:val="004231F7"/>
    <w:rsid w:val="00424EC0"/>
    <w:rsid w:val="00441CCC"/>
    <w:rsid w:val="004576F0"/>
    <w:rsid w:val="00457E04"/>
    <w:rsid w:val="004748D9"/>
    <w:rsid w:val="00481B6D"/>
    <w:rsid w:val="00481F42"/>
    <w:rsid w:val="00482A6D"/>
    <w:rsid w:val="0048410D"/>
    <w:rsid w:val="004974BD"/>
    <w:rsid w:val="004A24D8"/>
    <w:rsid w:val="004B07C7"/>
    <w:rsid w:val="004B5E38"/>
    <w:rsid w:val="004B690A"/>
    <w:rsid w:val="004C22EF"/>
    <w:rsid w:val="004C5258"/>
    <w:rsid w:val="004C52B3"/>
    <w:rsid w:val="004C65C9"/>
    <w:rsid w:val="004C7B0B"/>
    <w:rsid w:val="004D0F55"/>
    <w:rsid w:val="004D67A2"/>
    <w:rsid w:val="004E04FB"/>
    <w:rsid w:val="004E2EAA"/>
    <w:rsid w:val="00510B13"/>
    <w:rsid w:val="00517788"/>
    <w:rsid w:val="00521B4B"/>
    <w:rsid w:val="0053228B"/>
    <w:rsid w:val="00532A81"/>
    <w:rsid w:val="00534DAA"/>
    <w:rsid w:val="00544D5A"/>
    <w:rsid w:val="00555ACA"/>
    <w:rsid w:val="00561FF4"/>
    <w:rsid w:val="00563785"/>
    <w:rsid w:val="00563845"/>
    <w:rsid w:val="005920A1"/>
    <w:rsid w:val="00593259"/>
    <w:rsid w:val="00595073"/>
    <w:rsid w:val="005A5E9D"/>
    <w:rsid w:val="005A5EB2"/>
    <w:rsid w:val="005B3DCE"/>
    <w:rsid w:val="005B4F0E"/>
    <w:rsid w:val="005B579B"/>
    <w:rsid w:val="005C4DCF"/>
    <w:rsid w:val="005D35A6"/>
    <w:rsid w:val="005D3B9D"/>
    <w:rsid w:val="005D5A98"/>
    <w:rsid w:val="005D641E"/>
    <w:rsid w:val="005E1F8B"/>
    <w:rsid w:val="005E341F"/>
    <w:rsid w:val="005F47F6"/>
    <w:rsid w:val="006022A5"/>
    <w:rsid w:val="0061611E"/>
    <w:rsid w:val="00622640"/>
    <w:rsid w:val="0062456A"/>
    <w:rsid w:val="0062571A"/>
    <w:rsid w:val="00633A91"/>
    <w:rsid w:val="006372D6"/>
    <w:rsid w:val="00646085"/>
    <w:rsid w:val="00652198"/>
    <w:rsid w:val="006542B8"/>
    <w:rsid w:val="00662290"/>
    <w:rsid w:val="00662D4E"/>
    <w:rsid w:val="00666510"/>
    <w:rsid w:val="00684B25"/>
    <w:rsid w:val="0068616F"/>
    <w:rsid w:val="0069253C"/>
    <w:rsid w:val="006930B2"/>
    <w:rsid w:val="00694B04"/>
    <w:rsid w:val="006A17F2"/>
    <w:rsid w:val="006A62D6"/>
    <w:rsid w:val="006A633F"/>
    <w:rsid w:val="006B0B64"/>
    <w:rsid w:val="006B49EC"/>
    <w:rsid w:val="006B506C"/>
    <w:rsid w:val="006C1D59"/>
    <w:rsid w:val="006C26E9"/>
    <w:rsid w:val="006C390A"/>
    <w:rsid w:val="006C5C17"/>
    <w:rsid w:val="006D0AD2"/>
    <w:rsid w:val="006D22A1"/>
    <w:rsid w:val="006D2D4F"/>
    <w:rsid w:val="006D5F2D"/>
    <w:rsid w:val="006E20E5"/>
    <w:rsid w:val="006F23B0"/>
    <w:rsid w:val="006F4B4C"/>
    <w:rsid w:val="0070178A"/>
    <w:rsid w:val="007018F2"/>
    <w:rsid w:val="0070197D"/>
    <w:rsid w:val="007044BD"/>
    <w:rsid w:val="007065E5"/>
    <w:rsid w:val="007067C4"/>
    <w:rsid w:val="00714BB1"/>
    <w:rsid w:val="007155CF"/>
    <w:rsid w:val="00724B63"/>
    <w:rsid w:val="00733538"/>
    <w:rsid w:val="007338E7"/>
    <w:rsid w:val="00733940"/>
    <w:rsid w:val="007417F5"/>
    <w:rsid w:val="00743687"/>
    <w:rsid w:val="00751BF7"/>
    <w:rsid w:val="007553A2"/>
    <w:rsid w:val="00756A0B"/>
    <w:rsid w:val="007706DB"/>
    <w:rsid w:val="00775BC6"/>
    <w:rsid w:val="007814C2"/>
    <w:rsid w:val="007821AF"/>
    <w:rsid w:val="007870C1"/>
    <w:rsid w:val="00797C5E"/>
    <w:rsid w:val="007A5469"/>
    <w:rsid w:val="007B1375"/>
    <w:rsid w:val="007C685C"/>
    <w:rsid w:val="007D1579"/>
    <w:rsid w:val="007D4328"/>
    <w:rsid w:val="007D577B"/>
    <w:rsid w:val="007D6A45"/>
    <w:rsid w:val="007D6F78"/>
    <w:rsid w:val="007E4AC5"/>
    <w:rsid w:val="007E6E07"/>
    <w:rsid w:val="00803AD0"/>
    <w:rsid w:val="00804DB5"/>
    <w:rsid w:val="00806FBE"/>
    <w:rsid w:val="00806FFD"/>
    <w:rsid w:val="00807BBF"/>
    <w:rsid w:val="008111DB"/>
    <w:rsid w:val="00811459"/>
    <w:rsid w:val="008116E6"/>
    <w:rsid w:val="0081624D"/>
    <w:rsid w:val="00817B90"/>
    <w:rsid w:val="00821C91"/>
    <w:rsid w:val="008232BA"/>
    <w:rsid w:val="00823DA2"/>
    <w:rsid w:val="00824D1D"/>
    <w:rsid w:val="008255B4"/>
    <w:rsid w:val="00831E33"/>
    <w:rsid w:val="00832609"/>
    <w:rsid w:val="00846019"/>
    <w:rsid w:val="00850993"/>
    <w:rsid w:val="00851CAA"/>
    <w:rsid w:val="008615EA"/>
    <w:rsid w:val="00870626"/>
    <w:rsid w:val="00875FF9"/>
    <w:rsid w:val="00886DBB"/>
    <w:rsid w:val="008A23E7"/>
    <w:rsid w:val="008A42F6"/>
    <w:rsid w:val="008A5480"/>
    <w:rsid w:val="008B338D"/>
    <w:rsid w:val="008C2E53"/>
    <w:rsid w:val="008C325C"/>
    <w:rsid w:val="008D63EC"/>
    <w:rsid w:val="008E5A5F"/>
    <w:rsid w:val="008F4401"/>
    <w:rsid w:val="008F660D"/>
    <w:rsid w:val="008F6838"/>
    <w:rsid w:val="00905F66"/>
    <w:rsid w:val="00915C4C"/>
    <w:rsid w:val="0092718F"/>
    <w:rsid w:val="00931B18"/>
    <w:rsid w:val="00931D49"/>
    <w:rsid w:val="0093272E"/>
    <w:rsid w:val="00942576"/>
    <w:rsid w:val="00944F17"/>
    <w:rsid w:val="0097352D"/>
    <w:rsid w:val="00975854"/>
    <w:rsid w:val="00975887"/>
    <w:rsid w:val="00980ABB"/>
    <w:rsid w:val="0098448D"/>
    <w:rsid w:val="00985657"/>
    <w:rsid w:val="009879A8"/>
    <w:rsid w:val="00990106"/>
    <w:rsid w:val="009A5A1A"/>
    <w:rsid w:val="009A6ED3"/>
    <w:rsid w:val="009B2595"/>
    <w:rsid w:val="009B5AE6"/>
    <w:rsid w:val="009B7619"/>
    <w:rsid w:val="009D4287"/>
    <w:rsid w:val="009E33FF"/>
    <w:rsid w:val="009E66AE"/>
    <w:rsid w:val="009F25B3"/>
    <w:rsid w:val="009F4EBD"/>
    <w:rsid w:val="00A025D4"/>
    <w:rsid w:val="00A03273"/>
    <w:rsid w:val="00A06D8B"/>
    <w:rsid w:val="00A1036E"/>
    <w:rsid w:val="00A158FF"/>
    <w:rsid w:val="00A16384"/>
    <w:rsid w:val="00A30EF1"/>
    <w:rsid w:val="00A3152D"/>
    <w:rsid w:val="00A36DDA"/>
    <w:rsid w:val="00A3741A"/>
    <w:rsid w:val="00A47C4F"/>
    <w:rsid w:val="00A5006D"/>
    <w:rsid w:val="00A539B6"/>
    <w:rsid w:val="00A7530F"/>
    <w:rsid w:val="00A84E73"/>
    <w:rsid w:val="00A873DB"/>
    <w:rsid w:val="00A92376"/>
    <w:rsid w:val="00A923C9"/>
    <w:rsid w:val="00A96928"/>
    <w:rsid w:val="00AA415B"/>
    <w:rsid w:val="00AA61F1"/>
    <w:rsid w:val="00AC24E9"/>
    <w:rsid w:val="00AC2DFB"/>
    <w:rsid w:val="00AC6789"/>
    <w:rsid w:val="00AC6B8A"/>
    <w:rsid w:val="00AD6291"/>
    <w:rsid w:val="00AE04B8"/>
    <w:rsid w:val="00AE09C7"/>
    <w:rsid w:val="00AE0AB9"/>
    <w:rsid w:val="00AE4EEF"/>
    <w:rsid w:val="00AF3EE6"/>
    <w:rsid w:val="00B0059C"/>
    <w:rsid w:val="00B01860"/>
    <w:rsid w:val="00B1702A"/>
    <w:rsid w:val="00B2647F"/>
    <w:rsid w:val="00B26BBF"/>
    <w:rsid w:val="00B37275"/>
    <w:rsid w:val="00B55A84"/>
    <w:rsid w:val="00B573E9"/>
    <w:rsid w:val="00B60F8D"/>
    <w:rsid w:val="00B62F61"/>
    <w:rsid w:val="00B70FB1"/>
    <w:rsid w:val="00B712B5"/>
    <w:rsid w:val="00B73564"/>
    <w:rsid w:val="00B827FD"/>
    <w:rsid w:val="00B832EA"/>
    <w:rsid w:val="00B9613E"/>
    <w:rsid w:val="00BA5CE0"/>
    <w:rsid w:val="00BB3CB7"/>
    <w:rsid w:val="00BD12F2"/>
    <w:rsid w:val="00BE0064"/>
    <w:rsid w:val="00BE0070"/>
    <w:rsid w:val="00BE16C6"/>
    <w:rsid w:val="00BE3E37"/>
    <w:rsid w:val="00BE5E98"/>
    <w:rsid w:val="00BF10A9"/>
    <w:rsid w:val="00BF12C3"/>
    <w:rsid w:val="00BF3E04"/>
    <w:rsid w:val="00C0074C"/>
    <w:rsid w:val="00C07893"/>
    <w:rsid w:val="00C12177"/>
    <w:rsid w:val="00C140A1"/>
    <w:rsid w:val="00C14351"/>
    <w:rsid w:val="00C24F29"/>
    <w:rsid w:val="00C25BCC"/>
    <w:rsid w:val="00C27F7A"/>
    <w:rsid w:val="00C30D34"/>
    <w:rsid w:val="00C35089"/>
    <w:rsid w:val="00C50A9D"/>
    <w:rsid w:val="00C60C16"/>
    <w:rsid w:val="00C61DAA"/>
    <w:rsid w:val="00C666BE"/>
    <w:rsid w:val="00C71253"/>
    <w:rsid w:val="00C86701"/>
    <w:rsid w:val="00C91D1F"/>
    <w:rsid w:val="00CA1A48"/>
    <w:rsid w:val="00CA6663"/>
    <w:rsid w:val="00CB07E4"/>
    <w:rsid w:val="00CB3633"/>
    <w:rsid w:val="00CB5644"/>
    <w:rsid w:val="00CB5BEA"/>
    <w:rsid w:val="00CC19E9"/>
    <w:rsid w:val="00CC3AD4"/>
    <w:rsid w:val="00CC70A1"/>
    <w:rsid w:val="00CD10ED"/>
    <w:rsid w:val="00CD59B6"/>
    <w:rsid w:val="00CE30B8"/>
    <w:rsid w:val="00CE471D"/>
    <w:rsid w:val="00CE4737"/>
    <w:rsid w:val="00CF1721"/>
    <w:rsid w:val="00CF4E39"/>
    <w:rsid w:val="00CF58DC"/>
    <w:rsid w:val="00CF6859"/>
    <w:rsid w:val="00D00CCE"/>
    <w:rsid w:val="00D1110E"/>
    <w:rsid w:val="00D114FC"/>
    <w:rsid w:val="00D12B4C"/>
    <w:rsid w:val="00D12F56"/>
    <w:rsid w:val="00D2037A"/>
    <w:rsid w:val="00D27D62"/>
    <w:rsid w:val="00D3078D"/>
    <w:rsid w:val="00D34756"/>
    <w:rsid w:val="00D3668F"/>
    <w:rsid w:val="00D43233"/>
    <w:rsid w:val="00D536D2"/>
    <w:rsid w:val="00D7168E"/>
    <w:rsid w:val="00D73B73"/>
    <w:rsid w:val="00D757FF"/>
    <w:rsid w:val="00D775F2"/>
    <w:rsid w:val="00D86699"/>
    <w:rsid w:val="00D96A0E"/>
    <w:rsid w:val="00DA161F"/>
    <w:rsid w:val="00DB555B"/>
    <w:rsid w:val="00DB56EC"/>
    <w:rsid w:val="00DB57BB"/>
    <w:rsid w:val="00DC7860"/>
    <w:rsid w:val="00DD75D6"/>
    <w:rsid w:val="00DE158F"/>
    <w:rsid w:val="00DF12B2"/>
    <w:rsid w:val="00DF1A85"/>
    <w:rsid w:val="00DF5328"/>
    <w:rsid w:val="00DF62A5"/>
    <w:rsid w:val="00E0012D"/>
    <w:rsid w:val="00E11A49"/>
    <w:rsid w:val="00E24883"/>
    <w:rsid w:val="00E3106B"/>
    <w:rsid w:val="00E31EFE"/>
    <w:rsid w:val="00E33074"/>
    <w:rsid w:val="00E42EC2"/>
    <w:rsid w:val="00E4322C"/>
    <w:rsid w:val="00E60EB5"/>
    <w:rsid w:val="00E63283"/>
    <w:rsid w:val="00E702EA"/>
    <w:rsid w:val="00E7312B"/>
    <w:rsid w:val="00E73D20"/>
    <w:rsid w:val="00E7642C"/>
    <w:rsid w:val="00E81A56"/>
    <w:rsid w:val="00E820E5"/>
    <w:rsid w:val="00E854CC"/>
    <w:rsid w:val="00E86D34"/>
    <w:rsid w:val="00E9094B"/>
    <w:rsid w:val="00E91B80"/>
    <w:rsid w:val="00E93D3F"/>
    <w:rsid w:val="00E94331"/>
    <w:rsid w:val="00E944A3"/>
    <w:rsid w:val="00EA065D"/>
    <w:rsid w:val="00EA10AB"/>
    <w:rsid w:val="00EA1E40"/>
    <w:rsid w:val="00EA37C5"/>
    <w:rsid w:val="00EA38F3"/>
    <w:rsid w:val="00EA47BD"/>
    <w:rsid w:val="00EA52ED"/>
    <w:rsid w:val="00EB480D"/>
    <w:rsid w:val="00EC4F13"/>
    <w:rsid w:val="00ED52C4"/>
    <w:rsid w:val="00EE7113"/>
    <w:rsid w:val="00EF4C0F"/>
    <w:rsid w:val="00F01706"/>
    <w:rsid w:val="00F217A4"/>
    <w:rsid w:val="00F22C5B"/>
    <w:rsid w:val="00F2346F"/>
    <w:rsid w:val="00F3068E"/>
    <w:rsid w:val="00F31205"/>
    <w:rsid w:val="00F343A4"/>
    <w:rsid w:val="00F3492B"/>
    <w:rsid w:val="00F44591"/>
    <w:rsid w:val="00F45D93"/>
    <w:rsid w:val="00F47F7C"/>
    <w:rsid w:val="00F56531"/>
    <w:rsid w:val="00F85061"/>
    <w:rsid w:val="00FB501A"/>
    <w:rsid w:val="00FC0360"/>
    <w:rsid w:val="00FC0726"/>
    <w:rsid w:val="00FC3ABA"/>
    <w:rsid w:val="00FD20C6"/>
    <w:rsid w:val="00FD606C"/>
    <w:rsid w:val="00FE06CE"/>
    <w:rsid w:val="00FE4BC2"/>
    <w:rsid w:val="00FE5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FBE"/>
    <w:rPr>
      <w:sz w:val="24"/>
      <w:szCs w:val="24"/>
    </w:rPr>
  </w:style>
  <w:style w:type="paragraph" w:styleId="1">
    <w:name w:val="heading 1"/>
    <w:basedOn w:val="a"/>
    <w:next w:val="a"/>
    <w:link w:val="10"/>
    <w:uiPriority w:val="99"/>
    <w:qFormat/>
    <w:rsid w:val="002D7C0B"/>
    <w:pPr>
      <w:keepNext/>
      <w:spacing w:before="240" w:after="60"/>
      <w:outlineLvl w:val="0"/>
    </w:pPr>
    <w:rPr>
      <w:rFonts w:ascii="Arial" w:hAnsi="Arial" w:cs="Arial"/>
      <w:b/>
      <w:bCs/>
      <w:kern w:val="32"/>
      <w:sz w:val="32"/>
      <w:szCs w:val="32"/>
    </w:rPr>
  </w:style>
  <w:style w:type="paragraph" w:styleId="2">
    <w:name w:val="heading 2"/>
    <w:basedOn w:val="a"/>
    <w:next w:val="a"/>
    <w:qFormat/>
    <w:locked/>
    <w:rsid w:val="009F4EBD"/>
    <w:pPr>
      <w:keepNext/>
      <w:jc w:val="center"/>
      <w:outlineLvl w:val="1"/>
    </w:pPr>
    <w:rPr>
      <w:b/>
      <w:sz w:val="36"/>
      <w:szCs w:val="20"/>
    </w:rPr>
  </w:style>
  <w:style w:type="paragraph" w:styleId="3">
    <w:name w:val="heading 3"/>
    <w:basedOn w:val="a"/>
    <w:next w:val="a"/>
    <w:link w:val="30"/>
    <w:qFormat/>
    <w:locked/>
    <w:rsid w:val="009F4EBD"/>
    <w:pPr>
      <w:keepNext/>
      <w:jc w:val="center"/>
      <w:outlineLvl w:val="2"/>
    </w:pPr>
    <w:rPr>
      <w:b/>
      <w:sz w:val="32"/>
      <w:szCs w:val="20"/>
    </w:rPr>
  </w:style>
  <w:style w:type="paragraph" w:styleId="5">
    <w:name w:val="heading 5"/>
    <w:basedOn w:val="a"/>
    <w:next w:val="a"/>
    <w:link w:val="50"/>
    <w:qFormat/>
    <w:locked/>
    <w:rsid w:val="00886DBB"/>
    <w:pPr>
      <w:spacing w:before="240" w:after="60"/>
      <w:outlineLvl w:val="4"/>
    </w:pPr>
    <w:rPr>
      <w:b/>
      <w:bCs/>
      <w:i/>
      <w:iCs/>
      <w:sz w:val="26"/>
      <w:szCs w:val="26"/>
    </w:rPr>
  </w:style>
  <w:style w:type="paragraph" w:styleId="6">
    <w:name w:val="heading 6"/>
    <w:basedOn w:val="a"/>
    <w:next w:val="a"/>
    <w:link w:val="60"/>
    <w:uiPriority w:val="99"/>
    <w:qFormat/>
    <w:rsid w:val="00096E30"/>
    <w:pPr>
      <w:spacing w:before="240" w:after="60"/>
      <w:outlineLvl w:val="5"/>
    </w:pPr>
    <w:rPr>
      <w:b/>
      <w:bCs/>
      <w:sz w:val="22"/>
      <w:szCs w:val="22"/>
    </w:rPr>
  </w:style>
  <w:style w:type="paragraph" w:styleId="7">
    <w:name w:val="heading 7"/>
    <w:basedOn w:val="a"/>
    <w:next w:val="a"/>
    <w:link w:val="70"/>
    <w:uiPriority w:val="99"/>
    <w:qFormat/>
    <w:rsid w:val="00751BF7"/>
    <w:pPr>
      <w:spacing w:before="240" w:after="60"/>
      <w:jc w:val="both"/>
      <w:outlineLvl w:val="6"/>
    </w:pPr>
  </w:style>
  <w:style w:type="paragraph" w:styleId="9">
    <w:name w:val="heading 9"/>
    <w:basedOn w:val="a"/>
    <w:next w:val="a"/>
    <w:link w:val="90"/>
    <w:uiPriority w:val="99"/>
    <w:qFormat/>
    <w:rsid w:val="00875FF9"/>
    <w:pPr>
      <w:keepNext/>
      <w:ind w:firstLine="709"/>
      <w:jc w:val="both"/>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D577B"/>
    <w:rPr>
      <w:rFonts w:ascii="Cambria" w:hAnsi="Cambria" w:cs="Cambria"/>
      <w:b/>
      <w:bCs/>
      <w:kern w:val="32"/>
      <w:sz w:val="32"/>
      <w:szCs w:val="32"/>
    </w:rPr>
  </w:style>
  <w:style w:type="character" w:customStyle="1" w:styleId="60">
    <w:name w:val="Заголовок 6 Знак"/>
    <w:link w:val="6"/>
    <w:uiPriority w:val="99"/>
    <w:semiHidden/>
    <w:locked/>
    <w:rsid w:val="007D577B"/>
    <w:rPr>
      <w:rFonts w:ascii="Calibri" w:hAnsi="Calibri" w:cs="Calibri"/>
      <w:b/>
      <w:bCs/>
      <w:sz w:val="22"/>
      <w:szCs w:val="22"/>
    </w:rPr>
  </w:style>
  <w:style w:type="character" w:customStyle="1" w:styleId="70">
    <w:name w:val="Заголовок 7 Знак"/>
    <w:link w:val="7"/>
    <w:uiPriority w:val="99"/>
    <w:semiHidden/>
    <w:locked/>
    <w:rsid w:val="007D577B"/>
    <w:rPr>
      <w:rFonts w:ascii="Calibri" w:hAnsi="Calibri" w:cs="Calibri"/>
      <w:sz w:val="24"/>
      <w:szCs w:val="24"/>
    </w:rPr>
  </w:style>
  <w:style w:type="character" w:customStyle="1" w:styleId="90">
    <w:name w:val="Заголовок 9 Знак"/>
    <w:link w:val="9"/>
    <w:uiPriority w:val="99"/>
    <w:locked/>
    <w:rsid w:val="00875FF9"/>
    <w:rPr>
      <w:b/>
      <w:bCs/>
      <w:sz w:val="28"/>
      <w:szCs w:val="28"/>
      <w:lang w:val="ru-RU" w:eastAsia="ru-RU"/>
    </w:rPr>
  </w:style>
  <w:style w:type="paragraph" w:styleId="20">
    <w:name w:val="Body Text Indent 2"/>
    <w:basedOn w:val="a"/>
    <w:link w:val="21"/>
    <w:uiPriority w:val="99"/>
    <w:rsid w:val="004D0F55"/>
    <w:pPr>
      <w:ind w:firstLine="709"/>
      <w:jc w:val="both"/>
    </w:pPr>
    <w:rPr>
      <w:sz w:val="28"/>
      <w:szCs w:val="28"/>
    </w:rPr>
  </w:style>
  <w:style w:type="character" w:customStyle="1" w:styleId="21">
    <w:name w:val="Основной текст с отступом 2 Знак"/>
    <w:link w:val="20"/>
    <w:uiPriority w:val="99"/>
    <w:semiHidden/>
    <w:locked/>
    <w:rsid w:val="007D577B"/>
    <w:rPr>
      <w:sz w:val="24"/>
      <w:szCs w:val="24"/>
    </w:rPr>
  </w:style>
  <w:style w:type="paragraph" w:customStyle="1" w:styleId="a3">
    <w:name w:val="ë‡žÖ’žŽ"/>
    <w:uiPriority w:val="99"/>
    <w:rsid w:val="004D0F55"/>
  </w:style>
  <w:style w:type="paragraph" w:customStyle="1" w:styleId="BodyText21">
    <w:name w:val="Body Text 21"/>
    <w:basedOn w:val="a"/>
    <w:uiPriority w:val="99"/>
    <w:rsid w:val="004D0F55"/>
    <w:pPr>
      <w:overflowPunct w:val="0"/>
      <w:autoSpaceDE w:val="0"/>
      <w:autoSpaceDN w:val="0"/>
      <w:adjustRightInd w:val="0"/>
      <w:ind w:firstLine="720"/>
      <w:jc w:val="both"/>
      <w:textAlignment w:val="baseline"/>
    </w:pPr>
  </w:style>
  <w:style w:type="paragraph" w:customStyle="1" w:styleId="22">
    <w:name w:val="Стильный2"/>
    <w:basedOn w:val="a"/>
    <w:uiPriority w:val="99"/>
    <w:rsid w:val="004D0F55"/>
    <w:pPr>
      <w:ind w:firstLine="709"/>
      <w:jc w:val="both"/>
    </w:pPr>
    <w:rPr>
      <w:sz w:val="28"/>
      <w:szCs w:val="28"/>
    </w:rPr>
  </w:style>
  <w:style w:type="paragraph" w:styleId="31">
    <w:name w:val="Body Text Indent 3"/>
    <w:basedOn w:val="a"/>
    <w:link w:val="32"/>
    <w:uiPriority w:val="99"/>
    <w:rsid w:val="00751BF7"/>
    <w:pPr>
      <w:spacing w:after="120"/>
      <w:ind w:left="283"/>
    </w:pPr>
    <w:rPr>
      <w:sz w:val="16"/>
      <w:szCs w:val="16"/>
    </w:rPr>
  </w:style>
  <w:style w:type="character" w:customStyle="1" w:styleId="32">
    <w:name w:val="Основной текст с отступом 3 Знак"/>
    <w:link w:val="31"/>
    <w:uiPriority w:val="99"/>
    <w:semiHidden/>
    <w:locked/>
    <w:rsid w:val="007D577B"/>
    <w:rPr>
      <w:sz w:val="16"/>
      <w:szCs w:val="16"/>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link w:val="a5"/>
    <w:uiPriority w:val="99"/>
    <w:qFormat/>
    <w:rsid w:val="003018E9"/>
    <w:pPr>
      <w:spacing w:before="100" w:beforeAutospacing="1" w:after="100" w:afterAutospacing="1"/>
    </w:pPr>
  </w:style>
  <w:style w:type="paragraph" w:customStyle="1" w:styleId="Normal2">
    <w:name w:val="Normal2"/>
    <w:uiPriority w:val="99"/>
    <w:rsid w:val="00CE4737"/>
    <w:pPr>
      <w:widowControl w:val="0"/>
      <w:spacing w:line="260" w:lineRule="auto"/>
      <w:ind w:left="520" w:firstLine="300"/>
      <w:jc w:val="both"/>
    </w:pPr>
    <w:rPr>
      <w:sz w:val="22"/>
      <w:szCs w:val="22"/>
    </w:rPr>
  </w:style>
  <w:style w:type="table" w:styleId="a6">
    <w:name w:val="Table Grid"/>
    <w:basedOn w:val="a1"/>
    <w:uiPriority w:val="99"/>
    <w:rsid w:val="0098448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rsid w:val="0098448D"/>
    <w:pPr>
      <w:spacing w:after="120"/>
      <w:jc w:val="both"/>
    </w:pPr>
    <w:rPr>
      <w:sz w:val="16"/>
      <w:szCs w:val="16"/>
    </w:rPr>
  </w:style>
  <w:style w:type="character" w:customStyle="1" w:styleId="34">
    <w:name w:val="Основной текст 3 Знак"/>
    <w:link w:val="33"/>
    <w:locked/>
    <w:rsid w:val="007D577B"/>
    <w:rPr>
      <w:sz w:val="16"/>
      <w:szCs w:val="16"/>
    </w:rPr>
  </w:style>
  <w:style w:type="character" w:styleId="a7">
    <w:name w:val="page number"/>
    <w:basedOn w:val="a0"/>
    <w:rsid w:val="00244632"/>
  </w:style>
  <w:style w:type="paragraph" w:customStyle="1" w:styleId="FR1">
    <w:name w:val="FR1"/>
    <w:rsid w:val="00DF5328"/>
    <w:pPr>
      <w:widowControl w:val="0"/>
      <w:spacing w:before="100"/>
      <w:ind w:left="80"/>
    </w:pPr>
    <w:rPr>
      <w:rFonts w:ascii="Arial" w:hAnsi="Arial" w:cs="Arial"/>
      <w:i/>
      <w:iCs/>
      <w:sz w:val="18"/>
      <w:szCs w:val="18"/>
      <w:lang w:val="en-US"/>
    </w:rPr>
  </w:style>
  <w:style w:type="character" w:styleId="a8">
    <w:name w:val="Hyperlink"/>
    <w:uiPriority w:val="99"/>
    <w:rsid w:val="000379CE"/>
    <w:rPr>
      <w:color w:val="333333"/>
      <w:u w:val="none"/>
      <w:effect w:val="none"/>
    </w:rPr>
  </w:style>
  <w:style w:type="paragraph" w:styleId="a9">
    <w:name w:val="Body Text"/>
    <w:basedOn w:val="a"/>
    <w:link w:val="aa"/>
    <w:uiPriority w:val="99"/>
    <w:rsid w:val="000379CE"/>
    <w:pPr>
      <w:spacing w:after="120"/>
    </w:pPr>
  </w:style>
  <w:style w:type="character" w:customStyle="1" w:styleId="aa">
    <w:name w:val="Основной текст Знак"/>
    <w:link w:val="a9"/>
    <w:uiPriority w:val="99"/>
    <w:semiHidden/>
    <w:locked/>
    <w:rsid w:val="007D577B"/>
    <w:rPr>
      <w:sz w:val="24"/>
      <w:szCs w:val="24"/>
    </w:rPr>
  </w:style>
  <w:style w:type="paragraph" w:styleId="ab">
    <w:name w:val="Body Text Indent"/>
    <w:basedOn w:val="a"/>
    <w:link w:val="ac"/>
    <w:uiPriority w:val="99"/>
    <w:rsid w:val="000379CE"/>
    <w:pPr>
      <w:spacing w:after="120"/>
      <w:ind w:left="283"/>
    </w:pPr>
  </w:style>
  <w:style w:type="character" w:customStyle="1" w:styleId="ac">
    <w:name w:val="Основной текст с отступом Знак"/>
    <w:link w:val="ab"/>
    <w:uiPriority w:val="99"/>
    <w:semiHidden/>
    <w:locked/>
    <w:rsid w:val="007D577B"/>
    <w:rPr>
      <w:sz w:val="24"/>
      <w:szCs w:val="24"/>
    </w:rPr>
  </w:style>
  <w:style w:type="paragraph" w:customStyle="1" w:styleId="Normal1">
    <w:name w:val="Normal1"/>
    <w:uiPriority w:val="99"/>
    <w:rsid w:val="000379CE"/>
    <w:pPr>
      <w:widowControl w:val="0"/>
      <w:spacing w:before="360" w:line="360" w:lineRule="auto"/>
      <w:ind w:left="40" w:firstLine="1900"/>
      <w:jc w:val="both"/>
    </w:pPr>
    <w:rPr>
      <w:sz w:val="56"/>
      <w:szCs w:val="56"/>
    </w:rPr>
  </w:style>
  <w:style w:type="paragraph" w:styleId="ad">
    <w:name w:val="Block Text"/>
    <w:basedOn w:val="a"/>
    <w:uiPriority w:val="99"/>
    <w:rsid w:val="00CB3633"/>
    <w:pPr>
      <w:shd w:val="clear" w:color="auto" w:fill="FFFFFF"/>
      <w:ind w:left="6" w:right="11" w:firstLine="306"/>
      <w:jc w:val="both"/>
    </w:pPr>
    <w:rPr>
      <w:color w:val="000000"/>
      <w:sz w:val="28"/>
      <w:szCs w:val="28"/>
    </w:rPr>
  </w:style>
  <w:style w:type="paragraph" w:styleId="11">
    <w:name w:val="toc 1"/>
    <w:basedOn w:val="a"/>
    <w:next w:val="a"/>
    <w:autoRedefine/>
    <w:uiPriority w:val="99"/>
    <w:semiHidden/>
    <w:rsid w:val="0097352D"/>
    <w:pPr>
      <w:ind w:left="349" w:firstLine="392"/>
      <w:jc w:val="both"/>
    </w:pPr>
    <w:rPr>
      <w:b/>
      <w:bCs/>
      <w:spacing w:val="-2"/>
      <w:sz w:val="28"/>
      <w:szCs w:val="28"/>
    </w:rPr>
  </w:style>
  <w:style w:type="paragraph" w:customStyle="1" w:styleId="ae">
    <w:name w:val="Знак Знак Знак Знак Знак Знак"/>
    <w:basedOn w:val="a"/>
    <w:rsid w:val="00156F45"/>
    <w:pPr>
      <w:spacing w:after="160" w:line="240" w:lineRule="exact"/>
    </w:pPr>
    <w:rPr>
      <w:rFonts w:ascii="Verdana" w:hAnsi="Verdana" w:cs="Verdana"/>
      <w:sz w:val="20"/>
      <w:szCs w:val="20"/>
      <w:lang w:val="en-US" w:eastAsia="en-US"/>
    </w:rPr>
  </w:style>
  <w:style w:type="paragraph" w:customStyle="1" w:styleId="12">
    <w:name w:val="Обычный1"/>
    <w:rsid w:val="00FE06CE"/>
    <w:pPr>
      <w:widowControl w:val="0"/>
      <w:spacing w:line="260" w:lineRule="auto"/>
      <w:ind w:left="520" w:firstLine="300"/>
      <w:jc w:val="both"/>
    </w:pPr>
    <w:rPr>
      <w:snapToGrid w:val="0"/>
      <w:sz w:val="22"/>
    </w:rPr>
  </w:style>
  <w:style w:type="paragraph" w:customStyle="1" w:styleId="13">
    <w:name w:val="Знак Знак1 Знак Знак Знак Знак"/>
    <w:basedOn w:val="a"/>
    <w:rsid w:val="006D22A1"/>
    <w:pPr>
      <w:spacing w:after="160" w:line="240" w:lineRule="exact"/>
    </w:pPr>
    <w:rPr>
      <w:rFonts w:ascii="Verdana" w:hAnsi="Verdana" w:cs="Verdana"/>
      <w:sz w:val="20"/>
      <w:szCs w:val="20"/>
      <w:lang w:val="en-US" w:eastAsia="en-US"/>
    </w:rPr>
  </w:style>
  <w:style w:type="paragraph" w:styleId="af">
    <w:name w:val="footnote text"/>
    <w:basedOn w:val="a"/>
    <w:semiHidden/>
    <w:rsid w:val="007E4AC5"/>
    <w:rPr>
      <w:sz w:val="20"/>
      <w:szCs w:val="20"/>
    </w:rPr>
  </w:style>
  <w:style w:type="paragraph" w:styleId="af0">
    <w:name w:val="Title"/>
    <w:basedOn w:val="a"/>
    <w:qFormat/>
    <w:locked/>
    <w:rsid w:val="00EA47BD"/>
    <w:pPr>
      <w:jc w:val="center"/>
    </w:pPr>
    <w:rPr>
      <w:sz w:val="28"/>
    </w:rPr>
  </w:style>
  <w:style w:type="paragraph" w:styleId="af1">
    <w:name w:val="header"/>
    <w:basedOn w:val="a"/>
    <w:link w:val="af2"/>
    <w:rsid w:val="00E3106B"/>
    <w:pPr>
      <w:tabs>
        <w:tab w:val="center" w:pos="4677"/>
        <w:tab w:val="right" w:pos="9355"/>
      </w:tabs>
    </w:pPr>
  </w:style>
  <w:style w:type="paragraph" w:customStyle="1" w:styleId="af3">
    <w:name w:val="Стиль нумерованый Полож"/>
    <w:basedOn w:val="a"/>
    <w:rsid w:val="00BB3CB7"/>
    <w:pPr>
      <w:shd w:val="clear" w:color="auto" w:fill="FFFFFF"/>
      <w:tabs>
        <w:tab w:val="num" w:pos="709"/>
        <w:tab w:val="left" w:pos="1080"/>
        <w:tab w:val="num" w:pos="1440"/>
      </w:tabs>
      <w:ind w:left="1440" w:firstLine="709"/>
      <w:jc w:val="both"/>
    </w:pPr>
    <w:rPr>
      <w:color w:val="000000"/>
      <w:spacing w:val="-2"/>
      <w:sz w:val="28"/>
      <w:szCs w:val="28"/>
    </w:rPr>
  </w:style>
  <w:style w:type="paragraph" w:customStyle="1" w:styleId="14">
    <w:name w:val="Стиль Маркерованый + 14 пт Полож"/>
    <w:basedOn w:val="a"/>
    <w:link w:val="140"/>
    <w:rsid w:val="00BB3CB7"/>
    <w:pPr>
      <w:tabs>
        <w:tab w:val="num" w:pos="964"/>
        <w:tab w:val="num" w:pos="1440"/>
      </w:tabs>
      <w:ind w:left="1440" w:hanging="360"/>
    </w:pPr>
    <w:rPr>
      <w:color w:val="000000"/>
      <w:sz w:val="28"/>
      <w:szCs w:val="28"/>
    </w:rPr>
  </w:style>
  <w:style w:type="character" w:customStyle="1" w:styleId="140">
    <w:name w:val="Стиль Маркерованый + 14 пт Полож Знак Знак"/>
    <w:link w:val="14"/>
    <w:locked/>
    <w:rsid w:val="00BB3CB7"/>
    <w:rPr>
      <w:color w:val="000000"/>
      <w:sz w:val="28"/>
      <w:szCs w:val="28"/>
    </w:rPr>
  </w:style>
  <w:style w:type="character" w:customStyle="1" w:styleId="50">
    <w:name w:val="Заголовок 5 Знак"/>
    <w:link w:val="5"/>
    <w:semiHidden/>
    <w:locked/>
    <w:rsid w:val="00886DBB"/>
    <w:rPr>
      <w:b/>
      <w:bCs/>
      <w:i/>
      <w:iCs/>
      <w:sz w:val="26"/>
      <w:szCs w:val="26"/>
      <w:lang w:val="ru-RU" w:eastAsia="ru-RU" w:bidi="ar-SA"/>
    </w:rPr>
  </w:style>
  <w:style w:type="paragraph" w:customStyle="1" w:styleId="af4">
    <w:name w:val="Маркированый"/>
    <w:basedOn w:val="a"/>
    <w:rsid w:val="003C233F"/>
    <w:pPr>
      <w:tabs>
        <w:tab w:val="num" w:pos="360"/>
        <w:tab w:val="num" w:pos="907"/>
      </w:tabs>
    </w:pPr>
  </w:style>
  <w:style w:type="paragraph" w:customStyle="1" w:styleId="35">
    <w:name w:val="Стиль нумер. 3"/>
    <w:basedOn w:val="a"/>
    <w:rsid w:val="003C233F"/>
    <w:pPr>
      <w:tabs>
        <w:tab w:val="num" w:pos="2160"/>
      </w:tabs>
      <w:ind w:left="2160" w:firstLine="709"/>
    </w:pPr>
  </w:style>
  <w:style w:type="paragraph" w:styleId="af5">
    <w:name w:val="footer"/>
    <w:basedOn w:val="a"/>
    <w:link w:val="af6"/>
    <w:rsid w:val="009F4EBD"/>
    <w:pPr>
      <w:tabs>
        <w:tab w:val="center" w:pos="4153"/>
        <w:tab w:val="right" w:pos="8306"/>
      </w:tabs>
      <w:jc w:val="both"/>
    </w:pPr>
    <w:rPr>
      <w:sz w:val="28"/>
      <w:szCs w:val="20"/>
    </w:rPr>
  </w:style>
  <w:style w:type="paragraph" w:customStyle="1" w:styleId="210">
    <w:name w:val="Основной текст 21"/>
    <w:basedOn w:val="a"/>
    <w:rsid w:val="009F4EBD"/>
    <w:pPr>
      <w:overflowPunct w:val="0"/>
      <w:autoSpaceDE w:val="0"/>
      <w:autoSpaceDN w:val="0"/>
      <w:adjustRightInd w:val="0"/>
      <w:ind w:firstLine="720"/>
      <w:jc w:val="both"/>
      <w:textAlignment w:val="baseline"/>
    </w:pPr>
    <w:rPr>
      <w:szCs w:val="20"/>
    </w:rPr>
  </w:style>
  <w:style w:type="paragraph" w:customStyle="1" w:styleId="af7">
    <w:name w:val="Знак Знак Знак Знак Знак Знак Знак Знак Знак"/>
    <w:basedOn w:val="a"/>
    <w:rsid w:val="009F4EBD"/>
    <w:pPr>
      <w:spacing w:after="160" w:line="240" w:lineRule="exact"/>
    </w:pPr>
    <w:rPr>
      <w:rFonts w:ascii="Verdana" w:hAnsi="Verdana" w:cs="Verdana"/>
      <w:sz w:val="20"/>
      <w:szCs w:val="20"/>
      <w:lang w:val="en-US" w:eastAsia="en-US"/>
    </w:rPr>
  </w:style>
  <w:style w:type="paragraph" w:styleId="af8">
    <w:name w:val="Balloon Text"/>
    <w:basedOn w:val="a"/>
    <w:semiHidden/>
    <w:rsid w:val="001351D1"/>
    <w:rPr>
      <w:rFonts w:ascii="Tahoma" w:hAnsi="Tahoma" w:cs="Tahoma"/>
      <w:sz w:val="16"/>
      <w:szCs w:val="16"/>
    </w:rPr>
  </w:style>
  <w:style w:type="paragraph" w:styleId="af9">
    <w:name w:val="List"/>
    <w:basedOn w:val="a"/>
    <w:rsid w:val="00EF4C0F"/>
    <w:pPr>
      <w:spacing w:after="60"/>
      <w:ind w:left="283" w:hanging="283"/>
      <w:jc w:val="both"/>
    </w:pPr>
  </w:style>
  <w:style w:type="character" w:styleId="afa">
    <w:name w:val="Strong"/>
    <w:uiPriority w:val="22"/>
    <w:qFormat/>
    <w:locked/>
    <w:rsid w:val="00EF4C0F"/>
    <w:rPr>
      <w:b/>
      <w:bCs/>
    </w:rPr>
  </w:style>
  <w:style w:type="character" w:styleId="afb">
    <w:name w:val="Emphasis"/>
    <w:qFormat/>
    <w:locked/>
    <w:rsid w:val="00EF4C0F"/>
    <w:rPr>
      <w:i/>
      <w:iCs/>
    </w:rPr>
  </w:style>
  <w:style w:type="character" w:customStyle="1" w:styleId="grame">
    <w:name w:val="grame"/>
    <w:basedOn w:val="a0"/>
    <w:rsid w:val="00EF4C0F"/>
  </w:style>
  <w:style w:type="paragraph" w:customStyle="1" w:styleId="Preislistentext">
    <w:name w:val="Preislistentext"/>
    <w:basedOn w:val="a"/>
    <w:rsid w:val="00EF4C0F"/>
    <w:pPr>
      <w:widowControl w:val="0"/>
      <w:tabs>
        <w:tab w:val="right" w:pos="1008"/>
        <w:tab w:val="left" w:pos="1584"/>
        <w:tab w:val="left" w:pos="3312"/>
        <w:tab w:val="left" w:pos="7920"/>
        <w:tab w:val="decimal" w:pos="10490"/>
      </w:tabs>
    </w:pPr>
    <w:rPr>
      <w:rFonts w:ascii="Arial" w:hAnsi="Arial"/>
      <w:sz w:val="20"/>
      <w:szCs w:val="20"/>
      <w:lang w:val="de-DE" w:eastAsia="de-DE"/>
    </w:rPr>
  </w:style>
  <w:style w:type="paragraph" w:customStyle="1" w:styleId="Bezugszeile">
    <w:name w:val="Bezugszeile"/>
    <w:basedOn w:val="a"/>
    <w:rsid w:val="00AC6789"/>
    <w:pPr>
      <w:tabs>
        <w:tab w:val="left" w:pos="2268"/>
      </w:tabs>
      <w:spacing w:before="480" w:line="240" w:lineRule="exact"/>
    </w:pPr>
    <w:rPr>
      <w:rFonts w:ascii="Arial" w:hAnsi="Arial"/>
      <w:b/>
      <w:sz w:val="22"/>
      <w:szCs w:val="20"/>
      <w:lang w:val="de-DE"/>
    </w:rPr>
  </w:style>
  <w:style w:type="character" w:customStyle="1" w:styleId="spelle">
    <w:name w:val="spelle"/>
    <w:basedOn w:val="a0"/>
    <w:rsid w:val="00AC6789"/>
  </w:style>
  <w:style w:type="paragraph" w:styleId="afc">
    <w:name w:val="Plain Text"/>
    <w:basedOn w:val="a"/>
    <w:link w:val="afd"/>
    <w:uiPriority w:val="99"/>
    <w:rsid w:val="002631A3"/>
    <w:rPr>
      <w:rFonts w:ascii="Courier New" w:hAnsi="Courier New"/>
      <w:sz w:val="20"/>
      <w:szCs w:val="20"/>
    </w:rPr>
  </w:style>
  <w:style w:type="paragraph" w:styleId="afe">
    <w:name w:val="List Paragraph"/>
    <w:aliases w:val="2 заголовок"/>
    <w:basedOn w:val="a"/>
    <w:link w:val="aff"/>
    <w:uiPriority w:val="99"/>
    <w:qFormat/>
    <w:rsid w:val="009A5A1A"/>
    <w:pPr>
      <w:spacing w:after="200" w:line="276" w:lineRule="auto"/>
      <w:ind w:left="720"/>
      <w:contextualSpacing/>
    </w:pPr>
    <w:rPr>
      <w:rFonts w:ascii="Calibri" w:hAnsi="Calibri"/>
      <w:sz w:val="22"/>
      <w:szCs w:val="22"/>
    </w:rPr>
  </w:style>
  <w:style w:type="paragraph" w:customStyle="1" w:styleId="aff0">
    <w:name w:val="Пустые строки"/>
    <w:basedOn w:val="a"/>
    <w:rsid w:val="009A5A1A"/>
    <w:pPr>
      <w:widowControl w:val="0"/>
      <w:spacing w:line="320" w:lineRule="exact"/>
      <w:jc w:val="center"/>
    </w:pPr>
    <w:rPr>
      <w:sz w:val="20"/>
      <w:szCs w:val="28"/>
    </w:rPr>
  </w:style>
  <w:style w:type="paragraph" w:customStyle="1" w:styleId="2-1">
    <w:name w:val="Титул оборот 2 - рец. 1"/>
    <w:link w:val="2-10"/>
    <w:rsid w:val="009A5A1A"/>
    <w:pPr>
      <w:ind w:left="709"/>
      <w:jc w:val="both"/>
    </w:pPr>
    <w:rPr>
      <w:sz w:val="26"/>
    </w:rPr>
  </w:style>
  <w:style w:type="character" w:customStyle="1" w:styleId="2-10">
    <w:name w:val="Титул оборот 2 - рец. 1 Знак"/>
    <w:link w:val="2-1"/>
    <w:rsid w:val="009A5A1A"/>
    <w:rPr>
      <w:sz w:val="26"/>
    </w:rPr>
  </w:style>
  <w:style w:type="paragraph" w:customStyle="1" w:styleId="2-2">
    <w:name w:val="Титул оборот 2 - рец. 2"/>
    <w:basedOn w:val="2-1"/>
    <w:rsid w:val="009A5A1A"/>
    <w:pPr>
      <w:ind w:left="1134"/>
    </w:pPr>
    <w:rPr>
      <w:szCs w:val="26"/>
    </w:rPr>
  </w:style>
  <w:style w:type="paragraph" w:customStyle="1" w:styleId="4-ISBN">
    <w:name w:val="Титул оборот 4 - ISBN"/>
    <w:basedOn w:val="2-1"/>
    <w:link w:val="4-ISBN0"/>
    <w:rsid w:val="009A5A1A"/>
    <w:pPr>
      <w:tabs>
        <w:tab w:val="left" w:pos="1134"/>
        <w:tab w:val="left" w:pos="5954"/>
        <w:tab w:val="left" w:pos="6237"/>
      </w:tabs>
      <w:ind w:left="0"/>
    </w:pPr>
    <w:rPr>
      <w:lang w:val="en-US"/>
    </w:rPr>
  </w:style>
  <w:style w:type="character" w:customStyle="1" w:styleId="4-ISBN0">
    <w:name w:val="Титул оборот 4 - ISBN Знак"/>
    <w:link w:val="4-ISBN"/>
    <w:rsid w:val="009A5A1A"/>
    <w:rPr>
      <w:sz w:val="26"/>
      <w:lang w:val="en-US"/>
    </w:rPr>
  </w:style>
  <w:style w:type="paragraph" w:customStyle="1" w:styleId="3-">
    <w:name w:val="Титул оборот 3 - Название"/>
    <w:link w:val="3-0"/>
    <w:rsid w:val="009A5A1A"/>
    <w:pPr>
      <w:tabs>
        <w:tab w:val="left" w:pos="1134"/>
      </w:tabs>
      <w:ind w:left="709" w:hanging="709"/>
      <w:jc w:val="both"/>
    </w:pPr>
    <w:rPr>
      <w:bCs/>
      <w:spacing w:val="-2"/>
      <w:sz w:val="28"/>
      <w:szCs w:val="28"/>
    </w:rPr>
  </w:style>
  <w:style w:type="character" w:customStyle="1" w:styleId="3-0">
    <w:name w:val="Титул оборот 3 - Название Знак"/>
    <w:link w:val="3-"/>
    <w:rsid w:val="009A5A1A"/>
    <w:rPr>
      <w:bCs/>
      <w:spacing w:val="-2"/>
      <w:sz w:val="28"/>
      <w:szCs w:val="28"/>
    </w:rPr>
  </w:style>
  <w:style w:type="paragraph" w:customStyle="1" w:styleId="6--">
    <w:name w:val="Титул оборот 6 - УДК п-ж"/>
    <w:rsid w:val="009A5A1A"/>
    <w:pPr>
      <w:tabs>
        <w:tab w:val="left" w:pos="6237"/>
      </w:tabs>
      <w:ind w:firstLine="709"/>
    </w:pPr>
    <w:rPr>
      <w:b/>
      <w:bCs/>
      <w:sz w:val="24"/>
      <w:szCs w:val="26"/>
    </w:rPr>
  </w:style>
  <w:style w:type="paragraph" w:customStyle="1" w:styleId="1-">
    <w:name w:val="Титул 1 - ФАО"/>
    <w:basedOn w:val="a"/>
    <w:rsid w:val="009A5A1A"/>
    <w:pPr>
      <w:spacing w:line="360" w:lineRule="auto"/>
      <w:ind w:firstLine="709"/>
      <w:jc w:val="center"/>
    </w:pPr>
    <w:rPr>
      <w:sz w:val="26"/>
      <w:szCs w:val="26"/>
    </w:rPr>
  </w:style>
  <w:style w:type="paragraph" w:customStyle="1" w:styleId="2-">
    <w:name w:val="Титул 2 - СФУ"/>
    <w:basedOn w:val="a"/>
    <w:link w:val="2-0"/>
    <w:rsid w:val="009A5A1A"/>
    <w:pPr>
      <w:spacing w:line="360" w:lineRule="auto"/>
      <w:ind w:firstLine="709"/>
      <w:jc w:val="center"/>
    </w:pPr>
  </w:style>
  <w:style w:type="character" w:customStyle="1" w:styleId="2-0">
    <w:name w:val="Титул 2 - СФУ Знак"/>
    <w:link w:val="2-"/>
    <w:rsid w:val="009A5A1A"/>
    <w:rPr>
      <w:sz w:val="24"/>
      <w:szCs w:val="24"/>
    </w:rPr>
  </w:style>
  <w:style w:type="paragraph" w:customStyle="1" w:styleId="5-">
    <w:name w:val="Титул 5 - рекомендовано"/>
    <w:rsid w:val="009A5A1A"/>
    <w:pPr>
      <w:widowControl w:val="0"/>
      <w:ind w:firstLine="709"/>
      <w:jc w:val="center"/>
    </w:pPr>
    <w:rPr>
      <w:sz w:val="28"/>
      <w:szCs w:val="28"/>
    </w:rPr>
  </w:style>
  <w:style w:type="paragraph" w:customStyle="1" w:styleId="6-">
    <w:name w:val="Титул 6 - город"/>
    <w:aliases w:val="изд-во,год"/>
    <w:rsid w:val="009A5A1A"/>
    <w:pPr>
      <w:ind w:firstLine="709"/>
      <w:jc w:val="center"/>
    </w:pPr>
    <w:rPr>
      <w:bCs/>
      <w:sz w:val="24"/>
      <w:szCs w:val="24"/>
    </w:rPr>
  </w:style>
  <w:style w:type="paragraph" w:customStyle="1" w:styleId="1-0">
    <w:name w:val="Титул оборот 1 - УДК"/>
    <w:rsid w:val="009A5A1A"/>
    <w:pPr>
      <w:tabs>
        <w:tab w:val="left" w:pos="709"/>
      </w:tabs>
      <w:ind w:firstLine="709"/>
    </w:pPr>
    <w:rPr>
      <w:bCs/>
      <w:sz w:val="26"/>
      <w:szCs w:val="26"/>
    </w:rPr>
  </w:style>
  <w:style w:type="paragraph" w:customStyle="1" w:styleId="aff1">
    <w:name w:val="???????"/>
    <w:rsid w:val="009A5A1A"/>
    <w:pPr>
      <w:widowControl w:val="0"/>
    </w:pPr>
    <w:rPr>
      <w:sz w:val="28"/>
    </w:rPr>
  </w:style>
  <w:style w:type="paragraph" w:customStyle="1" w:styleId="5-0">
    <w:name w:val="яВыходные 5 - сведения"/>
    <w:rsid w:val="009A5A1A"/>
    <w:pPr>
      <w:ind w:firstLine="709"/>
      <w:jc w:val="center"/>
    </w:pPr>
    <w:rPr>
      <w:bCs/>
      <w:sz w:val="24"/>
      <w:szCs w:val="24"/>
    </w:rPr>
  </w:style>
  <w:style w:type="paragraph" w:customStyle="1" w:styleId="4-">
    <w:name w:val="яВыходные 4 - редакторы"/>
    <w:rsid w:val="009A5A1A"/>
    <w:pPr>
      <w:ind w:firstLine="709"/>
      <w:jc w:val="center"/>
    </w:pPr>
    <w:rPr>
      <w:bCs/>
      <w:sz w:val="28"/>
      <w:szCs w:val="28"/>
    </w:rPr>
  </w:style>
  <w:style w:type="character" w:customStyle="1" w:styleId="af2">
    <w:name w:val="Верхний колонтитул Знак"/>
    <w:link w:val="af1"/>
    <w:rsid w:val="009A5A1A"/>
    <w:rPr>
      <w:sz w:val="24"/>
      <w:szCs w:val="24"/>
    </w:rPr>
  </w:style>
  <w:style w:type="character" w:customStyle="1" w:styleId="afd">
    <w:name w:val="Текст Знак"/>
    <w:link w:val="afc"/>
    <w:uiPriority w:val="99"/>
    <w:rsid w:val="008615EA"/>
    <w:rPr>
      <w:rFonts w:ascii="Courier New" w:hAnsi="Courier New"/>
    </w:rPr>
  </w:style>
  <w:style w:type="character" w:customStyle="1" w:styleId="aff">
    <w:name w:val="Абзац списка Знак"/>
    <w:aliases w:val="2 заголовок Знак"/>
    <w:link w:val="afe"/>
    <w:uiPriority w:val="99"/>
    <w:locked/>
    <w:rsid w:val="008615EA"/>
    <w:rPr>
      <w:rFonts w:ascii="Calibri" w:hAnsi="Calibri"/>
      <w:sz w:val="22"/>
      <w:szCs w:val="22"/>
    </w:rPr>
  </w:style>
  <w:style w:type="character" w:customStyle="1" w:styleId="af6">
    <w:name w:val="Нижний колонтитул Знак"/>
    <w:link w:val="af5"/>
    <w:rsid w:val="003E5145"/>
    <w:rPr>
      <w:sz w:val="28"/>
    </w:rPr>
  </w:style>
  <w:style w:type="paragraph" w:customStyle="1" w:styleId="libtext">
    <w:name w:val="libtext"/>
    <w:basedOn w:val="a"/>
    <w:uiPriority w:val="99"/>
    <w:qFormat/>
    <w:rsid w:val="003E5145"/>
    <w:pPr>
      <w:spacing w:before="100" w:beforeAutospacing="1" w:after="100" w:afterAutospacing="1"/>
      <w:ind w:firstLine="709"/>
      <w:jc w:val="both"/>
    </w:pPr>
    <w:rPr>
      <w:sz w:val="28"/>
      <w:lang w:val="en-US" w:eastAsia="en-US"/>
    </w:rPr>
  </w:style>
  <w:style w:type="character" w:customStyle="1" w:styleId="30">
    <w:name w:val="Заголовок 3 Знак"/>
    <w:link w:val="3"/>
    <w:rsid w:val="00304511"/>
    <w:rPr>
      <w:b/>
      <w:sz w:val="32"/>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4"/>
    <w:uiPriority w:val="99"/>
    <w:locked/>
    <w:rsid w:val="003045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9711351">
      <w:bodyDiv w:val="1"/>
      <w:marLeft w:val="0"/>
      <w:marRight w:val="0"/>
      <w:marTop w:val="0"/>
      <w:marBottom w:val="0"/>
      <w:divBdr>
        <w:top w:val="none" w:sz="0" w:space="0" w:color="auto"/>
        <w:left w:val="none" w:sz="0" w:space="0" w:color="auto"/>
        <w:bottom w:val="none" w:sz="0" w:space="0" w:color="auto"/>
        <w:right w:val="none" w:sz="0" w:space="0" w:color="auto"/>
      </w:divBdr>
    </w:div>
    <w:div w:id="169981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sfu-kras.ru/" TargetMode="External"/><Relationship Id="rId13" Type="http://schemas.openxmlformats.org/officeDocument/2006/relationships/hyperlink" Target="http://www.ksu.ru/nilkto/cell/rasdel3/r3_p1.html"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bio.sfu-kras.ru/?page=4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o.sfu-kras.r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o.sfu-kras.ru/?page=482" TargetMode="External"/><Relationship Id="rId14" Type="http://schemas.openxmlformats.org/officeDocument/2006/relationships/hyperlink" Target="http://top25.sciencedirec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B9C6810-4075-4096-A2D5-23760374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73</Pages>
  <Words>20095</Words>
  <Characters>114546</Characters>
  <Application>Microsoft Office Word</Application>
  <DocSecurity>0</DocSecurity>
  <Lines>954</Lines>
  <Paragraphs>268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СОДЕРЖАНИЕ</vt:lpstr>
      <vt:lpstr>        База для проведения лабораторных занятий включает: современные комплексы лаборат</vt:lpstr>
    </vt:vector>
  </TitlesOfParts>
  <Company>KGTU</Company>
  <LinksUpToDate>false</LinksUpToDate>
  <CharactersWithSpaces>134373</CharactersWithSpaces>
  <SharedDoc>false</SharedDoc>
  <HLinks>
    <vt:vector size="18" baseType="variant">
      <vt:variant>
        <vt:i4>3932276</vt:i4>
      </vt:variant>
      <vt:variant>
        <vt:i4>9</vt:i4>
      </vt:variant>
      <vt:variant>
        <vt:i4>0</vt:i4>
      </vt:variant>
      <vt:variant>
        <vt:i4>5</vt:i4>
      </vt:variant>
      <vt:variant>
        <vt:lpwstr>http://www.agilent.com/</vt:lpwstr>
      </vt:variant>
      <vt:variant>
        <vt:lpwstr/>
      </vt:variant>
      <vt:variant>
        <vt:i4>1441894</vt:i4>
      </vt:variant>
      <vt:variant>
        <vt:i4>0</vt:i4>
      </vt:variant>
      <vt:variant>
        <vt:i4>0</vt:i4>
      </vt:variant>
      <vt:variant>
        <vt:i4>5</vt:i4>
      </vt:variant>
      <vt:variant>
        <vt:lpwstr>http://www.ksu.ru/nilkto/cell/rasdel3/r3_p1.html</vt:lpwstr>
      </vt:variant>
      <vt:variant>
        <vt:lpwstr/>
      </vt:variant>
      <vt:variant>
        <vt:i4>7798908</vt:i4>
      </vt:variant>
      <vt:variant>
        <vt:i4>147110</vt:i4>
      </vt:variant>
      <vt:variant>
        <vt:i4>1025</vt:i4>
      </vt:variant>
      <vt:variant>
        <vt:i4>1</vt:i4>
      </vt:variant>
      <vt:variant>
        <vt:lpwstr>http://www.beckman.com/eCatalogRes/static/images/productimages/ftImages/148874.jpg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Smolin A.</dc:creator>
  <cp:lastModifiedBy>GEG</cp:lastModifiedBy>
  <cp:revision>22</cp:revision>
  <cp:lastPrinted>2009-11-10T08:41:00Z</cp:lastPrinted>
  <dcterms:created xsi:type="dcterms:W3CDTF">2013-02-12T09:31:00Z</dcterms:created>
  <dcterms:modified xsi:type="dcterms:W3CDTF">2013-03-22T07:34:00Z</dcterms:modified>
</cp:coreProperties>
</file>