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208400818" w:displacedByCustomXml="next"/>
    <w:sdt>
      <w:sdtPr>
        <w:rPr>
          <w:rFonts w:asciiTheme="minorHAnsi" w:hAnsiTheme="minorHAnsi" w:cstheme="minorBidi"/>
          <w:sz w:val="22"/>
          <w:szCs w:val="28"/>
          <w:lang w:eastAsia="ii-CN"/>
        </w:rPr>
        <w:id w:val="31396755"/>
        <w:docPartObj>
          <w:docPartGallery w:val="Cover Pages"/>
          <w:docPartUnique/>
        </w:docPartObj>
      </w:sdtPr>
      <w:sdtEndPr>
        <w:rPr>
          <w:szCs w:val="22"/>
        </w:rPr>
      </w:sdtEndPr>
      <w:sdtContent>
        <w:p w:rsidR="00735001" w:rsidRDefault="00735001" w:rsidP="00735001">
          <w:pPr>
            <w:pStyle w:val="af4"/>
            <w:widowControl w:val="0"/>
            <w:autoSpaceDE w:val="0"/>
            <w:autoSpaceDN w:val="0"/>
            <w:ind w:firstLine="0"/>
            <w:jc w:val="center"/>
            <w:rPr>
              <w:szCs w:val="28"/>
            </w:rPr>
          </w:pPr>
          <w:r w:rsidRPr="00071CC9">
            <w:rPr>
              <w:szCs w:val="28"/>
            </w:rPr>
            <w:t xml:space="preserve">Федеральное государственное </w:t>
          </w:r>
          <w:r>
            <w:rPr>
              <w:szCs w:val="28"/>
            </w:rPr>
            <w:t xml:space="preserve">автономное </w:t>
          </w:r>
        </w:p>
        <w:p w:rsidR="00735001" w:rsidRPr="00071CC9" w:rsidRDefault="00735001" w:rsidP="00735001">
          <w:pPr>
            <w:pStyle w:val="af4"/>
            <w:widowControl w:val="0"/>
            <w:autoSpaceDE w:val="0"/>
            <w:autoSpaceDN w:val="0"/>
            <w:ind w:firstLine="0"/>
            <w:jc w:val="center"/>
            <w:rPr>
              <w:szCs w:val="28"/>
            </w:rPr>
          </w:pPr>
          <w:r w:rsidRPr="00071CC9">
            <w:rPr>
              <w:szCs w:val="28"/>
            </w:rPr>
            <w:t>образовательное учреждение</w:t>
          </w:r>
          <w:r w:rsidRPr="00071CC9">
            <w:rPr>
              <w:szCs w:val="28"/>
            </w:rPr>
            <w:br/>
            <w:t>высшего профессионального образования</w:t>
          </w:r>
          <w:bookmarkEnd w:id="0"/>
        </w:p>
        <w:p w:rsidR="00735001" w:rsidRPr="00071CC9" w:rsidRDefault="00735001" w:rsidP="00735001">
          <w:pPr>
            <w:pStyle w:val="af4"/>
            <w:widowControl w:val="0"/>
            <w:autoSpaceDE w:val="0"/>
            <w:autoSpaceDN w:val="0"/>
            <w:ind w:firstLine="0"/>
            <w:jc w:val="center"/>
            <w:rPr>
              <w:szCs w:val="28"/>
            </w:rPr>
          </w:pPr>
          <w:r w:rsidRPr="00071CC9">
            <w:rPr>
              <w:szCs w:val="28"/>
            </w:rPr>
            <w:t>«СИБИРСКИЙ ФЕДЕРАЛЬНЫЙ УНИВЕРСИТЕТ»</w:t>
          </w:r>
        </w:p>
        <w:p w:rsidR="00735001" w:rsidRPr="00071CC9" w:rsidRDefault="00735001" w:rsidP="00735001">
          <w:pPr>
            <w:pStyle w:val="af4"/>
            <w:widowControl w:val="0"/>
            <w:autoSpaceDE w:val="0"/>
            <w:autoSpaceDN w:val="0"/>
            <w:jc w:val="center"/>
            <w:rPr>
              <w:szCs w:val="28"/>
            </w:rPr>
          </w:pPr>
        </w:p>
        <w:p w:rsidR="00735001" w:rsidRPr="00071CC9" w:rsidRDefault="00735001" w:rsidP="00735001">
          <w:pPr>
            <w:widowControl w:val="0"/>
            <w:autoSpaceDE w:val="0"/>
            <w:autoSpaceDN w:val="0"/>
            <w:jc w:val="center"/>
            <w:rPr>
              <w:rFonts w:ascii="Times New Roman" w:hAnsi="Times New Roman"/>
              <w:sz w:val="28"/>
              <w:szCs w:val="28"/>
            </w:rPr>
          </w:pPr>
          <w:r w:rsidRPr="00071CC9">
            <w:rPr>
              <w:rFonts w:ascii="Times New Roman" w:hAnsi="Times New Roman"/>
              <w:sz w:val="28"/>
              <w:szCs w:val="28"/>
            </w:rPr>
            <w:t>Институт фундаментальной биологии и биотехнологии</w:t>
          </w:r>
        </w:p>
        <w:p w:rsidR="00735001" w:rsidRPr="00071CC9" w:rsidRDefault="00735001" w:rsidP="00735001">
          <w:pPr>
            <w:widowControl w:val="0"/>
            <w:autoSpaceDE w:val="0"/>
            <w:autoSpaceDN w:val="0"/>
            <w:jc w:val="center"/>
            <w:rPr>
              <w:rFonts w:ascii="Times New Roman" w:hAnsi="Times New Roman"/>
              <w:sz w:val="28"/>
              <w:szCs w:val="28"/>
            </w:rPr>
          </w:pPr>
          <w:r w:rsidRPr="00071CC9">
            <w:rPr>
              <w:rFonts w:ascii="Times New Roman" w:hAnsi="Times New Roman"/>
              <w:sz w:val="28"/>
              <w:szCs w:val="28"/>
            </w:rPr>
            <w:t xml:space="preserve">Кафедра </w:t>
          </w:r>
          <w:r>
            <w:rPr>
              <w:rFonts w:ascii="Times New Roman" w:hAnsi="Times New Roman"/>
              <w:sz w:val="28"/>
              <w:szCs w:val="28"/>
            </w:rPr>
            <w:t>биофизики</w:t>
          </w:r>
        </w:p>
        <w:p w:rsidR="00735001" w:rsidRPr="00071CC9" w:rsidRDefault="00735001" w:rsidP="00735001">
          <w:pPr>
            <w:widowControl w:val="0"/>
            <w:autoSpaceDE w:val="0"/>
            <w:autoSpaceDN w:val="0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735001" w:rsidRPr="00071CC9" w:rsidRDefault="00735001" w:rsidP="00735001">
          <w:pPr>
            <w:widowControl w:val="0"/>
            <w:autoSpaceDE w:val="0"/>
            <w:autoSpaceDN w:val="0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735001" w:rsidRPr="00071CC9" w:rsidRDefault="00735001" w:rsidP="00735001">
          <w:pPr>
            <w:widowControl w:val="0"/>
            <w:autoSpaceDE w:val="0"/>
            <w:autoSpaceDN w:val="0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735001" w:rsidRPr="00071CC9" w:rsidRDefault="00735001" w:rsidP="00735001">
          <w:pPr>
            <w:widowControl w:val="0"/>
            <w:autoSpaceDE w:val="0"/>
            <w:autoSpaceDN w:val="0"/>
            <w:ind w:firstLine="709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735001" w:rsidRPr="00071CC9" w:rsidRDefault="00735001" w:rsidP="00735001">
          <w:pPr>
            <w:widowControl w:val="0"/>
            <w:autoSpaceDE w:val="0"/>
            <w:autoSpaceDN w:val="0"/>
            <w:jc w:val="center"/>
            <w:rPr>
              <w:rFonts w:ascii="Times New Roman" w:hAnsi="Times New Roman"/>
              <w:sz w:val="28"/>
              <w:szCs w:val="28"/>
            </w:rPr>
          </w:pPr>
          <w:r w:rsidRPr="00735001">
            <w:rPr>
              <w:rFonts w:ascii="Times New Roman" w:hAnsi="Times New Roman"/>
              <w:b/>
              <w:sz w:val="32"/>
              <w:szCs w:val="32"/>
            </w:rPr>
            <w:t>РЕФЕРАТ</w:t>
          </w:r>
        </w:p>
        <w:p w:rsidR="00735001" w:rsidRDefault="00735001" w:rsidP="00735001">
          <w:pPr>
            <w:widowControl w:val="0"/>
            <w:autoSpaceDE w:val="0"/>
            <w:autoSpaceDN w:val="0"/>
            <w:jc w:val="center"/>
            <w:rPr>
              <w:rFonts w:ascii="Times New Roman" w:hAnsi="Times New Roman"/>
              <w:sz w:val="28"/>
              <w:szCs w:val="28"/>
            </w:rPr>
          </w:pPr>
          <w:r w:rsidRPr="00735001">
            <w:rPr>
              <w:rFonts w:ascii="Times New Roman" w:hAnsi="Times New Roman"/>
              <w:sz w:val="28"/>
              <w:szCs w:val="28"/>
            </w:rPr>
            <w:t>по</w:t>
          </w:r>
          <w:r w:rsidRPr="00735001">
            <w:t xml:space="preserve"> </w:t>
          </w:r>
          <w:r w:rsidR="00F612EB">
            <w:rPr>
              <w:rFonts w:ascii="Times New Roman" w:hAnsi="Times New Roman"/>
              <w:sz w:val="28"/>
              <w:szCs w:val="28"/>
            </w:rPr>
            <w:t>Информационно-</w:t>
          </w:r>
          <w:r w:rsidRPr="00735001">
            <w:rPr>
              <w:rFonts w:ascii="Times New Roman" w:hAnsi="Times New Roman"/>
              <w:sz w:val="28"/>
              <w:szCs w:val="28"/>
            </w:rPr>
            <w:t>коммуникационны</w:t>
          </w:r>
          <w:r w:rsidR="00F612EB">
            <w:rPr>
              <w:rFonts w:ascii="Times New Roman" w:hAnsi="Times New Roman"/>
              <w:sz w:val="28"/>
              <w:szCs w:val="28"/>
            </w:rPr>
            <w:t>м</w:t>
          </w:r>
          <w:r w:rsidRPr="00735001">
            <w:rPr>
              <w:rFonts w:ascii="Times New Roman" w:hAnsi="Times New Roman"/>
              <w:sz w:val="28"/>
              <w:szCs w:val="28"/>
            </w:rPr>
            <w:t xml:space="preserve"> технологи</w:t>
          </w:r>
          <w:r w:rsidR="00F612EB">
            <w:rPr>
              <w:rFonts w:ascii="Times New Roman" w:hAnsi="Times New Roman"/>
              <w:sz w:val="28"/>
              <w:szCs w:val="28"/>
            </w:rPr>
            <w:t>ям</w:t>
          </w:r>
          <w:r w:rsidRPr="00735001">
            <w:rPr>
              <w:rFonts w:ascii="Times New Roman" w:hAnsi="Times New Roman"/>
              <w:sz w:val="28"/>
              <w:szCs w:val="28"/>
            </w:rPr>
            <w:t xml:space="preserve"> в естественнонаучных исследованиях</w:t>
          </w:r>
        </w:p>
        <w:p w:rsidR="00F612EB" w:rsidRDefault="00F612EB" w:rsidP="00735001">
          <w:pPr>
            <w:widowControl w:val="0"/>
            <w:autoSpaceDE w:val="0"/>
            <w:autoSpaceDN w:val="0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612EB" w:rsidRPr="00071CC9" w:rsidRDefault="00F612EB" w:rsidP="00735001">
          <w:pPr>
            <w:widowControl w:val="0"/>
            <w:autoSpaceDE w:val="0"/>
            <w:autoSpaceDN w:val="0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Современные направления исследований в области получения и практического применения аптамеров</w:t>
          </w:r>
        </w:p>
        <w:p w:rsidR="00735001" w:rsidRPr="00071CC9" w:rsidRDefault="00735001" w:rsidP="00735001">
          <w:pPr>
            <w:widowControl w:val="0"/>
            <w:autoSpaceDE w:val="0"/>
            <w:autoSpaceDN w:val="0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735001" w:rsidRPr="00071CC9" w:rsidRDefault="00735001" w:rsidP="00735001">
          <w:pPr>
            <w:widowControl w:val="0"/>
            <w:tabs>
              <w:tab w:val="left" w:pos="284"/>
            </w:tabs>
            <w:autoSpaceDE w:val="0"/>
            <w:autoSpaceDN w:val="0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735001" w:rsidRPr="00071CC9" w:rsidRDefault="00735001" w:rsidP="00735001">
          <w:pPr>
            <w:widowControl w:val="0"/>
            <w:tabs>
              <w:tab w:val="left" w:pos="284"/>
            </w:tabs>
            <w:autoSpaceDE w:val="0"/>
            <w:autoSpaceDN w:val="0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612EB" w:rsidRDefault="00F612EB" w:rsidP="00F612EB">
          <w:pPr>
            <w:widowControl w:val="0"/>
            <w:tabs>
              <w:tab w:val="left" w:pos="6379"/>
            </w:tabs>
            <w:autoSpaceDE w:val="0"/>
            <w:autoSpaceDN w:val="0"/>
            <w:spacing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Преподаватель                                 __________</w:t>
          </w:r>
          <w:r w:rsidR="00735001" w:rsidRPr="00071CC9">
            <w:rPr>
              <w:rFonts w:ascii="Times New Roman" w:hAnsi="Times New Roman"/>
              <w:sz w:val="28"/>
              <w:szCs w:val="28"/>
            </w:rPr>
            <w:t xml:space="preserve">        </w:t>
          </w:r>
          <w:r>
            <w:rPr>
              <w:rFonts w:ascii="Times New Roman" w:hAnsi="Times New Roman"/>
              <w:sz w:val="28"/>
              <w:szCs w:val="28"/>
            </w:rPr>
            <w:t xml:space="preserve">     </w:t>
          </w:r>
          <w:r w:rsidR="00735001" w:rsidRPr="00071CC9"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</w:rPr>
            <w:t xml:space="preserve">             И. Е. Суковатая</w:t>
          </w:r>
        </w:p>
        <w:p w:rsidR="00735001" w:rsidRPr="00F612EB" w:rsidRDefault="00F612EB" w:rsidP="00F612EB">
          <w:pPr>
            <w:widowControl w:val="0"/>
            <w:tabs>
              <w:tab w:val="left" w:pos="6379"/>
            </w:tabs>
            <w:autoSpaceDE w:val="0"/>
            <w:autoSpaceDN w:val="0"/>
            <w:spacing w:line="240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                                                                                               </w:t>
          </w:r>
          <w:r w:rsidR="00245FE3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F612EB">
            <w:rPr>
              <w:rFonts w:ascii="Times New Roman" w:hAnsi="Times New Roman"/>
              <w:sz w:val="18"/>
              <w:szCs w:val="18"/>
            </w:rPr>
            <w:t>подпись, дата</w:t>
          </w:r>
        </w:p>
        <w:p w:rsidR="00735001" w:rsidRPr="00071CC9" w:rsidRDefault="00735001" w:rsidP="00735001">
          <w:pPr>
            <w:widowControl w:val="0"/>
            <w:autoSpaceDE w:val="0"/>
            <w:autoSpaceDN w:val="0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735001" w:rsidRPr="00071CC9" w:rsidRDefault="00735001" w:rsidP="00245FE3">
          <w:pPr>
            <w:widowControl w:val="0"/>
            <w:tabs>
              <w:tab w:val="left" w:pos="6375"/>
            </w:tabs>
            <w:autoSpaceDE w:val="0"/>
            <w:autoSpaceDN w:val="0"/>
            <w:rPr>
              <w:rFonts w:ascii="Times New Roman" w:hAnsi="Times New Roman"/>
              <w:sz w:val="28"/>
              <w:szCs w:val="28"/>
            </w:rPr>
          </w:pPr>
          <w:r w:rsidRPr="00071CC9">
            <w:rPr>
              <w:rFonts w:ascii="Times New Roman" w:hAnsi="Times New Roman"/>
              <w:sz w:val="28"/>
              <w:szCs w:val="28"/>
            </w:rPr>
            <w:t xml:space="preserve">Студент      </w:t>
          </w:r>
          <w:r w:rsidR="00245FE3">
            <w:rPr>
              <w:rFonts w:ascii="Times New Roman" w:hAnsi="Times New Roman"/>
              <w:sz w:val="28"/>
              <w:szCs w:val="28"/>
            </w:rPr>
            <w:t xml:space="preserve">  БФ12-02М       041204091          _________            </w:t>
          </w:r>
          <w:r w:rsidRPr="00071CC9">
            <w:rPr>
              <w:rFonts w:ascii="Times New Roman" w:hAnsi="Times New Roman"/>
              <w:sz w:val="28"/>
              <w:szCs w:val="28"/>
            </w:rPr>
            <w:t>О.А.Зубкова</w:t>
          </w:r>
        </w:p>
        <w:p w:rsidR="00735001" w:rsidRPr="00071CC9" w:rsidRDefault="00245FE3" w:rsidP="00735001">
          <w:pPr>
            <w:pStyle w:val="af2"/>
            <w:widowControl w:val="0"/>
            <w:autoSpaceDE w:val="0"/>
            <w:autoSpaceDN w:val="0"/>
            <w:ind w:firstLine="0"/>
            <w:jc w:val="center"/>
            <w:rPr>
              <w:szCs w:val="28"/>
            </w:rPr>
          </w:pPr>
          <w:r>
            <w:rPr>
              <w:sz w:val="18"/>
              <w:szCs w:val="18"/>
            </w:rPr>
            <w:t xml:space="preserve">                                                       </w:t>
          </w:r>
          <w:r w:rsidRPr="00F612EB">
            <w:rPr>
              <w:sz w:val="18"/>
              <w:szCs w:val="18"/>
            </w:rPr>
            <w:t>подпись, дата</w:t>
          </w:r>
        </w:p>
        <w:p w:rsidR="00735001" w:rsidRPr="00071CC9" w:rsidRDefault="00735001" w:rsidP="00735001">
          <w:pPr>
            <w:pStyle w:val="af2"/>
            <w:widowControl w:val="0"/>
            <w:autoSpaceDE w:val="0"/>
            <w:autoSpaceDN w:val="0"/>
            <w:ind w:firstLine="0"/>
            <w:jc w:val="center"/>
            <w:rPr>
              <w:szCs w:val="28"/>
            </w:rPr>
          </w:pPr>
        </w:p>
        <w:p w:rsidR="00735001" w:rsidRPr="00071CC9" w:rsidRDefault="00735001" w:rsidP="00735001">
          <w:pPr>
            <w:widowControl w:val="0"/>
            <w:autoSpaceDE w:val="0"/>
            <w:autoSpaceDN w:val="0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735001" w:rsidRPr="00071CC9" w:rsidRDefault="00735001" w:rsidP="00735001">
          <w:pPr>
            <w:widowControl w:val="0"/>
            <w:autoSpaceDE w:val="0"/>
            <w:autoSpaceDN w:val="0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735001" w:rsidRPr="00071CC9" w:rsidRDefault="00735001" w:rsidP="00735001">
          <w:pPr>
            <w:widowControl w:val="0"/>
            <w:autoSpaceDE w:val="0"/>
            <w:autoSpaceDN w:val="0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735001" w:rsidRDefault="00735001" w:rsidP="00735001">
          <w:pPr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</w:pPr>
          <w:r w:rsidRPr="00071CC9">
            <w:rPr>
              <w:rFonts w:ascii="Times New Roman" w:hAnsi="Times New Roman" w:cs="Times New Roman"/>
              <w:sz w:val="28"/>
              <w:szCs w:val="28"/>
            </w:rPr>
            <w:t>Красноярск 201</w:t>
          </w:r>
          <w:r w:rsidR="00245FE3">
            <w:rPr>
              <w:rFonts w:ascii="Times New Roman" w:hAnsi="Times New Roman" w:cs="Times New Roman"/>
              <w:sz w:val="28"/>
              <w:szCs w:val="28"/>
            </w:rPr>
            <w:t>2</w:t>
          </w:r>
          <w:r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ii-CN"/>
        </w:rPr>
        <w:id w:val="23648483"/>
        <w:docPartObj>
          <w:docPartGallery w:val="Table of Contents"/>
          <w:docPartUnique/>
        </w:docPartObj>
      </w:sdtPr>
      <w:sdtContent>
        <w:p w:rsidR="00F6685C" w:rsidRPr="00735001" w:rsidRDefault="00F6685C" w:rsidP="00F6685C">
          <w:pPr>
            <w:pStyle w:val="aa"/>
            <w:ind w:firstLine="709"/>
            <w:jc w:val="center"/>
            <w:rPr>
              <w:rFonts w:ascii="Times New Roman" w:hAnsi="Times New Roman" w:cs="Times New Roman"/>
              <w:color w:val="auto"/>
            </w:rPr>
          </w:pPr>
          <w:r w:rsidRPr="0073500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6685C" w:rsidRPr="00735001" w:rsidRDefault="00F6685C" w:rsidP="00F6685C">
          <w:pPr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</w:p>
        <w:p w:rsidR="00E82496" w:rsidRPr="00735001" w:rsidRDefault="009656CF">
          <w:pPr>
            <w:pStyle w:val="1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ii-CN"/>
            </w:rPr>
          </w:pPr>
          <w:r w:rsidRPr="009656C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6685C" w:rsidRPr="0073500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656C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41561846" w:history="1">
            <w:r w:rsidR="00E82496" w:rsidRPr="0073500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 Обзор литературы</w:t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_Toc341561846 \h </w:instrText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2496" w:rsidRPr="00735001" w:rsidRDefault="009656CF">
          <w:pPr>
            <w:pStyle w:val="2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ii-CN"/>
            </w:rPr>
          </w:pPr>
          <w:hyperlink w:anchor="_Toc341561847" w:history="1">
            <w:r w:rsidR="00E82496" w:rsidRPr="0073500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1.1 Характеристика аптамеров</w:t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_Toc341561847 \h </w:instrText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2496" w:rsidRPr="00735001" w:rsidRDefault="009656CF">
          <w:pPr>
            <w:pStyle w:val="2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ii-CN"/>
            </w:rPr>
          </w:pPr>
          <w:hyperlink w:anchor="_Toc341561848" w:history="1">
            <w:r w:rsidR="00E82496" w:rsidRPr="0073500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1.2 Технология cell-SELEX</w:t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_Toc341561848 \h </w:instrText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2496" w:rsidRPr="00735001" w:rsidRDefault="009656CF">
          <w:pPr>
            <w:pStyle w:val="2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ii-CN"/>
            </w:rPr>
          </w:pPr>
          <w:hyperlink w:anchor="_Toc341561849" w:history="1">
            <w:r w:rsidR="00E82496" w:rsidRPr="0073500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1.3 Аптамеры в терапии онкологических заболеваний</w:t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_Toc341561849 \h </w:instrText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2496" w:rsidRPr="00735001" w:rsidRDefault="009656CF">
          <w:pPr>
            <w:pStyle w:val="3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ii-CN"/>
            </w:rPr>
          </w:pPr>
          <w:hyperlink w:anchor="_Toc341561850" w:history="1">
            <w:r w:rsidR="00E82496" w:rsidRPr="0073500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1.3.1 Селекция аптамеров к глиобластоме</w:t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_Toc341561850 \h </w:instrText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2496" w:rsidRPr="00735001" w:rsidRDefault="009656CF">
          <w:pPr>
            <w:pStyle w:val="11"/>
            <w:tabs>
              <w:tab w:val="right" w:leader="dot" w:pos="9345"/>
            </w:tabs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ii-CN"/>
            </w:rPr>
          </w:pPr>
          <w:hyperlink w:anchor="_Toc341561851" w:history="1">
            <w:r w:rsidR="00E82496" w:rsidRPr="0073500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источников:</w:t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_Toc341561851 \h </w:instrText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2496"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350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6685C" w:rsidRPr="00412307" w:rsidRDefault="009656CF" w:rsidP="00F6685C">
          <w:pPr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3500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442E8" w:rsidRPr="00F6685C" w:rsidRDefault="002B0228" w:rsidP="00F6685C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1" w:name="_Toc341561846"/>
      <w:r>
        <w:rPr>
          <w:rFonts w:ascii="Times New Roman" w:hAnsi="Times New Roman" w:cs="Times New Roman"/>
          <w:color w:val="auto"/>
        </w:rPr>
        <w:t xml:space="preserve">1 </w:t>
      </w:r>
      <w:r w:rsidR="004442E8" w:rsidRPr="00F6685C">
        <w:rPr>
          <w:rFonts w:ascii="Times New Roman" w:hAnsi="Times New Roman" w:cs="Times New Roman"/>
          <w:color w:val="auto"/>
        </w:rPr>
        <w:t>Обзор литературы</w:t>
      </w:r>
      <w:bookmarkEnd w:id="1"/>
    </w:p>
    <w:p w:rsidR="00EA38B4" w:rsidRPr="00F6685C" w:rsidRDefault="00EA38B4" w:rsidP="00F668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2E8" w:rsidRPr="00F6685C" w:rsidRDefault="002B0228" w:rsidP="00F6685C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341561847"/>
      <w:r>
        <w:rPr>
          <w:rFonts w:ascii="Times New Roman" w:hAnsi="Times New Roman" w:cs="Times New Roman"/>
          <w:color w:val="auto"/>
          <w:sz w:val="28"/>
          <w:szCs w:val="28"/>
        </w:rPr>
        <w:t xml:space="preserve">1.1 </w:t>
      </w:r>
      <w:r w:rsidR="004442E8" w:rsidRPr="00F6685C">
        <w:rPr>
          <w:rFonts w:ascii="Times New Roman" w:hAnsi="Times New Roman" w:cs="Times New Roman"/>
          <w:color w:val="auto"/>
          <w:sz w:val="28"/>
          <w:szCs w:val="28"/>
        </w:rPr>
        <w:t>Характеристика аптамеров</w:t>
      </w:r>
      <w:bookmarkEnd w:id="2"/>
    </w:p>
    <w:p w:rsidR="004442E8" w:rsidRPr="00F6685C" w:rsidRDefault="004442E8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2E8" w:rsidRPr="00F6685C" w:rsidRDefault="004442E8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85C">
        <w:rPr>
          <w:rFonts w:ascii="Times New Roman" w:hAnsi="Times New Roman" w:cs="Times New Roman"/>
          <w:sz w:val="28"/>
          <w:szCs w:val="28"/>
        </w:rPr>
        <w:t xml:space="preserve">Аптамеры – </w:t>
      </w:r>
      <w:proofErr w:type="spellStart"/>
      <w:r w:rsidRPr="00F6685C">
        <w:rPr>
          <w:rFonts w:ascii="Times New Roman" w:hAnsi="Times New Roman" w:cs="Times New Roman"/>
          <w:sz w:val="28"/>
          <w:szCs w:val="28"/>
        </w:rPr>
        <w:t>одноцепочечные</w:t>
      </w:r>
      <w:proofErr w:type="spellEnd"/>
      <w:r w:rsidRPr="00F6685C">
        <w:rPr>
          <w:rFonts w:ascii="Times New Roman" w:hAnsi="Times New Roman" w:cs="Times New Roman"/>
          <w:sz w:val="28"/>
          <w:szCs w:val="28"/>
        </w:rPr>
        <w:t xml:space="preserve"> последовательности РНК или ДНК, связывающиеся с молекулярными мишенями с высокой </w:t>
      </w:r>
      <w:proofErr w:type="spellStart"/>
      <w:r w:rsidRPr="00F6685C">
        <w:rPr>
          <w:rFonts w:ascii="Times New Roman" w:hAnsi="Times New Roman" w:cs="Times New Roman"/>
          <w:sz w:val="28"/>
          <w:szCs w:val="28"/>
        </w:rPr>
        <w:t>аффинностью</w:t>
      </w:r>
      <w:proofErr w:type="spellEnd"/>
      <w:r w:rsidRPr="00F6685C">
        <w:rPr>
          <w:rFonts w:ascii="Times New Roman" w:hAnsi="Times New Roman" w:cs="Times New Roman"/>
          <w:sz w:val="28"/>
          <w:szCs w:val="28"/>
        </w:rPr>
        <w:t xml:space="preserve"> и специфичностью. Аптамеры </w:t>
      </w:r>
      <w:r w:rsidR="00DB204B" w:rsidRPr="00F6685C">
        <w:rPr>
          <w:rFonts w:ascii="Times New Roman" w:hAnsi="Times New Roman" w:cs="Times New Roman"/>
          <w:sz w:val="28"/>
          <w:szCs w:val="28"/>
        </w:rPr>
        <w:t xml:space="preserve">получают с помощью селекции </w:t>
      </w:r>
      <w:r w:rsidR="00DB204B" w:rsidRPr="00F6685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B204B" w:rsidRPr="00F6685C">
        <w:rPr>
          <w:rFonts w:ascii="Times New Roman" w:hAnsi="Times New Roman" w:cs="Times New Roman"/>
          <w:sz w:val="28"/>
          <w:szCs w:val="28"/>
        </w:rPr>
        <w:t xml:space="preserve"> </w:t>
      </w:r>
      <w:r w:rsidR="00DB204B" w:rsidRPr="00F6685C">
        <w:rPr>
          <w:rFonts w:ascii="Times New Roman" w:hAnsi="Times New Roman" w:cs="Times New Roman"/>
          <w:sz w:val="28"/>
          <w:szCs w:val="28"/>
          <w:lang w:val="en-US"/>
        </w:rPr>
        <w:t>vitro</w:t>
      </w:r>
      <w:r w:rsidR="00DB204B" w:rsidRPr="00F6685C">
        <w:rPr>
          <w:rFonts w:ascii="Times New Roman" w:hAnsi="Times New Roman" w:cs="Times New Roman"/>
          <w:sz w:val="28"/>
          <w:szCs w:val="28"/>
        </w:rPr>
        <w:t xml:space="preserve">, известной как </w:t>
      </w:r>
      <w:r w:rsidR="00DB204B" w:rsidRPr="00F6685C">
        <w:rPr>
          <w:rFonts w:ascii="Times New Roman" w:hAnsi="Times New Roman" w:cs="Times New Roman"/>
          <w:sz w:val="28"/>
          <w:szCs w:val="28"/>
          <w:lang w:val="en-US"/>
        </w:rPr>
        <w:t>SELEX</w:t>
      </w:r>
      <w:r w:rsidR="00DB204B" w:rsidRPr="00F6685C">
        <w:rPr>
          <w:rFonts w:ascii="Times New Roman" w:hAnsi="Times New Roman" w:cs="Times New Roman"/>
          <w:sz w:val="28"/>
          <w:szCs w:val="28"/>
        </w:rPr>
        <w:t xml:space="preserve"> (от англ. «</w:t>
      </w:r>
      <w:r w:rsidR="00DB204B" w:rsidRPr="00F6685C">
        <w:rPr>
          <w:rFonts w:ascii="Times New Roman" w:hAnsi="Times New Roman" w:cs="Times New Roman"/>
          <w:sz w:val="28"/>
          <w:szCs w:val="28"/>
          <w:lang w:val="en-US"/>
        </w:rPr>
        <w:t>systematic</w:t>
      </w:r>
      <w:r w:rsidR="00DB204B" w:rsidRPr="00F6685C">
        <w:rPr>
          <w:rFonts w:ascii="Times New Roman" w:hAnsi="Times New Roman" w:cs="Times New Roman"/>
          <w:sz w:val="28"/>
          <w:szCs w:val="28"/>
        </w:rPr>
        <w:t xml:space="preserve"> </w:t>
      </w:r>
      <w:r w:rsidR="00DB204B" w:rsidRPr="00F6685C">
        <w:rPr>
          <w:rFonts w:ascii="Times New Roman" w:hAnsi="Times New Roman" w:cs="Times New Roman"/>
          <w:sz w:val="28"/>
          <w:szCs w:val="28"/>
          <w:lang w:val="en-US"/>
        </w:rPr>
        <w:t>evolution</w:t>
      </w:r>
      <w:r w:rsidR="00DB204B" w:rsidRPr="00F6685C">
        <w:rPr>
          <w:rFonts w:ascii="Times New Roman" w:hAnsi="Times New Roman" w:cs="Times New Roman"/>
          <w:sz w:val="28"/>
          <w:szCs w:val="28"/>
        </w:rPr>
        <w:t xml:space="preserve"> </w:t>
      </w:r>
      <w:r w:rsidR="00DB204B" w:rsidRPr="00F6685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B204B" w:rsidRPr="00F6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04B" w:rsidRPr="00F6685C">
        <w:rPr>
          <w:rFonts w:ascii="Times New Roman" w:hAnsi="Times New Roman" w:cs="Times New Roman"/>
          <w:sz w:val="28"/>
          <w:szCs w:val="28"/>
          <w:lang w:val="en-US"/>
        </w:rPr>
        <w:t>ligands</w:t>
      </w:r>
      <w:proofErr w:type="spellEnd"/>
      <w:r w:rsidR="00DB204B" w:rsidRPr="00F6685C">
        <w:rPr>
          <w:rFonts w:ascii="Times New Roman" w:hAnsi="Times New Roman" w:cs="Times New Roman"/>
          <w:sz w:val="28"/>
          <w:szCs w:val="28"/>
        </w:rPr>
        <w:t xml:space="preserve"> </w:t>
      </w:r>
      <w:r w:rsidR="00DB204B" w:rsidRPr="00F6685C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DB204B" w:rsidRPr="00F6685C">
        <w:rPr>
          <w:rFonts w:ascii="Times New Roman" w:hAnsi="Times New Roman" w:cs="Times New Roman"/>
          <w:sz w:val="28"/>
          <w:szCs w:val="28"/>
        </w:rPr>
        <w:t xml:space="preserve"> </w:t>
      </w:r>
      <w:r w:rsidR="00DB204B" w:rsidRPr="00F6685C">
        <w:rPr>
          <w:rFonts w:ascii="Times New Roman" w:hAnsi="Times New Roman" w:cs="Times New Roman"/>
          <w:sz w:val="28"/>
          <w:szCs w:val="28"/>
          <w:lang w:val="en-US"/>
        </w:rPr>
        <w:t>exponential</w:t>
      </w:r>
      <w:r w:rsidR="00DB204B" w:rsidRPr="00F6685C">
        <w:rPr>
          <w:rFonts w:ascii="Times New Roman" w:hAnsi="Times New Roman" w:cs="Times New Roman"/>
          <w:sz w:val="28"/>
          <w:szCs w:val="28"/>
        </w:rPr>
        <w:t xml:space="preserve"> </w:t>
      </w:r>
      <w:r w:rsidR="00DB204B" w:rsidRPr="00F6685C">
        <w:rPr>
          <w:rFonts w:ascii="Times New Roman" w:hAnsi="Times New Roman" w:cs="Times New Roman"/>
          <w:sz w:val="28"/>
          <w:szCs w:val="28"/>
          <w:lang w:val="en-US"/>
        </w:rPr>
        <w:t>enrichment</w:t>
      </w:r>
      <w:r w:rsidR="00DB204B" w:rsidRPr="00F6685C">
        <w:rPr>
          <w:rFonts w:ascii="Times New Roman" w:hAnsi="Times New Roman" w:cs="Times New Roman"/>
          <w:sz w:val="28"/>
          <w:szCs w:val="28"/>
        </w:rPr>
        <w:t xml:space="preserve">» - «систематическая эволюция  </w:t>
      </w:r>
      <w:proofErr w:type="spellStart"/>
      <w:r w:rsidR="00DB204B" w:rsidRPr="00F6685C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="00DB204B" w:rsidRPr="00F6685C">
        <w:rPr>
          <w:rFonts w:ascii="Times New Roman" w:hAnsi="Times New Roman" w:cs="Times New Roman"/>
          <w:sz w:val="28"/>
          <w:szCs w:val="28"/>
        </w:rPr>
        <w:t xml:space="preserve">  при  экспоненциальном  обогащении»)</w:t>
      </w:r>
      <w:r w:rsidR="00437683" w:rsidRPr="00F6685C">
        <w:rPr>
          <w:rFonts w:ascii="Times New Roman" w:hAnsi="Times New Roman" w:cs="Times New Roman"/>
          <w:sz w:val="28"/>
          <w:szCs w:val="28"/>
        </w:rPr>
        <w:t>, впервые описанной двумя неза</w:t>
      </w:r>
      <w:r w:rsidR="00184FDA" w:rsidRPr="00F6685C">
        <w:rPr>
          <w:rFonts w:ascii="Times New Roman" w:hAnsi="Times New Roman" w:cs="Times New Roman"/>
          <w:sz w:val="28"/>
          <w:szCs w:val="28"/>
        </w:rPr>
        <w:t>висимыми лабораториями в 1990 году.</w:t>
      </w:r>
      <w:r w:rsidR="00437683" w:rsidRPr="00F6685C">
        <w:rPr>
          <w:rFonts w:ascii="Times New Roman" w:hAnsi="Times New Roman" w:cs="Times New Roman"/>
          <w:sz w:val="28"/>
          <w:szCs w:val="28"/>
        </w:rPr>
        <w:t xml:space="preserve"> Способность аптамеров избирательно </w:t>
      </w:r>
      <w:proofErr w:type="gramStart"/>
      <w:r w:rsidR="00437683" w:rsidRPr="00F6685C">
        <w:rPr>
          <w:rFonts w:ascii="Times New Roman" w:hAnsi="Times New Roman" w:cs="Times New Roman"/>
          <w:sz w:val="28"/>
          <w:szCs w:val="28"/>
        </w:rPr>
        <w:t>связываться с мишенями основана</w:t>
      </w:r>
      <w:proofErr w:type="gramEnd"/>
      <w:r w:rsidR="00437683" w:rsidRPr="00F6685C">
        <w:rPr>
          <w:rFonts w:ascii="Times New Roman" w:hAnsi="Times New Roman" w:cs="Times New Roman"/>
          <w:sz w:val="28"/>
          <w:szCs w:val="28"/>
        </w:rPr>
        <w:t xml:space="preserve"> </w:t>
      </w:r>
      <w:r w:rsidR="00184FDA" w:rsidRPr="00F6685C">
        <w:rPr>
          <w:rFonts w:ascii="Times New Roman" w:hAnsi="Times New Roman" w:cs="Times New Roman"/>
          <w:sz w:val="28"/>
          <w:szCs w:val="28"/>
        </w:rPr>
        <w:t xml:space="preserve">на уникальной третичной структуре, позволяющей им формировать стабильные специфичные комплексы с различными мишенями </w:t>
      </w:r>
      <w:proofErr w:type="spellStart"/>
      <w:r w:rsidR="00184FDA" w:rsidRPr="00F6685C">
        <w:rPr>
          <w:rFonts w:ascii="Times New Roman" w:hAnsi="Times New Roman" w:cs="Times New Roman"/>
          <w:sz w:val="28"/>
          <w:szCs w:val="28"/>
        </w:rPr>
        <w:t>комплементарной</w:t>
      </w:r>
      <w:proofErr w:type="spellEnd"/>
      <w:r w:rsidR="00184FDA" w:rsidRPr="00F6685C">
        <w:rPr>
          <w:rFonts w:ascii="Times New Roman" w:hAnsi="Times New Roman" w:cs="Times New Roman"/>
          <w:sz w:val="28"/>
          <w:szCs w:val="28"/>
        </w:rPr>
        <w:t xml:space="preserve"> формы. Аффинность аптамеров к мишеням очень высока, как правило, константа диссоциации </w:t>
      </w:r>
      <w:r w:rsidR="00F43466" w:rsidRPr="00F6685C">
        <w:rPr>
          <w:rFonts w:ascii="Times New Roman" w:hAnsi="Times New Roman" w:cs="Times New Roman"/>
          <w:sz w:val="28"/>
          <w:szCs w:val="28"/>
        </w:rPr>
        <w:t xml:space="preserve">находится в диапазоне от </w:t>
      </w:r>
      <w:proofErr w:type="spellStart"/>
      <w:r w:rsidR="00F43466" w:rsidRPr="00F6685C">
        <w:rPr>
          <w:rFonts w:ascii="Times New Roman" w:hAnsi="Times New Roman" w:cs="Times New Roman"/>
          <w:sz w:val="28"/>
          <w:szCs w:val="28"/>
        </w:rPr>
        <w:t>пМ</w:t>
      </w:r>
      <w:proofErr w:type="spellEnd"/>
      <w:r w:rsidR="00F43466" w:rsidRPr="00F668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43466" w:rsidRPr="00F6685C">
        <w:rPr>
          <w:rFonts w:ascii="Times New Roman" w:hAnsi="Times New Roman" w:cs="Times New Roman"/>
          <w:sz w:val="28"/>
          <w:szCs w:val="28"/>
        </w:rPr>
        <w:t>нМ</w:t>
      </w:r>
      <w:bookmarkStart w:id="3" w:name="_Ref340871094"/>
      <w:proofErr w:type="spellEnd"/>
      <w:proofErr w:type="gramStart"/>
      <w:r w:rsidR="00606861" w:rsidRPr="00F6685C">
        <w:rPr>
          <w:rFonts w:ascii="Times New Roman" w:hAnsi="Times New Roman" w:cs="Times New Roman"/>
          <w:sz w:val="28"/>
          <w:szCs w:val="28"/>
        </w:rPr>
        <w:t xml:space="preserve"> [</w:t>
      </w:r>
      <w:bookmarkStart w:id="4" w:name="_Ref340949252"/>
      <w:r w:rsidR="00606861" w:rsidRPr="00F600C7">
        <w:rPr>
          <w:rStyle w:val="a6"/>
          <w:rFonts w:ascii="Times New Roman" w:hAnsi="Times New Roman" w:cs="Times New Roman"/>
          <w:sz w:val="28"/>
          <w:szCs w:val="28"/>
          <w:vertAlign w:val="baseline"/>
        </w:rPr>
        <w:endnoteReference w:id="1"/>
      </w:r>
      <w:bookmarkEnd w:id="3"/>
      <w:bookmarkEnd w:id="4"/>
      <w:r w:rsidR="00844715" w:rsidRPr="00F600C7">
        <w:rPr>
          <w:rFonts w:ascii="Times New Roman" w:hAnsi="Times New Roman" w:cs="Times New Roman"/>
          <w:sz w:val="28"/>
          <w:szCs w:val="28"/>
        </w:rPr>
        <w:t>;</w:t>
      </w:r>
      <w:bookmarkStart w:id="5" w:name="_Ref340949829"/>
      <w:r w:rsidR="00844715" w:rsidRPr="00F600C7">
        <w:rPr>
          <w:rStyle w:val="a6"/>
          <w:rFonts w:ascii="Times New Roman" w:hAnsi="Times New Roman" w:cs="Times New Roman"/>
          <w:sz w:val="28"/>
          <w:szCs w:val="28"/>
          <w:vertAlign w:val="baseline"/>
        </w:rPr>
        <w:endnoteReference w:id="2"/>
      </w:r>
      <w:bookmarkEnd w:id="5"/>
      <w:r w:rsidR="00606861" w:rsidRPr="00F6685C">
        <w:rPr>
          <w:rFonts w:ascii="Times New Roman" w:hAnsi="Times New Roman" w:cs="Times New Roman"/>
          <w:sz w:val="28"/>
          <w:szCs w:val="28"/>
        </w:rPr>
        <w:t>]</w:t>
      </w:r>
      <w:r w:rsidR="00F43466" w:rsidRPr="00F668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43466" w:rsidRPr="00F6685C" w:rsidRDefault="00F43466" w:rsidP="00F6685C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F6685C">
        <w:rPr>
          <w:rFonts w:ascii="Times New Roman" w:hAnsi="Times New Roman" w:cs="Times New Roman"/>
          <w:sz w:val="28"/>
          <w:szCs w:val="28"/>
        </w:rPr>
        <w:t xml:space="preserve">Свойства аптамеров, а именно высокая </w:t>
      </w:r>
      <w:proofErr w:type="spellStart"/>
      <w:r w:rsidRPr="00F6685C">
        <w:rPr>
          <w:rFonts w:ascii="Times New Roman" w:hAnsi="Times New Roman" w:cs="Times New Roman"/>
          <w:sz w:val="28"/>
          <w:szCs w:val="28"/>
        </w:rPr>
        <w:t>аффинность</w:t>
      </w:r>
      <w:proofErr w:type="spellEnd"/>
      <w:r w:rsidRPr="00F6685C">
        <w:rPr>
          <w:rFonts w:ascii="Times New Roman" w:hAnsi="Times New Roman" w:cs="Times New Roman"/>
          <w:sz w:val="28"/>
          <w:szCs w:val="28"/>
        </w:rPr>
        <w:t xml:space="preserve"> и специфичность, </w:t>
      </w:r>
      <w:r w:rsidR="00CB7D17" w:rsidRPr="00F6685C">
        <w:rPr>
          <w:rFonts w:ascii="Times New Roman" w:hAnsi="Times New Roman" w:cs="Times New Roman"/>
          <w:sz w:val="28"/>
          <w:szCs w:val="28"/>
        </w:rPr>
        <w:t>присущи и антителам, но  аптамеры обладают преимуществами по сравнению с антителами. Аптамеры получают путем химического синтеза, что позволяет исследователям быстро синтезировать последовательности ДНК или РНК. Как синтетические молекулы они сохраня</w:t>
      </w:r>
      <w:r w:rsidR="00F8345C" w:rsidRPr="00F6685C">
        <w:rPr>
          <w:rFonts w:ascii="Times New Roman" w:hAnsi="Times New Roman" w:cs="Times New Roman"/>
          <w:sz w:val="28"/>
          <w:szCs w:val="28"/>
        </w:rPr>
        <w:t xml:space="preserve">ют </w:t>
      </w:r>
      <w:proofErr w:type="spellStart"/>
      <w:proofErr w:type="gramStart"/>
      <w:r w:rsidR="00F8345C" w:rsidRPr="00F6685C">
        <w:rPr>
          <w:rFonts w:ascii="Times New Roman" w:hAnsi="Times New Roman" w:cs="Times New Roman"/>
          <w:sz w:val="28"/>
          <w:szCs w:val="28"/>
        </w:rPr>
        <w:t>сайт-специфичную</w:t>
      </w:r>
      <w:proofErr w:type="spellEnd"/>
      <w:proofErr w:type="gramEnd"/>
      <w:r w:rsidR="00F8345C" w:rsidRPr="00F6685C">
        <w:rPr>
          <w:rFonts w:ascii="Times New Roman" w:hAnsi="Times New Roman" w:cs="Times New Roman"/>
          <w:sz w:val="28"/>
          <w:szCs w:val="28"/>
        </w:rPr>
        <w:t xml:space="preserve"> модификацию, а также могут быть с легкостью помечены флуоресцентной меткой, биотином или радионуклидом. Для реализации терапевтических задач к </w:t>
      </w:r>
      <w:proofErr w:type="spellStart"/>
      <w:r w:rsidR="00F8345C" w:rsidRPr="00F6685C">
        <w:rPr>
          <w:rFonts w:ascii="Times New Roman" w:hAnsi="Times New Roman" w:cs="Times New Roman"/>
          <w:sz w:val="28"/>
          <w:szCs w:val="28"/>
        </w:rPr>
        <w:t>аптамерам</w:t>
      </w:r>
      <w:proofErr w:type="spellEnd"/>
      <w:r w:rsidR="00F8345C" w:rsidRPr="00F6685C">
        <w:rPr>
          <w:rFonts w:ascii="Times New Roman" w:hAnsi="Times New Roman" w:cs="Times New Roman"/>
          <w:sz w:val="28"/>
          <w:szCs w:val="28"/>
        </w:rPr>
        <w:t xml:space="preserve"> можно присоединять </w:t>
      </w:r>
      <w:proofErr w:type="spellStart"/>
      <w:r w:rsidR="00F8345C" w:rsidRPr="00F6685C">
        <w:rPr>
          <w:rFonts w:ascii="Times New Roman" w:hAnsi="Times New Roman" w:cs="Times New Roman"/>
          <w:sz w:val="28"/>
          <w:szCs w:val="28"/>
        </w:rPr>
        <w:t>наночастицы</w:t>
      </w:r>
      <w:proofErr w:type="spellEnd"/>
      <w:r w:rsidR="00F8345C" w:rsidRPr="00F6685C">
        <w:rPr>
          <w:rFonts w:ascii="Times New Roman" w:hAnsi="Times New Roman" w:cs="Times New Roman"/>
          <w:sz w:val="28"/>
          <w:szCs w:val="28"/>
        </w:rPr>
        <w:t xml:space="preserve">, лекарственные молекулы или вирусы. В отличие от антител аптамеры остаются стабильными в </w:t>
      </w:r>
      <w:r w:rsidR="009D3976" w:rsidRPr="00F6685C">
        <w:rPr>
          <w:rFonts w:ascii="Times New Roman" w:hAnsi="Times New Roman" w:cs="Times New Roman"/>
          <w:sz w:val="28"/>
          <w:szCs w:val="28"/>
        </w:rPr>
        <w:t xml:space="preserve">широком диапазоне температур и условий </w:t>
      </w:r>
      <w:r w:rsidR="009D3976" w:rsidRPr="00F6685C">
        <w:rPr>
          <w:rFonts w:ascii="Times New Roman" w:hAnsi="Times New Roman" w:cs="Times New Roman"/>
          <w:sz w:val="28"/>
          <w:szCs w:val="28"/>
        </w:rPr>
        <w:lastRenderedPageBreak/>
        <w:t xml:space="preserve">хранения. Даже термически-денатурированные аптамеры могут восстановить свою первоначальную </w:t>
      </w:r>
      <w:proofErr w:type="spellStart"/>
      <w:r w:rsidR="009D3976" w:rsidRPr="00F6685C">
        <w:rPr>
          <w:rFonts w:ascii="Times New Roman" w:hAnsi="Times New Roman" w:cs="Times New Roman"/>
          <w:sz w:val="28"/>
          <w:szCs w:val="28"/>
        </w:rPr>
        <w:t>конформацию</w:t>
      </w:r>
      <w:proofErr w:type="spellEnd"/>
      <w:r w:rsidR="009D3976" w:rsidRPr="00F6685C">
        <w:rPr>
          <w:rFonts w:ascii="Times New Roman" w:hAnsi="Times New Roman" w:cs="Times New Roman"/>
          <w:sz w:val="28"/>
          <w:szCs w:val="28"/>
        </w:rPr>
        <w:t xml:space="preserve"> без потери </w:t>
      </w:r>
      <w:proofErr w:type="spellStart"/>
      <w:r w:rsidR="009D3976" w:rsidRPr="00F6685C">
        <w:rPr>
          <w:rFonts w:ascii="Times New Roman" w:hAnsi="Times New Roman" w:cs="Times New Roman"/>
          <w:sz w:val="28"/>
          <w:szCs w:val="28"/>
        </w:rPr>
        <w:t>аффинности</w:t>
      </w:r>
      <w:proofErr w:type="spellEnd"/>
      <w:r w:rsidR="009D3976" w:rsidRPr="00F6685C">
        <w:rPr>
          <w:rFonts w:ascii="Times New Roman" w:hAnsi="Times New Roman" w:cs="Times New Roman"/>
          <w:sz w:val="28"/>
          <w:szCs w:val="28"/>
        </w:rPr>
        <w:t xml:space="preserve"> после одного цикла «нагрев-охлаждение», в то время как антитела чувствительны к изменению температуры, и</w:t>
      </w:r>
      <w:r w:rsidR="00814296" w:rsidRPr="00F6685C">
        <w:rPr>
          <w:rFonts w:ascii="Times New Roman" w:hAnsi="Times New Roman" w:cs="Times New Roman"/>
          <w:sz w:val="28"/>
          <w:szCs w:val="28"/>
        </w:rPr>
        <w:t>,</w:t>
      </w:r>
      <w:r w:rsidR="009D3976" w:rsidRPr="00F6685C">
        <w:rPr>
          <w:rFonts w:ascii="Times New Roman" w:hAnsi="Times New Roman" w:cs="Times New Roman"/>
          <w:sz w:val="28"/>
          <w:szCs w:val="28"/>
        </w:rPr>
        <w:t xml:space="preserve"> как правило, денатурация их необратима. </w:t>
      </w:r>
      <w:r w:rsidR="00814296" w:rsidRPr="00F6685C">
        <w:rPr>
          <w:rFonts w:ascii="Times New Roman" w:hAnsi="Times New Roman" w:cs="Times New Roman"/>
          <w:sz w:val="28"/>
          <w:szCs w:val="28"/>
        </w:rPr>
        <w:t xml:space="preserve">Кроме того, небольшой размер обеспечивает быстрое проникновение в органы и ткани, а низкая токсичность и иммуногенность – долгосрочный терапевтический эффект и безопасность. Эти уникальные биохимические свойства позволяют </w:t>
      </w:r>
      <w:proofErr w:type="spellStart"/>
      <w:r w:rsidR="00814296" w:rsidRPr="00F6685C">
        <w:rPr>
          <w:rFonts w:ascii="Times New Roman" w:hAnsi="Times New Roman" w:cs="Times New Roman"/>
          <w:sz w:val="28"/>
          <w:szCs w:val="28"/>
        </w:rPr>
        <w:t>аптамерам</w:t>
      </w:r>
      <w:proofErr w:type="spellEnd"/>
      <w:r w:rsidR="00814296" w:rsidRPr="00F6685C">
        <w:rPr>
          <w:rFonts w:ascii="Times New Roman" w:hAnsi="Times New Roman" w:cs="Times New Roman"/>
          <w:sz w:val="28"/>
          <w:szCs w:val="28"/>
        </w:rPr>
        <w:t xml:space="preserve"> стать эффективными средствами для диагностики и лечения различных заболеваний</w:t>
      </w:r>
      <w:r w:rsidR="00606861" w:rsidRPr="00F6685C">
        <w:rPr>
          <w:rFonts w:ascii="Times New Roman" w:hAnsi="Times New Roman" w:cs="Times New Roman"/>
          <w:sz w:val="28"/>
          <w:szCs w:val="28"/>
        </w:rPr>
        <w:t xml:space="preserve"> [</w:t>
      </w:r>
      <w:fldSimple w:instr=" NOTEREF _Ref340871094 \h  \* MERGEFORMAT ">
        <w:r w:rsidR="00606861" w:rsidRPr="00F6685C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</w:fldSimple>
      <w:r w:rsidR="00844715" w:rsidRPr="00F6685C">
        <w:rPr>
          <w:rFonts w:ascii="Times New Roman" w:hAnsi="Times New Roman" w:cs="Times New Roman"/>
          <w:sz w:val="28"/>
          <w:szCs w:val="28"/>
        </w:rPr>
        <w:t>;</w:t>
      </w:r>
      <w:fldSimple w:instr=" NOTEREF _Ref340949829 \h  \* MERGEFORMAT ">
        <w:r w:rsidR="00844715" w:rsidRPr="00F6685C">
          <w:rPr>
            <w:rFonts w:ascii="Times New Roman" w:hAnsi="Times New Roman" w:cs="Times New Roman"/>
            <w:sz w:val="28"/>
            <w:szCs w:val="28"/>
          </w:rPr>
          <w:t>2</w:t>
        </w:r>
      </w:fldSimple>
      <w:r w:rsidR="00606861" w:rsidRPr="00F6685C">
        <w:rPr>
          <w:rFonts w:ascii="Times New Roman" w:hAnsi="Times New Roman" w:cs="Times New Roman"/>
          <w:sz w:val="28"/>
          <w:szCs w:val="28"/>
        </w:rPr>
        <w:t>]</w:t>
      </w:r>
      <w:r w:rsidR="00814296" w:rsidRPr="00F6685C">
        <w:rPr>
          <w:rFonts w:ascii="Times New Roman" w:hAnsi="Times New Roman" w:cs="Times New Roman"/>
          <w:sz w:val="28"/>
          <w:szCs w:val="28"/>
        </w:rPr>
        <w:t>.</w:t>
      </w:r>
      <w:r w:rsidR="007871A5" w:rsidRPr="00F6685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F37463" w:rsidRPr="00F6685C" w:rsidRDefault="00D56743" w:rsidP="00F6685C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F6685C">
        <w:rPr>
          <w:rStyle w:val="a5"/>
          <w:rFonts w:ascii="Times New Roman" w:hAnsi="Times New Roman" w:cs="Times New Roman"/>
          <w:sz w:val="28"/>
          <w:szCs w:val="28"/>
        </w:rPr>
        <w:t xml:space="preserve">Так, на основе аптамеров к рецептору </w:t>
      </w:r>
      <w:proofErr w:type="spellStart"/>
      <w:r w:rsidRPr="00F6685C">
        <w:rPr>
          <w:rStyle w:val="a5"/>
          <w:rFonts w:ascii="Times New Roman" w:hAnsi="Times New Roman" w:cs="Times New Roman"/>
          <w:sz w:val="28"/>
          <w:szCs w:val="28"/>
        </w:rPr>
        <w:t>эпидермального</w:t>
      </w:r>
      <w:proofErr w:type="spellEnd"/>
      <w:r w:rsidRPr="00F6685C">
        <w:rPr>
          <w:rStyle w:val="a5"/>
          <w:rFonts w:ascii="Times New Roman" w:hAnsi="Times New Roman" w:cs="Times New Roman"/>
          <w:sz w:val="28"/>
          <w:szCs w:val="28"/>
        </w:rPr>
        <w:t xml:space="preserve"> фактора роста </w:t>
      </w:r>
      <w:proofErr w:type="gramStart"/>
      <w:r w:rsidRPr="00F6685C">
        <w:rPr>
          <w:rStyle w:val="a5"/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F6685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85C">
        <w:rPr>
          <w:rStyle w:val="a5"/>
          <w:rFonts w:ascii="Times New Roman" w:hAnsi="Times New Roman" w:cs="Times New Roman"/>
          <w:sz w:val="28"/>
          <w:szCs w:val="28"/>
        </w:rPr>
        <w:t>биочип</w:t>
      </w:r>
      <w:proofErr w:type="spellEnd"/>
      <w:r w:rsidRPr="00F6685C">
        <w:rPr>
          <w:rStyle w:val="a5"/>
          <w:rFonts w:ascii="Times New Roman" w:hAnsi="Times New Roman" w:cs="Times New Roman"/>
          <w:sz w:val="28"/>
          <w:szCs w:val="28"/>
        </w:rPr>
        <w:t xml:space="preserve"> для обнаружения циркулирующих раковых клеток в периферической крови человека [</w:t>
      </w:r>
      <w:r w:rsidRPr="00F600C7">
        <w:rPr>
          <w:rStyle w:val="a6"/>
          <w:rFonts w:ascii="Times New Roman" w:hAnsi="Times New Roman" w:cs="Times New Roman"/>
          <w:sz w:val="28"/>
          <w:szCs w:val="28"/>
          <w:vertAlign w:val="baseline"/>
        </w:rPr>
        <w:endnoteReference w:id="3"/>
      </w:r>
      <w:r w:rsidRPr="00F6685C">
        <w:rPr>
          <w:rStyle w:val="a5"/>
          <w:rFonts w:ascii="Times New Roman" w:hAnsi="Times New Roman" w:cs="Times New Roman"/>
          <w:sz w:val="28"/>
          <w:szCs w:val="28"/>
        </w:rPr>
        <w:t xml:space="preserve">]. </w:t>
      </w:r>
    </w:p>
    <w:p w:rsidR="00D56743" w:rsidRPr="00F6685C" w:rsidRDefault="00D56743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F70" w:rsidRPr="00F6685C" w:rsidRDefault="002B0228" w:rsidP="00F6685C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341561848"/>
      <w:r>
        <w:rPr>
          <w:rFonts w:ascii="Times New Roman" w:hAnsi="Times New Roman" w:cs="Times New Roman"/>
          <w:color w:val="auto"/>
          <w:sz w:val="28"/>
          <w:szCs w:val="28"/>
        </w:rPr>
        <w:t xml:space="preserve">1.2 </w:t>
      </w:r>
      <w:r w:rsidR="00DB3AC2" w:rsidRPr="00F6685C">
        <w:rPr>
          <w:rFonts w:ascii="Times New Roman" w:hAnsi="Times New Roman" w:cs="Times New Roman"/>
          <w:color w:val="auto"/>
          <w:sz w:val="28"/>
          <w:szCs w:val="28"/>
        </w:rPr>
        <w:t xml:space="preserve">Технология </w:t>
      </w:r>
      <w:proofErr w:type="spellStart"/>
      <w:r w:rsidR="00AC47F5" w:rsidRPr="00F6685C">
        <w:rPr>
          <w:rFonts w:ascii="Times New Roman" w:hAnsi="Times New Roman" w:cs="Times New Roman"/>
          <w:color w:val="auto"/>
          <w:sz w:val="28"/>
          <w:szCs w:val="28"/>
        </w:rPr>
        <w:t>cell-SELEX</w:t>
      </w:r>
      <w:bookmarkEnd w:id="6"/>
      <w:proofErr w:type="spellEnd"/>
    </w:p>
    <w:p w:rsidR="00AC47F5" w:rsidRPr="00F6685C" w:rsidRDefault="00AC47F5" w:rsidP="00F668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F70" w:rsidRPr="00F6685C" w:rsidRDefault="00646F70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85C">
        <w:rPr>
          <w:rFonts w:ascii="Times New Roman" w:hAnsi="Times New Roman" w:cs="Times New Roman"/>
          <w:sz w:val="28"/>
          <w:szCs w:val="28"/>
        </w:rPr>
        <w:t xml:space="preserve">Традиционно аптамеры подбираются к очищенному </w:t>
      </w:r>
      <w:proofErr w:type="spellStart"/>
      <w:r w:rsidRPr="00F6685C">
        <w:rPr>
          <w:rFonts w:ascii="Times New Roman" w:hAnsi="Times New Roman" w:cs="Times New Roman"/>
          <w:sz w:val="28"/>
          <w:szCs w:val="28"/>
        </w:rPr>
        <w:t>рекомбинантному</w:t>
      </w:r>
      <w:proofErr w:type="spellEnd"/>
      <w:r w:rsidRPr="00F6685C">
        <w:rPr>
          <w:rFonts w:ascii="Times New Roman" w:hAnsi="Times New Roman" w:cs="Times New Roman"/>
          <w:sz w:val="28"/>
          <w:szCs w:val="28"/>
        </w:rPr>
        <w:t xml:space="preserve"> белку. Преимуществом использования очищенного белка в качестве мишени является </w:t>
      </w:r>
      <w:r w:rsidR="00FB0BF8" w:rsidRPr="00F6685C">
        <w:rPr>
          <w:rFonts w:ascii="Times New Roman" w:hAnsi="Times New Roman" w:cs="Times New Roman"/>
          <w:sz w:val="28"/>
          <w:szCs w:val="28"/>
        </w:rPr>
        <w:t xml:space="preserve">легкость достижения специфичности во время селекции. Однако если структура очищенного белка не соответствует таковой в </w:t>
      </w:r>
      <w:proofErr w:type="spellStart"/>
      <w:r w:rsidR="00FB0BF8" w:rsidRPr="00F6685C">
        <w:rPr>
          <w:rFonts w:ascii="Times New Roman" w:hAnsi="Times New Roman" w:cs="Times New Roman"/>
          <w:sz w:val="28"/>
          <w:szCs w:val="28"/>
        </w:rPr>
        <w:t>нативном</w:t>
      </w:r>
      <w:proofErr w:type="spellEnd"/>
      <w:r w:rsidR="00FB0BF8" w:rsidRPr="00F6685C">
        <w:rPr>
          <w:rFonts w:ascii="Times New Roman" w:hAnsi="Times New Roman" w:cs="Times New Roman"/>
          <w:sz w:val="28"/>
          <w:szCs w:val="28"/>
        </w:rPr>
        <w:t xml:space="preserve"> состоянии, то </w:t>
      </w:r>
      <w:proofErr w:type="gramStart"/>
      <w:r w:rsidR="00FB0BF8" w:rsidRPr="00F6685C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="00FB0BF8" w:rsidRPr="00F6685C">
        <w:rPr>
          <w:rFonts w:ascii="Times New Roman" w:hAnsi="Times New Roman" w:cs="Times New Roman"/>
          <w:sz w:val="28"/>
          <w:szCs w:val="28"/>
        </w:rPr>
        <w:t xml:space="preserve"> таким образом аптамеры не </w:t>
      </w:r>
      <w:r w:rsidR="00292E2A" w:rsidRPr="00F6685C">
        <w:rPr>
          <w:rFonts w:ascii="Times New Roman" w:hAnsi="Times New Roman" w:cs="Times New Roman"/>
          <w:sz w:val="28"/>
          <w:szCs w:val="28"/>
        </w:rPr>
        <w:t xml:space="preserve">узнают белок в его естественной </w:t>
      </w:r>
      <w:proofErr w:type="spellStart"/>
      <w:r w:rsidR="00292E2A" w:rsidRPr="00F6685C">
        <w:rPr>
          <w:rFonts w:ascii="Times New Roman" w:hAnsi="Times New Roman" w:cs="Times New Roman"/>
          <w:sz w:val="28"/>
          <w:szCs w:val="28"/>
        </w:rPr>
        <w:t>конформации</w:t>
      </w:r>
      <w:proofErr w:type="spellEnd"/>
      <w:r w:rsidR="00292E2A" w:rsidRPr="00F668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E2A" w:rsidRPr="00F6685C" w:rsidRDefault="007871A5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85C">
        <w:rPr>
          <w:rFonts w:ascii="Times New Roman" w:hAnsi="Times New Roman" w:cs="Times New Roman"/>
          <w:sz w:val="28"/>
          <w:szCs w:val="28"/>
        </w:rPr>
        <w:t>Для решения</w:t>
      </w:r>
      <w:r w:rsidR="00292E2A" w:rsidRPr="00F6685C">
        <w:rPr>
          <w:rFonts w:ascii="Times New Roman" w:hAnsi="Times New Roman" w:cs="Times New Roman"/>
          <w:sz w:val="28"/>
          <w:szCs w:val="28"/>
        </w:rPr>
        <w:t xml:space="preserve"> </w:t>
      </w:r>
      <w:r w:rsidRPr="00F6685C">
        <w:rPr>
          <w:rFonts w:ascii="Times New Roman" w:hAnsi="Times New Roman" w:cs="Times New Roman"/>
          <w:sz w:val="28"/>
          <w:szCs w:val="28"/>
        </w:rPr>
        <w:t>этой</w:t>
      </w:r>
      <w:r w:rsidR="00292E2A" w:rsidRPr="00F6685C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F6685C">
        <w:rPr>
          <w:rFonts w:ascii="Times New Roman" w:hAnsi="Times New Roman" w:cs="Times New Roman"/>
          <w:sz w:val="28"/>
          <w:szCs w:val="28"/>
        </w:rPr>
        <w:t>ы</w:t>
      </w:r>
      <w:r w:rsidR="00292E2A" w:rsidRPr="00F6685C">
        <w:rPr>
          <w:rFonts w:ascii="Times New Roman" w:hAnsi="Times New Roman" w:cs="Times New Roman"/>
          <w:sz w:val="28"/>
          <w:szCs w:val="28"/>
        </w:rPr>
        <w:t xml:space="preserve">, была разработана </w:t>
      </w:r>
      <w:r w:rsidR="00AC47F5" w:rsidRPr="00F6685C">
        <w:rPr>
          <w:rFonts w:ascii="Times New Roman" w:hAnsi="Times New Roman" w:cs="Times New Roman"/>
          <w:sz w:val="28"/>
          <w:szCs w:val="28"/>
        </w:rPr>
        <w:t xml:space="preserve">технология селекции аптамеров к целым живым клеткам, названная </w:t>
      </w:r>
      <w:r w:rsidR="00AC47F5" w:rsidRPr="00F6685C">
        <w:rPr>
          <w:rFonts w:ascii="Times New Roman" w:hAnsi="Times New Roman" w:cs="Times New Roman"/>
          <w:sz w:val="28"/>
          <w:szCs w:val="28"/>
          <w:lang w:val="en-US"/>
        </w:rPr>
        <w:t>cell</w:t>
      </w:r>
      <w:r w:rsidR="00AC47F5" w:rsidRPr="00F6685C">
        <w:rPr>
          <w:rFonts w:ascii="Times New Roman" w:hAnsi="Times New Roman" w:cs="Times New Roman"/>
          <w:sz w:val="28"/>
          <w:szCs w:val="28"/>
        </w:rPr>
        <w:t>-</w:t>
      </w:r>
      <w:r w:rsidR="00AC47F5" w:rsidRPr="00F6685C">
        <w:rPr>
          <w:rFonts w:ascii="Times New Roman" w:hAnsi="Times New Roman" w:cs="Times New Roman"/>
          <w:sz w:val="28"/>
          <w:szCs w:val="28"/>
          <w:lang w:val="en-US"/>
        </w:rPr>
        <w:t>SELEX</w:t>
      </w:r>
      <w:r w:rsidR="00AC47F5" w:rsidRPr="00F6685C">
        <w:rPr>
          <w:rFonts w:ascii="Times New Roman" w:hAnsi="Times New Roman" w:cs="Times New Roman"/>
          <w:sz w:val="28"/>
          <w:szCs w:val="28"/>
        </w:rPr>
        <w:t xml:space="preserve">. При этом для </w:t>
      </w:r>
      <w:proofErr w:type="spellStart"/>
      <w:r w:rsidR="00AC47F5" w:rsidRPr="00F6685C">
        <w:rPr>
          <w:rFonts w:ascii="Times New Roman" w:hAnsi="Times New Roman" w:cs="Times New Roman"/>
          <w:sz w:val="28"/>
          <w:szCs w:val="28"/>
        </w:rPr>
        <w:t>cell-SELEX</w:t>
      </w:r>
      <w:proofErr w:type="spellEnd"/>
      <w:r w:rsidR="00AC47F5" w:rsidRPr="00F6685C">
        <w:rPr>
          <w:rFonts w:ascii="Times New Roman" w:hAnsi="Times New Roman" w:cs="Times New Roman"/>
          <w:sz w:val="28"/>
          <w:szCs w:val="28"/>
        </w:rPr>
        <w:t xml:space="preserve"> не требуется никакой предварительной информации о </w:t>
      </w:r>
      <w:r w:rsidR="002B484E" w:rsidRPr="00F6685C">
        <w:rPr>
          <w:rFonts w:ascii="Times New Roman" w:hAnsi="Times New Roman" w:cs="Times New Roman"/>
          <w:sz w:val="28"/>
          <w:szCs w:val="28"/>
        </w:rPr>
        <w:t>структуре</w:t>
      </w:r>
      <w:r w:rsidR="00AC47F5" w:rsidRPr="00F6685C">
        <w:rPr>
          <w:rFonts w:ascii="Times New Roman" w:hAnsi="Times New Roman" w:cs="Times New Roman"/>
          <w:sz w:val="28"/>
          <w:szCs w:val="28"/>
        </w:rPr>
        <w:t xml:space="preserve"> белка, нет необходимости его очистки. Все молекулы на клеточной поверхности </w:t>
      </w:r>
      <w:r w:rsidR="00124A2F" w:rsidRPr="00F6685C">
        <w:rPr>
          <w:rFonts w:ascii="Times New Roman" w:hAnsi="Times New Roman" w:cs="Times New Roman"/>
          <w:sz w:val="28"/>
          <w:szCs w:val="28"/>
        </w:rPr>
        <w:t xml:space="preserve">остаются в естественном окружении, сохраняя </w:t>
      </w:r>
      <w:proofErr w:type="spellStart"/>
      <w:r w:rsidR="00124A2F" w:rsidRPr="00F6685C">
        <w:rPr>
          <w:rFonts w:ascii="Times New Roman" w:hAnsi="Times New Roman" w:cs="Times New Roman"/>
          <w:sz w:val="28"/>
          <w:szCs w:val="28"/>
        </w:rPr>
        <w:t>нативную</w:t>
      </w:r>
      <w:proofErr w:type="spellEnd"/>
      <w:r w:rsidR="00124A2F" w:rsidRPr="00F6685C">
        <w:rPr>
          <w:rFonts w:ascii="Times New Roman" w:hAnsi="Times New Roman" w:cs="Times New Roman"/>
          <w:sz w:val="28"/>
          <w:szCs w:val="28"/>
        </w:rPr>
        <w:t xml:space="preserve"> структуру, обусловленную </w:t>
      </w:r>
      <w:proofErr w:type="spellStart"/>
      <w:r w:rsidR="00124A2F" w:rsidRPr="00F6685C">
        <w:rPr>
          <w:rFonts w:ascii="Times New Roman" w:hAnsi="Times New Roman" w:cs="Times New Roman"/>
          <w:sz w:val="28"/>
          <w:szCs w:val="28"/>
        </w:rPr>
        <w:t>посттрансляционными</w:t>
      </w:r>
      <w:proofErr w:type="spellEnd"/>
      <w:r w:rsidR="00124A2F" w:rsidRPr="00F6685C">
        <w:rPr>
          <w:rFonts w:ascii="Times New Roman" w:hAnsi="Times New Roman" w:cs="Times New Roman"/>
          <w:sz w:val="28"/>
          <w:szCs w:val="28"/>
        </w:rPr>
        <w:t xml:space="preserve"> модификациями, на протяжении всего процесса селекции. </w:t>
      </w:r>
      <w:proofErr w:type="gramStart"/>
      <w:r w:rsidR="00124A2F" w:rsidRPr="00F6685C">
        <w:rPr>
          <w:rFonts w:ascii="Times New Roman" w:hAnsi="Times New Roman" w:cs="Times New Roman"/>
          <w:sz w:val="28"/>
          <w:szCs w:val="28"/>
        </w:rPr>
        <w:t xml:space="preserve">Таким образом, аптамеры, подобранные к целой клетке, способны связываться с мишенью, находящейся в </w:t>
      </w:r>
      <w:proofErr w:type="spellStart"/>
      <w:r w:rsidR="00124A2F" w:rsidRPr="00F6685C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="00124A2F" w:rsidRPr="00F6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A2F" w:rsidRPr="00F6685C">
        <w:rPr>
          <w:rFonts w:ascii="Times New Roman" w:hAnsi="Times New Roman" w:cs="Times New Roman"/>
          <w:sz w:val="28"/>
          <w:szCs w:val="28"/>
        </w:rPr>
        <w:t>конформации</w:t>
      </w:r>
      <w:proofErr w:type="spellEnd"/>
      <w:r w:rsidR="00124A2F" w:rsidRPr="00F6685C">
        <w:rPr>
          <w:rFonts w:ascii="Times New Roman" w:hAnsi="Times New Roman" w:cs="Times New Roman"/>
          <w:sz w:val="28"/>
          <w:szCs w:val="28"/>
        </w:rPr>
        <w:t xml:space="preserve"> непосредственно на клеточной поверхности</w:t>
      </w:r>
      <w:r w:rsidR="00606861" w:rsidRPr="00F6685C">
        <w:rPr>
          <w:rFonts w:ascii="Times New Roman" w:hAnsi="Times New Roman" w:cs="Times New Roman"/>
          <w:sz w:val="28"/>
          <w:szCs w:val="28"/>
        </w:rPr>
        <w:t xml:space="preserve"> [</w:t>
      </w:r>
      <w:fldSimple w:instr=" NOTEREF _Ref340871094 \h  \* MERGEFORMAT ">
        <w:r w:rsidR="00606861" w:rsidRPr="00F6685C">
          <w:rPr>
            <w:rFonts w:ascii="Times New Roman" w:hAnsi="Times New Roman" w:cs="Times New Roman"/>
            <w:sz w:val="28"/>
            <w:szCs w:val="28"/>
          </w:rPr>
          <w:t>1</w:t>
        </w:r>
      </w:fldSimple>
      <w:r w:rsidR="00606861" w:rsidRPr="00F6685C">
        <w:rPr>
          <w:rFonts w:ascii="Times New Roman" w:hAnsi="Times New Roman" w:cs="Times New Roman"/>
          <w:sz w:val="28"/>
          <w:szCs w:val="28"/>
        </w:rPr>
        <w:t>]</w:t>
      </w:r>
      <w:r w:rsidR="00124A2F" w:rsidRPr="00F6685C">
        <w:rPr>
          <w:rFonts w:ascii="Times New Roman" w:hAnsi="Times New Roman" w:cs="Times New Roman"/>
          <w:sz w:val="28"/>
          <w:szCs w:val="28"/>
        </w:rPr>
        <w:t>.</w:t>
      </w:r>
      <w:r w:rsidR="00A765A6" w:rsidRPr="00F66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B484E" w:rsidRPr="00F6685C" w:rsidRDefault="002B484E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85C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Pr="00F6685C">
        <w:rPr>
          <w:rFonts w:ascii="Times New Roman" w:hAnsi="Times New Roman" w:cs="Times New Roman"/>
          <w:sz w:val="28"/>
          <w:szCs w:val="28"/>
          <w:lang w:val="en-US"/>
        </w:rPr>
        <w:t>cell</w:t>
      </w:r>
      <w:r w:rsidRPr="00F6685C">
        <w:rPr>
          <w:rFonts w:ascii="Times New Roman" w:hAnsi="Times New Roman" w:cs="Times New Roman"/>
          <w:sz w:val="28"/>
          <w:szCs w:val="28"/>
        </w:rPr>
        <w:t>-</w:t>
      </w:r>
      <w:r w:rsidRPr="00F6685C">
        <w:rPr>
          <w:rFonts w:ascii="Times New Roman" w:hAnsi="Times New Roman" w:cs="Times New Roman"/>
          <w:sz w:val="28"/>
          <w:szCs w:val="28"/>
          <w:lang w:val="en-US"/>
        </w:rPr>
        <w:t>SELEX</w:t>
      </w:r>
      <w:r w:rsidRPr="00F6685C">
        <w:rPr>
          <w:rFonts w:ascii="Times New Roman" w:hAnsi="Times New Roman" w:cs="Times New Roman"/>
          <w:sz w:val="28"/>
          <w:szCs w:val="28"/>
        </w:rPr>
        <w:t xml:space="preserve"> были созданы аптамеры к бактериям </w:t>
      </w:r>
      <w:proofErr w:type="spellStart"/>
      <w:r w:rsidRPr="00F6685C">
        <w:rPr>
          <w:rFonts w:ascii="Times New Roman" w:hAnsi="Times New Roman" w:cs="Times New Roman"/>
          <w:i/>
          <w:sz w:val="28"/>
          <w:szCs w:val="28"/>
        </w:rPr>
        <w:t>Trypanosoma</w:t>
      </w:r>
      <w:proofErr w:type="spellEnd"/>
      <w:r w:rsidRPr="00F668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685C">
        <w:rPr>
          <w:rFonts w:ascii="Times New Roman" w:hAnsi="Times New Roman" w:cs="Times New Roman"/>
          <w:i/>
          <w:sz w:val="28"/>
          <w:szCs w:val="28"/>
        </w:rPr>
        <w:t>cruzi</w:t>
      </w:r>
      <w:proofErr w:type="spellEnd"/>
      <w:r w:rsidRPr="00F66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685C">
        <w:rPr>
          <w:rFonts w:ascii="Times New Roman" w:hAnsi="Times New Roman" w:cs="Times New Roman"/>
          <w:sz w:val="28"/>
          <w:szCs w:val="28"/>
        </w:rPr>
        <w:t>[</w:t>
      </w:r>
      <w:bookmarkStart w:id="7" w:name="_Ref340958776"/>
      <w:r w:rsidRPr="00F600C7">
        <w:rPr>
          <w:rStyle w:val="a6"/>
          <w:rFonts w:ascii="Times New Roman" w:hAnsi="Times New Roman" w:cs="Times New Roman"/>
          <w:sz w:val="28"/>
          <w:szCs w:val="28"/>
          <w:vertAlign w:val="baseline"/>
        </w:rPr>
        <w:endnoteReference w:id="4"/>
      </w:r>
      <w:bookmarkEnd w:id="7"/>
      <w:r w:rsidRPr="00F6685C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F6685C">
        <w:rPr>
          <w:rFonts w:ascii="Times New Roman" w:hAnsi="Times New Roman" w:cs="Times New Roman"/>
          <w:i/>
          <w:sz w:val="28"/>
          <w:szCs w:val="28"/>
        </w:rPr>
        <w:t>Salmonella</w:t>
      </w:r>
      <w:proofErr w:type="spellEnd"/>
      <w:r w:rsidRPr="00F668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685C">
        <w:rPr>
          <w:rFonts w:ascii="Times New Roman" w:hAnsi="Times New Roman" w:cs="Times New Roman"/>
          <w:i/>
          <w:sz w:val="28"/>
          <w:szCs w:val="28"/>
        </w:rPr>
        <w:t>enteritidis</w:t>
      </w:r>
      <w:proofErr w:type="spellEnd"/>
      <w:r w:rsidR="007B57A3" w:rsidRPr="00F66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57A3" w:rsidRPr="00F6685C">
        <w:rPr>
          <w:rFonts w:ascii="Times New Roman" w:hAnsi="Times New Roman" w:cs="Times New Roman"/>
          <w:sz w:val="28"/>
          <w:szCs w:val="28"/>
        </w:rPr>
        <w:t>[</w:t>
      </w:r>
      <w:bookmarkStart w:id="8" w:name="_Ref340958785"/>
      <w:r w:rsidR="007B57A3" w:rsidRPr="00F600C7">
        <w:rPr>
          <w:rStyle w:val="a6"/>
          <w:rFonts w:ascii="Times New Roman" w:hAnsi="Times New Roman" w:cs="Times New Roman"/>
          <w:sz w:val="28"/>
          <w:szCs w:val="28"/>
          <w:vertAlign w:val="baseline"/>
        </w:rPr>
        <w:endnoteReference w:id="5"/>
      </w:r>
      <w:bookmarkEnd w:id="8"/>
      <w:r w:rsidR="007B57A3" w:rsidRPr="00F6685C">
        <w:rPr>
          <w:rFonts w:ascii="Times New Roman" w:hAnsi="Times New Roman" w:cs="Times New Roman"/>
          <w:sz w:val="28"/>
          <w:szCs w:val="28"/>
        </w:rPr>
        <w:t>]</w:t>
      </w:r>
      <w:r w:rsidRPr="00F668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7BE" w:rsidRPr="00F6685C" w:rsidRDefault="005177BE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85C">
        <w:rPr>
          <w:rFonts w:ascii="Times New Roman" w:hAnsi="Times New Roman" w:cs="Times New Roman"/>
          <w:i/>
          <w:sz w:val="28"/>
          <w:szCs w:val="28"/>
        </w:rPr>
        <w:t xml:space="preserve">T. </w:t>
      </w:r>
      <w:proofErr w:type="spellStart"/>
      <w:r w:rsidRPr="00F6685C">
        <w:rPr>
          <w:rFonts w:ascii="Times New Roman" w:hAnsi="Times New Roman" w:cs="Times New Roman"/>
          <w:i/>
          <w:sz w:val="28"/>
          <w:szCs w:val="28"/>
        </w:rPr>
        <w:t>cruzi</w:t>
      </w:r>
      <w:proofErr w:type="spellEnd"/>
      <w:r w:rsidRPr="00F6685C">
        <w:rPr>
          <w:rFonts w:ascii="Times New Roman" w:hAnsi="Times New Roman" w:cs="Times New Roman"/>
          <w:sz w:val="28"/>
          <w:szCs w:val="28"/>
        </w:rPr>
        <w:t xml:space="preserve"> – опасный паразит человека, возбудитель болезни </w:t>
      </w:r>
      <w:proofErr w:type="spellStart"/>
      <w:r w:rsidRPr="00F6685C">
        <w:rPr>
          <w:rFonts w:ascii="Times New Roman" w:hAnsi="Times New Roman" w:cs="Times New Roman"/>
          <w:sz w:val="28"/>
          <w:szCs w:val="28"/>
        </w:rPr>
        <w:t>Шагаса</w:t>
      </w:r>
      <w:proofErr w:type="spellEnd"/>
      <w:r w:rsidRPr="00F6685C">
        <w:rPr>
          <w:rFonts w:ascii="Times New Roman" w:hAnsi="Times New Roman" w:cs="Times New Roman"/>
          <w:sz w:val="28"/>
          <w:szCs w:val="28"/>
        </w:rPr>
        <w:t xml:space="preserve">. Бактерию можно обнаружить в крови, однако в хронической фазе заболевания количество паразитов снижается, и их обнаружение становится весьма проблематично. </w:t>
      </w:r>
      <w:r w:rsidR="00A80830" w:rsidRPr="00F6685C">
        <w:rPr>
          <w:rFonts w:ascii="Times New Roman" w:hAnsi="Times New Roman" w:cs="Times New Roman"/>
          <w:sz w:val="28"/>
          <w:szCs w:val="28"/>
        </w:rPr>
        <w:t xml:space="preserve">Аптамеры, подобранные к </w:t>
      </w:r>
      <w:r w:rsidR="00A80830" w:rsidRPr="00F6685C">
        <w:rPr>
          <w:rFonts w:ascii="Times New Roman" w:hAnsi="Times New Roman" w:cs="Times New Roman"/>
          <w:i/>
          <w:sz w:val="28"/>
          <w:szCs w:val="28"/>
        </w:rPr>
        <w:t xml:space="preserve">T. </w:t>
      </w:r>
      <w:proofErr w:type="spellStart"/>
      <w:r w:rsidR="00A80830" w:rsidRPr="00F6685C">
        <w:rPr>
          <w:rFonts w:ascii="Times New Roman" w:hAnsi="Times New Roman" w:cs="Times New Roman"/>
          <w:i/>
          <w:sz w:val="28"/>
          <w:szCs w:val="28"/>
        </w:rPr>
        <w:t>cruzi</w:t>
      </w:r>
      <w:proofErr w:type="spellEnd"/>
      <w:r w:rsidR="00A80830" w:rsidRPr="00F6685C">
        <w:rPr>
          <w:rFonts w:ascii="Times New Roman" w:hAnsi="Times New Roman" w:cs="Times New Roman"/>
          <w:sz w:val="28"/>
          <w:szCs w:val="28"/>
        </w:rPr>
        <w:t xml:space="preserve">, характеризуются </w:t>
      </w:r>
      <w:r w:rsidR="00A80830" w:rsidRPr="00F6685C">
        <w:rPr>
          <w:rFonts w:ascii="Times New Roman" w:hAnsi="Times New Roman" w:cs="Times New Roman"/>
          <w:sz w:val="28"/>
          <w:szCs w:val="28"/>
        </w:rPr>
        <w:lastRenderedPageBreak/>
        <w:t>высоким сродством к мишени (</w:t>
      </w:r>
      <w:r w:rsidR="00E71026" w:rsidRPr="00F6685C">
        <w:rPr>
          <w:rFonts w:ascii="Times New Roman" w:hAnsi="Times New Roman" w:cs="Times New Roman"/>
          <w:sz w:val="28"/>
          <w:szCs w:val="28"/>
        </w:rPr>
        <w:t xml:space="preserve">Кд </w:t>
      </w:r>
      <w:r w:rsidR="00A80830" w:rsidRPr="00F6685C">
        <w:rPr>
          <w:rFonts w:ascii="Times New Roman" w:hAnsi="Times New Roman" w:cs="Times New Roman"/>
          <w:sz w:val="28"/>
          <w:szCs w:val="28"/>
        </w:rPr>
        <w:t xml:space="preserve">8–25 </w:t>
      </w:r>
      <w:proofErr w:type="spellStart"/>
      <w:r w:rsidR="00A80830" w:rsidRPr="00F6685C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A80830" w:rsidRPr="00F6685C">
        <w:rPr>
          <w:rFonts w:ascii="Times New Roman" w:hAnsi="Times New Roman" w:cs="Times New Roman"/>
          <w:sz w:val="28"/>
          <w:szCs w:val="28"/>
        </w:rPr>
        <w:t>M</w:t>
      </w:r>
      <w:proofErr w:type="spellEnd"/>
      <w:proofErr w:type="gramEnd"/>
      <w:r w:rsidR="00A80830" w:rsidRPr="00F6685C">
        <w:rPr>
          <w:rFonts w:ascii="Times New Roman" w:hAnsi="Times New Roman" w:cs="Times New Roman"/>
          <w:sz w:val="28"/>
          <w:szCs w:val="28"/>
        </w:rPr>
        <w:t xml:space="preserve">) и эффективны при низкой концентрации бактерий (5 </w:t>
      </w:r>
      <w:r w:rsidR="00E71026" w:rsidRPr="00F6685C">
        <w:rPr>
          <w:rFonts w:ascii="Times New Roman" w:hAnsi="Times New Roman" w:cs="Times New Roman"/>
          <w:sz w:val="28"/>
          <w:szCs w:val="28"/>
        </w:rPr>
        <w:t>паразитов на 15 мл цельной крови)</w:t>
      </w:r>
      <w:r w:rsidR="00D5540F" w:rsidRPr="00F6685C">
        <w:rPr>
          <w:rFonts w:ascii="Times New Roman" w:hAnsi="Times New Roman" w:cs="Times New Roman"/>
          <w:sz w:val="28"/>
          <w:szCs w:val="28"/>
        </w:rPr>
        <w:t xml:space="preserve"> [</w:t>
      </w:r>
      <w:fldSimple w:instr=" NOTEREF _Ref340958776 \h  \* MERGEFORMAT ">
        <w:r w:rsidR="00EA38B4" w:rsidRPr="00F6685C">
          <w:rPr>
            <w:rFonts w:ascii="Times New Roman" w:hAnsi="Times New Roman" w:cs="Times New Roman"/>
            <w:sz w:val="28"/>
            <w:szCs w:val="28"/>
          </w:rPr>
          <w:t>4</w:t>
        </w:r>
      </w:fldSimple>
      <w:r w:rsidR="00D5540F" w:rsidRPr="00F6685C">
        <w:rPr>
          <w:rFonts w:ascii="Times New Roman" w:hAnsi="Times New Roman" w:cs="Times New Roman"/>
          <w:sz w:val="28"/>
          <w:szCs w:val="28"/>
        </w:rPr>
        <w:t>]</w:t>
      </w:r>
      <w:r w:rsidR="00E71026" w:rsidRPr="00F6685C">
        <w:rPr>
          <w:rFonts w:ascii="Times New Roman" w:hAnsi="Times New Roman" w:cs="Times New Roman"/>
          <w:sz w:val="28"/>
          <w:szCs w:val="28"/>
        </w:rPr>
        <w:t>.</w:t>
      </w:r>
    </w:p>
    <w:p w:rsidR="00E71026" w:rsidRPr="00F6685C" w:rsidRDefault="003D1FC3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85C">
        <w:rPr>
          <w:rFonts w:ascii="Times New Roman" w:hAnsi="Times New Roman" w:cs="Times New Roman"/>
          <w:sz w:val="28"/>
          <w:szCs w:val="28"/>
        </w:rPr>
        <w:t xml:space="preserve">Результатом другого исследования стало создание </w:t>
      </w:r>
      <w:proofErr w:type="spellStart"/>
      <w:r w:rsidRPr="00F6685C">
        <w:rPr>
          <w:rFonts w:ascii="Times New Roman" w:hAnsi="Times New Roman" w:cs="Times New Roman"/>
          <w:sz w:val="28"/>
          <w:szCs w:val="28"/>
        </w:rPr>
        <w:t>аптасенсора</w:t>
      </w:r>
      <w:proofErr w:type="spellEnd"/>
      <w:r w:rsidRPr="00F6685C">
        <w:rPr>
          <w:rFonts w:ascii="Times New Roman" w:hAnsi="Times New Roman" w:cs="Times New Roman"/>
          <w:sz w:val="28"/>
          <w:szCs w:val="28"/>
        </w:rPr>
        <w:t xml:space="preserve">, чувствительного к бактериям </w:t>
      </w:r>
      <w:r w:rsidRPr="00F6685C">
        <w:rPr>
          <w:rFonts w:ascii="Times New Roman" w:hAnsi="Times New Roman" w:cs="Times New Roman"/>
          <w:i/>
          <w:sz w:val="28"/>
          <w:szCs w:val="28"/>
        </w:rPr>
        <w:t xml:space="preserve">S. </w:t>
      </w:r>
      <w:proofErr w:type="spellStart"/>
      <w:r w:rsidRPr="00F6685C">
        <w:rPr>
          <w:rFonts w:ascii="Times New Roman" w:hAnsi="Times New Roman" w:cs="Times New Roman"/>
          <w:i/>
          <w:sz w:val="28"/>
          <w:szCs w:val="28"/>
        </w:rPr>
        <w:t>enteritidis</w:t>
      </w:r>
      <w:proofErr w:type="spellEnd"/>
      <w:r w:rsidR="00F2253D" w:rsidRPr="00F66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253D" w:rsidRPr="00F6685C">
        <w:rPr>
          <w:rFonts w:ascii="Times New Roman" w:hAnsi="Times New Roman" w:cs="Times New Roman"/>
          <w:sz w:val="28"/>
          <w:szCs w:val="28"/>
        </w:rPr>
        <w:t>Аптасенсор</w:t>
      </w:r>
      <w:proofErr w:type="spellEnd"/>
      <w:r w:rsidR="00F2253D" w:rsidRPr="00F6685C">
        <w:rPr>
          <w:rFonts w:ascii="Times New Roman" w:hAnsi="Times New Roman" w:cs="Times New Roman"/>
          <w:sz w:val="28"/>
          <w:szCs w:val="28"/>
        </w:rPr>
        <w:t xml:space="preserve"> может обнаружить бактерии, даже если их концентрация в пробе составляет 600 КОЕ/мл</w:t>
      </w:r>
      <w:r w:rsidR="00F2253D" w:rsidRPr="00F6685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F2253D" w:rsidRPr="00F6685C">
        <w:rPr>
          <w:rFonts w:ascii="Times New Roman" w:hAnsi="Times New Roman" w:cs="Times New Roman"/>
          <w:sz w:val="28"/>
          <w:szCs w:val="28"/>
        </w:rPr>
        <w:t xml:space="preserve"> или 18 КОЕ в 30 мкл пробы. Помимо этого он в состоянии отличить  </w:t>
      </w:r>
      <w:r w:rsidR="00D5540F" w:rsidRPr="00F6685C">
        <w:rPr>
          <w:rFonts w:ascii="Times New Roman" w:hAnsi="Times New Roman" w:cs="Times New Roman"/>
          <w:i/>
          <w:sz w:val="28"/>
          <w:szCs w:val="28"/>
        </w:rPr>
        <w:t xml:space="preserve">S. </w:t>
      </w:r>
      <w:proofErr w:type="spellStart"/>
      <w:r w:rsidR="00D5540F" w:rsidRPr="00F6685C">
        <w:rPr>
          <w:rFonts w:ascii="Times New Roman" w:hAnsi="Times New Roman" w:cs="Times New Roman"/>
          <w:i/>
          <w:sz w:val="28"/>
          <w:szCs w:val="28"/>
        </w:rPr>
        <w:t>enteritidis</w:t>
      </w:r>
      <w:proofErr w:type="spellEnd"/>
      <w:r w:rsidR="00D5540F" w:rsidRPr="00F6685C">
        <w:rPr>
          <w:rFonts w:ascii="Times New Roman" w:hAnsi="Times New Roman" w:cs="Times New Roman"/>
          <w:sz w:val="28"/>
          <w:szCs w:val="28"/>
        </w:rPr>
        <w:t xml:space="preserve"> от других бактерий рода </w:t>
      </w:r>
      <w:proofErr w:type="spellStart"/>
      <w:r w:rsidR="00D5540F" w:rsidRPr="00F6685C">
        <w:rPr>
          <w:rFonts w:ascii="Times New Roman" w:hAnsi="Times New Roman" w:cs="Times New Roman"/>
          <w:sz w:val="28"/>
          <w:szCs w:val="28"/>
        </w:rPr>
        <w:t>Salmonella</w:t>
      </w:r>
      <w:proofErr w:type="spellEnd"/>
      <w:r w:rsidR="00D5540F" w:rsidRPr="00F6685C">
        <w:rPr>
          <w:rFonts w:ascii="Times New Roman" w:hAnsi="Times New Roman" w:cs="Times New Roman"/>
          <w:sz w:val="28"/>
          <w:szCs w:val="28"/>
        </w:rPr>
        <w:t xml:space="preserve">, а также от </w:t>
      </w:r>
      <w:proofErr w:type="spellStart"/>
      <w:r w:rsidR="00D5540F" w:rsidRPr="00F6685C">
        <w:rPr>
          <w:rFonts w:ascii="Times New Roman" w:hAnsi="Times New Roman" w:cs="Times New Roman"/>
          <w:i/>
          <w:sz w:val="28"/>
          <w:szCs w:val="28"/>
        </w:rPr>
        <w:t>Escherichia</w:t>
      </w:r>
      <w:proofErr w:type="spellEnd"/>
      <w:r w:rsidR="00D5540F" w:rsidRPr="00F668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540F" w:rsidRPr="00F6685C">
        <w:rPr>
          <w:rFonts w:ascii="Times New Roman" w:hAnsi="Times New Roman" w:cs="Times New Roman"/>
          <w:i/>
          <w:sz w:val="28"/>
          <w:szCs w:val="28"/>
        </w:rPr>
        <w:t>coli</w:t>
      </w:r>
      <w:proofErr w:type="spellEnd"/>
      <w:r w:rsidR="00D5540F" w:rsidRPr="00F6685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5540F" w:rsidRPr="00F6685C">
        <w:rPr>
          <w:rFonts w:ascii="Times New Roman" w:hAnsi="Times New Roman" w:cs="Times New Roman"/>
          <w:i/>
          <w:sz w:val="28"/>
          <w:szCs w:val="28"/>
        </w:rPr>
        <w:t>Staphylococcus</w:t>
      </w:r>
      <w:proofErr w:type="spellEnd"/>
      <w:r w:rsidR="00D5540F" w:rsidRPr="00F668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540F" w:rsidRPr="00F6685C">
        <w:rPr>
          <w:rFonts w:ascii="Times New Roman" w:hAnsi="Times New Roman" w:cs="Times New Roman"/>
          <w:i/>
          <w:sz w:val="28"/>
          <w:szCs w:val="28"/>
        </w:rPr>
        <w:t>aureus</w:t>
      </w:r>
      <w:proofErr w:type="spellEnd"/>
      <w:r w:rsidR="00D5540F" w:rsidRPr="00F6685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5540F" w:rsidRPr="00F6685C">
        <w:rPr>
          <w:rFonts w:ascii="Times New Roman" w:hAnsi="Times New Roman" w:cs="Times New Roman"/>
          <w:i/>
          <w:sz w:val="28"/>
          <w:szCs w:val="28"/>
        </w:rPr>
        <w:t>Pseudomonas</w:t>
      </w:r>
      <w:proofErr w:type="spellEnd"/>
      <w:r w:rsidR="00D5540F" w:rsidRPr="00F668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540F" w:rsidRPr="00F6685C">
        <w:rPr>
          <w:rFonts w:ascii="Times New Roman" w:hAnsi="Times New Roman" w:cs="Times New Roman"/>
          <w:i/>
          <w:sz w:val="28"/>
          <w:szCs w:val="28"/>
        </w:rPr>
        <w:t>aeruginosa</w:t>
      </w:r>
      <w:proofErr w:type="spellEnd"/>
      <w:r w:rsidR="00D5540F" w:rsidRPr="00F6685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5540F" w:rsidRPr="00F6685C">
        <w:rPr>
          <w:rFonts w:ascii="Times New Roman" w:hAnsi="Times New Roman" w:cs="Times New Roman"/>
          <w:i/>
          <w:sz w:val="28"/>
          <w:szCs w:val="28"/>
        </w:rPr>
        <w:t>Citrobacter</w:t>
      </w:r>
      <w:proofErr w:type="spellEnd"/>
      <w:r w:rsidR="00D5540F" w:rsidRPr="00F668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540F" w:rsidRPr="00F6685C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="00D5540F" w:rsidRPr="00F668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540F" w:rsidRPr="00F6685C">
        <w:rPr>
          <w:rFonts w:ascii="Times New Roman" w:hAnsi="Times New Roman" w:cs="Times New Roman"/>
          <w:i/>
          <w:sz w:val="28"/>
          <w:szCs w:val="28"/>
        </w:rPr>
        <w:t>reundii</w:t>
      </w:r>
      <w:proofErr w:type="spellEnd"/>
      <w:r w:rsidR="00D5540F" w:rsidRPr="00F6685C">
        <w:rPr>
          <w:rFonts w:ascii="Times New Roman" w:hAnsi="Times New Roman" w:cs="Times New Roman"/>
          <w:sz w:val="28"/>
          <w:szCs w:val="28"/>
        </w:rPr>
        <w:t>, поскольку все эти бактерии были выбраны в качестве мишеней для негативной селекции на этапе отбора аптамеров</w:t>
      </w:r>
      <w:r w:rsidR="00EA38B4" w:rsidRPr="00F6685C">
        <w:rPr>
          <w:rFonts w:ascii="Times New Roman" w:hAnsi="Times New Roman" w:cs="Times New Roman"/>
          <w:sz w:val="28"/>
          <w:szCs w:val="28"/>
        </w:rPr>
        <w:t xml:space="preserve"> [</w:t>
      </w:r>
      <w:fldSimple w:instr=" NOTEREF _Ref340958785 \h  \* MERGEFORMAT ">
        <w:r w:rsidR="00EA38B4" w:rsidRPr="00F6685C">
          <w:rPr>
            <w:rFonts w:ascii="Times New Roman" w:hAnsi="Times New Roman" w:cs="Times New Roman"/>
            <w:sz w:val="28"/>
            <w:szCs w:val="28"/>
          </w:rPr>
          <w:t>5</w:t>
        </w:r>
      </w:fldSimple>
      <w:r w:rsidR="00EA38B4" w:rsidRPr="00F6685C">
        <w:rPr>
          <w:rFonts w:ascii="Times New Roman" w:hAnsi="Times New Roman" w:cs="Times New Roman"/>
          <w:sz w:val="28"/>
          <w:szCs w:val="28"/>
        </w:rPr>
        <w:t>]</w:t>
      </w:r>
      <w:r w:rsidR="00D5540F" w:rsidRPr="00F6685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136DC" w:rsidRPr="00F6685C" w:rsidRDefault="008136DC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6DC" w:rsidRPr="00F6685C" w:rsidRDefault="002B0228" w:rsidP="00F6685C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341561849"/>
      <w:r>
        <w:rPr>
          <w:rFonts w:ascii="Times New Roman" w:hAnsi="Times New Roman" w:cs="Times New Roman"/>
          <w:color w:val="auto"/>
          <w:sz w:val="28"/>
          <w:szCs w:val="28"/>
        </w:rPr>
        <w:t xml:space="preserve">1.3 </w:t>
      </w:r>
      <w:r w:rsidR="008136DC" w:rsidRPr="00F6685C">
        <w:rPr>
          <w:rFonts w:ascii="Times New Roman" w:hAnsi="Times New Roman" w:cs="Times New Roman"/>
          <w:color w:val="auto"/>
          <w:sz w:val="28"/>
          <w:szCs w:val="28"/>
        </w:rPr>
        <w:t>Аптамеры в терапии онкологических заболеваний</w:t>
      </w:r>
      <w:bookmarkEnd w:id="9"/>
    </w:p>
    <w:p w:rsidR="005357CA" w:rsidRPr="00F6685C" w:rsidRDefault="005357CA" w:rsidP="00F668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3E6" w:rsidRPr="00F6685C" w:rsidRDefault="004B73E6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85C">
        <w:rPr>
          <w:rFonts w:ascii="Times New Roman" w:hAnsi="Times New Roman" w:cs="Times New Roman"/>
          <w:sz w:val="28"/>
          <w:szCs w:val="28"/>
        </w:rPr>
        <w:t xml:space="preserve">Аптамеры, полученные методом </w:t>
      </w:r>
      <w:r w:rsidRPr="00F6685C">
        <w:rPr>
          <w:rFonts w:ascii="Times New Roman" w:hAnsi="Times New Roman" w:cs="Times New Roman"/>
          <w:sz w:val="28"/>
          <w:szCs w:val="28"/>
          <w:lang w:val="en-US"/>
        </w:rPr>
        <w:t>cell</w:t>
      </w:r>
      <w:r w:rsidRPr="00F6685C">
        <w:rPr>
          <w:rFonts w:ascii="Times New Roman" w:hAnsi="Times New Roman" w:cs="Times New Roman"/>
          <w:sz w:val="28"/>
          <w:szCs w:val="28"/>
        </w:rPr>
        <w:t>-</w:t>
      </w:r>
      <w:r w:rsidRPr="00F6685C">
        <w:rPr>
          <w:rFonts w:ascii="Times New Roman" w:hAnsi="Times New Roman" w:cs="Times New Roman"/>
          <w:sz w:val="28"/>
          <w:szCs w:val="28"/>
          <w:lang w:val="en-US"/>
        </w:rPr>
        <w:t>SELEX</w:t>
      </w:r>
      <w:r w:rsidRPr="00F6685C">
        <w:rPr>
          <w:rFonts w:ascii="Times New Roman" w:hAnsi="Times New Roman" w:cs="Times New Roman"/>
          <w:sz w:val="28"/>
          <w:szCs w:val="28"/>
        </w:rPr>
        <w:t xml:space="preserve">, способны специфично связываться с белками на клеточной поверхности, </w:t>
      </w:r>
      <w:r w:rsidR="001E4E4F" w:rsidRPr="00F6685C">
        <w:rPr>
          <w:rFonts w:ascii="Times New Roman" w:hAnsi="Times New Roman" w:cs="Times New Roman"/>
          <w:sz w:val="28"/>
          <w:szCs w:val="28"/>
        </w:rPr>
        <w:t>являющимися</w:t>
      </w:r>
      <w:r w:rsidRPr="00F6685C">
        <w:rPr>
          <w:rFonts w:ascii="Times New Roman" w:hAnsi="Times New Roman" w:cs="Times New Roman"/>
          <w:sz w:val="28"/>
          <w:szCs w:val="28"/>
        </w:rPr>
        <w:t xml:space="preserve"> маркер</w:t>
      </w:r>
      <w:r w:rsidR="001E4E4F" w:rsidRPr="00F6685C">
        <w:rPr>
          <w:rFonts w:ascii="Times New Roman" w:hAnsi="Times New Roman" w:cs="Times New Roman"/>
          <w:sz w:val="28"/>
          <w:szCs w:val="28"/>
        </w:rPr>
        <w:t>ами</w:t>
      </w:r>
      <w:r w:rsidRPr="00F6685C">
        <w:rPr>
          <w:rFonts w:ascii="Times New Roman" w:hAnsi="Times New Roman" w:cs="Times New Roman"/>
          <w:sz w:val="28"/>
          <w:szCs w:val="28"/>
        </w:rPr>
        <w:t xml:space="preserve"> различных заболеваний.</w:t>
      </w:r>
      <w:proofErr w:type="gramEnd"/>
      <w:r w:rsidRPr="00F6685C">
        <w:rPr>
          <w:rFonts w:ascii="Times New Roman" w:hAnsi="Times New Roman" w:cs="Times New Roman"/>
          <w:sz w:val="28"/>
          <w:szCs w:val="28"/>
        </w:rPr>
        <w:t xml:space="preserve"> </w:t>
      </w:r>
      <w:r w:rsidR="001E4E4F" w:rsidRPr="00F6685C">
        <w:rPr>
          <w:rFonts w:ascii="Times New Roman" w:hAnsi="Times New Roman" w:cs="Times New Roman"/>
          <w:sz w:val="28"/>
          <w:szCs w:val="28"/>
        </w:rPr>
        <w:t xml:space="preserve">Они могут выступать как терапевтические агенты благодаря ингибирующему действию на белки – мишени, функции которых нарушены при онкологических заболеваниях. В качестве примера можно привести рецептор </w:t>
      </w:r>
      <w:proofErr w:type="spellStart"/>
      <w:r w:rsidR="001E4E4F" w:rsidRPr="00F6685C">
        <w:rPr>
          <w:rFonts w:ascii="Times New Roman" w:hAnsi="Times New Roman" w:cs="Times New Roman"/>
          <w:sz w:val="28"/>
          <w:szCs w:val="28"/>
        </w:rPr>
        <w:t>тирозинкиназы</w:t>
      </w:r>
      <w:proofErr w:type="spellEnd"/>
      <w:r w:rsidR="001E4E4F" w:rsidRPr="00F6685C">
        <w:rPr>
          <w:rFonts w:ascii="Times New Roman" w:hAnsi="Times New Roman" w:cs="Times New Roman"/>
          <w:sz w:val="28"/>
          <w:szCs w:val="28"/>
        </w:rPr>
        <w:t xml:space="preserve"> </w:t>
      </w:r>
      <w:r w:rsidR="001E4E4F" w:rsidRPr="00F6685C">
        <w:rPr>
          <w:rFonts w:ascii="Times New Roman" w:hAnsi="Times New Roman" w:cs="Times New Roman"/>
          <w:sz w:val="28"/>
          <w:szCs w:val="28"/>
          <w:lang w:val="en-US"/>
        </w:rPr>
        <w:t>RET</w:t>
      </w:r>
      <w:r w:rsidR="00390F01" w:rsidRPr="00F6685C">
        <w:rPr>
          <w:rFonts w:ascii="Times New Roman" w:hAnsi="Times New Roman" w:cs="Times New Roman"/>
          <w:sz w:val="28"/>
          <w:szCs w:val="28"/>
        </w:rPr>
        <w:t>, мутации которого вызывают множественную эндокринную неоплазию</w:t>
      </w:r>
      <w:r w:rsidR="00F8523D" w:rsidRPr="00F6685C">
        <w:rPr>
          <w:rFonts w:ascii="Times New Roman" w:hAnsi="Times New Roman" w:cs="Times New Roman"/>
          <w:sz w:val="28"/>
          <w:szCs w:val="28"/>
        </w:rPr>
        <w:t xml:space="preserve"> (МЭН)</w:t>
      </w:r>
      <w:r w:rsidR="00390F01" w:rsidRPr="00F6685C">
        <w:rPr>
          <w:rFonts w:ascii="Times New Roman" w:hAnsi="Times New Roman" w:cs="Times New Roman"/>
          <w:sz w:val="28"/>
          <w:szCs w:val="28"/>
        </w:rPr>
        <w:t xml:space="preserve"> </w:t>
      </w:r>
      <w:r w:rsidR="00390F01" w:rsidRPr="00F6685C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F8523D" w:rsidRPr="00F6685C">
        <w:rPr>
          <w:rFonts w:ascii="Times New Roman" w:hAnsi="Times New Roman" w:cs="Times New Roman"/>
          <w:sz w:val="28"/>
          <w:szCs w:val="28"/>
        </w:rPr>
        <w:t xml:space="preserve"> </w:t>
      </w:r>
      <w:r w:rsidR="00390F01" w:rsidRPr="00F6685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90F01" w:rsidRPr="00F6685C">
        <w:rPr>
          <w:rFonts w:ascii="Times New Roman" w:hAnsi="Times New Roman" w:cs="Times New Roman"/>
          <w:sz w:val="28"/>
          <w:szCs w:val="28"/>
        </w:rPr>
        <w:t xml:space="preserve"> и </w:t>
      </w:r>
      <w:r w:rsidR="00390F01" w:rsidRPr="00F668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8523D" w:rsidRPr="00F6685C">
        <w:rPr>
          <w:rFonts w:ascii="Times New Roman" w:hAnsi="Times New Roman" w:cs="Times New Roman"/>
          <w:sz w:val="28"/>
          <w:szCs w:val="28"/>
        </w:rPr>
        <w:t xml:space="preserve"> </w:t>
      </w:r>
      <w:r w:rsidR="00390F01" w:rsidRPr="00F6685C">
        <w:rPr>
          <w:rFonts w:ascii="Times New Roman" w:hAnsi="Times New Roman" w:cs="Times New Roman"/>
          <w:sz w:val="28"/>
          <w:szCs w:val="28"/>
        </w:rPr>
        <w:t xml:space="preserve">В типов. С помощью технологии </w:t>
      </w:r>
      <w:r w:rsidR="00390F01" w:rsidRPr="00F6685C">
        <w:rPr>
          <w:rFonts w:ascii="Times New Roman" w:hAnsi="Times New Roman" w:cs="Times New Roman"/>
          <w:sz w:val="28"/>
          <w:szCs w:val="28"/>
          <w:lang w:val="en-US"/>
        </w:rPr>
        <w:t>cell</w:t>
      </w:r>
      <w:r w:rsidR="00390F01" w:rsidRPr="00F6685C">
        <w:rPr>
          <w:rFonts w:ascii="Times New Roman" w:hAnsi="Times New Roman" w:cs="Times New Roman"/>
          <w:sz w:val="28"/>
          <w:szCs w:val="28"/>
        </w:rPr>
        <w:t>-</w:t>
      </w:r>
      <w:r w:rsidR="00390F01" w:rsidRPr="00F6685C">
        <w:rPr>
          <w:rFonts w:ascii="Times New Roman" w:hAnsi="Times New Roman" w:cs="Times New Roman"/>
          <w:sz w:val="28"/>
          <w:szCs w:val="28"/>
          <w:lang w:val="en-US"/>
        </w:rPr>
        <w:t>SELEX</w:t>
      </w:r>
      <w:r w:rsidR="00390F01" w:rsidRPr="00F6685C">
        <w:rPr>
          <w:rFonts w:ascii="Times New Roman" w:hAnsi="Times New Roman" w:cs="Times New Roman"/>
          <w:sz w:val="28"/>
          <w:szCs w:val="28"/>
        </w:rPr>
        <w:t xml:space="preserve"> были выбраны аптамеры к </w:t>
      </w:r>
      <w:proofErr w:type="spellStart"/>
      <w:r w:rsidR="00390F01" w:rsidRPr="00F6685C">
        <w:rPr>
          <w:rFonts w:ascii="Times New Roman" w:hAnsi="Times New Roman" w:cs="Times New Roman"/>
          <w:sz w:val="28"/>
          <w:szCs w:val="28"/>
        </w:rPr>
        <w:t>мутировавшей</w:t>
      </w:r>
      <w:proofErr w:type="spellEnd"/>
      <w:r w:rsidR="00390F01" w:rsidRPr="00F6685C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390F01" w:rsidRPr="00F6685C">
        <w:rPr>
          <w:rFonts w:ascii="Times New Roman" w:hAnsi="Times New Roman" w:cs="Times New Roman"/>
          <w:sz w:val="28"/>
          <w:szCs w:val="28"/>
          <w:lang w:val="en-US"/>
        </w:rPr>
        <w:t>RET</w:t>
      </w:r>
      <w:r w:rsidR="00390F01" w:rsidRPr="00F6685C">
        <w:rPr>
          <w:rFonts w:ascii="Times New Roman" w:hAnsi="Times New Roman" w:cs="Times New Roman"/>
          <w:sz w:val="28"/>
          <w:szCs w:val="28"/>
        </w:rPr>
        <w:t xml:space="preserve">. </w:t>
      </w:r>
      <w:r w:rsidR="00E4002B" w:rsidRPr="00F6685C">
        <w:rPr>
          <w:rFonts w:ascii="Times New Roman" w:hAnsi="Times New Roman" w:cs="Times New Roman"/>
          <w:sz w:val="28"/>
          <w:szCs w:val="28"/>
        </w:rPr>
        <w:t xml:space="preserve">Для позитивной селекции были выбраны клетки линии РС12 – производные </w:t>
      </w:r>
      <w:proofErr w:type="spellStart"/>
      <w:r w:rsidR="00E4002B" w:rsidRPr="00F6685C">
        <w:rPr>
          <w:rFonts w:ascii="Times New Roman" w:hAnsi="Times New Roman" w:cs="Times New Roman"/>
          <w:sz w:val="28"/>
          <w:szCs w:val="28"/>
        </w:rPr>
        <w:t>феохромоцитомы</w:t>
      </w:r>
      <w:proofErr w:type="spellEnd"/>
      <w:r w:rsidR="00E4002B" w:rsidRPr="00F6685C">
        <w:rPr>
          <w:rFonts w:ascii="Times New Roman" w:hAnsi="Times New Roman" w:cs="Times New Roman"/>
          <w:sz w:val="28"/>
          <w:szCs w:val="28"/>
        </w:rPr>
        <w:t xml:space="preserve">, в избытке </w:t>
      </w:r>
      <w:proofErr w:type="spellStart"/>
      <w:r w:rsidR="00E4002B" w:rsidRPr="00F6685C">
        <w:rPr>
          <w:rFonts w:ascii="Times New Roman" w:hAnsi="Times New Roman" w:cs="Times New Roman"/>
          <w:sz w:val="28"/>
          <w:szCs w:val="28"/>
        </w:rPr>
        <w:t>экспрессирующие</w:t>
      </w:r>
      <w:proofErr w:type="spellEnd"/>
      <w:r w:rsidR="00E4002B" w:rsidRPr="00F6685C">
        <w:rPr>
          <w:rFonts w:ascii="Times New Roman" w:hAnsi="Times New Roman" w:cs="Times New Roman"/>
          <w:sz w:val="28"/>
          <w:szCs w:val="28"/>
        </w:rPr>
        <w:t xml:space="preserve"> мутантный внеклеточный домен </w:t>
      </w:r>
      <w:r w:rsidR="006A0835" w:rsidRPr="00F6685C">
        <w:rPr>
          <w:rFonts w:ascii="Times New Roman" w:hAnsi="Times New Roman" w:cs="Times New Roman"/>
          <w:sz w:val="28"/>
          <w:szCs w:val="28"/>
        </w:rPr>
        <w:t xml:space="preserve">рецептора </w:t>
      </w:r>
      <w:r w:rsidR="006A0835" w:rsidRPr="00F6685C">
        <w:rPr>
          <w:rFonts w:ascii="Times New Roman" w:hAnsi="Times New Roman" w:cs="Times New Roman"/>
          <w:sz w:val="28"/>
          <w:szCs w:val="28"/>
          <w:lang w:val="en-US"/>
        </w:rPr>
        <w:t>RET</w:t>
      </w:r>
      <w:r w:rsidR="006A0835" w:rsidRPr="00F6685C">
        <w:rPr>
          <w:rFonts w:ascii="Times New Roman" w:hAnsi="Times New Roman" w:cs="Times New Roman"/>
          <w:sz w:val="28"/>
          <w:szCs w:val="28"/>
        </w:rPr>
        <w:t xml:space="preserve">, для негативной селекции – клетки </w:t>
      </w:r>
      <w:r w:rsidR="006A0835" w:rsidRPr="00F6685C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="006A0835" w:rsidRPr="00F6685C">
        <w:rPr>
          <w:rFonts w:ascii="Times New Roman" w:hAnsi="Times New Roman" w:cs="Times New Roman"/>
          <w:sz w:val="28"/>
          <w:szCs w:val="28"/>
        </w:rPr>
        <w:t xml:space="preserve">12 и клетки РС12 с </w:t>
      </w:r>
      <w:proofErr w:type="spellStart"/>
      <w:r w:rsidR="006A0835" w:rsidRPr="00F6685C">
        <w:rPr>
          <w:rFonts w:ascii="Times New Roman" w:hAnsi="Times New Roman" w:cs="Times New Roman"/>
          <w:sz w:val="28"/>
          <w:szCs w:val="28"/>
        </w:rPr>
        <w:t>гиперэкспрессией</w:t>
      </w:r>
      <w:proofErr w:type="spellEnd"/>
      <w:r w:rsidR="006A0835" w:rsidRPr="00F6685C">
        <w:rPr>
          <w:rFonts w:ascii="Times New Roman" w:hAnsi="Times New Roman" w:cs="Times New Roman"/>
          <w:sz w:val="28"/>
          <w:szCs w:val="28"/>
        </w:rPr>
        <w:t xml:space="preserve"> того же домена, но дикого типа. После 15 раундов селекции были получены аптамеры не просто специфичные к мутантной форме </w:t>
      </w:r>
      <w:r w:rsidR="006A0835" w:rsidRPr="00F6685C">
        <w:rPr>
          <w:rFonts w:ascii="Times New Roman" w:hAnsi="Times New Roman" w:cs="Times New Roman"/>
          <w:sz w:val="28"/>
          <w:szCs w:val="28"/>
          <w:lang w:val="en-US"/>
        </w:rPr>
        <w:t>RET</w:t>
      </w:r>
      <w:r w:rsidR="006A0835" w:rsidRPr="00F6685C">
        <w:rPr>
          <w:rFonts w:ascii="Times New Roman" w:hAnsi="Times New Roman" w:cs="Times New Roman"/>
          <w:sz w:val="28"/>
          <w:szCs w:val="28"/>
        </w:rPr>
        <w:t xml:space="preserve">, но и ингибирующие </w:t>
      </w:r>
      <w:r w:rsidR="00F8523D" w:rsidRPr="00F6685C">
        <w:rPr>
          <w:rFonts w:ascii="Times New Roman" w:hAnsi="Times New Roman" w:cs="Times New Roman"/>
          <w:sz w:val="28"/>
          <w:szCs w:val="28"/>
        </w:rPr>
        <w:t xml:space="preserve">активность </w:t>
      </w:r>
      <w:r w:rsidR="00F8523D" w:rsidRPr="00F6685C">
        <w:rPr>
          <w:rFonts w:ascii="Times New Roman" w:hAnsi="Times New Roman" w:cs="Times New Roman"/>
          <w:sz w:val="28"/>
          <w:szCs w:val="28"/>
          <w:lang w:val="en-US"/>
        </w:rPr>
        <w:t>RET</w:t>
      </w:r>
      <w:r w:rsidR="00F8523D" w:rsidRPr="00F6685C">
        <w:rPr>
          <w:rFonts w:ascii="Times New Roman" w:hAnsi="Times New Roman" w:cs="Times New Roman"/>
          <w:sz w:val="28"/>
          <w:szCs w:val="28"/>
        </w:rPr>
        <w:t xml:space="preserve">-опосредованного сигнального пути, что позволяет говорить о значительном потенциале данных аптамеров для терапии </w:t>
      </w:r>
      <w:r w:rsidR="00E4002B" w:rsidRPr="00F6685C">
        <w:rPr>
          <w:rFonts w:ascii="Times New Roman" w:hAnsi="Times New Roman" w:cs="Times New Roman"/>
          <w:sz w:val="28"/>
          <w:szCs w:val="28"/>
        </w:rPr>
        <w:t xml:space="preserve"> </w:t>
      </w:r>
      <w:r w:rsidR="00F8523D" w:rsidRPr="00F6685C">
        <w:rPr>
          <w:rFonts w:ascii="Times New Roman" w:hAnsi="Times New Roman" w:cs="Times New Roman"/>
          <w:sz w:val="28"/>
          <w:szCs w:val="28"/>
        </w:rPr>
        <w:t xml:space="preserve">МЭН. </w:t>
      </w:r>
      <w:r w:rsidR="001A477C" w:rsidRPr="00F6685C">
        <w:rPr>
          <w:rFonts w:ascii="Times New Roman" w:hAnsi="Times New Roman" w:cs="Times New Roman"/>
          <w:sz w:val="28"/>
          <w:szCs w:val="28"/>
        </w:rPr>
        <w:t xml:space="preserve">Последними достижениями в этой области является создание </w:t>
      </w:r>
      <w:proofErr w:type="gramStart"/>
      <w:r w:rsidR="001A477C" w:rsidRPr="00F6685C">
        <w:rPr>
          <w:rFonts w:ascii="Times New Roman" w:hAnsi="Times New Roman" w:cs="Times New Roman"/>
          <w:sz w:val="28"/>
          <w:szCs w:val="28"/>
        </w:rPr>
        <w:t>противоопухолевых</w:t>
      </w:r>
      <w:proofErr w:type="gramEnd"/>
      <w:r w:rsidR="001A477C" w:rsidRPr="00F6685C">
        <w:rPr>
          <w:rFonts w:ascii="Times New Roman" w:hAnsi="Times New Roman" w:cs="Times New Roman"/>
          <w:sz w:val="28"/>
          <w:szCs w:val="28"/>
        </w:rPr>
        <w:t xml:space="preserve"> аптамеров к рецепторам </w:t>
      </w:r>
      <w:proofErr w:type="spellStart"/>
      <w:r w:rsidR="001A477C" w:rsidRPr="00F6685C">
        <w:rPr>
          <w:rFonts w:ascii="Times New Roman" w:hAnsi="Times New Roman" w:cs="Times New Roman"/>
          <w:sz w:val="28"/>
          <w:szCs w:val="28"/>
        </w:rPr>
        <w:t>тенасцин-С</w:t>
      </w:r>
      <w:proofErr w:type="spellEnd"/>
      <w:r w:rsidR="001A477C" w:rsidRPr="00F6685C">
        <w:rPr>
          <w:rFonts w:ascii="Times New Roman" w:hAnsi="Times New Roman" w:cs="Times New Roman"/>
          <w:sz w:val="28"/>
          <w:szCs w:val="28"/>
        </w:rPr>
        <w:t xml:space="preserve"> и TGF-β III типа.</w:t>
      </w:r>
    </w:p>
    <w:p w:rsidR="007354EA" w:rsidRDefault="00E80778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85C">
        <w:rPr>
          <w:rFonts w:ascii="Times New Roman" w:hAnsi="Times New Roman" w:cs="Times New Roman"/>
          <w:sz w:val="28"/>
          <w:szCs w:val="28"/>
        </w:rPr>
        <w:t xml:space="preserve">Еще один пример успешного использования аптамеров в борьбе с раком – работа, в ходе которой были объединены два </w:t>
      </w:r>
      <w:proofErr w:type="spellStart"/>
      <w:r w:rsidRPr="00F6685C">
        <w:rPr>
          <w:rFonts w:ascii="Times New Roman" w:hAnsi="Times New Roman" w:cs="Times New Roman"/>
          <w:sz w:val="28"/>
          <w:szCs w:val="28"/>
        </w:rPr>
        <w:t>аптамера</w:t>
      </w:r>
      <w:proofErr w:type="spellEnd"/>
      <w:r w:rsidRPr="00F6685C">
        <w:rPr>
          <w:rFonts w:ascii="Times New Roman" w:hAnsi="Times New Roman" w:cs="Times New Roman"/>
          <w:sz w:val="28"/>
          <w:szCs w:val="28"/>
        </w:rPr>
        <w:t xml:space="preserve">, связывающиеся с опухолевой клеткой и </w:t>
      </w:r>
      <w:r w:rsidR="009A60D2" w:rsidRPr="00F6685C">
        <w:rPr>
          <w:rFonts w:ascii="Times New Roman" w:hAnsi="Times New Roman" w:cs="Times New Roman"/>
          <w:sz w:val="28"/>
          <w:szCs w:val="28"/>
          <w:lang w:val="en-US"/>
        </w:rPr>
        <w:t>NK</w:t>
      </w:r>
      <w:r w:rsidRPr="00F6685C">
        <w:rPr>
          <w:rFonts w:ascii="Times New Roman" w:hAnsi="Times New Roman" w:cs="Times New Roman"/>
          <w:sz w:val="28"/>
          <w:szCs w:val="28"/>
        </w:rPr>
        <w:t>-клеткой</w:t>
      </w:r>
      <w:r w:rsidR="009A60D2" w:rsidRPr="00F668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A60D2" w:rsidRPr="00F6685C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="009A60D2" w:rsidRPr="00F6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0D2" w:rsidRPr="00F6685C">
        <w:rPr>
          <w:rFonts w:ascii="Times New Roman" w:hAnsi="Times New Roman" w:cs="Times New Roman"/>
          <w:sz w:val="28"/>
          <w:szCs w:val="28"/>
        </w:rPr>
        <w:t>killer</w:t>
      </w:r>
      <w:proofErr w:type="spellEnd"/>
      <w:r w:rsidR="009A60D2" w:rsidRPr="00F6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0D2" w:rsidRPr="00F6685C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="009A60D2" w:rsidRPr="00F6685C">
        <w:rPr>
          <w:rFonts w:ascii="Times New Roman" w:hAnsi="Times New Roman" w:cs="Times New Roman"/>
          <w:sz w:val="28"/>
          <w:szCs w:val="28"/>
        </w:rPr>
        <w:t xml:space="preserve">). Один из аптамеров подобран к CD16α, </w:t>
      </w:r>
      <w:proofErr w:type="spellStart"/>
      <w:r w:rsidR="009A60D2" w:rsidRPr="00F6685C">
        <w:rPr>
          <w:rFonts w:ascii="Times New Roman" w:hAnsi="Times New Roman" w:cs="Times New Roman"/>
          <w:sz w:val="28"/>
          <w:szCs w:val="28"/>
        </w:rPr>
        <w:t>экспрессирующемуся</w:t>
      </w:r>
      <w:proofErr w:type="spellEnd"/>
      <w:r w:rsidR="009A60D2" w:rsidRPr="00F6685C">
        <w:rPr>
          <w:rFonts w:ascii="Times New Roman" w:hAnsi="Times New Roman" w:cs="Times New Roman"/>
          <w:sz w:val="28"/>
          <w:szCs w:val="28"/>
        </w:rPr>
        <w:t xml:space="preserve"> </w:t>
      </w:r>
      <w:r w:rsidR="009A60D2" w:rsidRPr="00F6685C">
        <w:rPr>
          <w:rFonts w:ascii="Times New Roman" w:hAnsi="Times New Roman" w:cs="Times New Roman"/>
          <w:sz w:val="28"/>
          <w:szCs w:val="28"/>
          <w:lang w:val="en-US"/>
        </w:rPr>
        <w:t>NK</w:t>
      </w:r>
      <w:r w:rsidR="009A60D2" w:rsidRPr="00F6685C">
        <w:rPr>
          <w:rFonts w:ascii="Times New Roman" w:hAnsi="Times New Roman" w:cs="Times New Roman"/>
          <w:sz w:val="28"/>
          <w:szCs w:val="28"/>
        </w:rPr>
        <w:t xml:space="preserve">-клетками, </w:t>
      </w:r>
      <w:proofErr w:type="spellStart"/>
      <w:r w:rsidR="009A60D2" w:rsidRPr="00F6685C">
        <w:rPr>
          <w:rFonts w:ascii="Times New Roman" w:hAnsi="Times New Roman" w:cs="Times New Roman"/>
          <w:sz w:val="28"/>
          <w:szCs w:val="28"/>
        </w:rPr>
        <w:t>которрые</w:t>
      </w:r>
      <w:proofErr w:type="spellEnd"/>
      <w:r w:rsidR="009A60D2" w:rsidRPr="00F6685C">
        <w:rPr>
          <w:rFonts w:ascii="Times New Roman" w:hAnsi="Times New Roman" w:cs="Times New Roman"/>
          <w:sz w:val="28"/>
          <w:szCs w:val="28"/>
        </w:rPr>
        <w:t xml:space="preserve"> играют ключевую роль в </w:t>
      </w:r>
      <w:r w:rsidR="001A6181" w:rsidRPr="00F6685C">
        <w:rPr>
          <w:rFonts w:ascii="Times New Roman" w:hAnsi="Times New Roman" w:cs="Times New Roman"/>
          <w:sz w:val="28"/>
          <w:szCs w:val="28"/>
        </w:rPr>
        <w:t>явлении</w:t>
      </w:r>
      <w:r w:rsidR="009A60D2" w:rsidRPr="00F6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60D2" w:rsidRPr="00F6685C">
        <w:rPr>
          <w:rFonts w:ascii="Times New Roman" w:hAnsi="Times New Roman" w:cs="Times New Roman"/>
          <w:sz w:val="28"/>
          <w:szCs w:val="28"/>
        </w:rPr>
        <w:t>антитело-зависимой</w:t>
      </w:r>
      <w:proofErr w:type="spellEnd"/>
      <w:proofErr w:type="gramEnd"/>
      <w:r w:rsidR="009A60D2" w:rsidRPr="00F66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0D2" w:rsidRPr="00F6685C">
        <w:rPr>
          <w:rFonts w:ascii="Times New Roman" w:hAnsi="Times New Roman" w:cs="Times New Roman"/>
          <w:sz w:val="28"/>
          <w:szCs w:val="28"/>
        </w:rPr>
        <w:t>цитотоксичности</w:t>
      </w:r>
      <w:proofErr w:type="spellEnd"/>
      <w:r w:rsidR="009A60D2" w:rsidRPr="00F6685C">
        <w:rPr>
          <w:rFonts w:ascii="Times New Roman" w:hAnsi="Times New Roman" w:cs="Times New Roman"/>
          <w:sz w:val="28"/>
          <w:szCs w:val="28"/>
        </w:rPr>
        <w:t xml:space="preserve">. Другой </w:t>
      </w:r>
      <w:proofErr w:type="spellStart"/>
      <w:r w:rsidR="009A60D2" w:rsidRPr="00F6685C">
        <w:rPr>
          <w:rFonts w:ascii="Times New Roman" w:hAnsi="Times New Roman" w:cs="Times New Roman"/>
          <w:sz w:val="28"/>
          <w:szCs w:val="28"/>
        </w:rPr>
        <w:t>аптамер</w:t>
      </w:r>
      <w:proofErr w:type="spellEnd"/>
      <w:r w:rsidR="009A60D2" w:rsidRPr="00F6685C">
        <w:rPr>
          <w:rFonts w:ascii="Times New Roman" w:hAnsi="Times New Roman" w:cs="Times New Roman"/>
          <w:sz w:val="28"/>
          <w:szCs w:val="28"/>
        </w:rPr>
        <w:t xml:space="preserve"> специфичен к рецептору фактора роста </w:t>
      </w:r>
      <w:proofErr w:type="spellStart"/>
      <w:r w:rsidR="009A60D2" w:rsidRPr="00F6685C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="009A60D2" w:rsidRPr="00F668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A60D2" w:rsidRPr="00F668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60D2" w:rsidRPr="00F6685C">
        <w:rPr>
          <w:rFonts w:ascii="Times New Roman" w:hAnsi="Times New Roman" w:cs="Times New Roman"/>
          <w:sz w:val="28"/>
          <w:szCs w:val="28"/>
        </w:rPr>
        <w:t>-</w:t>
      </w:r>
      <w:r w:rsidR="009A60D2" w:rsidRPr="00F6685C">
        <w:rPr>
          <w:rFonts w:ascii="Times New Roman" w:hAnsi="Times New Roman" w:cs="Times New Roman"/>
          <w:sz w:val="28"/>
          <w:szCs w:val="28"/>
          <w:lang w:val="en-US"/>
        </w:rPr>
        <w:t>Met</w:t>
      </w:r>
      <w:r w:rsidR="009A60D2" w:rsidRPr="00F6685C">
        <w:rPr>
          <w:rFonts w:ascii="Times New Roman" w:hAnsi="Times New Roman" w:cs="Times New Roman"/>
          <w:sz w:val="28"/>
          <w:szCs w:val="28"/>
        </w:rPr>
        <w:t xml:space="preserve">), в избытке </w:t>
      </w:r>
      <w:proofErr w:type="spellStart"/>
      <w:r w:rsidR="009A60D2" w:rsidRPr="00F6685C">
        <w:rPr>
          <w:rFonts w:ascii="Times New Roman" w:hAnsi="Times New Roman" w:cs="Times New Roman"/>
          <w:sz w:val="28"/>
          <w:szCs w:val="28"/>
        </w:rPr>
        <w:t>экспрессирующемуся</w:t>
      </w:r>
      <w:proofErr w:type="spellEnd"/>
      <w:r w:rsidR="009A60D2" w:rsidRPr="00F6685C">
        <w:rPr>
          <w:rFonts w:ascii="Times New Roman" w:hAnsi="Times New Roman" w:cs="Times New Roman"/>
          <w:sz w:val="28"/>
          <w:szCs w:val="28"/>
        </w:rPr>
        <w:t xml:space="preserve"> </w:t>
      </w:r>
      <w:r w:rsidR="001A6181" w:rsidRPr="00F6685C">
        <w:rPr>
          <w:rFonts w:ascii="Times New Roman" w:hAnsi="Times New Roman" w:cs="Times New Roman"/>
          <w:sz w:val="28"/>
          <w:szCs w:val="28"/>
        </w:rPr>
        <w:t xml:space="preserve">клетками многих типов </w:t>
      </w:r>
      <w:r w:rsidR="001A6181" w:rsidRPr="00F6685C">
        <w:rPr>
          <w:rFonts w:ascii="Times New Roman" w:hAnsi="Times New Roman" w:cs="Times New Roman"/>
          <w:sz w:val="28"/>
          <w:szCs w:val="28"/>
        </w:rPr>
        <w:lastRenderedPageBreak/>
        <w:t xml:space="preserve">рака.  </w:t>
      </w:r>
      <w:r w:rsidR="007354EA" w:rsidRPr="00F6685C">
        <w:rPr>
          <w:rFonts w:ascii="Times New Roman" w:hAnsi="Times New Roman" w:cs="Times New Roman"/>
          <w:sz w:val="28"/>
          <w:szCs w:val="28"/>
        </w:rPr>
        <w:t xml:space="preserve">Аптамеры связываются </w:t>
      </w:r>
      <w:proofErr w:type="spellStart"/>
      <w:r w:rsidR="007354EA" w:rsidRPr="00F6685C">
        <w:rPr>
          <w:rFonts w:ascii="Times New Roman" w:hAnsi="Times New Roman" w:cs="Times New Roman"/>
          <w:sz w:val="28"/>
          <w:szCs w:val="28"/>
        </w:rPr>
        <w:t>олигонуклеотидным</w:t>
      </w:r>
      <w:proofErr w:type="spellEnd"/>
      <w:r w:rsidR="007354EA" w:rsidRPr="00F6685C">
        <w:rPr>
          <w:rFonts w:ascii="Times New Roman" w:hAnsi="Times New Roman" w:cs="Times New Roman"/>
          <w:sz w:val="28"/>
          <w:szCs w:val="28"/>
        </w:rPr>
        <w:t xml:space="preserve"> линкером в систему, которая может осуществлять </w:t>
      </w:r>
      <w:proofErr w:type="spellStart"/>
      <w:r w:rsidR="007354EA" w:rsidRPr="00F6685C">
        <w:rPr>
          <w:rFonts w:ascii="Times New Roman" w:hAnsi="Times New Roman" w:cs="Times New Roman"/>
          <w:sz w:val="28"/>
          <w:szCs w:val="28"/>
        </w:rPr>
        <w:t>цитотоксичную</w:t>
      </w:r>
      <w:proofErr w:type="spellEnd"/>
      <w:r w:rsidR="007354EA" w:rsidRPr="00F6685C">
        <w:rPr>
          <w:rFonts w:ascii="Times New Roman" w:hAnsi="Times New Roman" w:cs="Times New Roman"/>
          <w:sz w:val="28"/>
          <w:szCs w:val="28"/>
        </w:rPr>
        <w:t xml:space="preserve"> функцию и уничтожать опухолевые клетки</w:t>
      </w:r>
      <w:r w:rsidR="00606861" w:rsidRPr="00F6685C">
        <w:rPr>
          <w:rFonts w:ascii="Times New Roman" w:hAnsi="Times New Roman" w:cs="Times New Roman"/>
          <w:sz w:val="28"/>
          <w:szCs w:val="28"/>
        </w:rPr>
        <w:t xml:space="preserve"> [</w:t>
      </w:r>
      <w:fldSimple w:instr=" NOTEREF _Ref340949252 \h  \* MERGEFORMAT ">
        <w:r w:rsidR="00606861" w:rsidRPr="00F6685C">
          <w:rPr>
            <w:rFonts w:ascii="Times New Roman" w:hAnsi="Times New Roman" w:cs="Times New Roman"/>
            <w:sz w:val="28"/>
            <w:szCs w:val="28"/>
          </w:rPr>
          <w:t>1</w:t>
        </w:r>
      </w:fldSimple>
      <w:r w:rsidR="00606861" w:rsidRPr="00F6685C">
        <w:rPr>
          <w:rFonts w:ascii="Times New Roman" w:hAnsi="Times New Roman" w:cs="Times New Roman"/>
          <w:sz w:val="28"/>
          <w:szCs w:val="28"/>
        </w:rPr>
        <w:t>]</w:t>
      </w:r>
      <w:r w:rsidR="007354EA" w:rsidRPr="00F6685C">
        <w:rPr>
          <w:rFonts w:ascii="Times New Roman" w:hAnsi="Times New Roman" w:cs="Times New Roman"/>
          <w:sz w:val="28"/>
          <w:szCs w:val="28"/>
        </w:rPr>
        <w:t>.</w:t>
      </w:r>
    </w:p>
    <w:p w:rsidR="00412307" w:rsidRDefault="00412307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307" w:rsidRPr="00370CE4" w:rsidRDefault="00412307" w:rsidP="00412307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341561850"/>
      <w:r w:rsidRPr="00412307">
        <w:rPr>
          <w:rFonts w:ascii="Times New Roman" w:hAnsi="Times New Roman" w:cs="Times New Roman"/>
          <w:color w:val="auto"/>
          <w:sz w:val="28"/>
          <w:szCs w:val="28"/>
        </w:rPr>
        <w:t xml:space="preserve">1.3.1 Селекция аптамеров к </w:t>
      </w:r>
      <w:r w:rsidR="003004CB">
        <w:rPr>
          <w:rFonts w:ascii="Times New Roman" w:hAnsi="Times New Roman" w:cs="Times New Roman"/>
          <w:color w:val="auto"/>
          <w:sz w:val="28"/>
          <w:szCs w:val="28"/>
        </w:rPr>
        <w:t xml:space="preserve">клеткам </w:t>
      </w:r>
      <w:proofErr w:type="spellStart"/>
      <w:r w:rsidRPr="00412307">
        <w:rPr>
          <w:rFonts w:ascii="Times New Roman" w:hAnsi="Times New Roman" w:cs="Times New Roman"/>
          <w:color w:val="auto"/>
          <w:sz w:val="28"/>
          <w:szCs w:val="28"/>
        </w:rPr>
        <w:t>глиобластом</w:t>
      </w:r>
      <w:bookmarkEnd w:id="10"/>
      <w:r w:rsidR="003004CB">
        <w:rPr>
          <w:rFonts w:ascii="Times New Roman" w:hAnsi="Times New Roman" w:cs="Times New Roman"/>
          <w:color w:val="auto"/>
          <w:sz w:val="28"/>
          <w:szCs w:val="28"/>
        </w:rPr>
        <w:t>ы</w:t>
      </w:r>
      <w:proofErr w:type="spellEnd"/>
    </w:p>
    <w:p w:rsidR="00412307" w:rsidRDefault="00412307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307" w:rsidRDefault="00412307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Глиобластома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злокачественная опухоль головного мозга</w:t>
      </w:r>
      <w:r w:rsidR="006420AA">
        <w:rPr>
          <w:rFonts w:ascii="Times New Roman" w:hAnsi="Times New Roman" w:cs="Times New Roman"/>
          <w:sz w:val="28"/>
          <w:szCs w:val="28"/>
        </w:rPr>
        <w:t xml:space="preserve">. Хотя частота заболеваемости этим типом рака невысока (1,35% от всех первичных </w:t>
      </w:r>
      <w:r w:rsidR="004F7BA2">
        <w:rPr>
          <w:rFonts w:ascii="Times New Roman" w:hAnsi="Times New Roman" w:cs="Times New Roman"/>
          <w:sz w:val="28"/>
          <w:szCs w:val="28"/>
        </w:rPr>
        <w:t xml:space="preserve">раковых заболеваний в США), средняя продолжительность жизни после диагностирования составляет 12 месяцев, что делает </w:t>
      </w:r>
      <w:proofErr w:type="spellStart"/>
      <w:r w:rsidR="004F7BA2">
        <w:rPr>
          <w:rFonts w:ascii="Times New Roman" w:hAnsi="Times New Roman" w:cs="Times New Roman"/>
          <w:sz w:val="28"/>
          <w:szCs w:val="28"/>
        </w:rPr>
        <w:t>глиобластому</w:t>
      </w:r>
      <w:proofErr w:type="spellEnd"/>
      <w:r w:rsidR="004F7BA2">
        <w:rPr>
          <w:rFonts w:ascii="Times New Roman" w:hAnsi="Times New Roman" w:cs="Times New Roman"/>
          <w:sz w:val="28"/>
          <w:szCs w:val="28"/>
        </w:rPr>
        <w:t xml:space="preserve"> одним из самых агрессивных типов рака. </w:t>
      </w:r>
    </w:p>
    <w:p w:rsidR="004F7BA2" w:rsidRDefault="00995156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Селекция аптамеров проводилась с помощью технологии </w:t>
      </w:r>
      <w:r>
        <w:rPr>
          <w:rFonts w:ascii="Times New Roman" w:hAnsi="Times New Roman" w:cs="Times New Roman"/>
          <w:sz w:val="28"/>
          <w:szCs w:val="28"/>
          <w:lang w:val="en-US"/>
        </w:rPr>
        <w:t>cell</w:t>
      </w:r>
      <w:r w:rsidRPr="009951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SELEX</w:t>
      </w:r>
      <w:r>
        <w:rPr>
          <w:rFonts w:ascii="Times New Roman" w:hAnsi="Times New Roman" w:cs="Times New Roman"/>
          <w:sz w:val="28"/>
          <w:szCs w:val="28"/>
        </w:rPr>
        <w:t xml:space="preserve">, при этом отсутствовал этап негативной селекции. Несмотря на это специфичность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выбранных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аптамеров оказалась достаточно высока. Они оказались способны связываться не только с клетками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глиобластомы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линии </w:t>
      </w:r>
      <w:r w:rsidRPr="00995156">
        <w:rPr>
          <w:rFonts w:ascii="Times New Roman" w:hAnsi="Times New Roman" w:cs="Times New Roman"/>
          <w:sz w:val="28"/>
          <w:szCs w:val="28"/>
        </w:rPr>
        <w:t>A-172</w:t>
      </w:r>
      <w:r>
        <w:rPr>
          <w:rFonts w:ascii="Times New Roman" w:hAnsi="Times New Roman" w:cs="Times New Roman"/>
          <w:sz w:val="28"/>
          <w:szCs w:val="28"/>
        </w:rPr>
        <w:t xml:space="preserve">, к которым и проводилась селекция, но также к </w:t>
      </w:r>
      <w:r w:rsidR="00F15FB9">
        <w:rPr>
          <w:rFonts w:ascii="Times New Roman" w:hAnsi="Times New Roman" w:cs="Times New Roman"/>
          <w:sz w:val="28"/>
          <w:szCs w:val="28"/>
        </w:rPr>
        <w:t xml:space="preserve">другим клеточным линиям этого типа опухоли. При этом степень </w:t>
      </w:r>
      <w:proofErr w:type="spellStart"/>
      <w:r w:rsidR="00F15FB9">
        <w:rPr>
          <w:rFonts w:ascii="Times New Roman" w:hAnsi="Times New Roman" w:cs="Times New Roman"/>
          <w:sz w:val="28"/>
          <w:szCs w:val="28"/>
        </w:rPr>
        <w:t>связываемости</w:t>
      </w:r>
      <w:proofErr w:type="spellEnd"/>
      <w:r w:rsidR="00F15FB9">
        <w:rPr>
          <w:rFonts w:ascii="Times New Roman" w:hAnsi="Times New Roman" w:cs="Times New Roman"/>
          <w:sz w:val="28"/>
          <w:szCs w:val="28"/>
        </w:rPr>
        <w:t xml:space="preserve"> с клетками других опухолей (легкого, эпителия, яичников и </w:t>
      </w:r>
      <w:proofErr w:type="spellStart"/>
      <w:proofErr w:type="gramStart"/>
      <w:r w:rsidR="00F15FB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F15FB9">
        <w:rPr>
          <w:rFonts w:ascii="Times New Roman" w:hAnsi="Times New Roman" w:cs="Times New Roman"/>
          <w:sz w:val="28"/>
          <w:szCs w:val="28"/>
        </w:rPr>
        <w:t>) была низкой или связывания не наблюдалось вовсе.</w:t>
      </w:r>
    </w:p>
    <w:p w:rsidR="00F15FB9" w:rsidRPr="00995156" w:rsidRDefault="00F15FB9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воздействии на клетки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протеинкиназой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связываемость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аптамеров значительно снижалась, это позволяет утверждать с большой долей вероятности, </w:t>
      </w:r>
      <w:r w:rsidR="00370CE4">
        <w:rPr>
          <w:rFonts w:ascii="Times New Roman" w:hAnsi="Times New Roman" w:cs="Times New Roman"/>
          <w:sz w:val="28"/>
          <w:szCs w:val="28"/>
        </w:rPr>
        <w:t>что мишенями аптамеров являются белки на поверхности клетки или молекулы, ассоциированные с белками</w:t>
      </w:r>
      <w:proofErr w:type="gramStart"/>
      <w:r w:rsidR="00370CE4" w:rsidRPr="00370CE4">
        <w:rPr>
          <w:rFonts w:ascii="Times New Roman" w:hAnsi="Times New Roman" w:cs="Times New Roman"/>
          <w:sz w:val="28"/>
          <w:szCs w:val="28"/>
        </w:rPr>
        <w:t xml:space="preserve"> [</w:t>
      </w:r>
      <w:r w:rsidR="00370CE4" w:rsidRPr="00F600C7">
        <w:rPr>
          <w:rStyle w:val="a6"/>
          <w:rFonts w:ascii="Times New Roman" w:hAnsi="Times New Roman" w:cs="Times New Roman"/>
          <w:sz w:val="28"/>
          <w:szCs w:val="28"/>
          <w:vertAlign w:val="baseline"/>
        </w:rPr>
        <w:endnoteReference w:id="6"/>
      </w:r>
      <w:r w:rsidR="00370CE4" w:rsidRPr="00370CE4">
        <w:rPr>
          <w:rFonts w:ascii="Times New Roman" w:hAnsi="Times New Roman" w:cs="Times New Roman"/>
          <w:sz w:val="28"/>
          <w:szCs w:val="28"/>
        </w:rPr>
        <w:t>]</w:t>
      </w:r>
      <w:r w:rsidR="00370C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80778" w:rsidRDefault="00F600C7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другой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7AC">
        <w:rPr>
          <w:rFonts w:ascii="Times New Roman" w:hAnsi="Times New Roman" w:cs="Times New Roman"/>
          <w:sz w:val="28"/>
          <w:szCs w:val="28"/>
        </w:rPr>
        <w:t>[</w:t>
      </w:r>
      <w:r w:rsidRPr="00F600C7">
        <w:rPr>
          <w:rStyle w:val="a6"/>
          <w:rFonts w:ascii="Times New Roman" w:hAnsi="Times New Roman" w:cs="Times New Roman"/>
          <w:sz w:val="28"/>
          <w:szCs w:val="28"/>
          <w:vertAlign w:val="baseline"/>
        </w:rPr>
        <w:endnoteReference w:id="7"/>
      </w:r>
      <w:r w:rsidRPr="00AF17A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F17AC">
        <w:rPr>
          <w:rFonts w:ascii="Times New Roman" w:hAnsi="Times New Roman" w:cs="Times New Roman"/>
          <w:sz w:val="28"/>
          <w:szCs w:val="28"/>
        </w:rPr>
        <w:t xml:space="preserve">описывается методика доставки лекарственных препаратов к месту локализации глиомы. </w:t>
      </w:r>
      <w:proofErr w:type="spellStart"/>
      <w:r w:rsidR="00FD633E">
        <w:rPr>
          <w:rFonts w:ascii="Times New Roman" w:hAnsi="Times New Roman" w:cs="Times New Roman"/>
          <w:sz w:val="28"/>
          <w:szCs w:val="28"/>
        </w:rPr>
        <w:t>Наночастицы</w:t>
      </w:r>
      <w:proofErr w:type="spellEnd"/>
      <w:r w:rsidR="00FD633E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FD633E">
        <w:rPr>
          <w:rFonts w:ascii="Times New Roman" w:hAnsi="Times New Roman" w:cs="Times New Roman"/>
          <w:sz w:val="28"/>
          <w:szCs w:val="28"/>
        </w:rPr>
        <w:t>полиэтиленгликоль-поли</w:t>
      </w:r>
      <w:proofErr w:type="spellEnd"/>
      <w:r w:rsidR="002C1206">
        <w:rPr>
          <w:rFonts w:ascii="Times New Roman" w:hAnsi="Times New Roman" w:cs="Times New Roman"/>
          <w:sz w:val="28"/>
          <w:szCs w:val="28"/>
        </w:rPr>
        <w:t>-</w:t>
      </w:r>
      <w:r w:rsidR="002C1206">
        <w:rPr>
          <w:rFonts w:ascii="Times New Roman" w:hAnsi="Times New Roman" w:cs="Times New Roman"/>
          <w:sz w:val="28"/>
          <w:szCs w:val="28"/>
        </w:rPr>
        <w:sym w:font="Symbol" w:char="F065"/>
      </w:r>
      <w:r w:rsidR="002C120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C1206">
        <w:rPr>
          <w:rFonts w:ascii="Times New Roman" w:hAnsi="Times New Roman" w:cs="Times New Roman"/>
          <w:sz w:val="28"/>
          <w:szCs w:val="28"/>
        </w:rPr>
        <w:t>капролактона</w:t>
      </w:r>
      <w:proofErr w:type="spellEnd"/>
      <w:r w:rsidR="002C1206">
        <w:rPr>
          <w:rFonts w:ascii="Times New Roman" w:hAnsi="Times New Roman" w:cs="Times New Roman"/>
          <w:sz w:val="28"/>
          <w:szCs w:val="28"/>
        </w:rPr>
        <w:t xml:space="preserve"> были покрыты </w:t>
      </w:r>
      <w:proofErr w:type="spellStart"/>
      <w:r w:rsidR="002C1206">
        <w:rPr>
          <w:rFonts w:ascii="Times New Roman" w:hAnsi="Times New Roman" w:cs="Times New Roman"/>
          <w:sz w:val="28"/>
          <w:szCs w:val="28"/>
        </w:rPr>
        <w:t>аптамером</w:t>
      </w:r>
      <w:proofErr w:type="spellEnd"/>
      <w:r w:rsidR="002C1206">
        <w:rPr>
          <w:rFonts w:ascii="Times New Roman" w:hAnsi="Times New Roman" w:cs="Times New Roman"/>
          <w:sz w:val="28"/>
          <w:szCs w:val="28"/>
        </w:rPr>
        <w:t xml:space="preserve"> </w:t>
      </w:r>
      <w:r w:rsidR="002C1206">
        <w:rPr>
          <w:rFonts w:ascii="Times New Roman" w:hAnsi="Times New Roman" w:cs="Times New Roman"/>
          <w:sz w:val="28"/>
          <w:szCs w:val="28"/>
          <w:lang w:val="en-US"/>
        </w:rPr>
        <w:t>GMT</w:t>
      </w:r>
      <w:r w:rsidR="002C1206" w:rsidRPr="002C1206">
        <w:rPr>
          <w:rFonts w:ascii="Times New Roman" w:hAnsi="Times New Roman" w:cs="Times New Roman"/>
          <w:sz w:val="28"/>
          <w:szCs w:val="28"/>
        </w:rPr>
        <w:t>8</w:t>
      </w:r>
      <w:r w:rsidR="002C12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C1206">
        <w:rPr>
          <w:rFonts w:ascii="Times New Roman" w:hAnsi="Times New Roman" w:cs="Times New Roman"/>
          <w:sz w:val="28"/>
          <w:szCs w:val="28"/>
        </w:rPr>
        <w:t>специфичен</w:t>
      </w:r>
      <w:proofErr w:type="gramEnd"/>
      <w:r w:rsidR="002C1206">
        <w:rPr>
          <w:rFonts w:ascii="Times New Roman" w:hAnsi="Times New Roman" w:cs="Times New Roman"/>
          <w:sz w:val="28"/>
          <w:szCs w:val="28"/>
        </w:rPr>
        <w:t xml:space="preserve"> к клеткам </w:t>
      </w:r>
      <w:proofErr w:type="spellStart"/>
      <w:r w:rsidR="002C1206">
        <w:rPr>
          <w:rFonts w:ascii="Times New Roman" w:hAnsi="Times New Roman" w:cs="Times New Roman"/>
          <w:sz w:val="28"/>
          <w:szCs w:val="28"/>
        </w:rPr>
        <w:t>глиобластомы</w:t>
      </w:r>
      <w:proofErr w:type="spellEnd"/>
      <w:r w:rsidR="002C1206">
        <w:rPr>
          <w:rFonts w:ascii="Times New Roman" w:hAnsi="Times New Roman" w:cs="Times New Roman"/>
          <w:sz w:val="28"/>
          <w:szCs w:val="28"/>
        </w:rPr>
        <w:t xml:space="preserve"> человека линии </w:t>
      </w:r>
      <w:r w:rsidR="002C120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2C1206" w:rsidRPr="002C1206">
        <w:rPr>
          <w:rFonts w:ascii="Times New Roman" w:hAnsi="Times New Roman" w:cs="Times New Roman"/>
          <w:sz w:val="28"/>
          <w:szCs w:val="28"/>
        </w:rPr>
        <w:t>87</w:t>
      </w:r>
      <w:r w:rsidR="002C1206">
        <w:rPr>
          <w:rFonts w:ascii="Times New Roman" w:hAnsi="Times New Roman" w:cs="Times New Roman"/>
          <w:sz w:val="28"/>
          <w:szCs w:val="28"/>
        </w:rPr>
        <w:t xml:space="preserve">) с флуоресцентной меткой. В качестве модели лекарственного препарата для целевой доставки использовали </w:t>
      </w:r>
      <w:proofErr w:type="spellStart"/>
      <w:r w:rsidR="002C1206">
        <w:rPr>
          <w:rFonts w:ascii="Times New Roman" w:hAnsi="Times New Roman" w:cs="Times New Roman"/>
          <w:sz w:val="28"/>
          <w:szCs w:val="28"/>
        </w:rPr>
        <w:t>доцетаксел</w:t>
      </w:r>
      <w:proofErr w:type="spellEnd"/>
      <w:r w:rsidR="002C1206">
        <w:rPr>
          <w:rFonts w:ascii="Times New Roman" w:hAnsi="Times New Roman" w:cs="Times New Roman"/>
          <w:sz w:val="28"/>
          <w:szCs w:val="28"/>
        </w:rPr>
        <w:t xml:space="preserve"> - </w:t>
      </w:r>
      <w:r w:rsidR="002C1206" w:rsidRPr="002C1206">
        <w:rPr>
          <w:rFonts w:ascii="Times New Roman" w:hAnsi="Times New Roman" w:cs="Times New Roman"/>
          <w:sz w:val="28"/>
          <w:szCs w:val="28"/>
        </w:rPr>
        <w:t xml:space="preserve">цитостатический препарат растительного происхождения из группы </w:t>
      </w:r>
      <w:proofErr w:type="spellStart"/>
      <w:r w:rsidR="002C1206" w:rsidRPr="002C1206">
        <w:rPr>
          <w:rFonts w:ascii="Times New Roman" w:hAnsi="Times New Roman" w:cs="Times New Roman"/>
          <w:sz w:val="28"/>
          <w:szCs w:val="28"/>
        </w:rPr>
        <w:t>таксанов</w:t>
      </w:r>
      <w:proofErr w:type="spellEnd"/>
      <w:r w:rsidR="002C1206" w:rsidRPr="002C1206">
        <w:rPr>
          <w:rFonts w:ascii="Times New Roman" w:hAnsi="Times New Roman" w:cs="Times New Roman"/>
          <w:sz w:val="28"/>
          <w:szCs w:val="28"/>
        </w:rPr>
        <w:t>.</w:t>
      </w:r>
      <w:r w:rsidR="002C1206">
        <w:rPr>
          <w:rFonts w:ascii="Times New Roman" w:hAnsi="Times New Roman" w:cs="Times New Roman"/>
          <w:sz w:val="28"/>
          <w:szCs w:val="28"/>
        </w:rPr>
        <w:t xml:space="preserve"> </w:t>
      </w:r>
      <w:r w:rsidR="00DB6BB6">
        <w:rPr>
          <w:rFonts w:ascii="Times New Roman" w:hAnsi="Times New Roman" w:cs="Times New Roman"/>
          <w:sz w:val="28"/>
          <w:szCs w:val="28"/>
        </w:rPr>
        <w:t>Данная система (</w:t>
      </w:r>
      <w:proofErr w:type="spellStart"/>
      <w:r w:rsidR="00DB6BB6">
        <w:rPr>
          <w:rFonts w:ascii="Times New Roman" w:hAnsi="Times New Roman" w:cs="Times New Roman"/>
          <w:sz w:val="28"/>
          <w:szCs w:val="28"/>
          <w:lang w:val="en-US"/>
        </w:rPr>
        <w:t>ApNP</w:t>
      </w:r>
      <w:proofErr w:type="spellEnd"/>
      <w:r w:rsidR="00DB6BB6" w:rsidRPr="00DB6BB6">
        <w:rPr>
          <w:rFonts w:ascii="Times New Roman" w:hAnsi="Times New Roman" w:cs="Times New Roman"/>
          <w:sz w:val="28"/>
          <w:szCs w:val="28"/>
        </w:rPr>
        <w:t>)</w:t>
      </w:r>
      <w:r w:rsidR="00DB6BB6">
        <w:rPr>
          <w:rFonts w:ascii="Times New Roman" w:hAnsi="Times New Roman" w:cs="Times New Roman"/>
          <w:sz w:val="28"/>
          <w:szCs w:val="28"/>
        </w:rPr>
        <w:t xml:space="preserve"> продемонстрировала положительные результаты в экспериментах </w:t>
      </w:r>
      <w:r w:rsidR="00DB6BB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B6BB6" w:rsidRPr="00DB6BB6">
        <w:rPr>
          <w:rFonts w:ascii="Times New Roman" w:hAnsi="Times New Roman" w:cs="Times New Roman"/>
          <w:sz w:val="28"/>
          <w:szCs w:val="28"/>
        </w:rPr>
        <w:t xml:space="preserve"> </w:t>
      </w:r>
      <w:r w:rsidR="00DB6BB6">
        <w:rPr>
          <w:rFonts w:ascii="Times New Roman" w:hAnsi="Times New Roman" w:cs="Times New Roman"/>
          <w:sz w:val="28"/>
          <w:szCs w:val="28"/>
          <w:lang w:val="en-US"/>
        </w:rPr>
        <w:t>vitro</w:t>
      </w:r>
      <w:r w:rsidR="00DB6BB6" w:rsidRPr="00DB6BB6">
        <w:rPr>
          <w:rFonts w:ascii="Times New Roman" w:hAnsi="Times New Roman" w:cs="Times New Roman"/>
          <w:sz w:val="28"/>
          <w:szCs w:val="28"/>
        </w:rPr>
        <w:t xml:space="preserve"> </w:t>
      </w:r>
      <w:r w:rsidR="00DB6BB6">
        <w:rPr>
          <w:rFonts w:ascii="Times New Roman" w:hAnsi="Times New Roman" w:cs="Times New Roman"/>
          <w:sz w:val="28"/>
          <w:szCs w:val="28"/>
        </w:rPr>
        <w:t xml:space="preserve">и </w:t>
      </w:r>
      <w:r w:rsidR="00DB6BB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B6BB6" w:rsidRPr="00DB6BB6">
        <w:rPr>
          <w:rFonts w:ascii="Times New Roman" w:hAnsi="Times New Roman" w:cs="Times New Roman"/>
          <w:sz w:val="28"/>
          <w:szCs w:val="28"/>
        </w:rPr>
        <w:t xml:space="preserve"> </w:t>
      </w:r>
      <w:r w:rsidR="00DB6BB6">
        <w:rPr>
          <w:rFonts w:ascii="Times New Roman" w:hAnsi="Times New Roman" w:cs="Times New Roman"/>
          <w:sz w:val="28"/>
          <w:szCs w:val="28"/>
          <w:lang w:val="en-US"/>
        </w:rPr>
        <w:t>vivo</w:t>
      </w:r>
      <w:r w:rsidR="00DB6BB6">
        <w:rPr>
          <w:rFonts w:ascii="Times New Roman" w:hAnsi="Times New Roman" w:cs="Times New Roman"/>
          <w:sz w:val="28"/>
          <w:szCs w:val="28"/>
        </w:rPr>
        <w:t xml:space="preserve"> (на мышиной модели): была показана способность </w:t>
      </w:r>
      <w:r w:rsidR="00FB15B6">
        <w:rPr>
          <w:rFonts w:ascii="Times New Roman" w:hAnsi="Times New Roman" w:cs="Times New Roman"/>
          <w:sz w:val="28"/>
          <w:szCs w:val="28"/>
        </w:rPr>
        <w:t xml:space="preserve">частиц </w:t>
      </w:r>
      <w:proofErr w:type="gramStart"/>
      <w:r w:rsidR="00FB15B6">
        <w:rPr>
          <w:rFonts w:ascii="Times New Roman" w:hAnsi="Times New Roman" w:cs="Times New Roman"/>
          <w:sz w:val="28"/>
          <w:szCs w:val="28"/>
        </w:rPr>
        <w:t>проникать</w:t>
      </w:r>
      <w:proofErr w:type="gramEnd"/>
      <w:r w:rsidR="00FB15B6">
        <w:rPr>
          <w:rFonts w:ascii="Times New Roman" w:hAnsi="Times New Roman" w:cs="Times New Roman"/>
          <w:sz w:val="28"/>
          <w:szCs w:val="28"/>
        </w:rPr>
        <w:t xml:space="preserve"> внутрь опухолевого сфероида и индуцировать апоптоз клеток, а также достигать непосредственно участков головного, пораженных опухолью и ингибировать ее рост.</w:t>
      </w:r>
    </w:p>
    <w:p w:rsidR="00FB15B6" w:rsidRPr="00DB6BB6" w:rsidRDefault="00FB15B6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судя по последним литературным данным, аптамеры привлекают все большее внимание исследователей во всем мире. Перспективы их использования связаны с диагностикой и терапией различных заболеваний, в том числе </w:t>
      </w:r>
      <w:r w:rsidR="005D7B02">
        <w:rPr>
          <w:rFonts w:ascii="Times New Roman" w:hAnsi="Times New Roman" w:cs="Times New Roman"/>
          <w:sz w:val="28"/>
          <w:szCs w:val="28"/>
        </w:rPr>
        <w:t xml:space="preserve">и онкологических. В последнее время </w:t>
      </w:r>
      <w:r w:rsidR="005D7B02">
        <w:rPr>
          <w:rFonts w:ascii="Times New Roman" w:hAnsi="Times New Roman" w:cs="Times New Roman"/>
          <w:sz w:val="28"/>
          <w:szCs w:val="28"/>
        </w:rPr>
        <w:lastRenderedPageBreak/>
        <w:t xml:space="preserve">активно ведутся разработки по созданию </w:t>
      </w:r>
      <w:proofErr w:type="spellStart"/>
      <w:r w:rsidR="005D7B02">
        <w:rPr>
          <w:rFonts w:ascii="Times New Roman" w:hAnsi="Times New Roman" w:cs="Times New Roman"/>
          <w:sz w:val="28"/>
          <w:szCs w:val="28"/>
        </w:rPr>
        <w:t>аптасенсоров</w:t>
      </w:r>
      <w:proofErr w:type="spellEnd"/>
      <w:r w:rsidR="005D7B02">
        <w:rPr>
          <w:rFonts w:ascii="Times New Roman" w:hAnsi="Times New Roman" w:cs="Times New Roman"/>
          <w:sz w:val="28"/>
          <w:szCs w:val="28"/>
        </w:rPr>
        <w:t xml:space="preserve">, которые позволили бы детектировать те или иные мишени (бактерии, вирусы, раковые клетки и т.д.) в крови или других физиологических жидкостях. Также аптамеры могут стать </w:t>
      </w:r>
      <w:r w:rsidR="00E82496">
        <w:rPr>
          <w:rFonts w:ascii="Times New Roman" w:hAnsi="Times New Roman" w:cs="Times New Roman"/>
          <w:sz w:val="28"/>
          <w:szCs w:val="28"/>
        </w:rPr>
        <w:t xml:space="preserve">средством для целевой доставки лекарственных веществ, что особенно актуально в терапии заболеваний головного мозга, так как часто молекулы лекарств не могут самостоятельно преодолеть гематоэнцефалический барьер и проникнуть в мозг. Дальнейшие разработки в области получения и применения аптамеров позволят раскрыть все их потенциальные возможности в биологии, медицине и фармакологии. </w:t>
      </w:r>
    </w:p>
    <w:p w:rsidR="00646F70" w:rsidRPr="00E82496" w:rsidRDefault="00E82496" w:rsidP="00E82496">
      <w:pPr>
        <w:pStyle w:val="1"/>
        <w:ind w:firstLine="709"/>
        <w:rPr>
          <w:rFonts w:ascii="Times New Roman" w:hAnsi="Times New Roman" w:cs="Times New Roman"/>
          <w:color w:val="auto"/>
        </w:rPr>
      </w:pPr>
      <w:bookmarkStart w:id="11" w:name="_Toc341561851"/>
      <w:r w:rsidRPr="00E82496">
        <w:rPr>
          <w:rFonts w:ascii="Times New Roman" w:hAnsi="Times New Roman" w:cs="Times New Roman"/>
          <w:color w:val="auto"/>
        </w:rPr>
        <w:t>Список использованных источников:</w:t>
      </w:r>
      <w:bookmarkEnd w:id="11"/>
    </w:p>
    <w:p w:rsidR="00E82496" w:rsidRPr="00F6685C" w:rsidRDefault="00E82496" w:rsidP="00F66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2496" w:rsidRPr="00F6685C" w:rsidSect="00735001">
      <w:footerReference w:type="default" r:id="rId7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B2" w:rsidRDefault="00561EB2" w:rsidP="00814296">
      <w:pPr>
        <w:spacing w:after="0" w:line="240" w:lineRule="auto"/>
      </w:pPr>
      <w:r>
        <w:separator/>
      </w:r>
    </w:p>
  </w:endnote>
  <w:endnote w:type="continuationSeparator" w:id="0">
    <w:p w:rsidR="00561EB2" w:rsidRDefault="00561EB2" w:rsidP="00814296">
      <w:pPr>
        <w:spacing w:after="0" w:line="240" w:lineRule="auto"/>
      </w:pPr>
      <w:r>
        <w:continuationSeparator/>
      </w:r>
    </w:p>
  </w:endnote>
  <w:endnote w:id="1">
    <w:p w:rsidR="00FB15B6" w:rsidRPr="00F37463" w:rsidRDefault="00FB15B6" w:rsidP="00606861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715">
        <w:rPr>
          <w:rStyle w:val="a6"/>
          <w:rFonts w:ascii="Times New Roman" w:hAnsi="Times New Roman" w:cs="Times New Roman"/>
          <w:sz w:val="28"/>
          <w:szCs w:val="28"/>
        </w:rPr>
        <w:endnoteRef/>
      </w:r>
      <w:r w:rsidRPr="00844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02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37463">
        <w:rPr>
          <w:rFonts w:ascii="Times New Roman" w:hAnsi="Times New Roman" w:cs="Times New Roman"/>
          <w:sz w:val="28"/>
          <w:szCs w:val="28"/>
          <w:lang w:val="en-US"/>
        </w:rPr>
        <w:t>Mao Ye.</w:t>
      </w:r>
      <w:proofErr w:type="gramEnd"/>
      <w:r w:rsidRPr="00F37463">
        <w:rPr>
          <w:rFonts w:ascii="Times New Roman" w:hAnsi="Times New Roman" w:cs="Times New Roman"/>
          <w:sz w:val="28"/>
          <w:szCs w:val="28"/>
          <w:lang w:val="en-US"/>
        </w:rPr>
        <w:t xml:space="preserve"> Generating </w:t>
      </w:r>
      <w:proofErr w:type="spellStart"/>
      <w:r w:rsidRPr="00F37463">
        <w:rPr>
          <w:rFonts w:ascii="Times New Roman" w:hAnsi="Times New Roman" w:cs="Times New Roman"/>
          <w:sz w:val="28"/>
          <w:szCs w:val="28"/>
          <w:lang w:val="en-US"/>
        </w:rPr>
        <w:t>Aptamers</w:t>
      </w:r>
      <w:proofErr w:type="spellEnd"/>
      <w:r w:rsidRPr="00F37463">
        <w:rPr>
          <w:rFonts w:ascii="Times New Roman" w:hAnsi="Times New Roman" w:cs="Times New Roman"/>
          <w:sz w:val="28"/>
          <w:szCs w:val="28"/>
          <w:lang w:val="en-US"/>
        </w:rPr>
        <w:t xml:space="preserve"> by Cell-SELEX for Applications in </w:t>
      </w:r>
    </w:p>
    <w:p w:rsidR="00FB15B6" w:rsidRPr="002B0228" w:rsidRDefault="00FB15B6" w:rsidP="00606861">
      <w:pPr>
        <w:pStyle w:val="a4"/>
        <w:rPr>
          <w:lang w:val="en-US"/>
        </w:rPr>
      </w:pPr>
      <w:r w:rsidRPr="00F37463">
        <w:rPr>
          <w:rFonts w:ascii="Times New Roman" w:hAnsi="Times New Roman" w:cs="Times New Roman"/>
          <w:sz w:val="28"/>
          <w:szCs w:val="28"/>
          <w:lang w:val="en-US"/>
        </w:rPr>
        <w:t xml:space="preserve">Molecular Medicine / </w:t>
      </w:r>
      <w:r>
        <w:rPr>
          <w:rFonts w:ascii="Times New Roman" w:hAnsi="Times New Roman" w:cs="Times New Roman"/>
          <w:sz w:val="28"/>
          <w:szCs w:val="28"/>
          <w:lang w:val="en-US"/>
        </w:rPr>
        <w:t>Mao Ye</w:t>
      </w:r>
      <w:r w:rsidRPr="00F374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</w:t>
      </w:r>
      <w:proofErr w:type="spellEnd"/>
      <w:r w:rsidRPr="00F374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37463">
        <w:rPr>
          <w:rFonts w:ascii="Times New Roman" w:hAnsi="Times New Roman" w:cs="Times New Roman"/>
          <w:sz w:val="28"/>
          <w:szCs w:val="28"/>
          <w:lang w:val="en-US"/>
        </w:rPr>
        <w:t>Minyuan</w:t>
      </w:r>
      <w:proofErr w:type="spellEnd"/>
      <w:r w:rsidRPr="00F374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463">
        <w:rPr>
          <w:rFonts w:ascii="Times New Roman" w:hAnsi="Times New Roman" w:cs="Times New Roman"/>
          <w:sz w:val="28"/>
          <w:szCs w:val="28"/>
          <w:lang w:val="en-US"/>
        </w:rPr>
        <w:t>Peng</w:t>
      </w:r>
      <w:proofErr w:type="spellEnd"/>
      <w:r w:rsidRPr="00F374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Jing Liu,</w:t>
      </w:r>
      <w:r w:rsidRPr="00F374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Jun Liu</w:t>
      </w:r>
      <w:r w:rsidRPr="00F374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37463">
        <w:rPr>
          <w:rFonts w:ascii="Times New Roman" w:hAnsi="Times New Roman" w:cs="Times New Roman"/>
          <w:sz w:val="28"/>
          <w:szCs w:val="28"/>
          <w:lang w:val="en-US"/>
        </w:rPr>
        <w:t>Huixia</w:t>
      </w:r>
      <w:proofErr w:type="spellEnd"/>
      <w:r w:rsidRPr="00F37463">
        <w:rPr>
          <w:rFonts w:ascii="Times New Roman" w:hAnsi="Times New Roman" w:cs="Times New Roman"/>
          <w:sz w:val="28"/>
          <w:szCs w:val="28"/>
          <w:lang w:val="en-US"/>
        </w:rPr>
        <w:t xml:space="preserve"> Liu, </w:t>
      </w:r>
      <w:proofErr w:type="spellStart"/>
      <w:r w:rsidRPr="00F37463">
        <w:rPr>
          <w:rFonts w:ascii="Times New Roman" w:hAnsi="Times New Roman" w:cs="Times New Roman"/>
          <w:sz w:val="28"/>
          <w:szCs w:val="28"/>
          <w:lang w:val="en-US"/>
        </w:rPr>
        <w:t>Xielan</w:t>
      </w:r>
      <w:proofErr w:type="spellEnd"/>
      <w:r w:rsidRPr="00F37463">
        <w:rPr>
          <w:rFonts w:ascii="Times New Roman" w:hAnsi="Times New Roman" w:cs="Times New Roman"/>
          <w:sz w:val="28"/>
          <w:szCs w:val="28"/>
          <w:lang w:val="en-US"/>
        </w:rPr>
        <w:t xml:space="preserve"> Zhao, </w:t>
      </w:r>
      <w:proofErr w:type="spellStart"/>
      <w:r w:rsidRPr="00F37463">
        <w:rPr>
          <w:rFonts w:ascii="Times New Roman" w:hAnsi="Times New Roman" w:cs="Times New Roman"/>
          <w:sz w:val="28"/>
          <w:szCs w:val="28"/>
          <w:lang w:val="en-US"/>
        </w:rPr>
        <w:t>Weihong</w:t>
      </w:r>
      <w:proofErr w:type="spellEnd"/>
      <w:r w:rsidRPr="00F37463">
        <w:rPr>
          <w:rFonts w:ascii="Times New Roman" w:hAnsi="Times New Roman" w:cs="Times New Roman"/>
          <w:sz w:val="28"/>
          <w:szCs w:val="28"/>
          <w:lang w:val="en-US"/>
        </w:rPr>
        <w:t xml:space="preserve"> Tan // International Journal of Molecular Sciences. </w:t>
      </w:r>
      <w:r w:rsidRPr="002B0228">
        <w:rPr>
          <w:rFonts w:ascii="Times New Roman" w:hAnsi="Times New Roman" w:cs="Times New Roman"/>
          <w:sz w:val="28"/>
          <w:szCs w:val="28"/>
          <w:lang w:val="en-US"/>
        </w:rPr>
        <w:t xml:space="preserve">2012. № 13.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B0228">
        <w:rPr>
          <w:rFonts w:ascii="Times New Roman" w:hAnsi="Times New Roman" w:cs="Times New Roman"/>
          <w:sz w:val="28"/>
          <w:szCs w:val="28"/>
          <w:lang w:val="en-US"/>
        </w:rPr>
        <w:t>. 3341-3353.</w:t>
      </w:r>
    </w:p>
  </w:endnote>
  <w:endnote w:id="2">
    <w:p w:rsidR="00FB15B6" w:rsidRPr="003C6CC3" w:rsidRDefault="00FB15B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44715">
        <w:rPr>
          <w:rStyle w:val="a6"/>
          <w:rFonts w:ascii="Times New Roman" w:hAnsi="Times New Roman" w:cs="Times New Roman"/>
          <w:sz w:val="28"/>
          <w:szCs w:val="28"/>
        </w:rPr>
        <w:endnoteRef/>
      </w:r>
      <w:r w:rsidRPr="00844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6C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4715">
        <w:rPr>
          <w:rFonts w:ascii="Times New Roman" w:hAnsi="Times New Roman" w:cs="Times New Roman"/>
          <w:sz w:val="28"/>
          <w:szCs w:val="28"/>
          <w:lang w:val="en-US"/>
        </w:rPr>
        <w:t>Que-Gewirth</w:t>
      </w:r>
      <w:proofErr w:type="spellEnd"/>
      <w:r w:rsidRPr="00844715">
        <w:rPr>
          <w:rFonts w:ascii="Times New Roman" w:hAnsi="Times New Roman" w:cs="Times New Roman"/>
          <w:sz w:val="28"/>
          <w:szCs w:val="28"/>
          <w:lang w:val="en-US"/>
        </w:rPr>
        <w:t xml:space="preserve"> N. S., </w:t>
      </w:r>
      <w:proofErr w:type="spellStart"/>
      <w:r w:rsidRPr="00844715">
        <w:rPr>
          <w:rFonts w:ascii="Times New Roman" w:hAnsi="Times New Roman" w:cs="Times New Roman"/>
          <w:sz w:val="28"/>
          <w:szCs w:val="28"/>
          <w:lang w:val="en-US"/>
        </w:rPr>
        <w:t>Sullenger</w:t>
      </w:r>
      <w:proofErr w:type="spellEnd"/>
      <w:r w:rsidRPr="00844715">
        <w:rPr>
          <w:rFonts w:ascii="Times New Roman" w:hAnsi="Times New Roman" w:cs="Times New Roman"/>
          <w:sz w:val="28"/>
          <w:szCs w:val="28"/>
          <w:lang w:val="en-US"/>
        </w:rPr>
        <w:t xml:space="preserve"> B. A. Gene therapy progress and prospects: RNA </w:t>
      </w:r>
      <w:proofErr w:type="spellStart"/>
      <w:r w:rsidRPr="00844715">
        <w:rPr>
          <w:rFonts w:ascii="Times New Roman" w:hAnsi="Times New Roman" w:cs="Times New Roman"/>
          <w:sz w:val="28"/>
          <w:szCs w:val="28"/>
          <w:lang w:val="en-US"/>
        </w:rPr>
        <w:t>aptamers</w:t>
      </w:r>
      <w:proofErr w:type="spellEnd"/>
      <w:r w:rsidRPr="00844715">
        <w:rPr>
          <w:rFonts w:ascii="Times New Roman" w:hAnsi="Times New Roman" w:cs="Times New Roman"/>
          <w:sz w:val="28"/>
          <w:szCs w:val="28"/>
          <w:lang w:val="en-US"/>
        </w:rPr>
        <w:t xml:space="preserve"> // Gene Therapy.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2007</w:t>
      </w:r>
      <w:r w:rsidRPr="003C6CC3">
        <w:rPr>
          <w:rFonts w:ascii="Times New Roman" w:hAnsi="Times New Roman" w:cs="Times New Roman"/>
          <w:sz w:val="28"/>
          <w:szCs w:val="28"/>
          <w:lang w:val="en-US"/>
        </w:rPr>
        <w:t>. №</w:t>
      </w:r>
      <w:r w:rsidRPr="00844715">
        <w:rPr>
          <w:rFonts w:ascii="Times New Roman" w:hAnsi="Times New Roman" w:cs="Times New Roman"/>
          <w:sz w:val="28"/>
          <w:szCs w:val="28"/>
          <w:lang w:val="en-US"/>
        </w:rPr>
        <w:t xml:space="preserve"> 14</w:t>
      </w:r>
      <w:r w:rsidRPr="003C6CC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6CC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44715">
        <w:rPr>
          <w:rFonts w:ascii="Times New Roman" w:hAnsi="Times New Roman" w:cs="Times New Roman"/>
          <w:sz w:val="28"/>
          <w:szCs w:val="28"/>
          <w:lang w:val="en-US"/>
        </w:rPr>
        <w:t xml:space="preserve"> 283–291</w:t>
      </w:r>
      <w:r w:rsidRPr="003C6CC3">
        <w:rPr>
          <w:rFonts w:ascii="Times New Roman" w:hAnsi="Times New Roman" w:cs="Times New Roman"/>
          <w:sz w:val="28"/>
          <w:szCs w:val="28"/>
          <w:lang w:val="en-US"/>
        </w:rPr>
        <w:t>.</w:t>
      </w:r>
    </w:p>
  </w:endnote>
  <w:endnote w:id="3">
    <w:p w:rsidR="00FB15B6" w:rsidRPr="003C6CC3" w:rsidRDefault="00FB15B6" w:rsidP="00D5674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D56743">
        <w:rPr>
          <w:rStyle w:val="a6"/>
          <w:rFonts w:ascii="Times New Roman" w:hAnsi="Times New Roman" w:cs="Times New Roman"/>
          <w:sz w:val="28"/>
          <w:szCs w:val="28"/>
        </w:rPr>
        <w:endnoteRef/>
      </w:r>
      <w:r w:rsidRPr="00D567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02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6743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ixue</w:t>
      </w:r>
      <w:proofErr w:type="spellEnd"/>
      <w:r w:rsidRPr="00D56743">
        <w:rPr>
          <w:rFonts w:ascii="Times New Roman" w:hAnsi="Times New Roman" w:cs="Times New Roman"/>
          <w:sz w:val="28"/>
          <w:szCs w:val="28"/>
          <w:lang w:val="en-US"/>
        </w:rPr>
        <w:t xml:space="preserve"> W</w:t>
      </w:r>
      <w:r>
        <w:rPr>
          <w:rFonts w:ascii="Times New Roman" w:hAnsi="Times New Roman" w:cs="Times New Roman"/>
          <w:sz w:val="28"/>
          <w:szCs w:val="28"/>
          <w:lang w:val="en-US"/>
        </w:rPr>
        <w:t>ang</w:t>
      </w:r>
      <w:r w:rsidRPr="00D56743">
        <w:rPr>
          <w:rFonts w:ascii="Times New Roman" w:hAnsi="Times New Roman" w:cs="Times New Roman"/>
          <w:sz w:val="28"/>
          <w:szCs w:val="28"/>
          <w:lang w:val="en-US"/>
        </w:rPr>
        <w:t xml:space="preserve">. Detection of single tumor cell resistance with </w:t>
      </w:r>
      <w:proofErr w:type="spellStart"/>
      <w:r w:rsidRPr="00D56743">
        <w:rPr>
          <w:rFonts w:ascii="Times New Roman" w:hAnsi="Times New Roman" w:cs="Times New Roman"/>
          <w:sz w:val="28"/>
          <w:szCs w:val="28"/>
          <w:lang w:val="en-US"/>
        </w:rPr>
        <w:t>aptamer</w:t>
      </w:r>
      <w:proofErr w:type="spellEnd"/>
      <w:r w:rsidRPr="00D56743">
        <w:rPr>
          <w:rFonts w:ascii="Times New Roman" w:hAnsi="Times New Roman" w:cs="Times New Roman"/>
          <w:sz w:val="28"/>
          <w:szCs w:val="28"/>
          <w:lang w:val="en-US"/>
        </w:rPr>
        <w:t xml:space="preserve"> biochip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D56743">
        <w:rPr>
          <w:rFonts w:ascii="Times New Roman" w:hAnsi="Times New Roman" w:cs="Times New Roman"/>
          <w:sz w:val="28"/>
          <w:szCs w:val="28"/>
          <w:lang w:val="en-US"/>
        </w:rPr>
        <w:t>Lixue</w:t>
      </w:r>
      <w:proofErr w:type="spellEnd"/>
      <w:r w:rsidRPr="00D56743">
        <w:rPr>
          <w:rFonts w:ascii="Times New Roman" w:hAnsi="Times New Roman" w:cs="Times New Roman"/>
          <w:sz w:val="28"/>
          <w:szCs w:val="28"/>
          <w:lang w:val="en-US"/>
        </w:rPr>
        <w:t xml:space="preserve"> Wang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56743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567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6743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heng</w:t>
      </w:r>
      <w:proofErr w:type="spellEnd"/>
      <w:r w:rsidRPr="00D567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6743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uan</w:t>
      </w:r>
      <w:r w:rsidRPr="00D56743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6743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hang,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Hanfeng</w:t>
      </w:r>
      <w:proofErr w:type="spellEnd"/>
      <w:r w:rsidRPr="00D567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6743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6743"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  <w:lang w:val="en-US"/>
        </w:rPr>
        <w:t>inlong</w:t>
      </w:r>
      <w:proofErr w:type="spellEnd"/>
      <w:r w:rsidRPr="00D56743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ong // </w:t>
      </w:r>
      <w:r w:rsidRPr="003C6CC3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ncology</w:t>
      </w:r>
      <w:r w:rsidRPr="003C6CC3"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en-US"/>
        </w:rPr>
        <w:t>etters</w:t>
      </w:r>
      <w:r w:rsidRPr="003C6CC3">
        <w:rPr>
          <w:rFonts w:ascii="Times New Roman" w:hAnsi="Times New Roman" w:cs="Times New Roman"/>
          <w:sz w:val="28"/>
          <w:szCs w:val="28"/>
          <w:lang w:val="en-US"/>
        </w:rPr>
        <w:t>. 2</w:t>
      </w:r>
      <w:r w:rsidRPr="002B0228">
        <w:rPr>
          <w:rFonts w:ascii="Times New Roman" w:hAnsi="Times New Roman" w:cs="Times New Roman"/>
          <w:sz w:val="28"/>
          <w:szCs w:val="28"/>
          <w:lang w:val="en-US"/>
        </w:rPr>
        <w:t xml:space="preserve">012. № </w:t>
      </w:r>
      <w:r w:rsidRPr="003C6CC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B02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6CC3">
        <w:rPr>
          <w:rFonts w:ascii="Times New Roman" w:hAnsi="Times New Roman" w:cs="Times New Roman"/>
          <w:sz w:val="28"/>
          <w:szCs w:val="28"/>
          <w:lang w:val="en-US"/>
        </w:rPr>
        <w:t xml:space="preserve"> 935-940</w:t>
      </w:r>
      <w:r w:rsidRPr="002B0228">
        <w:rPr>
          <w:rFonts w:ascii="Times New Roman" w:hAnsi="Times New Roman" w:cs="Times New Roman"/>
          <w:sz w:val="28"/>
          <w:szCs w:val="28"/>
          <w:lang w:val="en-US"/>
        </w:rPr>
        <w:t>.</w:t>
      </w:r>
    </w:p>
  </w:endnote>
  <w:endnote w:id="4">
    <w:p w:rsidR="00FB15B6" w:rsidRPr="007B57A3" w:rsidRDefault="00FB15B6" w:rsidP="002B484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B484E">
        <w:rPr>
          <w:rStyle w:val="a6"/>
          <w:rFonts w:ascii="Times New Roman" w:hAnsi="Times New Roman" w:cs="Times New Roman"/>
          <w:sz w:val="28"/>
          <w:szCs w:val="28"/>
        </w:rPr>
        <w:endnoteRef/>
      </w:r>
      <w:r w:rsidRPr="002B4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484E">
        <w:rPr>
          <w:rFonts w:ascii="Times New Roman" w:hAnsi="Times New Roman" w:cs="Times New Roman"/>
          <w:sz w:val="28"/>
          <w:szCs w:val="28"/>
          <w:lang w:val="en-US"/>
        </w:rPr>
        <w:t>Nagarkatti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R. </w:t>
      </w:r>
      <w:r w:rsidRPr="002B484E">
        <w:rPr>
          <w:rFonts w:ascii="Times New Roman" w:hAnsi="Times New Roman" w:cs="Times New Roman"/>
          <w:sz w:val="28"/>
          <w:szCs w:val="28"/>
          <w:lang w:val="en-US"/>
        </w:rPr>
        <w:t xml:space="preserve">Development of an </w:t>
      </w:r>
      <w:proofErr w:type="spellStart"/>
      <w:r w:rsidRPr="002B484E">
        <w:rPr>
          <w:rFonts w:ascii="Times New Roman" w:hAnsi="Times New Roman" w:cs="Times New Roman"/>
          <w:sz w:val="28"/>
          <w:szCs w:val="28"/>
          <w:lang w:val="en-US"/>
        </w:rPr>
        <w:t>Aptamer</w:t>
      </w:r>
      <w:proofErr w:type="spellEnd"/>
      <w:r w:rsidRPr="002B484E">
        <w:rPr>
          <w:rFonts w:ascii="Times New Roman" w:hAnsi="Times New Roman" w:cs="Times New Roman"/>
          <w:sz w:val="28"/>
          <w:szCs w:val="28"/>
          <w:lang w:val="en-US"/>
        </w:rPr>
        <w:t>-Based Concentration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484E">
        <w:rPr>
          <w:rFonts w:ascii="Times New Roman" w:hAnsi="Times New Roman" w:cs="Times New Roman"/>
          <w:sz w:val="28"/>
          <w:szCs w:val="28"/>
          <w:lang w:val="en-US"/>
        </w:rPr>
        <w:t xml:space="preserve">Method for the Detection of </w:t>
      </w:r>
      <w:proofErr w:type="spellStart"/>
      <w:r w:rsidRPr="002B484E">
        <w:rPr>
          <w:rFonts w:ascii="Times New Roman" w:hAnsi="Times New Roman" w:cs="Times New Roman"/>
          <w:sz w:val="28"/>
          <w:szCs w:val="28"/>
          <w:lang w:val="en-US"/>
        </w:rPr>
        <w:t>Trypanosoma</w:t>
      </w:r>
      <w:proofErr w:type="spellEnd"/>
      <w:r w:rsidRPr="002B4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484E">
        <w:rPr>
          <w:rFonts w:ascii="Times New Roman" w:hAnsi="Times New Roman" w:cs="Times New Roman"/>
          <w:sz w:val="28"/>
          <w:szCs w:val="28"/>
          <w:lang w:val="en-US"/>
        </w:rPr>
        <w:t>cruzi</w:t>
      </w:r>
      <w:proofErr w:type="spellEnd"/>
      <w:r w:rsidRPr="002B484E">
        <w:rPr>
          <w:rFonts w:ascii="Times New Roman" w:hAnsi="Times New Roman" w:cs="Times New Roman"/>
          <w:sz w:val="28"/>
          <w:szCs w:val="28"/>
          <w:lang w:val="en-US"/>
        </w:rPr>
        <w:t xml:space="preserve"> in Blood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2B484E">
        <w:rPr>
          <w:rFonts w:ascii="Times New Roman" w:hAnsi="Times New Roman" w:cs="Times New Roman"/>
          <w:sz w:val="28"/>
          <w:szCs w:val="28"/>
          <w:lang w:val="en-US"/>
        </w:rPr>
        <w:t>Nagarkatti</w:t>
      </w:r>
      <w:proofErr w:type="spellEnd"/>
      <w:r w:rsidRPr="002B484E">
        <w:rPr>
          <w:rFonts w:ascii="Times New Roman" w:hAnsi="Times New Roman" w:cs="Times New Roman"/>
          <w:sz w:val="28"/>
          <w:szCs w:val="28"/>
          <w:lang w:val="en-US"/>
        </w:rPr>
        <w:t xml:space="preserve"> R., </w:t>
      </w:r>
      <w:proofErr w:type="spellStart"/>
      <w:r w:rsidRPr="002B484E">
        <w:rPr>
          <w:rFonts w:ascii="Times New Roman" w:hAnsi="Times New Roman" w:cs="Times New Roman"/>
          <w:sz w:val="28"/>
          <w:szCs w:val="28"/>
          <w:lang w:val="en-US"/>
        </w:rPr>
        <w:t>Bist</w:t>
      </w:r>
      <w:proofErr w:type="spellEnd"/>
      <w:r w:rsidRPr="002B484E">
        <w:rPr>
          <w:rFonts w:ascii="Times New Roman" w:hAnsi="Times New Roman" w:cs="Times New Roman"/>
          <w:sz w:val="28"/>
          <w:szCs w:val="28"/>
          <w:lang w:val="en-US"/>
        </w:rPr>
        <w:t xml:space="preserve"> V., Sun</w:t>
      </w:r>
      <w:r w:rsidRPr="007B57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484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57A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B48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484E">
        <w:rPr>
          <w:rFonts w:ascii="Times New Roman" w:hAnsi="Times New Roman" w:cs="Times New Roman"/>
          <w:sz w:val="28"/>
          <w:szCs w:val="28"/>
          <w:lang w:val="en-US"/>
        </w:rPr>
        <w:t>Debrabant</w:t>
      </w:r>
      <w:proofErr w:type="spellEnd"/>
      <w:r w:rsidRPr="007B57A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B48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57A3">
        <w:rPr>
          <w:rFonts w:ascii="Times New Roman" w:hAnsi="Times New Roman" w:cs="Times New Roman"/>
          <w:sz w:val="28"/>
          <w:szCs w:val="28"/>
          <w:lang w:val="en-US"/>
        </w:rPr>
        <w:t xml:space="preserve">. // PLOS ONE. 2012.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B0228">
        <w:rPr>
          <w:rFonts w:ascii="Times New Roman" w:hAnsi="Times New Roman" w:cs="Times New Roman"/>
          <w:sz w:val="28"/>
          <w:szCs w:val="28"/>
          <w:lang w:val="en-US"/>
        </w:rPr>
        <w:t xml:space="preserve"> 7, № 8. </w:t>
      </w:r>
      <w:proofErr w:type="gramStart"/>
      <w:r w:rsidRPr="002B0228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B02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</w:endnote>
  <w:endnote w:id="5">
    <w:p w:rsidR="00FB15B6" w:rsidRPr="007B57A3" w:rsidRDefault="00FB15B6" w:rsidP="007B57A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7B57A3">
        <w:rPr>
          <w:rStyle w:val="a6"/>
          <w:rFonts w:ascii="Times New Roman" w:hAnsi="Times New Roman" w:cs="Times New Roman"/>
          <w:sz w:val="28"/>
          <w:szCs w:val="28"/>
        </w:rPr>
        <w:endnoteRef/>
      </w:r>
      <w:r w:rsidRPr="007B57A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B57A3">
        <w:rPr>
          <w:rFonts w:ascii="Times New Roman" w:hAnsi="Times New Roman" w:cs="Times New Roman"/>
          <w:sz w:val="28"/>
          <w:szCs w:val="28"/>
          <w:lang w:val="en-US"/>
        </w:rPr>
        <w:t>Labib</w:t>
      </w:r>
      <w:proofErr w:type="spellEnd"/>
      <w:r w:rsidRPr="007B57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M. </w:t>
      </w:r>
      <w:proofErr w:type="spellStart"/>
      <w:r w:rsidRPr="007B57A3">
        <w:rPr>
          <w:rFonts w:ascii="Times New Roman" w:hAnsi="Times New Roman" w:cs="Times New Roman"/>
          <w:sz w:val="28"/>
          <w:szCs w:val="28"/>
          <w:lang w:val="en-US"/>
        </w:rPr>
        <w:t>Aptamer</w:t>
      </w:r>
      <w:proofErr w:type="spellEnd"/>
      <w:r w:rsidRPr="007B57A3">
        <w:rPr>
          <w:rFonts w:ascii="Times New Roman" w:hAnsi="Times New Roman" w:cs="Times New Roman"/>
          <w:sz w:val="28"/>
          <w:szCs w:val="28"/>
          <w:lang w:val="en-US"/>
        </w:rPr>
        <w:t xml:space="preserve">-Based </w:t>
      </w:r>
      <w:proofErr w:type="spellStart"/>
      <w:r w:rsidRPr="007B57A3">
        <w:rPr>
          <w:rFonts w:ascii="Times New Roman" w:hAnsi="Times New Roman" w:cs="Times New Roman"/>
          <w:sz w:val="28"/>
          <w:szCs w:val="28"/>
          <w:lang w:val="en-US"/>
        </w:rPr>
        <w:t>Impedimetric</w:t>
      </w:r>
      <w:proofErr w:type="spellEnd"/>
      <w:r w:rsidRPr="007B57A3">
        <w:rPr>
          <w:rFonts w:ascii="Times New Roman" w:hAnsi="Times New Roman" w:cs="Times New Roman"/>
          <w:sz w:val="28"/>
          <w:szCs w:val="28"/>
          <w:lang w:val="en-US"/>
        </w:rPr>
        <w:t xml:space="preserve"> Sensor for Bacterial Typing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7B57A3">
        <w:rPr>
          <w:rFonts w:ascii="Times New Roman" w:hAnsi="Times New Roman" w:cs="Times New Roman"/>
          <w:sz w:val="28"/>
          <w:szCs w:val="28"/>
          <w:lang w:val="en-US"/>
        </w:rPr>
        <w:t>Labib</w:t>
      </w:r>
      <w:proofErr w:type="spellEnd"/>
      <w:r w:rsidRPr="002860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57A3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B57A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FB15B6" w:rsidRPr="00F600C7" w:rsidRDefault="00FB15B6" w:rsidP="007B57A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7B57A3">
        <w:rPr>
          <w:rFonts w:ascii="Times New Roman" w:hAnsi="Times New Roman" w:cs="Times New Roman"/>
          <w:sz w:val="28"/>
          <w:szCs w:val="28"/>
          <w:lang w:val="en-US"/>
        </w:rPr>
        <w:t>Zamay</w:t>
      </w:r>
      <w:r w:rsidRPr="002860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57A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860E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B57A3">
        <w:rPr>
          <w:rFonts w:ascii="Times New Roman" w:hAnsi="Times New Roman" w:cs="Times New Roman"/>
          <w:sz w:val="28"/>
          <w:szCs w:val="28"/>
          <w:lang w:val="en-US"/>
        </w:rPr>
        <w:t xml:space="preserve"> S.,</w:t>
      </w:r>
      <w:r w:rsidRPr="002860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57A3">
        <w:rPr>
          <w:rFonts w:ascii="Times New Roman" w:hAnsi="Times New Roman" w:cs="Times New Roman"/>
          <w:sz w:val="28"/>
          <w:szCs w:val="28"/>
          <w:lang w:val="en-US"/>
        </w:rPr>
        <w:t>Kolovskaya</w:t>
      </w:r>
      <w:proofErr w:type="spellEnd"/>
      <w:r w:rsidRPr="002860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57A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860E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B57A3">
        <w:rPr>
          <w:rFonts w:ascii="Times New Roman" w:hAnsi="Times New Roman" w:cs="Times New Roman"/>
          <w:sz w:val="28"/>
          <w:szCs w:val="28"/>
          <w:lang w:val="en-US"/>
        </w:rPr>
        <w:t xml:space="preserve"> S.,</w:t>
      </w:r>
      <w:r w:rsidRPr="002860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57A3">
        <w:rPr>
          <w:rFonts w:ascii="Times New Roman" w:hAnsi="Times New Roman" w:cs="Times New Roman"/>
          <w:sz w:val="28"/>
          <w:szCs w:val="28"/>
          <w:lang w:val="en-US"/>
        </w:rPr>
        <w:t>Reshetneva</w:t>
      </w:r>
      <w:proofErr w:type="spellEnd"/>
      <w:r w:rsidRPr="002860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57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60E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B57A3">
        <w:rPr>
          <w:rFonts w:ascii="Times New Roman" w:hAnsi="Times New Roman" w:cs="Times New Roman"/>
          <w:sz w:val="28"/>
          <w:szCs w:val="28"/>
          <w:lang w:val="en-US"/>
        </w:rPr>
        <w:t xml:space="preserve"> T.,</w:t>
      </w:r>
      <w:r w:rsidRPr="002860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57A3">
        <w:rPr>
          <w:rFonts w:ascii="Times New Roman" w:hAnsi="Times New Roman" w:cs="Times New Roman"/>
          <w:sz w:val="28"/>
          <w:szCs w:val="28"/>
          <w:lang w:val="en-US"/>
        </w:rPr>
        <w:t>Zamay</w:t>
      </w:r>
      <w:r w:rsidRPr="002860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57A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860E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B57A3">
        <w:rPr>
          <w:rFonts w:ascii="Times New Roman" w:hAnsi="Times New Roman" w:cs="Times New Roman"/>
          <w:sz w:val="28"/>
          <w:szCs w:val="28"/>
          <w:lang w:val="en-US"/>
        </w:rPr>
        <w:t xml:space="preserve"> S.</w:t>
      </w:r>
      <w:r w:rsidRPr="002860E7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Analytical chemistry.</w:t>
      </w:r>
      <w:r w:rsidRPr="002860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2012. № 84.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00C7">
        <w:rPr>
          <w:rFonts w:ascii="Times New Roman" w:hAnsi="Times New Roman" w:cs="Times New Roman"/>
          <w:sz w:val="28"/>
          <w:szCs w:val="28"/>
          <w:lang w:val="en-US"/>
        </w:rPr>
        <w:t>. 8114−8117.</w:t>
      </w:r>
    </w:p>
  </w:endnote>
  <w:endnote w:id="6">
    <w:p w:rsidR="00FB15B6" w:rsidRPr="00370CE4" w:rsidRDefault="00FB15B6" w:rsidP="00370CE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370CE4">
        <w:rPr>
          <w:rStyle w:val="a6"/>
          <w:rFonts w:ascii="Times New Roman" w:hAnsi="Times New Roman" w:cs="Times New Roman"/>
          <w:sz w:val="28"/>
          <w:szCs w:val="28"/>
        </w:rPr>
        <w:endnoteRef/>
      </w:r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Abdullah </w:t>
      </w: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Tahir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Bayrac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. In Vitro Selection of DNA </w:t>
      </w: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Aptamers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Glioblastoma</w:t>
      </w:r>
      <w:proofErr w:type="spellEnd"/>
    </w:p>
    <w:p w:rsidR="00FB15B6" w:rsidRPr="00370CE4" w:rsidRDefault="00FB15B6" w:rsidP="00370CE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Multiforme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 / Abdullah </w:t>
      </w: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Tahir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Bayrac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Kwame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Sefah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Parag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 Parekh, </w:t>
      </w: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Ceren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Bayrac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FB15B6" w:rsidRPr="003004CB" w:rsidRDefault="00FB15B6" w:rsidP="00370CE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Basri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Gulbakan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Huseyin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Avni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Oktem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0CE4">
        <w:rPr>
          <w:rFonts w:ascii="Times New Roman" w:hAnsi="Times New Roman" w:cs="Times New Roman"/>
          <w:sz w:val="28"/>
          <w:szCs w:val="28"/>
          <w:lang w:val="en-US"/>
        </w:rPr>
        <w:t>Weihong</w:t>
      </w:r>
      <w:proofErr w:type="spellEnd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 Tan // Chem</w:t>
      </w:r>
      <w:r>
        <w:rPr>
          <w:rFonts w:ascii="Times New Roman" w:hAnsi="Times New Roman" w:cs="Times New Roman"/>
          <w:sz w:val="28"/>
          <w:szCs w:val="28"/>
          <w:lang w:val="en-US"/>
        </w:rPr>
        <w:t>ical</w:t>
      </w:r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 Neurosci</w:t>
      </w:r>
      <w:r>
        <w:rPr>
          <w:rFonts w:ascii="Times New Roman" w:hAnsi="Times New Roman" w:cs="Times New Roman"/>
          <w:sz w:val="28"/>
          <w:szCs w:val="28"/>
          <w:lang w:val="en-US"/>
        </w:rPr>
        <w:t>ence</w:t>
      </w:r>
      <w:r w:rsidRPr="00370CE4">
        <w:rPr>
          <w:rFonts w:ascii="Times New Roman" w:hAnsi="Times New Roman" w:cs="Times New Roman"/>
          <w:sz w:val="28"/>
          <w:szCs w:val="28"/>
          <w:lang w:val="en-US"/>
        </w:rPr>
        <w:t>. 2011</w:t>
      </w:r>
      <w:r w:rsidRPr="003004CB">
        <w:rPr>
          <w:rFonts w:ascii="Times New Roman" w:hAnsi="Times New Roman" w:cs="Times New Roman"/>
          <w:sz w:val="28"/>
          <w:szCs w:val="28"/>
          <w:lang w:val="en-US"/>
        </w:rPr>
        <w:t xml:space="preserve">. № </w:t>
      </w:r>
      <w:proofErr w:type="gramStart"/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proofErr w:type="gramEnd"/>
      <w:r w:rsidRPr="003004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04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70CE4">
        <w:rPr>
          <w:rFonts w:ascii="Times New Roman" w:hAnsi="Times New Roman" w:cs="Times New Roman"/>
          <w:sz w:val="28"/>
          <w:szCs w:val="28"/>
          <w:lang w:val="en-US"/>
        </w:rPr>
        <w:t xml:space="preserve"> 175–181</w:t>
      </w:r>
      <w:r w:rsidRPr="003004CB">
        <w:rPr>
          <w:rFonts w:ascii="Times New Roman" w:hAnsi="Times New Roman" w:cs="Times New Roman"/>
          <w:sz w:val="28"/>
          <w:szCs w:val="28"/>
          <w:lang w:val="en-US"/>
        </w:rPr>
        <w:t>.</w:t>
      </w:r>
    </w:p>
  </w:endnote>
  <w:endnote w:id="7">
    <w:p w:rsidR="00FB15B6" w:rsidRPr="00F600C7" w:rsidRDefault="00FB15B6" w:rsidP="00F600C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F600C7">
        <w:rPr>
          <w:rStyle w:val="a6"/>
          <w:rFonts w:ascii="Times New Roman" w:hAnsi="Times New Roman" w:cs="Times New Roman"/>
          <w:sz w:val="28"/>
          <w:szCs w:val="28"/>
        </w:rPr>
        <w:endnoteRef/>
      </w:r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Gao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H. </w:t>
      </w:r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Whole-cell SELEX 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aptamer-functionalised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poly(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ethyleneglycol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>)-</w:t>
      </w:r>
    </w:p>
    <w:p w:rsidR="00FB15B6" w:rsidRPr="00F600C7" w:rsidRDefault="00FB15B6" w:rsidP="00F60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600C7">
        <w:rPr>
          <w:rFonts w:ascii="Times New Roman" w:hAnsi="Times New Roman" w:cs="Times New Roman"/>
          <w:sz w:val="28"/>
          <w:szCs w:val="28"/>
          <w:lang w:val="en-US"/>
        </w:rPr>
        <w:t>poly(ε-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caprolactone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nanoparticles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for enhanced targeted 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glioblastoma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therapy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Huile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Gao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, Jun 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Qian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Zhi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Yang, 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Zhiqing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Pang, 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Zhangjie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Xi, 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Shijie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Cao, 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Yuchen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Wang, 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Shuaiqi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Pan, 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Shuang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Zhang, Wei Wang, 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Xinguo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Jiang, </w:t>
      </w:r>
      <w:proofErr w:type="spellStart"/>
      <w:r w:rsidRPr="00F600C7">
        <w:rPr>
          <w:rFonts w:ascii="Times New Roman" w:hAnsi="Times New Roman" w:cs="Times New Roman"/>
          <w:sz w:val="28"/>
          <w:szCs w:val="28"/>
          <w:lang w:val="en-US"/>
        </w:rPr>
        <w:t>Qizhi</w:t>
      </w:r>
      <w:proofErr w:type="spellEnd"/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Zhang // Biomaterials. 2012</w:t>
      </w:r>
      <w:r>
        <w:rPr>
          <w:rFonts w:ascii="Times New Roman" w:hAnsi="Times New Roman" w:cs="Times New Roman"/>
          <w:sz w:val="28"/>
          <w:szCs w:val="28"/>
        </w:rPr>
        <w:t>. №</w:t>
      </w:r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. С. </w:t>
      </w:r>
      <w:r w:rsidRPr="00F600C7">
        <w:rPr>
          <w:rFonts w:ascii="Times New Roman" w:hAnsi="Times New Roman" w:cs="Times New Roman"/>
          <w:sz w:val="28"/>
          <w:szCs w:val="28"/>
          <w:lang w:val="en-US"/>
        </w:rPr>
        <w:t xml:space="preserve"> 6264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00C7">
        <w:rPr>
          <w:rFonts w:ascii="Times New Roman" w:hAnsi="Times New Roman" w:cs="Times New Roman"/>
          <w:sz w:val="28"/>
          <w:szCs w:val="28"/>
          <w:lang w:val="en-US"/>
        </w:rPr>
        <w:t>6272</w:t>
      </w:r>
      <w:r>
        <w:rPr>
          <w:rFonts w:ascii="Times New Roman" w:hAnsi="Times New Roman" w:cs="Times New Roman"/>
          <w:sz w:val="28"/>
          <w:szCs w:val="2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8455"/>
      <w:docPartObj>
        <w:docPartGallery w:val="Page Numbers (Bottom of Page)"/>
        <w:docPartUnique/>
      </w:docPartObj>
    </w:sdtPr>
    <w:sdtContent>
      <w:p w:rsidR="00FB15B6" w:rsidRDefault="009656CF">
        <w:pPr>
          <w:pStyle w:val="af"/>
          <w:jc w:val="center"/>
        </w:pPr>
        <w:fldSimple w:instr=" PAGE   \* MERGEFORMAT ">
          <w:r w:rsidR="00664185">
            <w:rPr>
              <w:noProof/>
            </w:rPr>
            <w:t>6</w:t>
          </w:r>
        </w:fldSimple>
      </w:p>
    </w:sdtContent>
  </w:sdt>
  <w:p w:rsidR="00FB15B6" w:rsidRDefault="00FB15B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B2" w:rsidRDefault="00561EB2" w:rsidP="00814296">
      <w:pPr>
        <w:spacing w:after="0" w:line="240" w:lineRule="auto"/>
      </w:pPr>
      <w:r>
        <w:separator/>
      </w:r>
    </w:p>
  </w:footnote>
  <w:footnote w:type="continuationSeparator" w:id="0">
    <w:p w:rsidR="00561EB2" w:rsidRDefault="00561EB2" w:rsidP="00814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442E8"/>
    <w:rsid w:val="000007DC"/>
    <w:rsid w:val="0000202C"/>
    <w:rsid w:val="0000494F"/>
    <w:rsid w:val="00016EF3"/>
    <w:rsid w:val="00020CED"/>
    <w:rsid w:val="0002509E"/>
    <w:rsid w:val="00032CCE"/>
    <w:rsid w:val="00052067"/>
    <w:rsid w:val="00053924"/>
    <w:rsid w:val="00054FE9"/>
    <w:rsid w:val="00055846"/>
    <w:rsid w:val="00057119"/>
    <w:rsid w:val="0005760C"/>
    <w:rsid w:val="0007030B"/>
    <w:rsid w:val="00070549"/>
    <w:rsid w:val="00071D39"/>
    <w:rsid w:val="0007306E"/>
    <w:rsid w:val="00091136"/>
    <w:rsid w:val="000A42DA"/>
    <w:rsid w:val="000A5F51"/>
    <w:rsid w:val="000B14A2"/>
    <w:rsid w:val="000B3EA9"/>
    <w:rsid w:val="000B482E"/>
    <w:rsid w:val="000B5A81"/>
    <w:rsid w:val="000D21FD"/>
    <w:rsid w:val="000D3472"/>
    <w:rsid w:val="000D3FBC"/>
    <w:rsid w:val="000E26FB"/>
    <w:rsid w:val="000E5581"/>
    <w:rsid w:val="00104612"/>
    <w:rsid w:val="0010542D"/>
    <w:rsid w:val="00106892"/>
    <w:rsid w:val="00112339"/>
    <w:rsid w:val="00112751"/>
    <w:rsid w:val="00117A25"/>
    <w:rsid w:val="00123467"/>
    <w:rsid w:val="00124A2F"/>
    <w:rsid w:val="00146F2C"/>
    <w:rsid w:val="0015246B"/>
    <w:rsid w:val="00154D6C"/>
    <w:rsid w:val="001614E7"/>
    <w:rsid w:val="001637C0"/>
    <w:rsid w:val="001703B4"/>
    <w:rsid w:val="00174036"/>
    <w:rsid w:val="00175CDB"/>
    <w:rsid w:val="001815E9"/>
    <w:rsid w:val="00182BDB"/>
    <w:rsid w:val="00184FDA"/>
    <w:rsid w:val="001933E1"/>
    <w:rsid w:val="001A477C"/>
    <w:rsid w:val="001A6181"/>
    <w:rsid w:val="001A670B"/>
    <w:rsid w:val="001B245C"/>
    <w:rsid w:val="001B726E"/>
    <w:rsid w:val="001C36DF"/>
    <w:rsid w:val="001C73AF"/>
    <w:rsid w:val="001D461C"/>
    <w:rsid w:val="001D7545"/>
    <w:rsid w:val="001E4E4F"/>
    <w:rsid w:val="001E65E2"/>
    <w:rsid w:val="001F7CEE"/>
    <w:rsid w:val="00203BCC"/>
    <w:rsid w:val="00203D3A"/>
    <w:rsid w:val="0020595C"/>
    <w:rsid w:val="00210882"/>
    <w:rsid w:val="0021276F"/>
    <w:rsid w:val="002131D7"/>
    <w:rsid w:val="00215773"/>
    <w:rsid w:val="00216798"/>
    <w:rsid w:val="0022125B"/>
    <w:rsid w:val="00222A34"/>
    <w:rsid w:val="0023280F"/>
    <w:rsid w:val="00240BF5"/>
    <w:rsid w:val="00241C9C"/>
    <w:rsid w:val="00245FE3"/>
    <w:rsid w:val="0026570F"/>
    <w:rsid w:val="002746E4"/>
    <w:rsid w:val="002763FB"/>
    <w:rsid w:val="002847CD"/>
    <w:rsid w:val="00284D88"/>
    <w:rsid w:val="002860E7"/>
    <w:rsid w:val="0029237A"/>
    <w:rsid w:val="00292E2A"/>
    <w:rsid w:val="002A3067"/>
    <w:rsid w:val="002A30F7"/>
    <w:rsid w:val="002A364D"/>
    <w:rsid w:val="002B0228"/>
    <w:rsid w:val="002B1283"/>
    <w:rsid w:val="002B484E"/>
    <w:rsid w:val="002B643E"/>
    <w:rsid w:val="002C1206"/>
    <w:rsid w:val="002C1250"/>
    <w:rsid w:val="002E12EA"/>
    <w:rsid w:val="002E6B79"/>
    <w:rsid w:val="002E6C36"/>
    <w:rsid w:val="002F375E"/>
    <w:rsid w:val="003004CB"/>
    <w:rsid w:val="00300C93"/>
    <w:rsid w:val="0033162C"/>
    <w:rsid w:val="00345EEA"/>
    <w:rsid w:val="00353C2C"/>
    <w:rsid w:val="00354B64"/>
    <w:rsid w:val="00361FDB"/>
    <w:rsid w:val="00364D64"/>
    <w:rsid w:val="0036591C"/>
    <w:rsid w:val="00370CE4"/>
    <w:rsid w:val="0038554A"/>
    <w:rsid w:val="00390611"/>
    <w:rsid w:val="00390F01"/>
    <w:rsid w:val="00392931"/>
    <w:rsid w:val="003A2E7D"/>
    <w:rsid w:val="003A32AC"/>
    <w:rsid w:val="003A78A6"/>
    <w:rsid w:val="003B3289"/>
    <w:rsid w:val="003B748F"/>
    <w:rsid w:val="003C29EB"/>
    <w:rsid w:val="003C622F"/>
    <w:rsid w:val="003C6CC3"/>
    <w:rsid w:val="003C76F2"/>
    <w:rsid w:val="003D1FC3"/>
    <w:rsid w:val="003D585F"/>
    <w:rsid w:val="003D6C8E"/>
    <w:rsid w:val="003E1435"/>
    <w:rsid w:val="003F37E2"/>
    <w:rsid w:val="003F4145"/>
    <w:rsid w:val="00400EA9"/>
    <w:rsid w:val="00407D20"/>
    <w:rsid w:val="00410349"/>
    <w:rsid w:val="00412307"/>
    <w:rsid w:val="0041286E"/>
    <w:rsid w:val="00426505"/>
    <w:rsid w:val="004313A6"/>
    <w:rsid w:val="004357B3"/>
    <w:rsid w:val="004372D1"/>
    <w:rsid w:val="00437683"/>
    <w:rsid w:val="004442E8"/>
    <w:rsid w:val="00450524"/>
    <w:rsid w:val="00460D20"/>
    <w:rsid w:val="00471A09"/>
    <w:rsid w:val="00473BB5"/>
    <w:rsid w:val="00475255"/>
    <w:rsid w:val="00484521"/>
    <w:rsid w:val="00491823"/>
    <w:rsid w:val="00497D93"/>
    <w:rsid w:val="004A608D"/>
    <w:rsid w:val="004B1732"/>
    <w:rsid w:val="004B6827"/>
    <w:rsid w:val="004B73E6"/>
    <w:rsid w:val="004D13A0"/>
    <w:rsid w:val="004D69E0"/>
    <w:rsid w:val="004E390A"/>
    <w:rsid w:val="004F7BA2"/>
    <w:rsid w:val="00506EE7"/>
    <w:rsid w:val="0051031E"/>
    <w:rsid w:val="005177BE"/>
    <w:rsid w:val="005302FA"/>
    <w:rsid w:val="005357CA"/>
    <w:rsid w:val="00557476"/>
    <w:rsid w:val="00561EB2"/>
    <w:rsid w:val="005675D8"/>
    <w:rsid w:val="005677BF"/>
    <w:rsid w:val="005719DB"/>
    <w:rsid w:val="00573AE8"/>
    <w:rsid w:val="005811A1"/>
    <w:rsid w:val="00581B63"/>
    <w:rsid w:val="00582A6B"/>
    <w:rsid w:val="005878DA"/>
    <w:rsid w:val="005934FA"/>
    <w:rsid w:val="00593B89"/>
    <w:rsid w:val="00597824"/>
    <w:rsid w:val="005A4FFD"/>
    <w:rsid w:val="005A6D65"/>
    <w:rsid w:val="005B6C40"/>
    <w:rsid w:val="005B79B7"/>
    <w:rsid w:val="005B7C37"/>
    <w:rsid w:val="005C0079"/>
    <w:rsid w:val="005C053B"/>
    <w:rsid w:val="005C1190"/>
    <w:rsid w:val="005C20E2"/>
    <w:rsid w:val="005D2E9B"/>
    <w:rsid w:val="005D7B02"/>
    <w:rsid w:val="00606861"/>
    <w:rsid w:val="00607DB2"/>
    <w:rsid w:val="00610612"/>
    <w:rsid w:val="00623E3E"/>
    <w:rsid w:val="006404A0"/>
    <w:rsid w:val="006420AA"/>
    <w:rsid w:val="0064339B"/>
    <w:rsid w:val="00644464"/>
    <w:rsid w:val="00646F70"/>
    <w:rsid w:val="006559A2"/>
    <w:rsid w:val="006570D6"/>
    <w:rsid w:val="006615E7"/>
    <w:rsid w:val="0066248D"/>
    <w:rsid w:val="00664185"/>
    <w:rsid w:val="00671B14"/>
    <w:rsid w:val="00680445"/>
    <w:rsid w:val="0068111D"/>
    <w:rsid w:val="006864F8"/>
    <w:rsid w:val="0069133B"/>
    <w:rsid w:val="006A0835"/>
    <w:rsid w:val="006A7F07"/>
    <w:rsid w:val="006B488A"/>
    <w:rsid w:val="006B5F15"/>
    <w:rsid w:val="006C6488"/>
    <w:rsid w:val="006D2F3E"/>
    <w:rsid w:val="006D3B45"/>
    <w:rsid w:val="006E2BCD"/>
    <w:rsid w:val="006E5549"/>
    <w:rsid w:val="006E6AD4"/>
    <w:rsid w:val="006E6B1B"/>
    <w:rsid w:val="006F149F"/>
    <w:rsid w:val="006F390D"/>
    <w:rsid w:val="007077F2"/>
    <w:rsid w:val="00714C46"/>
    <w:rsid w:val="0072290E"/>
    <w:rsid w:val="00735001"/>
    <w:rsid w:val="007354EA"/>
    <w:rsid w:val="00742C9E"/>
    <w:rsid w:val="00752845"/>
    <w:rsid w:val="00761998"/>
    <w:rsid w:val="00770F82"/>
    <w:rsid w:val="007854F1"/>
    <w:rsid w:val="007871A5"/>
    <w:rsid w:val="00793414"/>
    <w:rsid w:val="0079509A"/>
    <w:rsid w:val="007B4FB2"/>
    <w:rsid w:val="007B57A3"/>
    <w:rsid w:val="007C1BA5"/>
    <w:rsid w:val="007C3E48"/>
    <w:rsid w:val="007D1711"/>
    <w:rsid w:val="007D4196"/>
    <w:rsid w:val="007E237D"/>
    <w:rsid w:val="007E7351"/>
    <w:rsid w:val="007F7ADD"/>
    <w:rsid w:val="00800309"/>
    <w:rsid w:val="00801E76"/>
    <w:rsid w:val="00806EB1"/>
    <w:rsid w:val="00807039"/>
    <w:rsid w:val="008136DC"/>
    <w:rsid w:val="00814296"/>
    <w:rsid w:val="00821664"/>
    <w:rsid w:val="00822F22"/>
    <w:rsid w:val="00823DA0"/>
    <w:rsid w:val="008440D2"/>
    <w:rsid w:val="00844715"/>
    <w:rsid w:val="008456F9"/>
    <w:rsid w:val="00853674"/>
    <w:rsid w:val="00855461"/>
    <w:rsid w:val="00855661"/>
    <w:rsid w:val="00863C45"/>
    <w:rsid w:val="00863DEC"/>
    <w:rsid w:val="008848FC"/>
    <w:rsid w:val="008860F4"/>
    <w:rsid w:val="00887975"/>
    <w:rsid w:val="00887E32"/>
    <w:rsid w:val="00892652"/>
    <w:rsid w:val="008945FC"/>
    <w:rsid w:val="008A40A6"/>
    <w:rsid w:val="008D0CFA"/>
    <w:rsid w:val="008D2821"/>
    <w:rsid w:val="008D3850"/>
    <w:rsid w:val="008D388A"/>
    <w:rsid w:val="008D7C45"/>
    <w:rsid w:val="008E5A08"/>
    <w:rsid w:val="008F2A68"/>
    <w:rsid w:val="008F6E70"/>
    <w:rsid w:val="00917933"/>
    <w:rsid w:val="00917F63"/>
    <w:rsid w:val="0092475B"/>
    <w:rsid w:val="00932586"/>
    <w:rsid w:val="00942246"/>
    <w:rsid w:val="00942901"/>
    <w:rsid w:val="00942D02"/>
    <w:rsid w:val="00945ED2"/>
    <w:rsid w:val="00947DE7"/>
    <w:rsid w:val="00952BAF"/>
    <w:rsid w:val="009656CF"/>
    <w:rsid w:val="0097023D"/>
    <w:rsid w:val="00972A9C"/>
    <w:rsid w:val="00972E43"/>
    <w:rsid w:val="00977E9A"/>
    <w:rsid w:val="00981B93"/>
    <w:rsid w:val="00995156"/>
    <w:rsid w:val="009963A5"/>
    <w:rsid w:val="00997E8A"/>
    <w:rsid w:val="009A0829"/>
    <w:rsid w:val="009A60D2"/>
    <w:rsid w:val="009B2DCF"/>
    <w:rsid w:val="009B6E13"/>
    <w:rsid w:val="009C7105"/>
    <w:rsid w:val="009D014F"/>
    <w:rsid w:val="009D281E"/>
    <w:rsid w:val="009D3976"/>
    <w:rsid w:val="009F3DB3"/>
    <w:rsid w:val="00A10912"/>
    <w:rsid w:val="00A145FC"/>
    <w:rsid w:val="00A17BEA"/>
    <w:rsid w:val="00A349B5"/>
    <w:rsid w:val="00A35024"/>
    <w:rsid w:val="00A4515A"/>
    <w:rsid w:val="00A61B4F"/>
    <w:rsid w:val="00A72EB6"/>
    <w:rsid w:val="00A765A6"/>
    <w:rsid w:val="00A80830"/>
    <w:rsid w:val="00A83762"/>
    <w:rsid w:val="00A87F1E"/>
    <w:rsid w:val="00A93798"/>
    <w:rsid w:val="00AA1773"/>
    <w:rsid w:val="00AC47F5"/>
    <w:rsid w:val="00AD6809"/>
    <w:rsid w:val="00AE0A7C"/>
    <w:rsid w:val="00AE7696"/>
    <w:rsid w:val="00AE7CA4"/>
    <w:rsid w:val="00AF17AC"/>
    <w:rsid w:val="00B3477F"/>
    <w:rsid w:val="00B34BC5"/>
    <w:rsid w:val="00B36C6A"/>
    <w:rsid w:val="00B40C59"/>
    <w:rsid w:val="00B4103A"/>
    <w:rsid w:val="00B57213"/>
    <w:rsid w:val="00B606B1"/>
    <w:rsid w:val="00B6466E"/>
    <w:rsid w:val="00B719D0"/>
    <w:rsid w:val="00B7218B"/>
    <w:rsid w:val="00B73063"/>
    <w:rsid w:val="00B838F6"/>
    <w:rsid w:val="00BA76E1"/>
    <w:rsid w:val="00BB13B0"/>
    <w:rsid w:val="00BB16C7"/>
    <w:rsid w:val="00BB51B6"/>
    <w:rsid w:val="00BB75BD"/>
    <w:rsid w:val="00BC23B2"/>
    <w:rsid w:val="00BC2EFC"/>
    <w:rsid w:val="00BC7256"/>
    <w:rsid w:val="00BF3728"/>
    <w:rsid w:val="00BF7321"/>
    <w:rsid w:val="00C03001"/>
    <w:rsid w:val="00C05D84"/>
    <w:rsid w:val="00C11ECD"/>
    <w:rsid w:val="00C1200B"/>
    <w:rsid w:val="00C25481"/>
    <w:rsid w:val="00C26D56"/>
    <w:rsid w:val="00C3584C"/>
    <w:rsid w:val="00C51346"/>
    <w:rsid w:val="00C552FD"/>
    <w:rsid w:val="00C5676A"/>
    <w:rsid w:val="00C5771F"/>
    <w:rsid w:val="00C64767"/>
    <w:rsid w:val="00C653FC"/>
    <w:rsid w:val="00C723B5"/>
    <w:rsid w:val="00C75114"/>
    <w:rsid w:val="00C84551"/>
    <w:rsid w:val="00C92240"/>
    <w:rsid w:val="00CA00B3"/>
    <w:rsid w:val="00CB0E73"/>
    <w:rsid w:val="00CB2F2C"/>
    <w:rsid w:val="00CB7D17"/>
    <w:rsid w:val="00CD2C6C"/>
    <w:rsid w:val="00CD436B"/>
    <w:rsid w:val="00CD53B3"/>
    <w:rsid w:val="00CE4F66"/>
    <w:rsid w:val="00CE59A2"/>
    <w:rsid w:val="00D0383F"/>
    <w:rsid w:val="00D05B1D"/>
    <w:rsid w:val="00D0787A"/>
    <w:rsid w:val="00D11B7B"/>
    <w:rsid w:val="00D13788"/>
    <w:rsid w:val="00D26882"/>
    <w:rsid w:val="00D27D8C"/>
    <w:rsid w:val="00D316B6"/>
    <w:rsid w:val="00D4120C"/>
    <w:rsid w:val="00D52652"/>
    <w:rsid w:val="00D540F3"/>
    <w:rsid w:val="00D5540F"/>
    <w:rsid w:val="00D56575"/>
    <w:rsid w:val="00D56743"/>
    <w:rsid w:val="00D7022E"/>
    <w:rsid w:val="00D72BF6"/>
    <w:rsid w:val="00D76C8D"/>
    <w:rsid w:val="00D9460F"/>
    <w:rsid w:val="00D94A57"/>
    <w:rsid w:val="00D97B5D"/>
    <w:rsid w:val="00DB204B"/>
    <w:rsid w:val="00DB3AC2"/>
    <w:rsid w:val="00DB6BB6"/>
    <w:rsid w:val="00DC4825"/>
    <w:rsid w:val="00DD5909"/>
    <w:rsid w:val="00DF263F"/>
    <w:rsid w:val="00E01245"/>
    <w:rsid w:val="00E1320A"/>
    <w:rsid w:val="00E13B5D"/>
    <w:rsid w:val="00E34B34"/>
    <w:rsid w:val="00E34EDE"/>
    <w:rsid w:val="00E35117"/>
    <w:rsid w:val="00E4002B"/>
    <w:rsid w:val="00E42162"/>
    <w:rsid w:val="00E44A0E"/>
    <w:rsid w:val="00E45228"/>
    <w:rsid w:val="00E537BC"/>
    <w:rsid w:val="00E577B6"/>
    <w:rsid w:val="00E71026"/>
    <w:rsid w:val="00E71474"/>
    <w:rsid w:val="00E80778"/>
    <w:rsid w:val="00E81A86"/>
    <w:rsid w:val="00E82496"/>
    <w:rsid w:val="00E82731"/>
    <w:rsid w:val="00E8577B"/>
    <w:rsid w:val="00E92EDF"/>
    <w:rsid w:val="00E93A10"/>
    <w:rsid w:val="00E97CB4"/>
    <w:rsid w:val="00EA38B4"/>
    <w:rsid w:val="00EA55C9"/>
    <w:rsid w:val="00EA7D2D"/>
    <w:rsid w:val="00EC2096"/>
    <w:rsid w:val="00EE4BB7"/>
    <w:rsid w:val="00EE6FF5"/>
    <w:rsid w:val="00EE7FA4"/>
    <w:rsid w:val="00EF4787"/>
    <w:rsid w:val="00F005E5"/>
    <w:rsid w:val="00F013F5"/>
    <w:rsid w:val="00F11744"/>
    <w:rsid w:val="00F15FB9"/>
    <w:rsid w:val="00F2108A"/>
    <w:rsid w:val="00F2253D"/>
    <w:rsid w:val="00F26DEF"/>
    <w:rsid w:val="00F363CF"/>
    <w:rsid w:val="00F37463"/>
    <w:rsid w:val="00F43466"/>
    <w:rsid w:val="00F50D06"/>
    <w:rsid w:val="00F515B6"/>
    <w:rsid w:val="00F54F0D"/>
    <w:rsid w:val="00F600C7"/>
    <w:rsid w:val="00F612EB"/>
    <w:rsid w:val="00F64818"/>
    <w:rsid w:val="00F6685C"/>
    <w:rsid w:val="00F67C13"/>
    <w:rsid w:val="00F726F3"/>
    <w:rsid w:val="00F76DEC"/>
    <w:rsid w:val="00F8345C"/>
    <w:rsid w:val="00F8523D"/>
    <w:rsid w:val="00F90CA5"/>
    <w:rsid w:val="00F92E8F"/>
    <w:rsid w:val="00F94009"/>
    <w:rsid w:val="00F94203"/>
    <w:rsid w:val="00F94968"/>
    <w:rsid w:val="00F94C8F"/>
    <w:rsid w:val="00FA0347"/>
    <w:rsid w:val="00FA609C"/>
    <w:rsid w:val="00FB0BF8"/>
    <w:rsid w:val="00FB15B6"/>
    <w:rsid w:val="00FC4891"/>
    <w:rsid w:val="00FD1713"/>
    <w:rsid w:val="00FD2661"/>
    <w:rsid w:val="00FD5537"/>
    <w:rsid w:val="00FD633E"/>
    <w:rsid w:val="00FE77A1"/>
    <w:rsid w:val="00FF1B4A"/>
    <w:rsid w:val="00FF62E4"/>
    <w:rsid w:val="00FF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3A"/>
  </w:style>
  <w:style w:type="paragraph" w:styleId="1">
    <w:name w:val="heading 1"/>
    <w:basedOn w:val="a"/>
    <w:next w:val="a"/>
    <w:link w:val="10"/>
    <w:uiPriority w:val="9"/>
    <w:qFormat/>
    <w:rsid w:val="00EA3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стиль"/>
    <w:basedOn w:val="a"/>
    <w:qFormat/>
    <w:rsid w:val="00593B89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a4">
    <w:name w:val="endnote text"/>
    <w:basedOn w:val="a"/>
    <w:link w:val="a5"/>
    <w:uiPriority w:val="99"/>
    <w:unhideWhenUsed/>
    <w:rsid w:val="0081429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81429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4296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429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429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429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A3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EA38B4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EA38B4"/>
    <w:pPr>
      <w:spacing w:after="100"/>
      <w:ind w:left="220"/>
    </w:pPr>
    <w:rPr>
      <w:rFonts w:eastAsiaTheme="minorEastAsia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EA38B4"/>
    <w:pPr>
      <w:spacing w:after="100"/>
    </w:pPr>
    <w:rPr>
      <w:rFonts w:eastAsiaTheme="minorEastAsia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EA38B4"/>
    <w:pPr>
      <w:spacing w:after="100"/>
      <w:ind w:left="440"/>
    </w:pPr>
    <w:rPr>
      <w:rFonts w:eastAsiaTheme="minorEastAsia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A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8B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E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A38B4"/>
  </w:style>
  <w:style w:type="paragraph" w:styleId="af">
    <w:name w:val="footer"/>
    <w:basedOn w:val="a"/>
    <w:link w:val="af0"/>
    <w:uiPriority w:val="99"/>
    <w:unhideWhenUsed/>
    <w:rsid w:val="00E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A38B4"/>
  </w:style>
  <w:style w:type="character" w:styleId="af1">
    <w:name w:val="Hyperlink"/>
    <w:basedOn w:val="a0"/>
    <w:uiPriority w:val="99"/>
    <w:unhideWhenUsed/>
    <w:rsid w:val="00EA38B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3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23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СТО Абзац Знак"/>
    <w:basedOn w:val="a"/>
    <w:link w:val="af3"/>
    <w:rsid w:val="0073500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f3">
    <w:name w:val="СТО Абзац Знак Знак"/>
    <w:basedOn w:val="a0"/>
    <w:link w:val="af2"/>
    <w:rsid w:val="00735001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4">
    <w:name w:val="СТО Абзац"/>
    <w:basedOn w:val="a"/>
    <w:rsid w:val="0073500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5">
    <w:name w:val="No Spacing"/>
    <w:link w:val="af6"/>
    <w:uiPriority w:val="1"/>
    <w:qFormat/>
    <w:rsid w:val="00245FE3"/>
    <w:pPr>
      <w:spacing w:after="0" w:line="240" w:lineRule="auto"/>
    </w:pPr>
    <w:rPr>
      <w:rFonts w:eastAsiaTheme="minorEastAsia"/>
      <w:lang w:eastAsia="en-US"/>
    </w:rPr>
  </w:style>
  <w:style w:type="character" w:customStyle="1" w:styleId="af6">
    <w:name w:val="Без интервала Знак"/>
    <w:basedOn w:val="a0"/>
    <w:link w:val="af5"/>
    <w:uiPriority w:val="1"/>
    <w:rsid w:val="00245FE3"/>
    <w:rPr>
      <w:rFonts w:eastAsiaTheme="minorEastAs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671A8-1B86-4979-AAF1-BCCCE9CD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Ольга Александровна</dc:creator>
  <cp:lastModifiedBy>Зубкова Ольга Александровна</cp:lastModifiedBy>
  <cp:revision>10</cp:revision>
  <dcterms:created xsi:type="dcterms:W3CDTF">2012-11-16T13:20:00Z</dcterms:created>
  <dcterms:modified xsi:type="dcterms:W3CDTF">2013-01-05T10:12:00Z</dcterms:modified>
</cp:coreProperties>
</file>