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1B" w:rsidRPr="0033111B" w:rsidRDefault="000A56D5" w:rsidP="0033111B">
      <w:pPr>
        <w:spacing w:line="276"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6"/>
          <w:szCs w:val="26"/>
          <w:lang w:bidi="en-US"/>
        </w:rPr>
        <w:t>ФЕДЕРАЛЬНОЕ АГЕНТСТВО ПО ОБРАЗОВАНИЮ</w:t>
      </w:r>
    </w:p>
    <w:p w:rsidR="0033111B" w:rsidRPr="0033111B" w:rsidRDefault="0033111B" w:rsidP="0033111B">
      <w:pPr>
        <w:spacing w:line="276" w:lineRule="auto"/>
        <w:jc w:val="center"/>
        <w:rPr>
          <w:rFonts w:ascii="Times New Roman" w:eastAsia="Times New Roman" w:hAnsi="Times New Roman" w:cs="Times New Roman"/>
          <w:i/>
          <w:color w:val="000000"/>
          <w:lang w:bidi="en-US"/>
        </w:rPr>
      </w:pPr>
      <w:r w:rsidRPr="0033111B">
        <w:rPr>
          <w:rFonts w:ascii="Times New Roman" w:eastAsia="Times New Roman" w:hAnsi="Times New Roman" w:cs="Times New Roman"/>
          <w:i/>
          <w:color w:val="000000"/>
          <w:lang w:bidi="en-US"/>
        </w:rPr>
        <w:t>Федеральное государственное  образовательное учреждение</w:t>
      </w:r>
      <w:r w:rsidRPr="0033111B">
        <w:rPr>
          <w:rFonts w:ascii="Times New Roman" w:eastAsia="Times New Roman" w:hAnsi="Times New Roman" w:cs="Times New Roman"/>
          <w:i/>
          <w:color w:val="000000"/>
          <w:lang w:bidi="en-US"/>
        </w:rPr>
        <w:br/>
        <w:t>высшего профессионального образования</w:t>
      </w:r>
    </w:p>
    <w:p w:rsidR="0033111B" w:rsidRPr="0033111B" w:rsidRDefault="0033111B" w:rsidP="0033111B">
      <w:pPr>
        <w:spacing w:line="276" w:lineRule="auto"/>
        <w:jc w:val="center"/>
        <w:rPr>
          <w:rFonts w:ascii="Times New Roman" w:eastAsia="Times New Roman" w:hAnsi="Times New Roman" w:cs="Times New Roman"/>
          <w:b/>
          <w:i/>
          <w:color w:val="000000"/>
          <w:sz w:val="28"/>
          <w:szCs w:val="28"/>
          <w:lang w:bidi="en-US"/>
        </w:rPr>
      </w:pPr>
      <w:r w:rsidRPr="0033111B">
        <w:rPr>
          <w:rFonts w:ascii="Times New Roman" w:eastAsia="Times New Roman" w:hAnsi="Times New Roman" w:cs="Times New Roman"/>
          <w:b/>
          <w:i/>
          <w:color w:val="000000"/>
          <w:lang w:bidi="en-US"/>
        </w:rPr>
        <w:t>«</w:t>
      </w:r>
      <w:r w:rsidRPr="0033111B">
        <w:rPr>
          <w:rFonts w:ascii="Times New Roman" w:eastAsia="Times New Roman" w:hAnsi="Times New Roman" w:cs="Times New Roman"/>
          <w:b/>
          <w:i/>
          <w:color w:val="000000"/>
          <w:sz w:val="28"/>
          <w:szCs w:val="28"/>
          <w:lang w:bidi="en-US"/>
        </w:rPr>
        <w:t>СИБИРСКИЙ ФЕДЕРАЛЬНЫЙ УНИВЕРСИТЕТ»</w:t>
      </w:r>
    </w:p>
    <w:p w:rsidR="0033111B" w:rsidRPr="0033111B" w:rsidRDefault="0033111B" w:rsidP="0033111B">
      <w:pPr>
        <w:spacing w:line="276" w:lineRule="auto"/>
        <w:ind w:firstLine="709"/>
        <w:rPr>
          <w:rFonts w:ascii="Times New Roman" w:eastAsia="Times New Roman" w:hAnsi="Times New Roman" w:cs="Times New Roman"/>
          <w:sz w:val="28"/>
          <w:szCs w:val="28"/>
          <w:lang w:bidi="en-US"/>
        </w:rPr>
      </w:pPr>
    </w:p>
    <w:p w:rsidR="0033111B" w:rsidRPr="0033111B" w:rsidRDefault="0033111B" w:rsidP="0033111B">
      <w:pPr>
        <w:spacing w:after="200" w:line="276" w:lineRule="auto"/>
        <w:ind w:firstLine="709"/>
        <w:jc w:val="right"/>
        <w:rPr>
          <w:rFonts w:ascii="Times New Roman" w:eastAsia="Times New Roman" w:hAnsi="Times New Roman" w:cs="Times New Roman"/>
          <w:sz w:val="32"/>
          <w:szCs w:val="32"/>
          <w:lang w:bidi="en-US"/>
        </w:rPr>
      </w:pPr>
      <w:r w:rsidRPr="0033111B">
        <w:rPr>
          <w:rFonts w:ascii="Times New Roman" w:eastAsia="Times New Roman" w:hAnsi="Times New Roman" w:cs="Times New Roman"/>
          <w:sz w:val="32"/>
          <w:szCs w:val="32"/>
          <w:lang w:bidi="en-US"/>
        </w:rPr>
        <w:t>Утверждаю</w:t>
      </w:r>
    </w:p>
    <w:p w:rsidR="0033111B" w:rsidRPr="0033111B" w:rsidRDefault="0033111B" w:rsidP="0033111B">
      <w:pPr>
        <w:spacing w:after="200" w:line="276" w:lineRule="auto"/>
        <w:ind w:firstLine="709"/>
        <w:jc w:val="right"/>
        <w:rPr>
          <w:rFonts w:ascii="Times New Roman" w:eastAsia="Times New Roman" w:hAnsi="Times New Roman" w:cs="Times New Roman"/>
          <w:sz w:val="32"/>
          <w:szCs w:val="32"/>
          <w:lang w:bidi="en-US"/>
        </w:rPr>
      </w:pPr>
      <w:r w:rsidRPr="0033111B">
        <w:rPr>
          <w:rFonts w:ascii="Times New Roman" w:eastAsia="Times New Roman" w:hAnsi="Times New Roman" w:cs="Times New Roman"/>
          <w:sz w:val="32"/>
          <w:szCs w:val="32"/>
          <w:lang w:bidi="en-US"/>
        </w:rPr>
        <w:t xml:space="preserve">директор </w:t>
      </w:r>
      <w:proofErr w:type="spellStart"/>
      <w:r w:rsidRPr="0033111B">
        <w:rPr>
          <w:rFonts w:ascii="Times New Roman" w:eastAsia="Times New Roman" w:hAnsi="Times New Roman" w:cs="Times New Roman"/>
          <w:sz w:val="32"/>
          <w:szCs w:val="32"/>
          <w:lang w:bidi="en-US"/>
        </w:rPr>
        <w:t>ИФБиБТ</w:t>
      </w:r>
      <w:proofErr w:type="spellEnd"/>
    </w:p>
    <w:p w:rsidR="0033111B" w:rsidRPr="0033111B" w:rsidRDefault="0033111B" w:rsidP="0033111B">
      <w:pPr>
        <w:spacing w:after="200" w:line="276" w:lineRule="auto"/>
        <w:ind w:firstLine="709"/>
        <w:jc w:val="right"/>
        <w:rPr>
          <w:rFonts w:ascii="Times New Roman" w:eastAsia="Times New Roman" w:hAnsi="Times New Roman" w:cs="Times New Roman"/>
          <w:sz w:val="32"/>
          <w:szCs w:val="32"/>
          <w:lang w:bidi="en-US"/>
        </w:rPr>
      </w:pPr>
      <w:r w:rsidRPr="0033111B">
        <w:rPr>
          <w:rFonts w:ascii="Times New Roman" w:eastAsia="Times New Roman" w:hAnsi="Times New Roman" w:cs="Times New Roman"/>
          <w:sz w:val="32"/>
          <w:szCs w:val="32"/>
          <w:lang w:bidi="en-US"/>
        </w:rPr>
        <w:t>___________ В.А.Сапожников</w:t>
      </w:r>
    </w:p>
    <w:p w:rsidR="0033111B" w:rsidRPr="0033111B" w:rsidRDefault="0065703D" w:rsidP="0033111B">
      <w:pPr>
        <w:spacing w:after="200" w:line="276" w:lineRule="auto"/>
        <w:ind w:firstLine="709"/>
        <w:jc w:val="right"/>
        <w:rPr>
          <w:rFonts w:ascii="Times New Roman" w:eastAsia="Times New Roman" w:hAnsi="Times New Roman" w:cs="Times New Roman"/>
          <w:sz w:val="32"/>
          <w:szCs w:val="32"/>
          <w:lang w:bidi="en-US"/>
        </w:rPr>
      </w:pPr>
      <w:r>
        <w:rPr>
          <w:rFonts w:ascii="Times New Roman" w:eastAsia="Times New Roman" w:hAnsi="Times New Roman" w:cs="Times New Roman"/>
          <w:sz w:val="32"/>
          <w:szCs w:val="32"/>
          <w:lang w:bidi="en-US"/>
        </w:rPr>
        <w:t>«___»______________20__</w:t>
      </w:r>
      <w:r w:rsidR="0033111B" w:rsidRPr="0033111B">
        <w:rPr>
          <w:rFonts w:ascii="Times New Roman" w:eastAsia="Times New Roman" w:hAnsi="Times New Roman" w:cs="Times New Roman"/>
          <w:sz w:val="32"/>
          <w:szCs w:val="32"/>
          <w:lang w:bidi="en-US"/>
        </w:rPr>
        <w:t xml:space="preserve">  г.</w:t>
      </w:r>
    </w:p>
    <w:p w:rsidR="0033111B" w:rsidRPr="0033111B" w:rsidRDefault="0033111B" w:rsidP="0033111B">
      <w:pPr>
        <w:spacing w:line="276" w:lineRule="auto"/>
        <w:ind w:firstLine="709"/>
        <w:jc w:val="right"/>
        <w:rPr>
          <w:rFonts w:ascii="Times New Roman" w:eastAsia="Times New Roman" w:hAnsi="Times New Roman" w:cs="Times New Roman"/>
          <w:sz w:val="28"/>
          <w:szCs w:val="28"/>
          <w:lang w:bidi="en-US"/>
        </w:rPr>
      </w:pPr>
    </w:p>
    <w:p w:rsidR="0033111B" w:rsidRPr="0033111B" w:rsidRDefault="0033111B" w:rsidP="0033111B">
      <w:pPr>
        <w:spacing w:line="276" w:lineRule="auto"/>
        <w:ind w:firstLine="709"/>
        <w:jc w:val="center"/>
        <w:rPr>
          <w:rFonts w:ascii="Times New Roman" w:eastAsia="Times New Roman" w:hAnsi="Times New Roman" w:cs="Times New Roman"/>
          <w:b/>
          <w:caps/>
          <w:sz w:val="36"/>
          <w:lang w:bidi="en-US"/>
        </w:rPr>
      </w:pPr>
    </w:p>
    <w:p w:rsidR="0033111B" w:rsidRPr="0033111B" w:rsidRDefault="0033111B" w:rsidP="0033111B">
      <w:pPr>
        <w:spacing w:line="276" w:lineRule="auto"/>
        <w:ind w:firstLine="709"/>
        <w:jc w:val="center"/>
        <w:rPr>
          <w:rFonts w:ascii="Times New Roman" w:eastAsia="Times New Roman" w:hAnsi="Times New Roman" w:cs="Times New Roman"/>
          <w:b/>
          <w:caps/>
          <w:sz w:val="36"/>
          <w:lang w:bidi="en-US"/>
        </w:rPr>
      </w:pPr>
      <w:r w:rsidRPr="0033111B">
        <w:rPr>
          <w:rFonts w:ascii="Times New Roman" w:eastAsia="Times New Roman" w:hAnsi="Times New Roman" w:cs="Times New Roman"/>
          <w:b/>
          <w:caps/>
          <w:sz w:val="36"/>
          <w:lang w:bidi="en-US"/>
        </w:rPr>
        <w:t>РАБОЧАЯ ПРОГРАММА ДИСЦИПЛИНЫ</w:t>
      </w:r>
    </w:p>
    <w:p w:rsidR="0033111B" w:rsidRPr="0033111B" w:rsidRDefault="0033111B" w:rsidP="0033111B">
      <w:pPr>
        <w:spacing w:line="276" w:lineRule="auto"/>
        <w:ind w:firstLine="709"/>
        <w:jc w:val="center"/>
        <w:rPr>
          <w:rFonts w:ascii="Times New Roman" w:eastAsia="Times New Roman" w:hAnsi="Times New Roman" w:cs="Times New Roman"/>
          <w:b/>
          <w:caps/>
          <w:sz w:val="36"/>
          <w:lang w:bidi="en-US"/>
        </w:rPr>
      </w:pPr>
    </w:p>
    <w:p w:rsidR="0033111B" w:rsidRPr="0033111B" w:rsidRDefault="0033111B" w:rsidP="0033111B">
      <w:pPr>
        <w:tabs>
          <w:tab w:val="left" w:pos="9496"/>
        </w:tabs>
        <w:spacing w:line="276" w:lineRule="auto"/>
        <w:jc w:val="left"/>
        <w:rPr>
          <w:rFonts w:ascii="Times New Roman" w:eastAsia="Times New Roman" w:hAnsi="Times New Roman" w:cs="Times New Roman"/>
          <w:sz w:val="28"/>
          <w:lang w:bidi="en-US"/>
        </w:rPr>
      </w:pPr>
      <w:r w:rsidRPr="0033111B">
        <w:rPr>
          <w:rFonts w:ascii="Times New Roman" w:eastAsia="Times New Roman" w:hAnsi="Times New Roman" w:cs="Times New Roman"/>
          <w:sz w:val="28"/>
          <w:lang w:bidi="en-US"/>
        </w:rPr>
        <w:t xml:space="preserve">Дисциплина                                       </w:t>
      </w:r>
      <w:r w:rsidR="0065703D">
        <w:rPr>
          <w:rFonts w:ascii="Times New Roman" w:eastAsia="Times New Roman" w:hAnsi="Times New Roman" w:cs="Times New Roman"/>
          <w:sz w:val="28"/>
          <w:u w:val="single"/>
          <w:lang w:bidi="en-US"/>
        </w:rPr>
        <w:t xml:space="preserve">ГСЭ.Р.3 </w:t>
      </w:r>
      <w:r w:rsidRPr="0033111B">
        <w:rPr>
          <w:rFonts w:ascii="Times New Roman" w:eastAsia="Times New Roman" w:hAnsi="Times New Roman" w:cs="Times New Roman"/>
          <w:sz w:val="28"/>
          <w:u w:val="single"/>
          <w:lang w:bidi="en-US"/>
        </w:rPr>
        <w:t xml:space="preserve"> </w:t>
      </w:r>
      <w:r w:rsidRPr="0033111B">
        <w:rPr>
          <w:rFonts w:ascii="Times New Roman" w:eastAsia="Times New Roman" w:hAnsi="Times New Roman" w:cs="Times New Roman"/>
          <w:spacing w:val="-6"/>
          <w:sz w:val="28"/>
          <w:u w:val="single"/>
          <w:lang w:bidi="en-US"/>
        </w:rPr>
        <w:t>«История биологии»</w:t>
      </w:r>
      <w:r w:rsidRPr="0033111B">
        <w:rPr>
          <w:rFonts w:ascii="Times New Roman" w:eastAsia="Times New Roman" w:hAnsi="Times New Roman" w:cs="Times New Roman"/>
          <w:sz w:val="28"/>
          <w:lang w:bidi="en-US"/>
        </w:rPr>
        <w:tab/>
      </w:r>
    </w:p>
    <w:p w:rsidR="0033111B" w:rsidRPr="0033111B" w:rsidRDefault="0033111B" w:rsidP="0033111B">
      <w:pPr>
        <w:tabs>
          <w:tab w:val="left" w:pos="9496"/>
        </w:tabs>
        <w:spacing w:line="276" w:lineRule="auto"/>
        <w:jc w:val="center"/>
        <w:rPr>
          <w:rFonts w:ascii="Times New Roman" w:eastAsia="Times New Roman" w:hAnsi="Times New Roman" w:cs="Times New Roman"/>
          <w:sz w:val="28"/>
          <w:lang w:bidi="en-US"/>
        </w:rPr>
      </w:pPr>
    </w:p>
    <w:p w:rsidR="0033111B" w:rsidRPr="0033111B" w:rsidRDefault="0033111B" w:rsidP="0033111B">
      <w:pPr>
        <w:tabs>
          <w:tab w:val="left" w:pos="9496"/>
        </w:tabs>
        <w:spacing w:line="276" w:lineRule="auto"/>
        <w:jc w:val="left"/>
        <w:rPr>
          <w:rFonts w:ascii="Times New Roman" w:eastAsia="Times New Roman" w:hAnsi="Times New Roman" w:cs="Times New Roman"/>
          <w:sz w:val="28"/>
          <w:lang w:bidi="en-US"/>
        </w:rPr>
      </w:pPr>
      <w:r w:rsidRPr="0033111B">
        <w:rPr>
          <w:rFonts w:ascii="Times New Roman" w:eastAsia="Times New Roman" w:hAnsi="Times New Roman" w:cs="Times New Roman"/>
          <w:sz w:val="28"/>
          <w:lang w:bidi="en-US"/>
        </w:rPr>
        <w:t xml:space="preserve">Укрупненная группа                         </w:t>
      </w:r>
      <w:r w:rsidRPr="0033111B">
        <w:rPr>
          <w:rFonts w:ascii="Times New Roman" w:eastAsia="Times New Roman" w:hAnsi="Times New Roman" w:cs="Times New Roman"/>
          <w:sz w:val="28"/>
          <w:u w:val="single"/>
          <w:lang w:bidi="en-US"/>
        </w:rPr>
        <w:t>020000 «Естественные науки»</w:t>
      </w:r>
      <w:r w:rsidRPr="0033111B">
        <w:rPr>
          <w:rFonts w:ascii="Times New Roman" w:eastAsia="Times New Roman" w:hAnsi="Times New Roman" w:cs="Times New Roman"/>
          <w:sz w:val="28"/>
          <w:lang w:bidi="en-US"/>
        </w:rPr>
        <w:tab/>
      </w:r>
    </w:p>
    <w:p w:rsidR="0033111B" w:rsidRPr="0033111B" w:rsidRDefault="0033111B" w:rsidP="0033111B">
      <w:pPr>
        <w:tabs>
          <w:tab w:val="left" w:pos="9496"/>
        </w:tabs>
        <w:spacing w:line="276" w:lineRule="auto"/>
        <w:ind w:left="708" w:firstLine="708"/>
        <w:jc w:val="center"/>
        <w:rPr>
          <w:rFonts w:ascii="Times New Roman" w:eastAsia="Times New Roman" w:hAnsi="Times New Roman" w:cs="Times New Roman"/>
          <w:i/>
          <w:lang w:bidi="en-US"/>
        </w:rPr>
      </w:pPr>
    </w:p>
    <w:p w:rsidR="0033111B" w:rsidRPr="0033111B" w:rsidRDefault="0033111B" w:rsidP="0033111B">
      <w:pPr>
        <w:tabs>
          <w:tab w:val="left" w:pos="9496"/>
        </w:tabs>
        <w:spacing w:line="276" w:lineRule="auto"/>
        <w:jc w:val="left"/>
        <w:rPr>
          <w:rFonts w:ascii="Times New Roman" w:eastAsia="Times New Roman" w:hAnsi="Times New Roman" w:cs="Times New Roman"/>
          <w:sz w:val="28"/>
          <w:lang w:bidi="en-US"/>
        </w:rPr>
      </w:pPr>
      <w:r w:rsidRPr="0033111B">
        <w:rPr>
          <w:rFonts w:ascii="Times New Roman" w:eastAsia="Times New Roman" w:hAnsi="Times New Roman" w:cs="Times New Roman"/>
          <w:sz w:val="28"/>
          <w:lang w:bidi="en-US"/>
        </w:rPr>
        <w:t xml:space="preserve">Специальность                                  </w:t>
      </w:r>
      <w:r w:rsidRPr="0033111B">
        <w:rPr>
          <w:rFonts w:ascii="Times New Roman" w:eastAsia="Times New Roman" w:hAnsi="Times New Roman" w:cs="Times New Roman"/>
          <w:sz w:val="28"/>
          <w:u w:val="single"/>
          <w:lang w:bidi="en-US"/>
        </w:rPr>
        <w:t>020208.65 - «Биохимия»</w:t>
      </w:r>
    </w:p>
    <w:p w:rsidR="0033111B" w:rsidRPr="0033111B" w:rsidRDefault="0033111B" w:rsidP="0033111B">
      <w:pPr>
        <w:tabs>
          <w:tab w:val="left" w:pos="9496"/>
        </w:tabs>
        <w:spacing w:line="276" w:lineRule="auto"/>
        <w:jc w:val="center"/>
        <w:rPr>
          <w:rFonts w:ascii="Times New Roman" w:eastAsia="Times New Roman" w:hAnsi="Times New Roman" w:cs="Times New Roman"/>
          <w:i/>
          <w:lang w:bidi="en-US"/>
        </w:rPr>
      </w:pPr>
    </w:p>
    <w:p w:rsidR="0033111B" w:rsidRPr="0033111B" w:rsidRDefault="0033111B" w:rsidP="0033111B">
      <w:pPr>
        <w:tabs>
          <w:tab w:val="left" w:pos="9496"/>
        </w:tabs>
        <w:spacing w:line="276" w:lineRule="auto"/>
        <w:jc w:val="left"/>
        <w:rPr>
          <w:rFonts w:ascii="Times New Roman" w:eastAsia="Times New Roman" w:hAnsi="Times New Roman" w:cs="Times New Roman"/>
          <w:sz w:val="28"/>
          <w:lang w:bidi="en-US"/>
        </w:rPr>
      </w:pPr>
      <w:r w:rsidRPr="0033111B">
        <w:rPr>
          <w:rFonts w:ascii="Times New Roman" w:eastAsia="Times New Roman" w:hAnsi="Times New Roman" w:cs="Times New Roman"/>
          <w:sz w:val="28"/>
          <w:lang w:bidi="en-US"/>
        </w:rPr>
        <w:t>Институт фундаментальной биологии и биотехнологии</w:t>
      </w:r>
    </w:p>
    <w:p w:rsidR="0033111B" w:rsidRPr="0033111B" w:rsidRDefault="0033111B" w:rsidP="0033111B">
      <w:pPr>
        <w:tabs>
          <w:tab w:val="left" w:pos="9496"/>
        </w:tabs>
        <w:spacing w:line="276" w:lineRule="auto"/>
        <w:jc w:val="left"/>
        <w:rPr>
          <w:rFonts w:ascii="Times New Roman" w:eastAsia="Times New Roman" w:hAnsi="Times New Roman" w:cs="Times New Roman"/>
          <w:sz w:val="28"/>
          <w:lang w:bidi="en-US"/>
        </w:rPr>
      </w:pPr>
    </w:p>
    <w:p w:rsidR="0033111B" w:rsidRPr="0033111B" w:rsidRDefault="0033111B" w:rsidP="0033111B">
      <w:pPr>
        <w:tabs>
          <w:tab w:val="left" w:pos="9496"/>
        </w:tabs>
        <w:spacing w:line="276" w:lineRule="auto"/>
        <w:jc w:val="left"/>
        <w:rPr>
          <w:rFonts w:ascii="Times New Roman" w:eastAsia="Times New Roman" w:hAnsi="Times New Roman" w:cs="Times New Roman"/>
          <w:sz w:val="28"/>
          <w:lang w:bidi="en-US"/>
        </w:rPr>
      </w:pPr>
      <w:r w:rsidRPr="0033111B">
        <w:rPr>
          <w:rFonts w:ascii="Times New Roman" w:eastAsia="Times New Roman" w:hAnsi="Times New Roman" w:cs="Times New Roman"/>
          <w:sz w:val="28"/>
          <w:lang w:bidi="en-US"/>
        </w:rPr>
        <w:t>Кафедра биофизики</w:t>
      </w:r>
    </w:p>
    <w:p w:rsidR="0033111B" w:rsidRPr="0033111B" w:rsidRDefault="0033111B" w:rsidP="0033111B">
      <w:pPr>
        <w:spacing w:line="276" w:lineRule="auto"/>
        <w:jc w:val="center"/>
        <w:rPr>
          <w:rFonts w:ascii="Times New Roman" w:eastAsia="Times New Roman" w:hAnsi="Times New Roman" w:cs="Times New Roman"/>
          <w:sz w:val="28"/>
          <w:lang w:bidi="en-US"/>
        </w:rPr>
      </w:pPr>
    </w:p>
    <w:p w:rsidR="0033111B" w:rsidRPr="0033111B" w:rsidRDefault="0033111B" w:rsidP="0033111B">
      <w:pPr>
        <w:spacing w:line="276" w:lineRule="auto"/>
        <w:ind w:firstLine="709"/>
        <w:rPr>
          <w:rFonts w:ascii="Times New Roman" w:eastAsia="Times New Roman" w:hAnsi="Times New Roman" w:cs="Times New Roman"/>
          <w:sz w:val="36"/>
          <w:szCs w:val="28"/>
          <w:lang w:bidi="en-US"/>
        </w:rPr>
      </w:pPr>
    </w:p>
    <w:p w:rsidR="0033111B" w:rsidRPr="0033111B" w:rsidRDefault="0033111B" w:rsidP="0033111B">
      <w:pPr>
        <w:spacing w:line="276" w:lineRule="auto"/>
        <w:ind w:firstLine="709"/>
        <w:rPr>
          <w:rFonts w:ascii="Times New Roman" w:eastAsia="Times New Roman" w:hAnsi="Times New Roman" w:cs="Times New Roman"/>
          <w:sz w:val="36"/>
          <w:szCs w:val="28"/>
          <w:lang w:bidi="en-US"/>
        </w:rPr>
      </w:pPr>
    </w:p>
    <w:p w:rsidR="0033111B" w:rsidRPr="0033111B" w:rsidRDefault="0033111B" w:rsidP="0033111B">
      <w:pPr>
        <w:spacing w:line="276" w:lineRule="auto"/>
        <w:ind w:firstLine="709"/>
        <w:rPr>
          <w:rFonts w:ascii="Times New Roman" w:eastAsia="Times New Roman" w:hAnsi="Times New Roman" w:cs="Times New Roman"/>
          <w:sz w:val="36"/>
          <w:szCs w:val="28"/>
          <w:lang w:bidi="en-US"/>
        </w:rPr>
      </w:pPr>
    </w:p>
    <w:p w:rsidR="0033111B" w:rsidRPr="0033111B" w:rsidRDefault="0033111B" w:rsidP="0033111B">
      <w:pPr>
        <w:spacing w:line="276" w:lineRule="auto"/>
        <w:ind w:firstLine="709"/>
        <w:rPr>
          <w:rFonts w:ascii="Times New Roman" w:eastAsia="Times New Roman" w:hAnsi="Times New Roman" w:cs="Times New Roman"/>
          <w:sz w:val="36"/>
          <w:szCs w:val="28"/>
          <w:lang w:bidi="en-US"/>
        </w:rPr>
      </w:pPr>
    </w:p>
    <w:p w:rsidR="0033111B" w:rsidRPr="0033111B" w:rsidRDefault="0033111B" w:rsidP="0033111B">
      <w:pPr>
        <w:spacing w:line="276" w:lineRule="auto"/>
        <w:ind w:firstLine="709"/>
        <w:rPr>
          <w:rFonts w:ascii="Times New Roman" w:eastAsia="Times New Roman" w:hAnsi="Times New Roman" w:cs="Times New Roman"/>
          <w:sz w:val="36"/>
          <w:szCs w:val="28"/>
          <w:lang w:bidi="en-US"/>
        </w:rPr>
      </w:pPr>
    </w:p>
    <w:p w:rsidR="0033111B" w:rsidRPr="0033111B" w:rsidRDefault="0033111B" w:rsidP="0033111B">
      <w:pPr>
        <w:spacing w:line="276" w:lineRule="auto"/>
        <w:ind w:firstLine="709"/>
        <w:rPr>
          <w:rFonts w:ascii="Times New Roman" w:eastAsia="Times New Roman" w:hAnsi="Times New Roman" w:cs="Times New Roman"/>
          <w:sz w:val="36"/>
          <w:szCs w:val="28"/>
          <w:lang w:bidi="en-US"/>
        </w:rPr>
      </w:pPr>
    </w:p>
    <w:p w:rsidR="0033111B" w:rsidRPr="0033111B" w:rsidRDefault="0033111B" w:rsidP="0033111B">
      <w:pPr>
        <w:spacing w:line="276" w:lineRule="auto"/>
        <w:ind w:firstLine="709"/>
        <w:rPr>
          <w:rFonts w:ascii="Times New Roman" w:eastAsia="Times New Roman" w:hAnsi="Times New Roman" w:cs="Times New Roman"/>
          <w:sz w:val="36"/>
          <w:szCs w:val="28"/>
          <w:lang w:bidi="en-US"/>
        </w:rPr>
      </w:pPr>
    </w:p>
    <w:p w:rsidR="0033111B" w:rsidRPr="0033111B" w:rsidRDefault="0033111B" w:rsidP="0033111B">
      <w:pPr>
        <w:autoSpaceDE w:val="0"/>
        <w:autoSpaceDN w:val="0"/>
        <w:adjustRightInd w:val="0"/>
        <w:jc w:val="center"/>
        <w:rPr>
          <w:rFonts w:ascii="Times New Roman" w:eastAsia="Times New Roman" w:hAnsi="Times New Roman" w:cs="Times New Roman"/>
          <w:b/>
          <w:color w:val="000000"/>
          <w:sz w:val="28"/>
          <w:szCs w:val="28"/>
          <w:lang w:bidi="en-US"/>
        </w:rPr>
      </w:pPr>
      <w:r w:rsidRPr="0033111B">
        <w:rPr>
          <w:rFonts w:ascii="Times New Roman" w:eastAsia="Times New Roman" w:hAnsi="Times New Roman" w:cs="Times New Roman"/>
          <w:b/>
          <w:bCs/>
          <w:color w:val="000000"/>
          <w:sz w:val="28"/>
          <w:szCs w:val="28"/>
          <w:lang w:bidi="en-US"/>
        </w:rPr>
        <w:t>Красноярск</w:t>
      </w:r>
      <w:r w:rsidRPr="0033111B">
        <w:rPr>
          <w:rFonts w:ascii="Times New Roman" w:eastAsia="Times New Roman" w:hAnsi="Times New Roman" w:cs="Times New Roman"/>
          <w:b/>
          <w:bCs/>
          <w:color w:val="000000"/>
          <w:sz w:val="28"/>
          <w:szCs w:val="28"/>
          <w:lang w:bidi="en-US"/>
        </w:rPr>
        <w:br/>
      </w:r>
      <w:r w:rsidR="000A56D5">
        <w:rPr>
          <w:rFonts w:ascii="Times New Roman" w:eastAsia="Times New Roman" w:hAnsi="Times New Roman" w:cs="Times New Roman"/>
          <w:b/>
          <w:color w:val="000000"/>
          <w:sz w:val="28"/>
          <w:szCs w:val="28"/>
          <w:lang w:bidi="en-US"/>
        </w:rPr>
        <w:t>2008</w:t>
      </w:r>
    </w:p>
    <w:p w:rsidR="0033111B" w:rsidRPr="0033111B" w:rsidRDefault="0033111B" w:rsidP="0033111B">
      <w:pPr>
        <w:spacing w:after="200" w:line="276" w:lineRule="auto"/>
        <w:ind w:firstLine="709"/>
        <w:jc w:val="right"/>
        <w:rPr>
          <w:rFonts w:ascii="Times New Roman" w:eastAsia="Times New Roman" w:hAnsi="Times New Roman" w:cs="Times New Roman"/>
          <w:b/>
          <w:caps/>
          <w:sz w:val="28"/>
          <w:szCs w:val="28"/>
          <w:lang w:bidi="en-US"/>
        </w:rPr>
      </w:pPr>
      <w:r w:rsidRPr="0033111B">
        <w:rPr>
          <w:rFonts w:ascii="Calibri" w:eastAsia="Times New Roman" w:hAnsi="Calibri" w:cs="Times New Roman"/>
          <w:b/>
          <w:caps/>
          <w:sz w:val="32"/>
          <w:lang w:bidi="en-US"/>
        </w:rPr>
        <w:br w:type="page"/>
      </w:r>
    </w:p>
    <w:p w:rsidR="0033111B" w:rsidRPr="0033111B" w:rsidRDefault="0033111B" w:rsidP="0033111B">
      <w:pPr>
        <w:widowControl w:val="0"/>
        <w:autoSpaceDE w:val="0"/>
        <w:autoSpaceDN w:val="0"/>
        <w:adjustRightInd w:val="0"/>
        <w:jc w:val="center"/>
        <w:rPr>
          <w:rFonts w:ascii="Times New Roman" w:eastAsia="Times New Roman" w:hAnsi="Times New Roman" w:cs="Times New Roman"/>
          <w:caps/>
          <w:sz w:val="28"/>
          <w:szCs w:val="28"/>
          <w:lang w:bidi="en-US"/>
        </w:rPr>
      </w:pPr>
      <w:r w:rsidRPr="0033111B">
        <w:rPr>
          <w:rFonts w:ascii="Times New Roman" w:eastAsia="Times New Roman" w:hAnsi="Times New Roman" w:cs="Times New Roman"/>
          <w:b/>
          <w:caps/>
          <w:sz w:val="28"/>
          <w:szCs w:val="28"/>
          <w:lang w:bidi="en-US"/>
        </w:rPr>
        <w:lastRenderedPageBreak/>
        <w:t>Рабочая программа дисциплины</w:t>
      </w:r>
      <w:r w:rsidRPr="0033111B">
        <w:rPr>
          <w:rFonts w:ascii="Times New Roman" w:eastAsia="Times New Roman" w:hAnsi="Times New Roman" w:cs="Times New Roman"/>
          <w:caps/>
          <w:sz w:val="28"/>
          <w:szCs w:val="28"/>
          <w:lang w:bidi="en-US"/>
        </w:rPr>
        <w:t xml:space="preserve"> </w:t>
      </w:r>
    </w:p>
    <w:p w:rsidR="0033111B" w:rsidRPr="0033111B" w:rsidRDefault="0033111B" w:rsidP="0033111B">
      <w:pPr>
        <w:widowControl w:val="0"/>
        <w:autoSpaceDE w:val="0"/>
        <w:autoSpaceDN w:val="0"/>
        <w:adjustRightInd w:val="0"/>
        <w:jc w:val="center"/>
        <w:rPr>
          <w:rFonts w:ascii="Times New Roman" w:eastAsia="Times New Roman" w:hAnsi="Times New Roman" w:cs="Times New Roman"/>
          <w:caps/>
          <w:sz w:val="28"/>
          <w:szCs w:val="28"/>
          <w:lang w:bidi="en-US"/>
        </w:rPr>
      </w:pPr>
    </w:p>
    <w:p w:rsidR="0033111B" w:rsidRPr="0033111B" w:rsidRDefault="0033111B" w:rsidP="0033111B">
      <w:pPr>
        <w:tabs>
          <w:tab w:val="left" w:pos="9496"/>
        </w:tabs>
        <w:spacing w:line="276" w:lineRule="auto"/>
        <w:rPr>
          <w:rFonts w:ascii="Times New Roman" w:eastAsia="Times New Roman" w:hAnsi="Times New Roman" w:cs="Times New Roman"/>
          <w:sz w:val="28"/>
          <w:lang w:bidi="en-US"/>
        </w:rPr>
      </w:pPr>
      <w:r w:rsidRPr="0033111B">
        <w:rPr>
          <w:rFonts w:ascii="Times New Roman" w:eastAsia="Times New Roman" w:hAnsi="Times New Roman" w:cs="Times New Roman"/>
          <w:sz w:val="28"/>
          <w:szCs w:val="28"/>
          <w:lang w:eastAsia="ru-RU"/>
        </w:rPr>
        <w:t>составлена в соответствии с Федеральным государственным образовательным стандартом высшего профессионального образования по укрупненной группе</w:t>
      </w:r>
      <w:r w:rsidRPr="0033111B">
        <w:rPr>
          <w:rFonts w:ascii="Times New Roman" w:eastAsia="Times New Roman" w:hAnsi="Times New Roman" w:cs="Times New Roman"/>
          <w:sz w:val="28"/>
          <w:szCs w:val="28"/>
          <w:u w:val="single"/>
          <w:lang w:eastAsia="ru-RU"/>
        </w:rPr>
        <w:t xml:space="preserve"> 020000 Естественные  науки  </w:t>
      </w:r>
      <w:r w:rsidRPr="0033111B">
        <w:rPr>
          <w:rFonts w:ascii="Times New Roman" w:eastAsia="Times New Roman" w:hAnsi="Times New Roman" w:cs="Times New Roman"/>
          <w:sz w:val="28"/>
          <w:lang w:bidi="en-US"/>
        </w:rPr>
        <w:t xml:space="preserve">специальности   </w:t>
      </w:r>
      <w:r w:rsidRPr="0033111B">
        <w:rPr>
          <w:rFonts w:ascii="Times New Roman" w:eastAsia="Times New Roman" w:hAnsi="Times New Roman" w:cs="Times New Roman"/>
          <w:sz w:val="28"/>
          <w:u w:val="single"/>
          <w:lang w:bidi="en-US"/>
        </w:rPr>
        <w:t>020208.65 - «Биохимия»</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 xml:space="preserve">Программу составила  профессор   </w:t>
      </w:r>
      <w:proofErr w:type="spellStart"/>
      <w:r w:rsidRPr="0033111B">
        <w:rPr>
          <w:rFonts w:ascii="Times New Roman" w:eastAsia="Times New Roman" w:hAnsi="Times New Roman" w:cs="Times New Roman"/>
          <w:sz w:val="28"/>
          <w:szCs w:val="28"/>
          <w:lang w:eastAsia="ru-RU"/>
        </w:rPr>
        <w:t>Кратасюк</w:t>
      </w:r>
      <w:proofErr w:type="spellEnd"/>
      <w:r w:rsidRPr="0033111B">
        <w:rPr>
          <w:rFonts w:ascii="Times New Roman" w:eastAsia="Times New Roman" w:hAnsi="Times New Roman" w:cs="Times New Roman"/>
          <w:sz w:val="28"/>
          <w:szCs w:val="28"/>
          <w:lang w:eastAsia="ru-RU"/>
        </w:rPr>
        <w:t xml:space="preserve"> В.А. ________________                       </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i/>
          <w:sz w:val="28"/>
          <w:szCs w:val="28"/>
          <w:lang w:eastAsia="ru-RU"/>
        </w:rPr>
      </w:pPr>
      <w:r w:rsidRPr="0033111B">
        <w:rPr>
          <w:rFonts w:ascii="Times New Roman" w:eastAsia="Times New Roman" w:hAnsi="Times New Roman" w:cs="Times New Roman"/>
          <w:sz w:val="28"/>
          <w:szCs w:val="28"/>
          <w:lang w:eastAsia="ru-RU"/>
        </w:rPr>
        <w:t xml:space="preserve">                                      </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 xml:space="preserve">Заведующий кафедрой    </w:t>
      </w:r>
      <w:proofErr w:type="spellStart"/>
      <w:r w:rsidRPr="0033111B">
        <w:rPr>
          <w:rFonts w:ascii="Times New Roman" w:eastAsia="Times New Roman" w:hAnsi="Times New Roman" w:cs="Times New Roman"/>
          <w:sz w:val="28"/>
          <w:szCs w:val="28"/>
          <w:lang w:eastAsia="ru-RU"/>
        </w:rPr>
        <w:t>Кратасюк</w:t>
      </w:r>
      <w:proofErr w:type="spellEnd"/>
      <w:r w:rsidRPr="0033111B">
        <w:rPr>
          <w:rFonts w:ascii="Times New Roman" w:eastAsia="Times New Roman" w:hAnsi="Times New Roman" w:cs="Times New Roman"/>
          <w:sz w:val="28"/>
          <w:szCs w:val="28"/>
          <w:lang w:eastAsia="ru-RU"/>
        </w:rPr>
        <w:t xml:space="preserve"> В.А.________________________</w:t>
      </w:r>
    </w:p>
    <w:p w:rsidR="0033111B" w:rsidRPr="0033111B" w:rsidRDefault="0033111B" w:rsidP="0033111B">
      <w:pPr>
        <w:widowControl w:val="0"/>
        <w:autoSpaceDE w:val="0"/>
        <w:autoSpaceDN w:val="0"/>
        <w:adjustRightInd w:val="0"/>
        <w:ind w:firstLine="709"/>
        <w:jc w:val="center"/>
        <w:rPr>
          <w:rFonts w:ascii="Times New Roman" w:eastAsia="Times New Roman" w:hAnsi="Times New Roman" w:cs="Times New Roman"/>
          <w:i/>
          <w:sz w:val="28"/>
          <w:szCs w:val="28"/>
          <w:lang w:eastAsia="ru-RU"/>
        </w:rPr>
      </w:pPr>
      <w:r w:rsidRPr="0033111B">
        <w:rPr>
          <w:rFonts w:ascii="Times New Roman" w:eastAsia="Times New Roman" w:hAnsi="Times New Roman" w:cs="Times New Roman"/>
          <w:i/>
          <w:sz w:val="28"/>
          <w:szCs w:val="28"/>
          <w:lang w:eastAsia="ru-RU"/>
        </w:rPr>
        <w:t>(фамилия, и. о., подпись)</w:t>
      </w:r>
    </w:p>
    <w:p w:rsidR="0033111B" w:rsidRPr="0033111B" w:rsidRDefault="0065703D" w:rsidP="0033111B">
      <w:pPr>
        <w:widowControl w:val="0"/>
        <w:autoSpaceDE w:val="0"/>
        <w:autoSpaceDN w:val="0"/>
        <w:adjustRightInd w:val="0"/>
        <w:ind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«_____»_______________20</w:t>
      </w:r>
      <w:r w:rsidR="0033111B" w:rsidRPr="0033111B">
        <w:rPr>
          <w:rFonts w:ascii="Times New Roman" w:eastAsia="Times New Roman" w:hAnsi="Times New Roman" w:cs="Times New Roman"/>
          <w:sz w:val="28"/>
          <w:szCs w:val="28"/>
          <w:lang w:eastAsia="ru-RU"/>
        </w:rPr>
        <w:t>__г.</w:t>
      </w:r>
    </w:p>
    <w:p w:rsidR="0033111B" w:rsidRPr="0033111B" w:rsidRDefault="0033111B" w:rsidP="005B4278">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Рабочая программа обсуждена на заседании кафедры _______________</w:t>
      </w:r>
      <w:r w:rsidR="005B4278">
        <w:rPr>
          <w:rFonts w:ascii="Times New Roman" w:eastAsia="Times New Roman" w:hAnsi="Times New Roman" w:cs="Times New Roman"/>
          <w:sz w:val="28"/>
          <w:szCs w:val="28"/>
          <w:lang w:eastAsia="ru-RU"/>
        </w:rPr>
        <w:t>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p>
    <w:p w:rsidR="0033111B" w:rsidRPr="0033111B" w:rsidRDefault="0033111B" w:rsidP="0033111B">
      <w:pPr>
        <w:widowControl w:val="0"/>
        <w:autoSpaceDE w:val="0"/>
        <w:autoSpaceDN w:val="0"/>
        <w:adjustRightInd w:val="0"/>
        <w:jc w:val="left"/>
        <w:rPr>
          <w:rFonts w:ascii="Times New Roman" w:eastAsia="Times New Roman" w:hAnsi="Times New Roman" w:cs="Times New Roman"/>
          <w:i/>
          <w:sz w:val="28"/>
          <w:szCs w:val="28"/>
          <w:lang w:eastAsia="ru-RU"/>
        </w:rPr>
      </w:pPr>
      <w:r w:rsidRPr="0033111B">
        <w:rPr>
          <w:rFonts w:ascii="Times New Roman" w:eastAsia="Times New Roman" w:hAnsi="Times New Roman" w:cs="Times New Roman"/>
          <w:sz w:val="28"/>
          <w:szCs w:val="28"/>
          <w:lang w:eastAsia="ru-RU"/>
        </w:rPr>
        <w:t xml:space="preserve">Заведующий кафедрой </w:t>
      </w:r>
      <w:proofErr w:type="spellStart"/>
      <w:r w:rsidRPr="0033111B">
        <w:rPr>
          <w:rFonts w:ascii="Times New Roman" w:eastAsia="Times New Roman" w:hAnsi="Times New Roman" w:cs="Times New Roman"/>
          <w:sz w:val="28"/>
          <w:szCs w:val="28"/>
          <w:lang w:eastAsia="ru-RU"/>
        </w:rPr>
        <w:t>Кратасюк</w:t>
      </w:r>
      <w:proofErr w:type="spellEnd"/>
      <w:r w:rsidRPr="0033111B">
        <w:rPr>
          <w:rFonts w:ascii="Times New Roman" w:eastAsia="Times New Roman" w:hAnsi="Times New Roman" w:cs="Times New Roman"/>
          <w:sz w:val="28"/>
          <w:szCs w:val="28"/>
          <w:lang w:eastAsia="ru-RU"/>
        </w:rPr>
        <w:t xml:space="preserve"> В.А</w:t>
      </w:r>
      <w:r w:rsidRPr="0033111B">
        <w:rPr>
          <w:rFonts w:ascii="Times New Roman" w:eastAsia="Times New Roman" w:hAnsi="Times New Roman" w:cs="Times New Roman"/>
          <w:i/>
          <w:sz w:val="28"/>
          <w:szCs w:val="28"/>
          <w:lang w:eastAsia="ru-RU"/>
        </w:rPr>
        <w:t xml:space="preserve"> ________________________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i/>
          <w:sz w:val="28"/>
          <w:szCs w:val="28"/>
          <w:lang w:eastAsia="ru-RU"/>
        </w:rPr>
      </w:pPr>
      <w:r w:rsidRPr="0033111B">
        <w:rPr>
          <w:rFonts w:ascii="Times New Roman" w:eastAsia="Times New Roman" w:hAnsi="Times New Roman" w:cs="Times New Roman"/>
          <w:i/>
          <w:sz w:val="28"/>
          <w:szCs w:val="28"/>
          <w:lang w:eastAsia="ru-RU"/>
        </w:rPr>
        <w:t xml:space="preserve">                                                                 (фамилия, и. о., подпись)</w:t>
      </w:r>
    </w:p>
    <w:p w:rsidR="0033111B" w:rsidRPr="0033111B" w:rsidRDefault="0033111B" w:rsidP="0033111B">
      <w:pPr>
        <w:widowControl w:val="0"/>
        <w:autoSpaceDE w:val="0"/>
        <w:autoSpaceDN w:val="0"/>
        <w:adjustRightInd w:val="0"/>
        <w:ind w:firstLine="709"/>
        <w:jc w:val="center"/>
        <w:rPr>
          <w:rFonts w:ascii="Times New Roman" w:eastAsia="Times New Roman" w:hAnsi="Times New Roman" w:cs="Times New Roman"/>
          <w:i/>
          <w:sz w:val="28"/>
          <w:szCs w:val="28"/>
          <w:lang w:eastAsia="ru-RU"/>
        </w:rPr>
      </w:pP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Рабочая программа обсуждена на заседании НМСИ _____________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__________________________________________________________________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«______» ____</w:t>
      </w:r>
      <w:r w:rsidR="0065703D">
        <w:rPr>
          <w:rFonts w:ascii="Times New Roman" w:eastAsia="Times New Roman" w:hAnsi="Times New Roman" w:cs="Times New Roman"/>
          <w:sz w:val="28"/>
          <w:szCs w:val="28"/>
          <w:lang w:eastAsia="ru-RU"/>
        </w:rPr>
        <w:t>______________ 20</w:t>
      </w:r>
      <w:r w:rsidRPr="0033111B">
        <w:rPr>
          <w:rFonts w:ascii="Times New Roman" w:eastAsia="Times New Roman" w:hAnsi="Times New Roman" w:cs="Times New Roman"/>
          <w:sz w:val="28"/>
          <w:szCs w:val="28"/>
          <w:lang w:eastAsia="ru-RU"/>
        </w:rPr>
        <w:t>___ г. протокол № _____________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Председатель НМСИ __________________________________________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ab/>
      </w:r>
      <w:r w:rsidRPr="0033111B">
        <w:rPr>
          <w:rFonts w:ascii="Times New Roman" w:eastAsia="Times New Roman" w:hAnsi="Times New Roman" w:cs="Times New Roman"/>
          <w:sz w:val="28"/>
          <w:szCs w:val="28"/>
          <w:lang w:eastAsia="ru-RU"/>
        </w:rPr>
        <w:tab/>
      </w:r>
      <w:r w:rsidRPr="0033111B">
        <w:rPr>
          <w:rFonts w:ascii="Times New Roman" w:eastAsia="Times New Roman" w:hAnsi="Times New Roman" w:cs="Times New Roman"/>
          <w:sz w:val="28"/>
          <w:szCs w:val="28"/>
          <w:lang w:eastAsia="ru-RU"/>
        </w:rPr>
        <w:tab/>
      </w:r>
      <w:r w:rsidRPr="0033111B">
        <w:rPr>
          <w:rFonts w:ascii="Times New Roman" w:eastAsia="Times New Roman" w:hAnsi="Times New Roman" w:cs="Times New Roman"/>
          <w:sz w:val="28"/>
          <w:szCs w:val="28"/>
          <w:lang w:eastAsia="ru-RU"/>
        </w:rPr>
        <w:tab/>
      </w:r>
      <w:r w:rsidRPr="0033111B">
        <w:rPr>
          <w:rFonts w:ascii="Times New Roman" w:eastAsia="Times New Roman" w:hAnsi="Times New Roman" w:cs="Times New Roman"/>
          <w:sz w:val="28"/>
          <w:szCs w:val="28"/>
          <w:lang w:eastAsia="ru-RU"/>
        </w:rPr>
        <w:tab/>
        <w:t>(фамилия и. о., подпись)</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Дополнения и изме</w:t>
      </w:r>
      <w:r w:rsidR="0065703D">
        <w:rPr>
          <w:rFonts w:ascii="Times New Roman" w:eastAsia="Times New Roman" w:hAnsi="Times New Roman" w:cs="Times New Roman"/>
          <w:sz w:val="28"/>
          <w:szCs w:val="28"/>
          <w:lang w:eastAsia="ru-RU"/>
        </w:rPr>
        <w:t>нения в учебной программе на 20 __/20</w:t>
      </w:r>
      <w:r w:rsidRPr="0033111B">
        <w:rPr>
          <w:rFonts w:ascii="Times New Roman" w:eastAsia="Times New Roman" w:hAnsi="Times New Roman" w:cs="Times New Roman"/>
          <w:sz w:val="28"/>
          <w:szCs w:val="28"/>
          <w:lang w:eastAsia="ru-RU"/>
        </w:rPr>
        <w:t>__  учебный год.</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В рабочую программу вносятся следующие изменения: _____________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Рабочая программа пересмотрена и одобрена на заседании кафедры _______</w:t>
      </w:r>
    </w:p>
    <w:p w:rsidR="0033111B" w:rsidRPr="0033111B" w:rsidRDefault="0065703D" w:rsidP="0033111B">
      <w:pPr>
        <w:widowControl w:val="0"/>
        <w:autoSpaceDE w:val="0"/>
        <w:autoSpaceDN w:val="0"/>
        <w:adjustRightInd w:val="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_____________ 20</w:t>
      </w:r>
      <w:r w:rsidR="0033111B" w:rsidRPr="0033111B">
        <w:rPr>
          <w:rFonts w:ascii="Times New Roman" w:eastAsia="Times New Roman" w:hAnsi="Times New Roman" w:cs="Times New Roman"/>
          <w:sz w:val="28"/>
          <w:szCs w:val="28"/>
          <w:lang w:eastAsia="ru-RU"/>
        </w:rPr>
        <w:t>__г. протокол № 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Заведующий кафедрой ______________________________________________</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ab/>
      </w:r>
      <w:r w:rsidRPr="0033111B">
        <w:rPr>
          <w:rFonts w:ascii="Times New Roman" w:eastAsia="Times New Roman" w:hAnsi="Times New Roman" w:cs="Times New Roman"/>
          <w:sz w:val="28"/>
          <w:szCs w:val="28"/>
          <w:lang w:eastAsia="ru-RU"/>
        </w:rPr>
        <w:tab/>
      </w:r>
      <w:r w:rsidRPr="0033111B">
        <w:rPr>
          <w:rFonts w:ascii="Times New Roman" w:eastAsia="Times New Roman" w:hAnsi="Times New Roman" w:cs="Times New Roman"/>
          <w:sz w:val="28"/>
          <w:szCs w:val="28"/>
          <w:lang w:eastAsia="ru-RU"/>
        </w:rPr>
        <w:tab/>
        <w:t xml:space="preserve">           (фамилия, и.о., подпись)</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Внесенные изменения утверждаю:</w:t>
      </w: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p>
    <w:p w:rsidR="0033111B" w:rsidRPr="0033111B" w:rsidRDefault="0033111B" w:rsidP="0033111B">
      <w:pPr>
        <w:widowControl w:val="0"/>
        <w:autoSpaceDE w:val="0"/>
        <w:autoSpaceDN w:val="0"/>
        <w:adjustRightInd w:val="0"/>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 xml:space="preserve">Директор института ___________________________________________ </w:t>
      </w:r>
    </w:p>
    <w:p w:rsidR="0033111B" w:rsidRPr="0033111B" w:rsidRDefault="0033111B" w:rsidP="0033111B">
      <w:pPr>
        <w:widowControl w:val="0"/>
        <w:autoSpaceDE w:val="0"/>
        <w:autoSpaceDN w:val="0"/>
        <w:adjustRightInd w:val="0"/>
        <w:ind w:left="1416"/>
        <w:jc w:val="left"/>
        <w:rPr>
          <w:rFonts w:ascii="Times New Roman" w:eastAsia="Times New Roman" w:hAnsi="Times New Roman" w:cs="Times New Roman"/>
          <w:sz w:val="28"/>
          <w:szCs w:val="28"/>
          <w:lang w:eastAsia="ru-RU"/>
        </w:rPr>
      </w:pPr>
      <w:r w:rsidRPr="0033111B">
        <w:rPr>
          <w:rFonts w:ascii="Times New Roman" w:eastAsia="Times New Roman" w:hAnsi="Times New Roman" w:cs="Times New Roman"/>
          <w:sz w:val="28"/>
          <w:szCs w:val="28"/>
          <w:lang w:eastAsia="ru-RU"/>
        </w:rPr>
        <w:t xml:space="preserve">                 (фамилия, и. о., подпись</w:t>
      </w:r>
      <w:r w:rsidR="005B4278">
        <w:rPr>
          <w:rFonts w:ascii="Times New Roman" w:eastAsia="Times New Roman" w:hAnsi="Times New Roman" w:cs="Times New Roman"/>
          <w:sz w:val="28"/>
          <w:szCs w:val="28"/>
          <w:lang w:eastAsia="ru-RU"/>
        </w:rPr>
        <w:t>)</w:t>
      </w:r>
    </w:p>
    <w:p w:rsidR="0033111B" w:rsidRPr="0033111B" w:rsidRDefault="0033111B" w:rsidP="0033111B">
      <w:pPr>
        <w:jc w:val="left"/>
        <w:rPr>
          <w:rFonts w:ascii="Times New Roman" w:eastAsia="Times New Roman" w:hAnsi="Times New Roman" w:cs="Times New Roman"/>
          <w:sz w:val="28"/>
          <w:szCs w:val="28"/>
          <w:lang w:eastAsia="ru-RU"/>
        </w:rPr>
        <w:sectPr w:rsidR="0033111B" w:rsidRPr="0033111B">
          <w:pgSz w:w="11906" w:h="16838"/>
          <w:pgMar w:top="1134" w:right="851" w:bottom="1134" w:left="1701" w:header="709" w:footer="709" w:gutter="0"/>
          <w:pgNumType w:start="32"/>
          <w:cols w:space="720"/>
        </w:sectPr>
      </w:pPr>
    </w:p>
    <w:p w:rsidR="0033111B" w:rsidRPr="0033111B" w:rsidRDefault="005F66C5" w:rsidP="0033111B">
      <w:pPr>
        <w:keepNext/>
        <w:keepLines/>
        <w:spacing w:before="480" w:after="240" w:line="276" w:lineRule="auto"/>
        <w:ind w:left="432" w:hanging="432"/>
        <w:jc w:val="left"/>
        <w:outlineLvl w:val="0"/>
        <w:rPr>
          <w:rFonts w:ascii="Cambria" w:eastAsia="Times New Roman" w:hAnsi="Cambria" w:cs="Times New Roman"/>
          <w:b/>
          <w:bCs/>
          <w:sz w:val="24"/>
          <w:szCs w:val="24"/>
          <w:lang w:bidi="en-US"/>
        </w:rPr>
      </w:pPr>
      <w:r>
        <w:rPr>
          <w:rFonts w:ascii="Cambria" w:eastAsia="Times New Roman" w:hAnsi="Cambria" w:cs="Times New Roman"/>
          <w:b/>
          <w:bCs/>
          <w:sz w:val="24"/>
          <w:szCs w:val="24"/>
          <w:lang w:bidi="en-US"/>
        </w:rPr>
        <w:lastRenderedPageBreak/>
        <w:t xml:space="preserve">1 </w:t>
      </w:r>
      <w:r w:rsidR="0033111B" w:rsidRPr="0033111B">
        <w:rPr>
          <w:rFonts w:ascii="Cambria" w:eastAsia="Times New Roman" w:hAnsi="Cambria" w:cs="Times New Roman"/>
          <w:b/>
          <w:bCs/>
          <w:sz w:val="24"/>
          <w:szCs w:val="24"/>
          <w:lang w:bidi="en-US"/>
        </w:rPr>
        <w:t>ЦЕЛИ И ЗАДАЧИ ИЗУЧЕНИЯ ДИСЦИПЛИНЫ</w:t>
      </w:r>
    </w:p>
    <w:p w:rsidR="0033111B" w:rsidRPr="0033111B" w:rsidRDefault="0033111B" w:rsidP="0033111B">
      <w:pPr>
        <w:keepNext/>
        <w:keepLines/>
        <w:numPr>
          <w:ilvl w:val="1"/>
          <w:numId w:val="0"/>
        </w:numPr>
        <w:tabs>
          <w:tab w:val="left" w:pos="1134"/>
          <w:tab w:val="left" w:pos="1276"/>
        </w:tabs>
        <w:spacing w:before="200" w:after="240" w:line="276" w:lineRule="auto"/>
        <w:ind w:left="576" w:hanging="9"/>
        <w:jc w:val="left"/>
        <w:outlineLvl w:val="1"/>
        <w:rPr>
          <w:rFonts w:ascii="Cambria" w:eastAsia="Times New Roman" w:hAnsi="Cambria" w:cs="Times New Roman"/>
          <w:b/>
          <w:bCs/>
          <w:sz w:val="24"/>
          <w:szCs w:val="24"/>
          <w:lang w:bidi="en-US"/>
        </w:rPr>
      </w:pPr>
      <w:r w:rsidRPr="0033111B">
        <w:rPr>
          <w:rFonts w:ascii="Cambria" w:eastAsia="Times New Roman" w:hAnsi="Cambria" w:cs="Times New Roman"/>
          <w:b/>
          <w:bCs/>
          <w:sz w:val="24"/>
          <w:szCs w:val="24"/>
          <w:lang w:bidi="en-US"/>
        </w:rPr>
        <w:t>Цель изучения дисциплины</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Дисциплина «История и методология биологии» играет объединяющую и централизующую роль в системе биологических и физических дисциплин, составляющих основное содержание современной биофизики. Этот курс призван также </w:t>
      </w:r>
      <w:proofErr w:type="gramStart"/>
      <w:r w:rsidRPr="0033111B">
        <w:rPr>
          <w:rFonts w:ascii="Times New Roman" w:eastAsia="Times New Roman" w:hAnsi="Times New Roman" w:cs="Times New Roman"/>
          <w:sz w:val="24"/>
          <w:szCs w:val="24"/>
          <w:lang w:eastAsia="ru-RU"/>
        </w:rPr>
        <w:t>установить</w:t>
      </w:r>
      <w:proofErr w:type="gramEnd"/>
      <w:r w:rsidRPr="0033111B">
        <w:rPr>
          <w:rFonts w:ascii="Times New Roman" w:eastAsia="Times New Roman" w:hAnsi="Times New Roman" w:cs="Times New Roman"/>
          <w:sz w:val="24"/>
          <w:szCs w:val="24"/>
          <w:lang w:eastAsia="ru-RU"/>
        </w:rPr>
        <w:t xml:space="preserve"> взаимосвязь между естественнонаучными и гуманитарными предметами.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Основная задача исторического курса состоит в том, чтобы представить формирование биологических понятий на основе исторического развития биологии, физики и химии не только во времени, но и в пространстве (кроме «истории» здесь подразумевается и ее "география"). Последовательная смена естественнонаучных представлений о мире, создание картины мира – эти центральные стержневые темы – основывается на фактах, датах, именах, представленных в истории биологии. Одной из целей курса является тщательный подбор фактического материала, стремление к отражению лишь капитальных обстоятельств истории, включение только тех данных, которые необходимы для убедительного изложения основных идей. В то же время обстоятельно представлены биографии величайших биологов прошлых веков и настоящего времени, тех, кто определил магистральные направления развития науки. Для того чтобы их имена, заслуги и биографические сведения запомнились студентам, им предоставляется возможность самостоятельно подготовить презентации о великих ученых, провести исторический анализ отдельных отраслей биологии вплоть до современности для понимания неразрывной связи прошлого и настоящего науки, практической ценности предмета для становления и воспитания молодого ученого. Презентации и новые материалы, подготовленные студентами, будут способствовать постоянному расширению и совершенствованию курса. </w:t>
      </w:r>
    </w:p>
    <w:p w:rsidR="0033111B" w:rsidRPr="0033111B" w:rsidRDefault="0033111B" w:rsidP="0033111B">
      <w:pPr>
        <w:keepNext/>
        <w:keepLines/>
        <w:numPr>
          <w:ilvl w:val="1"/>
          <w:numId w:val="0"/>
        </w:numPr>
        <w:tabs>
          <w:tab w:val="left" w:pos="1134"/>
          <w:tab w:val="left" w:pos="1276"/>
        </w:tabs>
        <w:spacing w:before="200" w:after="240" w:line="276" w:lineRule="auto"/>
        <w:ind w:left="576" w:hanging="9"/>
        <w:jc w:val="left"/>
        <w:outlineLvl w:val="1"/>
        <w:rPr>
          <w:rFonts w:ascii="Cambria" w:eastAsia="Times New Roman" w:hAnsi="Cambria" w:cs="Times New Roman"/>
          <w:b/>
          <w:bCs/>
          <w:sz w:val="24"/>
          <w:szCs w:val="24"/>
          <w:lang w:bidi="en-US"/>
        </w:rPr>
      </w:pPr>
      <w:r w:rsidRPr="0033111B">
        <w:rPr>
          <w:rFonts w:ascii="Cambria" w:eastAsia="Times New Roman" w:hAnsi="Cambria" w:cs="Times New Roman"/>
          <w:b/>
          <w:bCs/>
          <w:sz w:val="24"/>
          <w:szCs w:val="24"/>
          <w:lang w:bidi="en-US"/>
        </w:rPr>
        <w:t>Задачи изучения дисциплины</w:t>
      </w:r>
    </w:p>
    <w:p w:rsidR="0033111B" w:rsidRPr="0033111B" w:rsidRDefault="0033111B" w:rsidP="0033111B">
      <w:pPr>
        <w:tabs>
          <w:tab w:val="left" w:pos="900"/>
        </w:tabs>
        <w:spacing w:line="276" w:lineRule="auto"/>
        <w:ind w:right="-6" w:firstLine="709"/>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xml:space="preserve">Задачи изучения дисциплины заключаются в освоении научной методологии биологии и биофизики, рассмотрении с позиций </w:t>
      </w:r>
      <w:proofErr w:type="gramStart"/>
      <w:r w:rsidRPr="0033111B">
        <w:rPr>
          <w:rFonts w:ascii="Times New Roman" w:eastAsia="Times New Roman" w:hAnsi="Times New Roman" w:cs="Times New Roman"/>
          <w:color w:val="000000"/>
          <w:sz w:val="24"/>
          <w:szCs w:val="24"/>
          <w:lang w:bidi="en-US"/>
        </w:rPr>
        <w:t>методологии науки всех периодов развития биологии</w:t>
      </w:r>
      <w:proofErr w:type="gramEnd"/>
      <w:r w:rsidRPr="0033111B">
        <w:rPr>
          <w:rFonts w:ascii="Times New Roman" w:eastAsia="Times New Roman" w:hAnsi="Times New Roman" w:cs="Times New Roman"/>
          <w:color w:val="000000"/>
          <w:sz w:val="24"/>
          <w:szCs w:val="24"/>
          <w:lang w:bidi="en-US"/>
        </w:rPr>
        <w:t xml:space="preserve"> и биофизики: </w:t>
      </w:r>
    </w:p>
    <w:p w:rsidR="0033111B" w:rsidRPr="0033111B" w:rsidRDefault="0033111B" w:rsidP="0033111B">
      <w:pPr>
        <w:numPr>
          <w:ilvl w:val="0"/>
          <w:numId w:val="1"/>
        </w:numPr>
        <w:tabs>
          <w:tab w:val="left" w:pos="993"/>
        </w:tabs>
        <w:spacing w:after="200" w:line="276" w:lineRule="auto"/>
        <w:ind w:right="-6" w:firstLine="709"/>
        <w:jc w:val="left"/>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xml:space="preserve">от </w:t>
      </w:r>
      <w:proofErr w:type="spellStart"/>
      <w:r w:rsidRPr="0033111B">
        <w:rPr>
          <w:rFonts w:ascii="Times New Roman" w:eastAsia="Times New Roman" w:hAnsi="Times New Roman" w:cs="Times New Roman"/>
          <w:color w:val="000000"/>
          <w:sz w:val="24"/>
          <w:szCs w:val="24"/>
          <w:lang w:bidi="en-US"/>
        </w:rPr>
        <w:t>протознания</w:t>
      </w:r>
      <w:proofErr w:type="spellEnd"/>
      <w:r w:rsidRPr="0033111B">
        <w:rPr>
          <w:rFonts w:ascii="Times New Roman" w:eastAsia="Times New Roman" w:hAnsi="Times New Roman" w:cs="Times New Roman"/>
          <w:color w:val="000000"/>
          <w:sz w:val="24"/>
          <w:szCs w:val="24"/>
          <w:lang w:bidi="en-US"/>
        </w:rPr>
        <w:t xml:space="preserve"> к естественной истории (от первобытного общества к эпохе Возрождения);</w:t>
      </w:r>
    </w:p>
    <w:p w:rsidR="0033111B" w:rsidRPr="0033111B" w:rsidRDefault="0033111B" w:rsidP="0033111B">
      <w:pPr>
        <w:numPr>
          <w:ilvl w:val="0"/>
          <w:numId w:val="1"/>
        </w:numPr>
        <w:tabs>
          <w:tab w:val="left" w:pos="993"/>
        </w:tabs>
        <w:spacing w:after="200" w:line="276" w:lineRule="auto"/>
        <w:ind w:right="-6" w:firstLine="709"/>
        <w:jc w:val="left"/>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xml:space="preserve">от естественной истории к современной биологии (биология Нового времени до середины XIX </w:t>
      </w:r>
      <w:proofErr w:type="gramStart"/>
      <w:r w:rsidRPr="0033111B">
        <w:rPr>
          <w:rFonts w:ascii="Times New Roman" w:eastAsia="Times New Roman" w:hAnsi="Times New Roman" w:cs="Times New Roman"/>
          <w:color w:val="000000"/>
          <w:sz w:val="24"/>
          <w:szCs w:val="24"/>
          <w:lang w:bidi="en-US"/>
        </w:rPr>
        <w:t>в</w:t>
      </w:r>
      <w:proofErr w:type="gramEnd"/>
      <w:r w:rsidRPr="0033111B">
        <w:rPr>
          <w:rFonts w:ascii="Times New Roman" w:eastAsia="Times New Roman" w:hAnsi="Times New Roman" w:cs="Times New Roman"/>
          <w:color w:val="000000"/>
          <w:sz w:val="24"/>
          <w:szCs w:val="24"/>
          <w:lang w:bidi="en-US"/>
        </w:rPr>
        <w:t xml:space="preserve">.); </w:t>
      </w:r>
    </w:p>
    <w:p w:rsidR="0033111B" w:rsidRPr="0033111B" w:rsidRDefault="0033111B" w:rsidP="0033111B">
      <w:pPr>
        <w:numPr>
          <w:ilvl w:val="0"/>
          <w:numId w:val="1"/>
        </w:numPr>
        <w:tabs>
          <w:tab w:val="left" w:pos="993"/>
        </w:tabs>
        <w:spacing w:after="200" w:line="276" w:lineRule="auto"/>
        <w:ind w:right="-6" w:firstLine="709"/>
        <w:jc w:val="left"/>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xml:space="preserve">становление и развитие современной биологии (с середины XIX </w:t>
      </w:r>
      <w:proofErr w:type="gramStart"/>
      <w:r w:rsidRPr="0033111B">
        <w:rPr>
          <w:rFonts w:ascii="Times New Roman" w:eastAsia="Times New Roman" w:hAnsi="Times New Roman" w:cs="Times New Roman"/>
          <w:color w:val="000000"/>
          <w:sz w:val="24"/>
          <w:szCs w:val="24"/>
          <w:lang w:bidi="en-US"/>
        </w:rPr>
        <w:t>в</w:t>
      </w:r>
      <w:proofErr w:type="gramEnd"/>
      <w:r w:rsidRPr="0033111B">
        <w:rPr>
          <w:rFonts w:ascii="Times New Roman" w:eastAsia="Times New Roman" w:hAnsi="Times New Roman" w:cs="Times New Roman"/>
          <w:color w:val="000000"/>
          <w:sz w:val="24"/>
          <w:szCs w:val="24"/>
          <w:lang w:bidi="en-US"/>
        </w:rPr>
        <w:t>. до начала XXI в.).</w:t>
      </w:r>
    </w:p>
    <w:p w:rsidR="0033111B" w:rsidRPr="0033111B" w:rsidRDefault="0033111B" w:rsidP="0033111B">
      <w:pPr>
        <w:tabs>
          <w:tab w:val="left" w:pos="900"/>
        </w:tabs>
        <w:spacing w:line="276" w:lineRule="auto"/>
        <w:ind w:right="-6" w:firstLine="709"/>
        <w:rPr>
          <w:rFonts w:ascii="Calibri" w:eastAsia="Times New Roman" w:hAnsi="Calibri" w:cs="Times New Roman"/>
          <w:i/>
          <w:sz w:val="24"/>
          <w:szCs w:val="24"/>
          <w:lang w:bidi="en-US"/>
        </w:rPr>
      </w:pPr>
      <w:r w:rsidRPr="0033111B">
        <w:rPr>
          <w:rFonts w:ascii="Times New Roman" w:eastAsia="Times New Roman" w:hAnsi="Times New Roman" w:cs="Times New Roman"/>
          <w:color w:val="000000"/>
          <w:sz w:val="24"/>
          <w:szCs w:val="24"/>
          <w:lang w:bidi="en-US"/>
        </w:rPr>
        <w:t>Изучение дисциплины направлено на подготовку выпускника в области естественнонаучных знаний, получения высшего углубленного профессионального образования, позволяющего выпускнику успешно работать в избранной сфере деятельности, обладать следующими универсальными и предметно-специализированными компетенциями, способствующими его социальной мобильности и устойчивости на рынке труда.</w:t>
      </w:r>
      <w:r w:rsidRPr="0033111B">
        <w:rPr>
          <w:rFonts w:ascii="Calibri" w:eastAsia="Times New Roman" w:hAnsi="Calibri" w:cs="Times New Roman"/>
          <w:i/>
          <w:sz w:val="24"/>
          <w:szCs w:val="24"/>
          <w:lang w:bidi="en-US"/>
        </w:rPr>
        <w:t xml:space="preserve"> </w:t>
      </w:r>
    </w:p>
    <w:p w:rsidR="0033111B" w:rsidRPr="0033111B" w:rsidRDefault="0033111B" w:rsidP="0033111B">
      <w:pPr>
        <w:keepNext/>
        <w:keepLines/>
        <w:tabs>
          <w:tab w:val="left" w:pos="1701"/>
          <w:tab w:val="left" w:pos="1843"/>
        </w:tabs>
        <w:spacing w:after="240" w:line="276" w:lineRule="auto"/>
        <w:ind w:firstLine="709"/>
        <w:jc w:val="left"/>
        <w:outlineLvl w:val="2"/>
        <w:rPr>
          <w:rFonts w:ascii="Cambria" w:eastAsia="Times New Roman" w:hAnsi="Cambria" w:cs="Times New Roman"/>
          <w:b/>
          <w:bCs/>
          <w:sz w:val="24"/>
          <w:szCs w:val="24"/>
          <w:lang w:bidi="en-US"/>
        </w:rPr>
      </w:pPr>
      <w:r w:rsidRPr="0033111B">
        <w:rPr>
          <w:rFonts w:ascii="Cambria" w:eastAsia="Times New Roman" w:hAnsi="Cambria" w:cs="Times New Roman"/>
          <w:b/>
          <w:bCs/>
          <w:sz w:val="24"/>
          <w:szCs w:val="24"/>
          <w:lang w:bidi="en-US"/>
        </w:rPr>
        <w:lastRenderedPageBreak/>
        <w:t>Требования к результатам освоения дисциплины</w:t>
      </w:r>
    </w:p>
    <w:p w:rsidR="0033111B" w:rsidRPr="0033111B" w:rsidRDefault="0033111B" w:rsidP="0033111B">
      <w:pPr>
        <w:widowControl w:val="0"/>
        <w:tabs>
          <w:tab w:val="left" w:pos="1134"/>
        </w:tabs>
        <w:spacing w:line="276" w:lineRule="auto"/>
        <w:ind w:firstLine="720"/>
        <w:rPr>
          <w:rFonts w:ascii="Times New Roman" w:eastAsia="Times New Roman" w:hAnsi="Times New Roman" w:cs="Times New Roman"/>
          <w:b/>
          <w:sz w:val="24"/>
          <w:szCs w:val="24"/>
          <w:lang w:bidi="en-US"/>
        </w:rPr>
      </w:pPr>
      <w:r w:rsidRPr="0033111B">
        <w:rPr>
          <w:rFonts w:ascii="Times New Roman" w:eastAsia="Times New Roman" w:hAnsi="Times New Roman" w:cs="Times New Roman"/>
          <w:color w:val="000000"/>
          <w:sz w:val="24"/>
          <w:szCs w:val="24"/>
          <w:lang w:bidi="en-US"/>
        </w:rPr>
        <w:t xml:space="preserve">По окончании изучения дисциплины </w:t>
      </w:r>
      <w:r w:rsidRPr="0033111B">
        <w:rPr>
          <w:rFonts w:ascii="Times New Roman" w:eastAsia="Times New Roman" w:hAnsi="Times New Roman" w:cs="Times New Roman"/>
          <w:sz w:val="24"/>
          <w:szCs w:val="24"/>
          <w:lang w:bidi="en-US"/>
        </w:rPr>
        <w:t>«</w:t>
      </w:r>
      <w:r w:rsidRPr="0033111B">
        <w:rPr>
          <w:rFonts w:ascii="Times New Roman" w:eastAsia="Times New Roman" w:hAnsi="Times New Roman" w:cs="Times New Roman"/>
          <w:color w:val="000000"/>
          <w:sz w:val="24"/>
          <w:szCs w:val="24"/>
          <w:lang w:bidi="en-US"/>
        </w:rPr>
        <w:t>История и методология биологии</w:t>
      </w:r>
      <w:r w:rsidRPr="0033111B">
        <w:rPr>
          <w:rFonts w:ascii="Times New Roman" w:eastAsia="Times New Roman" w:hAnsi="Times New Roman" w:cs="Times New Roman"/>
          <w:sz w:val="24"/>
          <w:szCs w:val="24"/>
          <w:lang w:bidi="en-US"/>
        </w:rPr>
        <w:t xml:space="preserve">» </w:t>
      </w:r>
      <w:r w:rsidRPr="0033111B">
        <w:rPr>
          <w:rFonts w:ascii="Times New Roman" w:eastAsia="Times New Roman" w:hAnsi="Times New Roman" w:cs="Times New Roman"/>
          <w:color w:val="000000"/>
          <w:sz w:val="24"/>
          <w:szCs w:val="24"/>
          <w:lang w:bidi="en-US"/>
        </w:rPr>
        <w:t xml:space="preserve">студент должен </w:t>
      </w:r>
      <w:r w:rsidRPr="0033111B">
        <w:rPr>
          <w:rFonts w:ascii="Times New Roman" w:eastAsia="Times New Roman" w:hAnsi="Times New Roman" w:cs="Times New Roman"/>
          <w:b/>
          <w:sz w:val="24"/>
          <w:szCs w:val="24"/>
          <w:lang w:bidi="en-US"/>
        </w:rPr>
        <w:t>обладать:</w:t>
      </w:r>
    </w:p>
    <w:p w:rsidR="0033111B" w:rsidRPr="0033111B" w:rsidRDefault="0033111B" w:rsidP="0033111B">
      <w:pPr>
        <w:widowControl w:val="0"/>
        <w:numPr>
          <w:ilvl w:val="0"/>
          <w:numId w:val="2"/>
        </w:numPr>
        <w:tabs>
          <w:tab w:val="left" w:pos="993"/>
          <w:tab w:val="left" w:pos="1134"/>
        </w:tabs>
        <w:spacing w:after="200" w:line="276" w:lineRule="auto"/>
        <w:ind w:firstLine="720"/>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специальной подготовкой в предметной области;</w:t>
      </w:r>
    </w:p>
    <w:p w:rsidR="0033111B" w:rsidRPr="0033111B" w:rsidRDefault="0033111B" w:rsidP="0033111B">
      <w:pPr>
        <w:widowControl w:val="0"/>
        <w:numPr>
          <w:ilvl w:val="0"/>
          <w:numId w:val="2"/>
        </w:numPr>
        <w:tabs>
          <w:tab w:val="left" w:pos="993"/>
          <w:tab w:val="left" w:pos="1134"/>
        </w:tabs>
        <w:spacing w:after="200" w:line="276" w:lineRule="auto"/>
        <w:ind w:firstLine="720"/>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пониманием основных тенденций развития биологии, как науки, связанных с изменениями условий в области применения</w:t>
      </w:r>
    </w:p>
    <w:p w:rsidR="0033111B" w:rsidRPr="0033111B" w:rsidRDefault="0033111B" w:rsidP="0033111B">
      <w:pPr>
        <w:widowControl w:val="0"/>
        <w:tabs>
          <w:tab w:val="left" w:pos="1134"/>
        </w:tabs>
        <w:spacing w:line="276" w:lineRule="auto"/>
        <w:rPr>
          <w:rFonts w:ascii="Times New Roman" w:eastAsia="Times New Roman" w:hAnsi="Times New Roman" w:cs="Times New Roman"/>
          <w:sz w:val="24"/>
          <w:szCs w:val="24"/>
          <w:lang w:val="en-US" w:bidi="en-US"/>
        </w:rPr>
      </w:pPr>
      <w:proofErr w:type="spellStart"/>
      <w:proofErr w:type="gramStart"/>
      <w:r w:rsidRPr="0033111B">
        <w:rPr>
          <w:rFonts w:ascii="Times New Roman" w:eastAsia="Times New Roman" w:hAnsi="Times New Roman" w:cs="Times New Roman"/>
          <w:b/>
          <w:sz w:val="24"/>
          <w:szCs w:val="24"/>
          <w:lang w:val="en-US" w:bidi="en-US"/>
        </w:rPr>
        <w:t>знать</w:t>
      </w:r>
      <w:proofErr w:type="spellEnd"/>
      <w:proofErr w:type="gramEnd"/>
      <w:r w:rsidRPr="0033111B">
        <w:rPr>
          <w:rFonts w:ascii="Times New Roman" w:eastAsia="Times New Roman" w:hAnsi="Times New Roman" w:cs="Times New Roman"/>
          <w:sz w:val="24"/>
          <w:szCs w:val="24"/>
          <w:lang w:val="en-US" w:bidi="en-US"/>
        </w:rPr>
        <w:t>:</w:t>
      </w:r>
    </w:p>
    <w:p w:rsidR="0033111B" w:rsidRPr="0033111B" w:rsidRDefault="0033111B" w:rsidP="0033111B">
      <w:pPr>
        <w:widowControl w:val="0"/>
        <w:numPr>
          <w:ilvl w:val="0"/>
          <w:numId w:val="3"/>
        </w:numPr>
        <w:tabs>
          <w:tab w:val="left" w:pos="993"/>
        </w:tabs>
        <w:spacing w:after="200" w:line="276" w:lineRule="auto"/>
        <w:ind w:firstLine="720"/>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перспективы развития биологии, как науки и ее взаимосвязь со смежными областями;</w:t>
      </w:r>
    </w:p>
    <w:p w:rsidR="0033111B" w:rsidRPr="0033111B" w:rsidRDefault="0033111B" w:rsidP="0033111B">
      <w:pPr>
        <w:widowControl w:val="0"/>
        <w:tabs>
          <w:tab w:val="left" w:pos="1134"/>
        </w:tabs>
        <w:spacing w:line="276" w:lineRule="auto"/>
        <w:ind w:firstLine="720"/>
        <w:rPr>
          <w:rFonts w:ascii="Times New Roman" w:eastAsia="Times New Roman" w:hAnsi="Times New Roman" w:cs="Times New Roman"/>
          <w:sz w:val="24"/>
          <w:szCs w:val="24"/>
          <w:lang w:val="en-US" w:bidi="en-US"/>
        </w:rPr>
      </w:pPr>
      <w:proofErr w:type="spellStart"/>
      <w:proofErr w:type="gramStart"/>
      <w:r w:rsidRPr="0033111B">
        <w:rPr>
          <w:rFonts w:ascii="Times New Roman" w:eastAsia="Times New Roman" w:hAnsi="Times New Roman" w:cs="Times New Roman"/>
          <w:b/>
          <w:sz w:val="24"/>
          <w:szCs w:val="24"/>
          <w:lang w:val="en-US" w:bidi="en-US"/>
        </w:rPr>
        <w:t>уметь</w:t>
      </w:r>
      <w:proofErr w:type="spellEnd"/>
      <w:proofErr w:type="gramEnd"/>
      <w:r w:rsidRPr="0033111B">
        <w:rPr>
          <w:rFonts w:ascii="Times New Roman" w:eastAsia="Times New Roman" w:hAnsi="Times New Roman" w:cs="Times New Roman"/>
          <w:sz w:val="24"/>
          <w:szCs w:val="24"/>
          <w:lang w:val="en-US" w:bidi="en-US"/>
        </w:rPr>
        <w:t>:</w:t>
      </w:r>
    </w:p>
    <w:p w:rsidR="0033111B" w:rsidRPr="0033111B" w:rsidRDefault="0033111B" w:rsidP="0033111B">
      <w:pPr>
        <w:widowControl w:val="0"/>
        <w:numPr>
          <w:ilvl w:val="0"/>
          <w:numId w:val="4"/>
        </w:numPr>
        <w:tabs>
          <w:tab w:val="left" w:pos="993"/>
        </w:tabs>
        <w:spacing w:after="200" w:line="276" w:lineRule="auto"/>
        <w:ind w:firstLine="720"/>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вести библиографическую работу с привлечением современных информационных технологий; </w:t>
      </w:r>
    </w:p>
    <w:p w:rsidR="0033111B" w:rsidRPr="0033111B" w:rsidRDefault="0033111B" w:rsidP="0033111B">
      <w:pPr>
        <w:widowControl w:val="0"/>
        <w:tabs>
          <w:tab w:val="left" w:pos="1134"/>
        </w:tabs>
        <w:spacing w:line="276" w:lineRule="auto"/>
        <w:rPr>
          <w:rFonts w:ascii="Times New Roman" w:eastAsia="Times New Roman" w:hAnsi="Times New Roman" w:cs="Times New Roman"/>
          <w:sz w:val="24"/>
          <w:szCs w:val="24"/>
          <w:lang w:val="en-US" w:bidi="en-US"/>
        </w:rPr>
      </w:pPr>
      <w:proofErr w:type="spellStart"/>
      <w:proofErr w:type="gramStart"/>
      <w:r w:rsidRPr="0033111B">
        <w:rPr>
          <w:rFonts w:ascii="Times New Roman" w:eastAsia="Times New Roman" w:hAnsi="Times New Roman" w:cs="Times New Roman"/>
          <w:b/>
          <w:sz w:val="24"/>
          <w:szCs w:val="24"/>
          <w:lang w:val="en-US" w:bidi="en-US"/>
        </w:rPr>
        <w:t>владеть</w:t>
      </w:r>
      <w:proofErr w:type="spellEnd"/>
      <w:proofErr w:type="gram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5"/>
        </w:numPr>
        <w:tabs>
          <w:tab w:val="left" w:pos="1134"/>
        </w:tabs>
        <w:spacing w:after="200" w:line="276" w:lineRule="auto"/>
        <w:ind w:right="-6" w:firstLine="720"/>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действующими стандартами, нормами, методологией и культурой мышления, позволяющими перерабатывать и подготавливать материалы по результатам исследований к опубликованию в печати, а также в виде обзоров, рефератов, отчетов, докладов и лекций.</w:t>
      </w:r>
      <w:r w:rsidRPr="0033111B">
        <w:rPr>
          <w:rFonts w:ascii="Times New Roman" w:eastAsia="Times New Roman" w:hAnsi="Times New Roman" w:cs="Times New Roman"/>
          <w:i/>
          <w:sz w:val="24"/>
          <w:szCs w:val="24"/>
          <w:lang w:bidi="en-US"/>
        </w:rPr>
        <w:tab/>
      </w:r>
    </w:p>
    <w:p w:rsidR="0033111B" w:rsidRPr="0033111B" w:rsidRDefault="005F66C5" w:rsidP="0033111B">
      <w:pPr>
        <w:keepNext/>
        <w:keepLines/>
        <w:spacing w:before="480" w:after="240" w:line="276" w:lineRule="auto"/>
        <w:ind w:left="432" w:hanging="432"/>
        <w:jc w:val="left"/>
        <w:outlineLvl w:val="0"/>
        <w:rPr>
          <w:rFonts w:ascii="Cambria" w:eastAsia="Times New Roman" w:hAnsi="Cambria" w:cs="Times New Roman"/>
          <w:b/>
          <w:bCs/>
          <w:sz w:val="24"/>
          <w:szCs w:val="24"/>
          <w:lang w:bidi="en-US"/>
        </w:rPr>
      </w:pPr>
      <w:r>
        <w:rPr>
          <w:rFonts w:ascii="Cambria" w:eastAsia="Times New Roman" w:hAnsi="Cambria" w:cs="Times New Roman"/>
          <w:b/>
          <w:bCs/>
          <w:sz w:val="24"/>
          <w:szCs w:val="24"/>
          <w:lang w:bidi="en-US"/>
        </w:rPr>
        <w:t xml:space="preserve">2 </w:t>
      </w:r>
      <w:r w:rsidR="0033111B" w:rsidRPr="0033111B">
        <w:rPr>
          <w:rFonts w:ascii="Cambria" w:eastAsia="Times New Roman" w:hAnsi="Cambria" w:cs="Times New Roman"/>
          <w:b/>
          <w:bCs/>
          <w:sz w:val="24"/>
          <w:szCs w:val="24"/>
          <w:lang w:bidi="en-US"/>
        </w:rPr>
        <w:t>ОБЪЕМ ДИСЦИПЛИНЫ И ВИДЫ УЧЕБНОЙ РАБОТЫ</w:t>
      </w:r>
    </w:p>
    <w:p w:rsidR="0033111B" w:rsidRPr="0033111B" w:rsidRDefault="0033111B" w:rsidP="0033111B">
      <w:pPr>
        <w:spacing w:line="276" w:lineRule="auto"/>
        <w:jc w:val="right"/>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Таблица 2.1</w:t>
      </w:r>
    </w:p>
    <w:p w:rsidR="0033111B" w:rsidRPr="0033111B" w:rsidRDefault="0033111B" w:rsidP="0033111B">
      <w:pPr>
        <w:spacing w:after="200" w:line="276"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Объем дисциплины и виды учебной работы</w:t>
      </w:r>
    </w:p>
    <w:tbl>
      <w:tblPr>
        <w:tblW w:w="5000" w:type="pct"/>
        <w:tblCellMar>
          <w:left w:w="40" w:type="dxa"/>
          <w:right w:w="40" w:type="dxa"/>
        </w:tblCellMar>
        <w:tblLook w:val="04A0"/>
      </w:tblPr>
      <w:tblGrid>
        <w:gridCol w:w="5003"/>
        <w:gridCol w:w="2836"/>
        <w:gridCol w:w="1596"/>
      </w:tblGrid>
      <w:tr w:rsidR="0033111B" w:rsidRPr="0033111B" w:rsidTr="0033111B">
        <w:trPr>
          <w:cantSplit/>
          <w:trHeight w:hRule="exact" w:val="470"/>
          <w:tblHeader/>
        </w:trPr>
        <w:tc>
          <w:tcPr>
            <w:tcW w:w="2651" w:type="pct"/>
            <w:vMerge w:val="restar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val="en-US" w:bidi="en-US"/>
              </w:rPr>
            </w:pPr>
            <w:proofErr w:type="spellStart"/>
            <w:r w:rsidRPr="0033111B">
              <w:rPr>
                <w:rFonts w:ascii="Times New Roman" w:eastAsia="Times New Roman" w:hAnsi="Times New Roman" w:cs="Times New Roman"/>
                <w:sz w:val="24"/>
                <w:szCs w:val="24"/>
                <w:lang w:val="en-US" w:bidi="en-US"/>
              </w:rPr>
              <w:t>Вид</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учебной</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работы</w:t>
            </w:r>
            <w:proofErr w:type="spellEnd"/>
          </w:p>
        </w:tc>
        <w:tc>
          <w:tcPr>
            <w:tcW w:w="1503" w:type="pct"/>
            <w:vMerge w:val="restar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val="en-US" w:bidi="en-US"/>
              </w:rPr>
            </w:pPr>
            <w:proofErr w:type="spellStart"/>
            <w:r w:rsidRPr="0033111B">
              <w:rPr>
                <w:rFonts w:ascii="Times New Roman" w:eastAsia="Times New Roman" w:hAnsi="Times New Roman" w:cs="Times New Roman"/>
                <w:sz w:val="24"/>
                <w:szCs w:val="24"/>
                <w:lang w:val="en-US" w:bidi="en-US"/>
              </w:rPr>
              <w:t>Всего</w:t>
            </w:r>
            <w:proofErr w:type="spellEnd"/>
          </w:p>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часов</w:t>
            </w:r>
            <w:proofErr w:type="spellEnd"/>
          </w:p>
        </w:tc>
        <w:tc>
          <w:tcPr>
            <w:tcW w:w="846" w:type="pct"/>
            <w:tcBorders>
              <w:top w:val="single" w:sz="6" w:space="0" w:color="auto"/>
              <w:left w:val="single" w:sz="6" w:space="0" w:color="auto"/>
              <w:bottom w:val="single" w:sz="6" w:space="0" w:color="auto"/>
              <w:right w:val="single" w:sz="4"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val="en-US" w:bidi="en-US"/>
              </w:rPr>
            </w:pPr>
            <w:proofErr w:type="spellStart"/>
            <w:r w:rsidRPr="0033111B">
              <w:rPr>
                <w:rFonts w:ascii="Times New Roman" w:eastAsia="Times New Roman" w:hAnsi="Times New Roman" w:cs="Times New Roman"/>
                <w:sz w:val="24"/>
                <w:szCs w:val="24"/>
                <w:lang w:val="en-US" w:bidi="en-US"/>
              </w:rPr>
              <w:t>Семестр</w:t>
            </w:r>
            <w:proofErr w:type="spellEnd"/>
          </w:p>
        </w:tc>
      </w:tr>
      <w:tr w:rsidR="0033111B" w:rsidRPr="0033111B" w:rsidTr="0033111B">
        <w:trPr>
          <w:cantSplit/>
          <w:trHeight w:val="308"/>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left"/>
              <w:rPr>
                <w:rFonts w:ascii="Times New Roman" w:eastAsia="Times New Roman" w:hAnsi="Times New Roman" w:cs="Times New Roman"/>
                <w:sz w:val="24"/>
                <w:szCs w:val="24"/>
                <w:lang w:val="en-US" w:bidi="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left"/>
              <w:rPr>
                <w:rFonts w:ascii="Times New Roman" w:eastAsia="Times New Roman" w:hAnsi="Times New Roman" w:cs="Times New Roman"/>
                <w:sz w:val="24"/>
                <w:szCs w:val="24"/>
                <w:lang w:bidi="en-US"/>
              </w:rPr>
            </w:pPr>
          </w:p>
        </w:tc>
        <w:tc>
          <w:tcPr>
            <w:tcW w:w="846" w:type="pct"/>
            <w:tcBorders>
              <w:top w:val="single" w:sz="6" w:space="0" w:color="auto"/>
              <w:left w:val="single" w:sz="6" w:space="0" w:color="auto"/>
              <w:bottom w:val="single" w:sz="6" w:space="0" w:color="auto"/>
              <w:right w:val="single" w:sz="4"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9</w:t>
            </w:r>
          </w:p>
        </w:tc>
      </w:tr>
      <w:tr w:rsidR="0033111B" w:rsidRPr="0033111B" w:rsidTr="0033111B">
        <w:trPr>
          <w:trHeight w:hRule="exact" w:val="537"/>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left"/>
              <w:rPr>
                <w:rFonts w:ascii="Times New Roman" w:eastAsia="Times New Roman" w:hAnsi="Times New Roman" w:cs="Times New Roman"/>
                <w:b/>
                <w:sz w:val="24"/>
                <w:szCs w:val="24"/>
                <w:lang w:val="en-US" w:bidi="en-US"/>
              </w:rPr>
            </w:pPr>
            <w:proofErr w:type="spellStart"/>
            <w:r w:rsidRPr="0033111B">
              <w:rPr>
                <w:rFonts w:ascii="Times New Roman" w:eastAsia="Times New Roman" w:hAnsi="Times New Roman" w:cs="Times New Roman"/>
                <w:b/>
                <w:sz w:val="24"/>
                <w:szCs w:val="24"/>
                <w:lang w:val="en-US" w:bidi="en-US"/>
              </w:rPr>
              <w:t>Общая</w:t>
            </w:r>
            <w:proofErr w:type="spellEnd"/>
            <w:r w:rsidRPr="0033111B">
              <w:rPr>
                <w:rFonts w:ascii="Times New Roman" w:eastAsia="Times New Roman" w:hAnsi="Times New Roman" w:cs="Times New Roman"/>
                <w:b/>
                <w:sz w:val="24"/>
                <w:szCs w:val="24"/>
                <w:lang w:val="en-US" w:bidi="en-US"/>
              </w:rPr>
              <w:t xml:space="preserve"> </w:t>
            </w:r>
            <w:proofErr w:type="spellStart"/>
            <w:r w:rsidRPr="0033111B">
              <w:rPr>
                <w:rFonts w:ascii="Times New Roman" w:eastAsia="Times New Roman" w:hAnsi="Times New Roman" w:cs="Times New Roman"/>
                <w:b/>
                <w:sz w:val="24"/>
                <w:szCs w:val="24"/>
                <w:lang w:val="en-US" w:bidi="en-US"/>
              </w:rPr>
              <w:t>трудоемкость</w:t>
            </w:r>
            <w:proofErr w:type="spellEnd"/>
            <w:r w:rsidRPr="0033111B">
              <w:rPr>
                <w:rFonts w:ascii="Times New Roman" w:eastAsia="Times New Roman" w:hAnsi="Times New Roman" w:cs="Times New Roman"/>
                <w:b/>
                <w:sz w:val="24"/>
                <w:szCs w:val="24"/>
                <w:lang w:val="en-US" w:bidi="en-US"/>
              </w:rPr>
              <w:t xml:space="preserve"> </w:t>
            </w:r>
            <w:proofErr w:type="spellStart"/>
            <w:r w:rsidRPr="0033111B">
              <w:rPr>
                <w:rFonts w:ascii="Times New Roman" w:eastAsia="Times New Roman" w:hAnsi="Times New Roman" w:cs="Times New Roman"/>
                <w:b/>
                <w:sz w:val="24"/>
                <w:szCs w:val="24"/>
                <w:lang w:val="en-US" w:bidi="en-US"/>
              </w:rPr>
              <w:t>дисциплины</w:t>
            </w:r>
            <w:proofErr w:type="spellEnd"/>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b/>
                <w:sz w:val="24"/>
                <w:szCs w:val="24"/>
                <w:lang w:bidi="en-US"/>
              </w:rPr>
            </w:pPr>
            <w:r w:rsidRPr="0033111B">
              <w:rPr>
                <w:rFonts w:ascii="Times New Roman" w:eastAsia="Times New Roman" w:hAnsi="Times New Roman" w:cs="Times New Roman"/>
                <w:b/>
                <w:sz w:val="24"/>
                <w:szCs w:val="24"/>
                <w:lang w:val="en-US" w:bidi="en-US"/>
              </w:rPr>
              <w:t xml:space="preserve"> </w:t>
            </w:r>
            <w:r w:rsidRPr="0033111B">
              <w:rPr>
                <w:rFonts w:ascii="Times New Roman" w:eastAsia="Times New Roman" w:hAnsi="Times New Roman" w:cs="Times New Roman"/>
                <w:b/>
                <w:sz w:val="24"/>
                <w:szCs w:val="24"/>
                <w:lang w:bidi="en-US"/>
              </w:rPr>
              <w:t>140</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b/>
                <w:sz w:val="24"/>
                <w:szCs w:val="24"/>
                <w:lang w:bidi="en-US"/>
              </w:rPr>
            </w:pPr>
            <w:r w:rsidRPr="0033111B">
              <w:rPr>
                <w:rFonts w:ascii="Times New Roman" w:eastAsia="Times New Roman" w:hAnsi="Times New Roman" w:cs="Times New Roman"/>
                <w:b/>
                <w:sz w:val="24"/>
                <w:szCs w:val="24"/>
                <w:lang w:val="en-US" w:bidi="en-US"/>
              </w:rPr>
              <w:t xml:space="preserve"> </w:t>
            </w:r>
            <w:r w:rsidRPr="0033111B">
              <w:rPr>
                <w:rFonts w:ascii="Times New Roman" w:eastAsia="Times New Roman" w:hAnsi="Times New Roman" w:cs="Times New Roman"/>
                <w:b/>
                <w:sz w:val="24"/>
                <w:szCs w:val="24"/>
                <w:lang w:bidi="en-US"/>
              </w:rPr>
              <w:t>140</w:t>
            </w:r>
          </w:p>
        </w:tc>
      </w:tr>
      <w:tr w:rsidR="0033111B" w:rsidRPr="0033111B" w:rsidTr="0033111B">
        <w:trPr>
          <w:trHeight w:hRule="exact" w:val="417"/>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center"/>
              <w:rPr>
                <w:rFonts w:ascii="Times New Roman" w:eastAsia="Times New Roman" w:hAnsi="Times New Roman" w:cs="Times New Roman"/>
                <w:b/>
                <w:sz w:val="24"/>
                <w:szCs w:val="24"/>
                <w:lang w:val="en-US" w:bidi="en-US"/>
              </w:rPr>
            </w:pPr>
            <w:proofErr w:type="spellStart"/>
            <w:r w:rsidRPr="0033111B">
              <w:rPr>
                <w:rFonts w:ascii="Times New Roman" w:eastAsia="Times New Roman" w:hAnsi="Times New Roman" w:cs="Times New Roman"/>
                <w:b/>
                <w:sz w:val="24"/>
                <w:szCs w:val="24"/>
                <w:lang w:val="en-US" w:bidi="en-US"/>
              </w:rPr>
              <w:t>Аудиторные</w:t>
            </w:r>
            <w:proofErr w:type="spellEnd"/>
            <w:r w:rsidRPr="0033111B">
              <w:rPr>
                <w:rFonts w:ascii="Times New Roman" w:eastAsia="Times New Roman" w:hAnsi="Times New Roman" w:cs="Times New Roman"/>
                <w:b/>
                <w:sz w:val="24"/>
                <w:szCs w:val="24"/>
                <w:lang w:val="en-US" w:bidi="en-US"/>
              </w:rPr>
              <w:t xml:space="preserve"> </w:t>
            </w:r>
            <w:proofErr w:type="spellStart"/>
            <w:r w:rsidRPr="0033111B">
              <w:rPr>
                <w:rFonts w:ascii="Times New Roman" w:eastAsia="Times New Roman" w:hAnsi="Times New Roman" w:cs="Times New Roman"/>
                <w:b/>
                <w:sz w:val="24"/>
                <w:szCs w:val="24"/>
                <w:lang w:val="en-US" w:bidi="en-US"/>
              </w:rPr>
              <w:t>занятия</w:t>
            </w:r>
            <w:proofErr w:type="spellEnd"/>
            <w:r w:rsidRPr="0033111B">
              <w:rPr>
                <w:rFonts w:ascii="Times New Roman" w:eastAsia="Times New Roman" w:hAnsi="Times New Roman" w:cs="Times New Roman"/>
                <w:b/>
                <w:sz w:val="24"/>
                <w:szCs w:val="24"/>
                <w:lang w:val="en-US" w:bidi="en-US"/>
              </w:rPr>
              <w:t>:</w:t>
            </w:r>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b/>
                <w:sz w:val="24"/>
                <w:szCs w:val="24"/>
                <w:lang w:bidi="en-US"/>
              </w:rPr>
            </w:pPr>
            <w:r w:rsidRPr="0033111B">
              <w:rPr>
                <w:rFonts w:ascii="Times New Roman" w:eastAsia="Times New Roman" w:hAnsi="Times New Roman" w:cs="Times New Roman"/>
                <w:b/>
                <w:sz w:val="24"/>
                <w:szCs w:val="24"/>
                <w:lang w:val="en-US" w:bidi="en-US"/>
              </w:rPr>
              <w:t xml:space="preserve"> </w:t>
            </w:r>
            <w:r w:rsidRPr="0033111B">
              <w:rPr>
                <w:rFonts w:ascii="Times New Roman" w:eastAsia="Times New Roman" w:hAnsi="Times New Roman" w:cs="Times New Roman"/>
                <w:b/>
                <w:sz w:val="24"/>
                <w:szCs w:val="24"/>
                <w:lang w:bidi="en-US"/>
              </w:rPr>
              <w:t>40</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b/>
                <w:sz w:val="24"/>
                <w:szCs w:val="24"/>
                <w:lang w:bidi="en-US"/>
              </w:rPr>
            </w:pPr>
            <w:r w:rsidRPr="0033111B">
              <w:rPr>
                <w:rFonts w:ascii="Times New Roman" w:eastAsia="Times New Roman" w:hAnsi="Times New Roman" w:cs="Times New Roman"/>
                <w:b/>
                <w:sz w:val="24"/>
                <w:szCs w:val="24"/>
                <w:lang w:val="en-US" w:bidi="en-US"/>
              </w:rPr>
              <w:t xml:space="preserve"> </w:t>
            </w:r>
            <w:r w:rsidRPr="0033111B">
              <w:rPr>
                <w:rFonts w:ascii="Times New Roman" w:eastAsia="Times New Roman" w:hAnsi="Times New Roman" w:cs="Times New Roman"/>
                <w:b/>
                <w:sz w:val="24"/>
                <w:szCs w:val="24"/>
                <w:lang w:bidi="en-US"/>
              </w:rPr>
              <w:t>40</w:t>
            </w:r>
          </w:p>
        </w:tc>
      </w:tr>
      <w:tr w:rsidR="0033111B" w:rsidRPr="0033111B" w:rsidTr="0033111B">
        <w:trPr>
          <w:trHeight w:hRule="exact" w:val="566"/>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left"/>
              <w:rPr>
                <w:rFonts w:ascii="Times New Roman" w:eastAsia="Times New Roman" w:hAnsi="Times New Roman" w:cs="Times New Roman"/>
                <w:sz w:val="24"/>
                <w:szCs w:val="24"/>
                <w:lang w:val="en-US" w:bidi="en-US"/>
              </w:rPr>
            </w:pPr>
            <w:proofErr w:type="spellStart"/>
            <w:r w:rsidRPr="0033111B">
              <w:rPr>
                <w:rFonts w:ascii="Times New Roman" w:eastAsia="Times New Roman" w:hAnsi="Times New Roman" w:cs="Times New Roman"/>
                <w:sz w:val="24"/>
                <w:szCs w:val="24"/>
                <w:lang w:val="en-US" w:bidi="en-US"/>
              </w:rPr>
              <w:t>лекции</w:t>
            </w:r>
            <w:proofErr w:type="spellEnd"/>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b/>
                <w:sz w:val="24"/>
                <w:szCs w:val="24"/>
                <w:lang w:val="en-US" w:bidi="en-US"/>
              </w:rPr>
              <w:t xml:space="preserve"> </w:t>
            </w:r>
            <w:r w:rsidRPr="0033111B">
              <w:rPr>
                <w:rFonts w:ascii="Times New Roman" w:eastAsia="Times New Roman" w:hAnsi="Times New Roman" w:cs="Times New Roman"/>
                <w:b/>
                <w:sz w:val="24"/>
                <w:szCs w:val="24"/>
                <w:lang w:bidi="en-US"/>
              </w:rPr>
              <w:t>20</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b/>
                <w:sz w:val="24"/>
                <w:szCs w:val="24"/>
                <w:lang w:val="en-US" w:bidi="en-US"/>
              </w:rPr>
              <w:t xml:space="preserve"> </w:t>
            </w:r>
            <w:r w:rsidRPr="0033111B">
              <w:rPr>
                <w:rFonts w:ascii="Times New Roman" w:eastAsia="Times New Roman" w:hAnsi="Times New Roman" w:cs="Times New Roman"/>
                <w:b/>
                <w:sz w:val="24"/>
                <w:szCs w:val="24"/>
                <w:lang w:bidi="en-US"/>
              </w:rPr>
              <w:t>20</w:t>
            </w:r>
          </w:p>
        </w:tc>
      </w:tr>
      <w:tr w:rsidR="0033111B" w:rsidRPr="0033111B" w:rsidTr="0033111B">
        <w:trPr>
          <w:trHeight w:hRule="exact" w:val="730"/>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семинарские</w:t>
            </w:r>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занятия</w:t>
            </w:r>
            <w:proofErr w:type="spellEnd"/>
            <w:r w:rsidRPr="0033111B">
              <w:rPr>
                <w:rFonts w:ascii="Times New Roman" w:eastAsia="Times New Roman" w:hAnsi="Times New Roman" w:cs="Times New Roman"/>
                <w:sz w:val="24"/>
                <w:szCs w:val="24"/>
                <w:lang w:val="en-US" w:bidi="en-US"/>
              </w:rPr>
              <w:t xml:space="preserve"> (</w:t>
            </w:r>
            <w:r w:rsidRPr="0033111B">
              <w:rPr>
                <w:rFonts w:ascii="Times New Roman" w:eastAsia="Times New Roman" w:hAnsi="Times New Roman" w:cs="Times New Roman"/>
                <w:sz w:val="24"/>
                <w:szCs w:val="24"/>
                <w:lang w:bidi="en-US"/>
              </w:rPr>
              <w:t>С</w:t>
            </w:r>
            <w:r w:rsidRPr="0033111B">
              <w:rPr>
                <w:rFonts w:ascii="Times New Roman" w:eastAsia="Times New Roman" w:hAnsi="Times New Roman" w:cs="Times New Roman"/>
                <w:sz w:val="24"/>
                <w:szCs w:val="24"/>
                <w:lang w:val="en-US" w:bidi="en-US"/>
              </w:rPr>
              <w:t>З)</w:t>
            </w:r>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b/>
                <w:sz w:val="24"/>
                <w:szCs w:val="24"/>
                <w:lang w:bidi="en-US"/>
              </w:rPr>
              <w:t>20</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b/>
                <w:sz w:val="24"/>
                <w:szCs w:val="24"/>
                <w:lang w:bidi="en-US"/>
              </w:rPr>
              <w:t>20</w:t>
            </w:r>
          </w:p>
        </w:tc>
      </w:tr>
      <w:tr w:rsidR="0033111B" w:rsidRPr="0033111B" w:rsidTr="0033111B">
        <w:trPr>
          <w:trHeight w:hRule="exact" w:val="712"/>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left"/>
              <w:rPr>
                <w:rFonts w:ascii="Times New Roman" w:eastAsia="Times New Roman" w:hAnsi="Times New Roman" w:cs="Times New Roman"/>
                <w:b/>
                <w:sz w:val="24"/>
                <w:szCs w:val="24"/>
                <w:lang w:val="en-US" w:bidi="en-US"/>
              </w:rPr>
            </w:pPr>
            <w:proofErr w:type="spellStart"/>
            <w:r w:rsidRPr="0033111B">
              <w:rPr>
                <w:rFonts w:ascii="Times New Roman" w:eastAsia="Times New Roman" w:hAnsi="Times New Roman" w:cs="Times New Roman"/>
                <w:b/>
                <w:sz w:val="24"/>
                <w:szCs w:val="24"/>
                <w:lang w:val="en-US" w:bidi="en-US"/>
              </w:rPr>
              <w:t>Самостоятельная</w:t>
            </w:r>
            <w:proofErr w:type="spellEnd"/>
            <w:r w:rsidRPr="0033111B">
              <w:rPr>
                <w:rFonts w:ascii="Times New Roman" w:eastAsia="Times New Roman" w:hAnsi="Times New Roman" w:cs="Times New Roman"/>
                <w:b/>
                <w:sz w:val="24"/>
                <w:szCs w:val="24"/>
                <w:lang w:val="en-US" w:bidi="en-US"/>
              </w:rPr>
              <w:t xml:space="preserve"> </w:t>
            </w:r>
            <w:proofErr w:type="spellStart"/>
            <w:r w:rsidRPr="0033111B">
              <w:rPr>
                <w:rFonts w:ascii="Times New Roman" w:eastAsia="Times New Roman" w:hAnsi="Times New Roman" w:cs="Times New Roman"/>
                <w:b/>
                <w:sz w:val="24"/>
                <w:szCs w:val="24"/>
                <w:lang w:val="en-US" w:bidi="en-US"/>
              </w:rPr>
              <w:t>работа</w:t>
            </w:r>
            <w:proofErr w:type="spellEnd"/>
            <w:r w:rsidRPr="0033111B">
              <w:rPr>
                <w:rFonts w:ascii="Times New Roman" w:eastAsia="Times New Roman" w:hAnsi="Times New Roman" w:cs="Times New Roman"/>
                <w:b/>
                <w:sz w:val="24"/>
                <w:szCs w:val="24"/>
                <w:lang w:val="en-US" w:bidi="en-US"/>
              </w:rPr>
              <w:t>:</w:t>
            </w:r>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b/>
                <w:sz w:val="24"/>
                <w:szCs w:val="24"/>
                <w:lang w:bidi="en-US"/>
              </w:rPr>
            </w:pPr>
            <w:r w:rsidRPr="0033111B">
              <w:rPr>
                <w:rFonts w:ascii="Times New Roman" w:eastAsia="Times New Roman" w:hAnsi="Times New Roman" w:cs="Times New Roman"/>
                <w:b/>
                <w:sz w:val="24"/>
                <w:szCs w:val="24"/>
                <w:lang w:bidi="en-US"/>
              </w:rPr>
              <w:t>100</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b/>
                <w:sz w:val="24"/>
                <w:szCs w:val="24"/>
                <w:lang w:bidi="en-US"/>
              </w:rPr>
            </w:pPr>
            <w:r w:rsidRPr="0033111B">
              <w:rPr>
                <w:rFonts w:ascii="Times New Roman" w:eastAsia="Times New Roman" w:hAnsi="Times New Roman" w:cs="Times New Roman"/>
                <w:b/>
                <w:sz w:val="24"/>
                <w:szCs w:val="24"/>
                <w:lang w:bidi="en-US"/>
              </w:rPr>
              <w:t>100</w:t>
            </w:r>
          </w:p>
        </w:tc>
      </w:tr>
      <w:tr w:rsidR="0033111B" w:rsidRPr="0033111B" w:rsidTr="0033111B">
        <w:trPr>
          <w:trHeight w:hRule="exact" w:val="718"/>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left"/>
              <w:rPr>
                <w:rFonts w:ascii="Times New Roman" w:eastAsia="Times New Roman" w:hAnsi="Times New Roman" w:cs="Times New Roman"/>
                <w:sz w:val="24"/>
                <w:szCs w:val="24"/>
                <w:lang w:val="en-US" w:bidi="en-US"/>
              </w:rPr>
            </w:pPr>
            <w:proofErr w:type="spellStart"/>
            <w:r w:rsidRPr="0033111B">
              <w:rPr>
                <w:rFonts w:ascii="Times New Roman" w:eastAsia="Times New Roman" w:hAnsi="Times New Roman" w:cs="Times New Roman"/>
                <w:sz w:val="24"/>
                <w:szCs w:val="24"/>
                <w:lang w:val="en-US" w:bidi="en-US"/>
              </w:rPr>
              <w:t>изучение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теоретического</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курса</w:t>
            </w:r>
            <w:proofErr w:type="spellEnd"/>
            <w:r w:rsidRPr="0033111B">
              <w:rPr>
                <w:rFonts w:ascii="Times New Roman" w:eastAsia="Times New Roman" w:hAnsi="Times New Roman" w:cs="Times New Roman"/>
                <w:sz w:val="24"/>
                <w:szCs w:val="24"/>
                <w:lang w:val="en-US" w:bidi="en-US"/>
              </w:rPr>
              <w:t xml:space="preserve"> (ТО)</w:t>
            </w:r>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80</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80</w:t>
            </w:r>
          </w:p>
        </w:tc>
      </w:tr>
      <w:tr w:rsidR="0033111B" w:rsidRPr="0033111B" w:rsidTr="0033111B">
        <w:trPr>
          <w:trHeight w:hRule="exact" w:val="688"/>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реферат</w:t>
            </w:r>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16</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16</w:t>
            </w:r>
          </w:p>
        </w:tc>
      </w:tr>
      <w:tr w:rsidR="0033111B" w:rsidRPr="0033111B" w:rsidTr="0033111B">
        <w:trPr>
          <w:trHeight w:hRule="exact" w:val="688"/>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ПК</w:t>
            </w:r>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4</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color w:val="000000"/>
                <w:sz w:val="24"/>
                <w:szCs w:val="24"/>
                <w:lang w:val="en-US" w:bidi="en-US"/>
              </w:rPr>
              <w:t xml:space="preserve"> 4</w:t>
            </w:r>
          </w:p>
        </w:tc>
      </w:tr>
      <w:tr w:rsidR="0033111B" w:rsidRPr="0033111B" w:rsidTr="0033111B">
        <w:trPr>
          <w:trHeight w:hRule="exact" w:val="730"/>
        </w:trPr>
        <w:tc>
          <w:tcPr>
            <w:tcW w:w="2651"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ind w:left="142"/>
              <w:jc w:val="left"/>
              <w:rPr>
                <w:rFonts w:ascii="Times New Roman" w:eastAsia="Times New Roman" w:hAnsi="Times New Roman" w:cs="Times New Roman"/>
                <w:b/>
                <w:sz w:val="24"/>
                <w:szCs w:val="24"/>
                <w:lang w:bidi="en-US"/>
              </w:rPr>
            </w:pPr>
            <w:r w:rsidRPr="0033111B">
              <w:rPr>
                <w:rFonts w:ascii="Times New Roman" w:eastAsia="Times New Roman" w:hAnsi="Times New Roman" w:cs="Times New Roman"/>
                <w:b/>
                <w:sz w:val="24"/>
                <w:szCs w:val="24"/>
                <w:lang w:bidi="en-US"/>
              </w:rPr>
              <w:lastRenderedPageBreak/>
              <w:t>Вид промежуточного контроля (зачет, экзамен)</w:t>
            </w:r>
          </w:p>
        </w:tc>
        <w:tc>
          <w:tcPr>
            <w:tcW w:w="1503"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b/>
                <w:sz w:val="24"/>
                <w:szCs w:val="24"/>
                <w:lang w:bidi="en-US"/>
              </w:rPr>
              <w:t>зачет</w:t>
            </w:r>
          </w:p>
        </w:tc>
        <w:tc>
          <w:tcPr>
            <w:tcW w:w="846" w:type="pct"/>
            <w:tcBorders>
              <w:top w:val="single" w:sz="6" w:space="0" w:color="auto"/>
              <w:left w:val="single" w:sz="6" w:space="0" w:color="auto"/>
              <w:bottom w:val="single" w:sz="6" w:space="0" w:color="auto"/>
              <w:right w:val="single" w:sz="6" w:space="0" w:color="auto"/>
            </w:tcBorders>
            <w:vAlign w:val="center"/>
            <w:hideMark/>
          </w:tcPr>
          <w:p w:rsidR="0033111B" w:rsidRPr="0033111B" w:rsidRDefault="0033111B" w:rsidP="0033111B">
            <w:pPr>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b/>
                <w:sz w:val="24"/>
                <w:szCs w:val="24"/>
                <w:lang w:bidi="en-US"/>
              </w:rPr>
              <w:t>зачет</w:t>
            </w:r>
          </w:p>
        </w:tc>
      </w:tr>
    </w:tbl>
    <w:p w:rsidR="0033111B" w:rsidRPr="0033111B" w:rsidRDefault="0033111B" w:rsidP="0033111B">
      <w:pPr>
        <w:spacing w:after="200" w:line="276" w:lineRule="auto"/>
        <w:jc w:val="left"/>
        <w:rPr>
          <w:rFonts w:ascii="Times New Roman" w:eastAsia="Times New Roman" w:hAnsi="Times New Roman" w:cs="Times New Roman"/>
          <w:color w:val="000000"/>
          <w:sz w:val="24"/>
          <w:szCs w:val="24"/>
          <w:lang w:bidi="en-US"/>
        </w:rPr>
      </w:pPr>
    </w:p>
    <w:p w:rsidR="0033111B" w:rsidRPr="0033111B" w:rsidRDefault="005F66C5" w:rsidP="0033111B">
      <w:pPr>
        <w:keepNext/>
        <w:keepLines/>
        <w:spacing w:before="480" w:after="240" w:line="276" w:lineRule="auto"/>
        <w:ind w:left="432" w:hanging="432"/>
        <w:jc w:val="left"/>
        <w:outlineLvl w:val="0"/>
        <w:rPr>
          <w:rFonts w:ascii="Cambria" w:eastAsia="Times New Roman" w:hAnsi="Cambria" w:cs="Times New Roman"/>
          <w:b/>
          <w:bCs/>
          <w:sz w:val="24"/>
          <w:szCs w:val="24"/>
          <w:lang w:bidi="en-US"/>
        </w:rPr>
      </w:pPr>
      <w:r>
        <w:rPr>
          <w:rFonts w:ascii="Cambria" w:eastAsia="Times New Roman" w:hAnsi="Cambria" w:cs="Times New Roman"/>
          <w:b/>
          <w:bCs/>
          <w:sz w:val="24"/>
          <w:szCs w:val="24"/>
          <w:lang w:bidi="en-US"/>
        </w:rPr>
        <w:t xml:space="preserve">3 </w:t>
      </w:r>
      <w:r w:rsidR="0033111B" w:rsidRPr="0033111B">
        <w:rPr>
          <w:rFonts w:ascii="Cambria" w:eastAsia="Times New Roman" w:hAnsi="Cambria" w:cs="Times New Roman"/>
          <w:b/>
          <w:bCs/>
          <w:sz w:val="24"/>
          <w:szCs w:val="24"/>
          <w:lang w:bidi="en-US"/>
        </w:rPr>
        <w:t>СОДЕРЖАНИЕ ДИСЦИПЛИНЫ</w:t>
      </w:r>
    </w:p>
    <w:p w:rsidR="0033111B" w:rsidRPr="0033111B" w:rsidRDefault="005F66C5" w:rsidP="0033111B">
      <w:pPr>
        <w:keepNext/>
        <w:keepLines/>
        <w:numPr>
          <w:ilvl w:val="1"/>
          <w:numId w:val="0"/>
        </w:numPr>
        <w:tabs>
          <w:tab w:val="left" w:pos="1134"/>
          <w:tab w:val="left" w:pos="1276"/>
        </w:tabs>
        <w:spacing w:before="200" w:after="240" w:line="276" w:lineRule="auto"/>
        <w:ind w:left="576" w:hanging="9"/>
        <w:jc w:val="left"/>
        <w:outlineLvl w:val="1"/>
        <w:rPr>
          <w:rFonts w:ascii="Cambria" w:eastAsia="Times New Roman" w:hAnsi="Cambria" w:cs="Times New Roman"/>
          <w:b/>
          <w:bCs/>
          <w:sz w:val="24"/>
          <w:szCs w:val="24"/>
          <w:lang w:bidi="en-US"/>
        </w:rPr>
      </w:pPr>
      <w:r>
        <w:rPr>
          <w:rFonts w:ascii="Cambria" w:eastAsia="Times New Roman" w:hAnsi="Cambria" w:cs="Times New Roman"/>
          <w:b/>
          <w:bCs/>
          <w:sz w:val="24"/>
          <w:szCs w:val="24"/>
          <w:lang w:bidi="en-US"/>
        </w:rPr>
        <w:t>3.1</w:t>
      </w:r>
      <w:r w:rsidR="0033111B" w:rsidRPr="0033111B">
        <w:rPr>
          <w:rFonts w:ascii="Cambria" w:eastAsia="Times New Roman" w:hAnsi="Cambria" w:cs="Times New Roman"/>
          <w:b/>
          <w:bCs/>
          <w:sz w:val="24"/>
          <w:szCs w:val="24"/>
          <w:lang w:bidi="en-US"/>
        </w:rPr>
        <w:t>Разделы дисциплины и виды занятий в часах (тематический план занятий)</w:t>
      </w:r>
    </w:p>
    <w:p w:rsidR="0033111B" w:rsidRPr="0033111B" w:rsidRDefault="0033111B" w:rsidP="0033111B">
      <w:pPr>
        <w:widowControl w:val="0"/>
        <w:spacing w:after="200"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Тематический план занятий и их объем приведен в табл. 3.1.</w:t>
      </w:r>
    </w:p>
    <w:p w:rsidR="0033111B" w:rsidRPr="0033111B" w:rsidRDefault="0033111B" w:rsidP="0033111B">
      <w:pPr>
        <w:widowControl w:val="0"/>
        <w:spacing w:after="120" w:line="276" w:lineRule="auto"/>
        <w:ind w:left="907" w:firstLine="454"/>
        <w:jc w:val="right"/>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Таблица 3.1</w:t>
      </w:r>
    </w:p>
    <w:tbl>
      <w:tblPr>
        <w:tblW w:w="7605" w:type="dxa"/>
        <w:tblInd w:w="40" w:type="dxa"/>
        <w:tblBorders>
          <w:top w:val="single" w:sz="4" w:space="0" w:color="auto"/>
          <w:insideH w:val="single" w:sz="4" w:space="0" w:color="auto"/>
          <w:insideV w:val="single" w:sz="4" w:space="0" w:color="auto"/>
        </w:tblBorders>
        <w:tblLayout w:type="fixed"/>
        <w:tblCellMar>
          <w:left w:w="40" w:type="dxa"/>
          <w:right w:w="40" w:type="dxa"/>
        </w:tblCellMar>
        <w:tblLook w:val="04A0"/>
      </w:tblPr>
      <w:tblGrid>
        <w:gridCol w:w="577"/>
        <w:gridCol w:w="3298"/>
        <w:gridCol w:w="1291"/>
        <w:gridCol w:w="1147"/>
        <w:gridCol w:w="1292"/>
      </w:tblGrid>
      <w:tr w:rsidR="0033111B" w:rsidRPr="0033111B" w:rsidTr="0033111B">
        <w:trPr>
          <w:trHeight w:hRule="exact" w:val="1827"/>
          <w:tblHeader/>
        </w:trPr>
        <w:tc>
          <w:tcPr>
            <w:tcW w:w="57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proofErr w:type="spellStart"/>
            <w:proofErr w:type="gramStart"/>
            <w:r w:rsidRPr="0033111B">
              <w:rPr>
                <w:rFonts w:ascii="Times New Roman" w:eastAsia="Times New Roman" w:hAnsi="Times New Roman" w:cs="Times New Roman"/>
                <w:sz w:val="24"/>
                <w:szCs w:val="24"/>
                <w:lang w:eastAsia="ru-RU"/>
              </w:rPr>
              <w:t>п</w:t>
            </w:r>
            <w:proofErr w:type="spellEnd"/>
            <w:proofErr w:type="gramEnd"/>
            <w:r w:rsidRPr="0033111B">
              <w:rPr>
                <w:rFonts w:ascii="Times New Roman" w:eastAsia="Times New Roman" w:hAnsi="Times New Roman" w:cs="Times New Roman"/>
                <w:sz w:val="24"/>
                <w:szCs w:val="24"/>
                <w:lang w:eastAsia="ru-RU"/>
              </w:rPr>
              <w:t>/</w:t>
            </w:r>
            <w:proofErr w:type="spellStart"/>
            <w:r w:rsidRPr="0033111B">
              <w:rPr>
                <w:rFonts w:ascii="Times New Roman" w:eastAsia="Times New Roman" w:hAnsi="Times New Roman" w:cs="Times New Roman"/>
                <w:sz w:val="24"/>
                <w:szCs w:val="24"/>
                <w:lang w:eastAsia="ru-RU"/>
              </w:rPr>
              <w:t>п</w:t>
            </w:r>
            <w:proofErr w:type="spellEnd"/>
          </w:p>
        </w:tc>
        <w:tc>
          <w:tcPr>
            <w:tcW w:w="329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Модули и разделы </w:t>
            </w:r>
            <w:r w:rsidRPr="0033111B">
              <w:rPr>
                <w:rFonts w:ascii="Times New Roman" w:eastAsia="Times New Roman" w:hAnsi="Times New Roman" w:cs="Times New Roman"/>
                <w:sz w:val="24"/>
                <w:szCs w:val="24"/>
                <w:lang w:eastAsia="ru-RU"/>
              </w:rPr>
              <w:br/>
              <w:t>дисциплины</w:t>
            </w:r>
          </w:p>
        </w:tc>
        <w:tc>
          <w:tcPr>
            <w:tcW w:w="1290"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Лекции,</w:t>
            </w:r>
          </w:p>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 часы</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СЗ,</w:t>
            </w:r>
          </w:p>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 часы</w:t>
            </w:r>
          </w:p>
        </w:tc>
        <w:tc>
          <w:tcPr>
            <w:tcW w:w="1291"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Самостоятельная работа,</w:t>
            </w:r>
          </w:p>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часы</w:t>
            </w:r>
          </w:p>
        </w:tc>
      </w:tr>
      <w:tr w:rsidR="0033111B" w:rsidRPr="0033111B" w:rsidTr="0033111B">
        <w:trPr>
          <w:trHeight w:hRule="exact" w:val="1766"/>
        </w:trPr>
        <w:tc>
          <w:tcPr>
            <w:tcW w:w="57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left"/>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w:t>
            </w:r>
          </w:p>
        </w:tc>
        <w:tc>
          <w:tcPr>
            <w:tcW w:w="3297" w:type="dxa"/>
            <w:tcBorders>
              <w:top w:val="single" w:sz="4" w:space="0" w:color="auto"/>
              <w:left w:val="single" w:sz="4" w:space="0" w:color="auto"/>
              <w:bottom w:val="single" w:sz="4" w:space="0" w:color="auto"/>
              <w:right w:val="single" w:sz="4" w:space="0" w:color="auto"/>
            </w:tcBorders>
            <w:vAlign w:val="center"/>
          </w:tcPr>
          <w:p w:rsidR="0033111B" w:rsidRPr="0033111B" w:rsidRDefault="0033111B" w:rsidP="0033111B">
            <w:pPr>
              <w:snapToGrid w:val="0"/>
              <w:spacing w:after="200" w:line="276" w:lineRule="auto"/>
              <w:ind w:left="92"/>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b/>
                <w:bCs/>
                <w:iCs/>
                <w:sz w:val="24"/>
                <w:szCs w:val="24"/>
                <w:lang w:bidi="en-US"/>
              </w:rPr>
              <w:t xml:space="preserve">От </w:t>
            </w:r>
            <w:proofErr w:type="spellStart"/>
            <w:r w:rsidRPr="0033111B">
              <w:rPr>
                <w:rFonts w:ascii="Times New Roman" w:eastAsia="Times New Roman" w:hAnsi="Times New Roman" w:cs="Times New Roman"/>
                <w:b/>
                <w:bCs/>
                <w:iCs/>
                <w:sz w:val="24"/>
                <w:szCs w:val="24"/>
                <w:lang w:bidi="en-US"/>
              </w:rPr>
              <w:t>протознания</w:t>
            </w:r>
            <w:proofErr w:type="spellEnd"/>
            <w:r w:rsidRPr="0033111B">
              <w:rPr>
                <w:rFonts w:ascii="Times New Roman" w:eastAsia="Times New Roman" w:hAnsi="Times New Roman" w:cs="Times New Roman"/>
                <w:b/>
                <w:bCs/>
                <w:iCs/>
                <w:sz w:val="24"/>
                <w:szCs w:val="24"/>
                <w:lang w:bidi="en-US"/>
              </w:rPr>
              <w:t xml:space="preserve"> </w:t>
            </w:r>
            <w:r w:rsidRPr="0033111B">
              <w:rPr>
                <w:rFonts w:ascii="Times New Roman" w:eastAsia="Times New Roman" w:hAnsi="Times New Roman" w:cs="Times New Roman"/>
                <w:b/>
                <w:bCs/>
                <w:iCs/>
                <w:sz w:val="24"/>
                <w:szCs w:val="24"/>
                <w:lang w:bidi="en-US"/>
              </w:rPr>
              <w:br/>
              <w:t xml:space="preserve">к естественной истории </w:t>
            </w:r>
            <w:r w:rsidRPr="0033111B">
              <w:rPr>
                <w:rFonts w:ascii="Times New Roman" w:eastAsia="Times New Roman" w:hAnsi="Times New Roman" w:cs="Times New Roman"/>
                <w:b/>
                <w:bCs/>
                <w:iCs/>
                <w:sz w:val="24"/>
                <w:szCs w:val="24"/>
                <w:lang w:bidi="en-US"/>
              </w:rPr>
              <w:br/>
              <w:t>(от первобытного общества к эпохе Возрождения)</w:t>
            </w:r>
          </w:p>
          <w:p w:rsidR="0033111B" w:rsidRPr="0033111B" w:rsidRDefault="0033111B" w:rsidP="0033111B">
            <w:pPr>
              <w:spacing w:after="200" w:line="276" w:lineRule="auto"/>
              <w:ind w:left="92"/>
              <w:jc w:val="left"/>
              <w:rPr>
                <w:rFonts w:ascii="Times New Roman" w:eastAsia="Times New Roman" w:hAnsi="Times New Roman" w:cs="Times New Roman"/>
                <w:bCs/>
                <w:sz w:val="24"/>
                <w:szCs w:val="24"/>
                <w:highlight w:val="cyan"/>
                <w:lang w:bidi="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 4</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w:t>
            </w:r>
          </w:p>
        </w:tc>
        <w:tc>
          <w:tcPr>
            <w:tcW w:w="1291"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20</w:t>
            </w:r>
          </w:p>
        </w:tc>
      </w:tr>
      <w:tr w:rsidR="0033111B" w:rsidRPr="0033111B" w:rsidTr="0033111B">
        <w:trPr>
          <w:trHeight w:hRule="exact" w:val="1714"/>
        </w:trPr>
        <w:tc>
          <w:tcPr>
            <w:tcW w:w="57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left"/>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w:t>
            </w:r>
          </w:p>
        </w:tc>
        <w:tc>
          <w:tcPr>
            <w:tcW w:w="3297" w:type="dxa"/>
            <w:tcBorders>
              <w:top w:val="single" w:sz="4" w:space="0" w:color="auto"/>
              <w:left w:val="single" w:sz="4" w:space="0" w:color="auto"/>
              <w:bottom w:val="single" w:sz="4" w:space="0" w:color="auto"/>
              <w:right w:val="single" w:sz="4" w:space="0" w:color="auto"/>
            </w:tcBorders>
            <w:vAlign w:val="center"/>
          </w:tcPr>
          <w:p w:rsidR="0033111B" w:rsidRPr="0033111B" w:rsidRDefault="0033111B" w:rsidP="0033111B">
            <w:pPr>
              <w:snapToGrid w:val="0"/>
              <w:spacing w:after="200" w:line="276" w:lineRule="auto"/>
              <w:ind w:left="92"/>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b/>
                <w:bCs/>
                <w:iCs/>
                <w:sz w:val="24"/>
                <w:szCs w:val="24"/>
                <w:lang w:bidi="en-US"/>
              </w:rPr>
              <w:t xml:space="preserve">От естественной истории </w:t>
            </w:r>
            <w:r w:rsidRPr="0033111B">
              <w:rPr>
                <w:rFonts w:ascii="Times New Roman" w:eastAsia="Times New Roman" w:hAnsi="Times New Roman" w:cs="Times New Roman"/>
                <w:b/>
                <w:bCs/>
                <w:iCs/>
                <w:sz w:val="24"/>
                <w:szCs w:val="24"/>
                <w:lang w:bidi="en-US"/>
              </w:rPr>
              <w:br/>
              <w:t xml:space="preserve">к современной биологии (биология Нового времени до середины </w:t>
            </w:r>
            <w:r w:rsidRPr="0033111B">
              <w:rPr>
                <w:rFonts w:ascii="Times New Roman" w:eastAsia="Times New Roman" w:hAnsi="Times New Roman" w:cs="Times New Roman"/>
                <w:b/>
                <w:bCs/>
                <w:iCs/>
                <w:sz w:val="24"/>
                <w:szCs w:val="24"/>
                <w:lang w:val="en-US" w:bidi="en-US"/>
              </w:rPr>
              <w:t>XIX</w:t>
            </w:r>
            <w:r w:rsidRPr="0033111B">
              <w:rPr>
                <w:rFonts w:ascii="Times New Roman" w:eastAsia="Times New Roman" w:hAnsi="Times New Roman" w:cs="Times New Roman"/>
                <w:b/>
                <w:bCs/>
                <w:iCs/>
                <w:sz w:val="24"/>
                <w:szCs w:val="24"/>
                <w:lang w:bidi="en-US"/>
              </w:rPr>
              <w:t xml:space="preserve"> </w:t>
            </w:r>
            <w:proofErr w:type="gramStart"/>
            <w:r w:rsidRPr="0033111B">
              <w:rPr>
                <w:rFonts w:ascii="Times New Roman" w:eastAsia="Times New Roman" w:hAnsi="Times New Roman" w:cs="Times New Roman"/>
                <w:b/>
                <w:bCs/>
                <w:iCs/>
                <w:sz w:val="24"/>
                <w:szCs w:val="24"/>
                <w:lang w:bidi="en-US"/>
              </w:rPr>
              <w:t>в</w:t>
            </w:r>
            <w:proofErr w:type="gramEnd"/>
            <w:r w:rsidRPr="0033111B">
              <w:rPr>
                <w:rFonts w:ascii="Times New Roman" w:eastAsia="Times New Roman" w:hAnsi="Times New Roman" w:cs="Times New Roman"/>
                <w:b/>
                <w:bCs/>
                <w:iCs/>
                <w:sz w:val="24"/>
                <w:szCs w:val="24"/>
                <w:lang w:bidi="en-US"/>
              </w:rPr>
              <w:t>.)</w:t>
            </w:r>
          </w:p>
          <w:p w:rsidR="0033111B" w:rsidRPr="0033111B" w:rsidRDefault="0033111B" w:rsidP="0033111B">
            <w:pPr>
              <w:snapToGrid w:val="0"/>
              <w:spacing w:after="200" w:line="276" w:lineRule="auto"/>
              <w:ind w:left="92" w:firstLine="720"/>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val="en-US" w:bidi="en-US"/>
              </w:rPr>
              <w:t> </w:t>
            </w:r>
          </w:p>
          <w:p w:rsidR="0033111B" w:rsidRPr="0033111B" w:rsidRDefault="0033111B" w:rsidP="0033111B">
            <w:pPr>
              <w:spacing w:after="200" w:line="276" w:lineRule="auto"/>
              <w:ind w:left="92"/>
              <w:jc w:val="left"/>
              <w:rPr>
                <w:rFonts w:ascii="Times New Roman" w:eastAsia="Times New Roman" w:hAnsi="Times New Roman" w:cs="Times New Roman"/>
                <w:bCs/>
                <w:sz w:val="24"/>
                <w:szCs w:val="24"/>
                <w:highlight w:val="cyan"/>
                <w:lang w:bidi="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8</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8</w:t>
            </w:r>
          </w:p>
        </w:tc>
        <w:tc>
          <w:tcPr>
            <w:tcW w:w="1291"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40</w:t>
            </w:r>
          </w:p>
        </w:tc>
      </w:tr>
      <w:tr w:rsidR="0033111B" w:rsidRPr="0033111B" w:rsidTr="0033111B">
        <w:trPr>
          <w:trHeight w:hRule="exact" w:val="1558"/>
        </w:trPr>
        <w:tc>
          <w:tcPr>
            <w:tcW w:w="57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left"/>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w:t>
            </w:r>
          </w:p>
        </w:tc>
        <w:tc>
          <w:tcPr>
            <w:tcW w:w="329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snapToGrid w:val="0"/>
              <w:spacing w:after="200" w:line="276" w:lineRule="auto"/>
              <w:ind w:left="92"/>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b/>
                <w:bCs/>
                <w:iCs/>
                <w:sz w:val="24"/>
                <w:szCs w:val="24"/>
                <w:lang w:bidi="en-US"/>
              </w:rPr>
              <w:t xml:space="preserve">Становление и развитие </w:t>
            </w:r>
            <w:r w:rsidRPr="0033111B">
              <w:rPr>
                <w:rFonts w:ascii="Times New Roman" w:eastAsia="Times New Roman" w:hAnsi="Times New Roman" w:cs="Times New Roman"/>
                <w:b/>
                <w:bCs/>
                <w:iCs/>
                <w:sz w:val="24"/>
                <w:szCs w:val="24"/>
                <w:lang w:bidi="en-US"/>
              </w:rPr>
              <w:br/>
              <w:t xml:space="preserve">современной биологии </w:t>
            </w:r>
            <w:r w:rsidRPr="0033111B">
              <w:rPr>
                <w:rFonts w:ascii="Times New Roman" w:eastAsia="Times New Roman" w:hAnsi="Times New Roman" w:cs="Times New Roman"/>
                <w:b/>
                <w:bCs/>
                <w:iCs/>
                <w:sz w:val="24"/>
                <w:szCs w:val="24"/>
                <w:lang w:bidi="en-US"/>
              </w:rPr>
              <w:br/>
              <w:t xml:space="preserve">(с середины </w:t>
            </w:r>
            <w:r w:rsidRPr="0033111B">
              <w:rPr>
                <w:rFonts w:ascii="Times New Roman" w:eastAsia="Times New Roman" w:hAnsi="Times New Roman" w:cs="Times New Roman"/>
                <w:b/>
                <w:bCs/>
                <w:iCs/>
                <w:sz w:val="24"/>
                <w:szCs w:val="24"/>
                <w:lang w:val="en-US" w:bidi="en-US"/>
              </w:rPr>
              <w:t>XIX</w:t>
            </w:r>
            <w:r w:rsidRPr="0033111B">
              <w:rPr>
                <w:rFonts w:ascii="Times New Roman" w:eastAsia="Times New Roman" w:hAnsi="Times New Roman" w:cs="Times New Roman"/>
                <w:b/>
                <w:bCs/>
                <w:iCs/>
                <w:sz w:val="24"/>
                <w:szCs w:val="24"/>
                <w:lang w:bidi="en-US"/>
              </w:rPr>
              <w:t xml:space="preserve"> </w:t>
            </w:r>
            <w:proofErr w:type="gramStart"/>
            <w:r w:rsidRPr="0033111B">
              <w:rPr>
                <w:rFonts w:ascii="Times New Roman" w:eastAsia="Times New Roman" w:hAnsi="Times New Roman" w:cs="Times New Roman"/>
                <w:b/>
                <w:bCs/>
                <w:iCs/>
                <w:sz w:val="24"/>
                <w:szCs w:val="24"/>
                <w:lang w:bidi="en-US"/>
              </w:rPr>
              <w:t>в</w:t>
            </w:r>
            <w:proofErr w:type="gramEnd"/>
            <w:r w:rsidRPr="0033111B">
              <w:rPr>
                <w:rFonts w:ascii="Times New Roman" w:eastAsia="Times New Roman" w:hAnsi="Times New Roman" w:cs="Times New Roman"/>
                <w:b/>
                <w:bCs/>
                <w:iCs/>
                <w:sz w:val="24"/>
                <w:szCs w:val="24"/>
                <w:lang w:bidi="en-US"/>
              </w:rPr>
              <w:t xml:space="preserve">. до начала </w:t>
            </w:r>
            <w:r w:rsidRPr="0033111B">
              <w:rPr>
                <w:rFonts w:ascii="Times New Roman" w:eastAsia="Times New Roman" w:hAnsi="Times New Roman" w:cs="Times New Roman"/>
                <w:b/>
                <w:bCs/>
                <w:iCs/>
                <w:sz w:val="24"/>
                <w:szCs w:val="24"/>
                <w:lang w:val="en-US" w:bidi="en-US"/>
              </w:rPr>
              <w:t>XXI</w:t>
            </w:r>
            <w:r w:rsidRPr="0033111B">
              <w:rPr>
                <w:rFonts w:ascii="Times New Roman" w:eastAsia="Times New Roman" w:hAnsi="Times New Roman" w:cs="Times New Roman"/>
                <w:b/>
                <w:bCs/>
                <w:iCs/>
                <w:sz w:val="24"/>
                <w:szCs w:val="24"/>
                <w:lang w:bidi="en-US"/>
              </w:rPr>
              <w:t xml:space="preserve"> в.)</w:t>
            </w:r>
          </w:p>
        </w:tc>
        <w:tc>
          <w:tcPr>
            <w:tcW w:w="1290"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8</w:t>
            </w:r>
          </w:p>
        </w:tc>
        <w:tc>
          <w:tcPr>
            <w:tcW w:w="1147"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jc w:val="center"/>
              <w:rPr>
                <w:rFonts w:ascii="Courier New" w:eastAsia="Times New Roman" w:hAnsi="Courier New" w:cs="Times New Roman"/>
                <w:sz w:val="24"/>
                <w:szCs w:val="24"/>
                <w:lang w:bidi="en-US"/>
              </w:rPr>
            </w:pPr>
            <w:r w:rsidRPr="0033111B">
              <w:rPr>
                <w:rFonts w:ascii="Times New Roman" w:eastAsia="Times New Roman" w:hAnsi="Times New Roman" w:cs="Times New Roman"/>
                <w:color w:val="000000"/>
                <w:sz w:val="24"/>
                <w:szCs w:val="24"/>
                <w:lang w:bidi="en-US"/>
              </w:rPr>
              <w:t>8</w:t>
            </w:r>
          </w:p>
        </w:tc>
        <w:tc>
          <w:tcPr>
            <w:tcW w:w="1291"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32"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40</w:t>
            </w:r>
          </w:p>
        </w:tc>
      </w:tr>
    </w:tbl>
    <w:p w:rsidR="0033111B" w:rsidRPr="0033111B" w:rsidRDefault="0033111B" w:rsidP="0033111B">
      <w:pPr>
        <w:spacing w:after="200" w:line="276" w:lineRule="auto"/>
        <w:jc w:val="left"/>
        <w:rPr>
          <w:rFonts w:ascii="Calibri" w:eastAsia="Times New Roman" w:hAnsi="Calibri" w:cs="Times New Roman"/>
          <w:sz w:val="24"/>
          <w:szCs w:val="24"/>
          <w:lang w:bidi="en-US"/>
        </w:rPr>
      </w:pP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Курс «История и методология биологии» служит основой: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подготовки квалификационных работ, тематика которых соответствует уровню науки и техники в новейших областях биофизики;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получения фундаментальной основы, необходимой для проведения на высоком методическом уровне научно-исследовательских работ в области современной биологии и биофизики, а также подготовки высококвалифицированных специалистов для производственной деятельности.</w:t>
      </w:r>
    </w:p>
    <w:p w:rsidR="0033111B" w:rsidRPr="0033111B" w:rsidRDefault="0033111B" w:rsidP="0033111B">
      <w:pPr>
        <w:spacing w:after="200" w:line="276" w:lineRule="auto"/>
        <w:jc w:val="left"/>
        <w:rPr>
          <w:rFonts w:ascii="Calibri" w:eastAsia="Times New Roman" w:hAnsi="Calibri" w:cs="Times New Roman"/>
          <w:sz w:val="24"/>
          <w:szCs w:val="24"/>
          <w:lang w:bidi="en-US"/>
        </w:rPr>
      </w:pPr>
    </w:p>
    <w:p w:rsidR="0033111B" w:rsidRPr="0033111B" w:rsidRDefault="000A56D5" w:rsidP="0033111B">
      <w:pPr>
        <w:keepNext/>
        <w:keepLines/>
        <w:numPr>
          <w:ilvl w:val="1"/>
          <w:numId w:val="0"/>
        </w:numPr>
        <w:tabs>
          <w:tab w:val="left" w:pos="1134"/>
          <w:tab w:val="left" w:pos="1276"/>
        </w:tabs>
        <w:spacing w:before="200" w:after="240" w:line="276" w:lineRule="auto"/>
        <w:ind w:left="576" w:hanging="9"/>
        <w:jc w:val="left"/>
        <w:outlineLvl w:val="1"/>
        <w:rPr>
          <w:rFonts w:ascii="Cambria" w:eastAsia="Times New Roman" w:hAnsi="Cambria" w:cs="Times New Roman"/>
          <w:b/>
          <w:bCs/>
          <w:sz w:val="24"/>
          <w:szCs w:val="24"/>
          <w:lang w:bidi="en-US"/>
        </w:rPr>
      </w:pPr>
      <w:r>
        <w:rPr>
          <w:rFonts w:ascii="Cambria" w:eastAsia="Times New Roman" w:hAnsi="Cambria" w:cs="Times New Roman"/>
          <w:b/>
          <w:bCs/>
          <w:sz w:val="24"/>
          <w:szCs w:val="24"/>
          <w:lang w:bidi="en-US"/>
        </w:rPr>
        <w:lastRenderedPageBreak/>
        <w:t xml:space="preserve">3.2 </w:t>
      </w:r>
      <w:r w:rsidR="0033111B" w:rsidRPr="0033111B">
        <w:rPr>
          <w:rFonts w:ascii="Cambria" w:eastAsia="Times New Roman" w:hAnsi="Cambria" w:cs="Times New Roman"/>
          <w:b/>
          <w:bCs/>
          <w:sz w:val="24"/>
          <w:szCs w:val="24"/>
          <w:lang w:bidi="en-US"/>
        </w:rPr>
        <w:t>Содержание разделов и тем лекционного курса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Курс построен таким образом, чтобы имена и заслуги ученых-биофизиков и ученых-биологов, биографические сведения о них запомнились студентам, исторический анализ проведен вплоть до современности – лишь в этом случае возможно достижение понимания неразрывной связи прошлого и настоящего науки, практической ценности предмета. Главное место в курсе (по значимости и по объему) занимает история биологии и биофизики. Изложение вопросов истории и методологии опирается на конкретные факты и обобщения, которые рассматриваются через призму современных представлений. Каждому образованному естествоиспытателю, инженеру, преподавателю необходимо знать основные исторические факты, относящиеся к области его деятельности. Однако биофизика находится в этом отношении в особой позиции. Индуктивный, эмпирический характер этой науки неизбежно приводит к сосуществованию в ней </w:t>
      </w:r>
      <w:proofErr w:type="gramStart"/>
      <w:r w:rsidRPr="0033111B">
        <w:rPr>
          <w:rFonts w:ascii="Times New Roman" w:eastAsia="Times New Roman" w:hAnsi="Times New Roman" w:cs="Times New Roman"/>
          <w:sz w:val="24"/>
          <w:szCs w:val="24"/>
          <w:lang w:eastAsia="ru-RU"/>
        </w:rPr>
        <w:t>весьма различных</w:t>
      </w:r>
      <w:proofErr w:type="gramEnd"/>
      <w:r w:rsidRPr="0033111B">
        <w:rPr>
          <w:rFonts w:ascii="Times New Roman" w:eastAsia="Times New Roman" w:hAnsi="Times New Roman" w:cs="Times New Roman"/>
          <w:sz w:val="24"/>
          <w:szCs w:val="24"/>
          <w:lang w:eastAsia="ru-RU"/>
        </w:rPr>
        <w:t xml:space="preserve">, а иногда и исключающих друг друга теоретических представлений, причем появление новых, более строгих подходов далеко не всегда отменяет активное использование старых упрощенных моделей. Историческая картина рождения, расцвета и девальвации научных концепций очень помогает разобраться в сложном конгломерате воззрений, сосуществующих в современной науке.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p>
    <w:p w:rsidR="0033111B" w:rsidRPr="0033111B" w:rsidRDefault="0033111B" w:rsidP="0033111B">
      <w:pPr>
        <w:widowControl w:val="0"/>
        <w:snapToGrid w:val="0"/>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Темы, помеченные звездочкой</w:t>
      </w:r>
      <w:proofErr w:type="gramStart"/>
      <w:r w:rsidRPr="0033111B">
        <w:rPr>
          <w:rFonts w:ascii="Times New Roman" w:eastAsia="Times New Roman" w:hAnsi="Times New Roman" w:cs="Times New Roman"/>
          <w:sz w:val="24"/>
          <w:szCs w:val="24"/>
          <w:lang w:eastAsia="ru-RU"/>
        </w:rPr>
        <w:t xml:space="preserve"> (*) </w:t>
      </w:r>
      <w:proofErr w:type="gramEnd"/>
      <w:r w:rsidRPr="0033111B">
        <w:rPr>
          <w:rFonts w:ascii="Times New Roman" w:eastAsia="Times New Roman" w:hAnsi="Times New Roman" w:cs="Times New Roman"/>
          <w:sz w:val="24"/>
          <w:szCs w:val="24"/>
          <w:lang w:eastAsia="ru-RU"/>
        </w:rPr>
        <w:t>выносятся на самостоятельное изучение.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b/>
          <w:sz w:val="24"/>
          <w:szCs w:val="24"/>
          <w:lang w:eastAsia="ru-RU"/>
        </w:rPr>
        <w:t xml:space="preserve">Модуль 1. От </w:t>
      </w:r>
      <w:proofErr w:type="spellStart"/>
      <w:r w:rsidRPr="0033111B">
        <w:rPr>
          <w:rFonts w:ascii="Times New Roman" w:eastAsia="Times New Roman" w:hAnsi="Times New Roman" w:cs="Times New Roman"/>
          <w:b/>
          <w:sz w:val="24"/>
          <w:szCs w:val="24"/>
          <w:lang w:eastAsia="ru-RU"/>
        </w:rPr>
        <w:t>протознания</w:t>
      </w:r>
      <w:proofErr w:type="spellEnd"/>
      <w:r w:rsidRPr="0033111B">
        <w:rPr>
          <w:rFonts w:ascii="Times New Roman" w:eastAsia="Times New Roman" w:hAnsi="Times New Roman" w:cs="Times New Roman"/>
          <w:b/>
          <w:sz w:val="24"/>
          <w:szCs w:val="24"/>
          <w:lang w:eastAsia="ru-RU"/>
        </w:rPr>
        <w:t xml:space="preserve"> к естественной истории (от первобытного общества к эпохе Возрождения)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1.1. Происхождение науки. </w:t>
      </w:r>
      <w:proofErr w:type="spellStart"/>
      <w:r w:rsidRPr="0033111B">
        <w:rPr>
          <w:rFonts w:ascii="Times New Roman" w:eastAsia="Times New Roman" w:hAnsi="Times New Roman" w:cs="Times New Roman"/>
          <w:sz w:val="24"/>
          <w:szCs w:val="24"/>
          <w:lang w:eastAsia="ru-RU"/>
        </w:rPr>
        <w:t>Дотеоретический</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дофилософский</w:t>
      </w:r>
      <w:proofErr w:type="spellEnd"/>
      <w:r w:rsidRPr="0033111B">
        <w:rPr>
          <w:rFonts w:ascii="Times New Roman" w:eastAsia="Times New Roman" w:hAnsi="Times New Roman" w:cs="Times New Roman"/>
          <w:sz w:val="24"/>
          <w:szCs w:val="24"/>
          <w:lang w:eastAsia="ru-RU"/>
        </w:rPr>
        <w:t xml:space="preserve"> период развития науки. Возникновение науки как отрицание, преодоление мифологии. Первоначальные представления о живой природе и первые </w:t>
      </w:r>
      <w:proofErr w:type="spellStart"/>
      <w:proofErr w:type="gramStart"/>
      <w:r w:rsidRPr="0033111B">
        <w:rPr>
          <w:rFonts w:ascii="Times New Roman" w:eastAsia="Times New Roman" w:hAnsi="Times New Roman" w:cs="Times New Roman"/>
          <w:sz w:val="24"/>
          <w:szCs w:val="24"/>
          <w:lang w:eastAsia="ru-RU"/>
        </w:rPr>
        <w:t>по-пытки</w:t>
      </w:r>
      <w:proofErr w:type="spellEnd"/>
      <w:proofErr w:type="gramEnd"/>
      <w:r w:rsidRPr="0033111B">
        <w:rPr>
          <w:rFonts w:ascii="Times New Roman" w:eastAsia="Times New Roman" w:hAnsi="Times New Roman" w:cs="Times New Roman"/>
          <w:sz w:val="24"/>
          <w:szCs w:val="24"/>
          <w:lang w:eastAsia="ru-RU"/>
        </w:rPr>
        <w:t xml:space="preserve"> научных обобщений. Биологические представления в древности. Накопление сведений о растениях и животных в первобытном обществе. Знания о живой природе в раннерабовладельческих государствах Азии и Восточного Средиземноморья. Биологические представления в древней Индии и Китае [1–3, 21, 22, 26, 27].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1.2. Зарождение эмпирического научного знания [1–3, 21, 22, 26, 27].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Структура эмпирического знания. Античная философия как первая форма собственно теоретической науки. Натурфилософия. Биология в древней Греции, в эпоху эллинизма и в древнем Риме. Биологические знания в древней Греции до начала V века </w:t>
      </w:r>
      <w:proofErr w:type="gramStart"/>
      <w:r w:rsidRPr="0033111B">
        <w:rPr>
          <w:rFonts w:ascii="Times New Roman" w:eastAsia="Times New Roman" w:hAnsi="Times New Roman" w:cs="Times New Roman"/>
          <w:sz w:val="24"/>
          <w:szCs w:val="24"/>
          <w:lang w:eastAsia="ru-RU"/>
        </w:rPr>
        <w:t>до</w:t>
      </w:r>
      <w:proofErr w:type="gramEnd"/>
      <w:r w:rsidRPr="0033111B">
        <w:rPr>
          <w:rFonts w:ascii="Times New Roman" w:eastAsia="Times New Roman" w:hAnsi="Times New Roman" w:cs="Times New Roman"/>
          <w:sz w:val="24"/>
          <w:szCs w:val="24"/>
          <w:lang w:eastAsia="ru-RU"/>
        </w:rPr>
        <w:t xml:space="preserve"> н. э.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*Биологические воззрения греческих философов-натуралистов (Анаксагор, Эмпедокл, </w:t>
      </w:r>
      <w:proofErr w:type="spellStart"/>
      <w:r w:rsidRPr="0033111B">
        <w:rPr>
          <w:rFonts w:ascii="Times New Roman" w:eastAsia="Times New Roman" w:hAnsi="Times New Roman" w:cs="Times New Roman"/>
          <w:sz w:val="24"/>
          <w:szCs w:val="24"/>
          <w:lang w:eastAsia="ru-RU"/>
        </w:rPr>
        <w:t>Демокрит</w:t>
      </w:r>
      <w:proofErr w:type="spellEnd"/>
      <w:r w:rsidRPr="0033111B">
        <w:rPr>
          <w:rFonts w:ascii="Times New Roman" w:eastAsia="Times New Roman" w:hAnsi="Times New Roman" w:cs="Times New Roman"/>
          <w:sz w:val="24"/>
          <w:szCs w:val="24"/>
          <w:lang w:eastAsia="ru-RU"/>
        </w:rPr>
        <w:t xml:space="preserve">). V </w:t>
      </w:r>
      <w:proofErr w:type="spellStart"/>
      <w:r w:rsidRPr="0033111B">
        <w:rPr>
          <w:rFonts w:ascii="Times New Roman" w:eastAsia="Times New Roman" w:hAnsi="Times New Roman" w:cs="Times New Roman"/>
          <w:sz w:val="24"/>
          <w:szCs w:val="24"/>
          <w:lang w:eastAsia="ru-RU"/>
        </w:rPr>
        <w:t>в</w:t>
      </w:r>
      <w:proofErr w:type="gramStart"/>
      <w:r w:rsidRPr="0033111B">
        <w:rPr>
          <w:rFonts w:ascii="Times New Roman" w:eastAsia="Times New Roman" w:hAnsi="Times New Roman" w:cs="Times New Roman"/>
          <w:sz w:val="24"/>
          <w:szCs w:val="24"/>
          <w:lang w:eastAsia="ru-RU"/>
        </w:rPr>
        <w:t>e</w:t>
      </w:r>
      <w:proofErr w:type="gramEnd"/>
      <w:r w:rsidRPr="0033111B">
        <w:rPr>
          <w:rFonts w:ascii="Times New Roman" w:eastAsia="Times New Roman" w:hAnsi="Times New Roman" w:cs="Times New Roman"/>
          <w:sz w:val="24"/>
          <w:szCs w:val="24"/>
          <w:lang w:eastAsia="ru-RU"/>
        </w:rPr>
        <w:t>к</w:t>
      </w:r>
      <w:proofErr w:type="spellEnd"/>
      <w:r w:rsidRPr="0033111B">
        <w:rPr>
          <w:rFonts w:ascii="Times New Roman" w:eastAsia="Times New Roman" w:hAnsi="Times New Roman" w:cs="Times New Roman"/>
          <w:sz w:val="24"/>
          <w:szCs w:val="24"/>
          <w:lang w:eastAsia="ru-RU"/>
        </w:rPr>
        <w:t xml:space="preserve"> до н.э. Гиппократ и его школа.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Платон и Аристотель. Синтез античного теоретического и опытного знания в трактатах Аристотеля «Метафизика», «История животных» и «О возникновении животных». Судьба телеологии Аристотеля.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Биологические воззрения Теофраста. Труд </w:t>
      </w:r>
      <w:proofErr w:type="spellStart"/>
      <w:r w:rsidRPr="0033111B">
        <w:rPr>
          <w:rFonts w:ascii="Times New Roman" w:eastAsia="Times New Roman" w:hAnsi="Times New Roman" w:cs="Times New Roman"/>
          <w:sz w:val="24"/>
          <w:szCs w:val="24"/>
          <w:lang w:eastAsia="ru-RU"/>
        </w:rPr>
        <w:t>Феофраста</w:t>
      </w:r>
      <w:proofErr w:type="spellEnd"/>
      <w:r w:rsidRPr="0033111B">
        <w:rPr>
          <w:rFonts w:ascii="Times New Roman" w:eastAsia="Times New Roman" w:hAnsi="Times New Roman" w:cs="Times New Roman"/>
          <w:sz w:val="24"/>
          <w:szCs w:val="24"/>
          <w:lang w:eastAsia="ru-RU"/>
        </w:rPr>
        <w:t xml:space="preserve"> «Об истории растений».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Развитие биологических знаний в период эллинизма и в древнем Риме (Лукреций, Плиний, Гален и другие).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 *Фалес, </w:t>
      </w:r>
      <w:proofErr w:type="spellStart"/>
      <w:r w:rsidRPr="0033111B">
        <w:rPr>
          <w:rFonts w:ascii="Times New Roman" w:eastAsia="Times New Roman" w:hAnsi="Times New Roman" w:cs="Times New Roman"/>
          <w:sz w:val="24"/>
          <w:szCs w:val="24"/>
          <w:lang w:eastAsia="ru-RU"/>
        </w:rPr>
        <w:t>Левкипп</w:t>
      </w:r>
      <w:proofErr w:type="spellEnd"/>
      <w:r w:rsidRPr="0033111B">
        <w:rPr>
          <w:rFonts w:ascii="Times New Roman" w:eastAsia="Times New Roman" w:hAnsi="Times New Roman" w:cs="Times New Roman"/>
          <w:sz w:val="24"/>
          <w:szCs w:val="24"/>
          <w:lang w:eastAsia="ru-RU"/>
        </w:rPr>
        <w:t xml:space="preserve">, Анаксимандр, Анаксимен, Гераклит </w:t>
      </w:r>
      <w:proofErr w:type="spellStart"/>
      <w:r w:rsidRPr="0033111B">
        <w:rPr>
          <w:rFonts w:ascii="Times New Roman" w:eastAsia="Times New Roman" w:hAnsi="Times New Roman" w:cs="Times New Roman"/>
          <w:sz w:val="24"/>
          <w:szCs w:val="24"/>
          <w:lang w:eastAsia="ru-RU"/>
        </w:rPr>
        <w:t>Эффесский</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Алкмеон</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Кротонский</w:t>
      </w:r>
      <w:proofErr w:type="spellEnd"/>
      <w:r w:rsidRPr="0033111B">
        <w:rPr>
          <w:rFonts w:ascii="Times New Roman" w:eastAsia="Times New Roman" w:hAnsi="Times New Roman" w:cs="Times New Roman"/>
          <w:sz w:val="24"/>
          <w:szCs w:val="24"/>
          <w:lang w:eastAsia="ru-RU"/>
        </w:rPr>
        <w:t>, Пифагор.</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*Эллинизм как синтез восточной и древнегреческой науки. Снятие запрета на </w:t>
      </w:r>
      <w:r w:rsidRPr="0033111B">
        <w:rPr>
          <w:rFonts w:ascii="Times New Roman" w:eastAsia="Times New Roman" w:hAnsi="Times New Roman" w:cs="Times New Roman"/>
          <w:sz w:val="24"/>
          <w:szCs w:val="24"/>
          <w:lang w:eastAsia="ru-RU"/>
        </w:rPr>
        <w:lastRenderedPageBreak/>
        <w:t>анатомирование (</w:t>
      </w:r>
      <w:proofErr w:type="spellStart"/>
      <w:r w:rsidRPr="0033111B">
        <w:rPr>
          <w:rFonts w:ascii="Times New Roman" w:eastAsia="Times New Roman" w:hAnsi="Times New Roman" w:cs="Times New Roman"/>
          <w:sz w:val="24"/>
          <w:szCs w:val="24"/>
          <w:lang w:eastAsia="ru-RU"/>
        </w:rPr>
        <w:t>Герофил</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Эризистрат</w:t>
      </w:r>
      <w:proofErr w:type="spellEnd"/>
      <w:r w:rsidRPr="0033111B">
        <w:rPr>
          <w:rFonts w:ascii="Times New Roman" w:eastAsia="Times New Roman" w:hAnsi="Times New Roman" w:cs="Times New Roman"/>
          <w:sz w:val="24"/>
          <w:szCs w:val="24"/>
          <w:lang w:eastAsia="ru-RU"/>
        </w:rPr>
        <w:t xml:space="preserve">). Синтез медико-биологических знаний в трудах Галена. Римский энциклопедизм. Труд Лукреция Кара «О природе вещей». «Естественная история» Плиния Старшего. Биологические знания и сельское хозяйство. Сводки лекарственных растений.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1.3. Биология в средние века [1–3, 21, 22, 26, 27]. Особенности средневековых воззрений на природу. Номиналисты и реалисты. Биологические знания в средние века. Ученые средневековья, их взгляды и заслуги: Фома Аквинский, Роджер Бэкон, Альберт Великий, </w:t>
      </w:r>
      <w:proofErr w:type="spellStart"/>
      <w:r w:rsidRPr="0033111B">
        <w:rPr>
          <w:rFonts w:ascii="Times New Roman" w:eastAsia="Times New Roman" w:hAnsi="Times New Roman" w:cs="Times New Roman"/>
          <w:sz w:val="24"/>
          <w:szCs w:val="24"/>
          <w:lang w:eastAsia="ru-RU"/>
        </w:rPr>
        <w:t>Венсан</w:t>
      </w:r>
      <w:proofErr w:type="spellEnd"/>
      <w:r w:rsidRPr="0033111B">
        <w:rPr>
          <w:rFonts w:ascii="Times New Roman" w:eastAsia="Times New Roman" w:hAnsi="Times New Roman" w:cs="Times New Roman"/>
          <w:sz w:val="24"/>
          <w:szCs w:val="24"/>
          <w:lang w:eastAsia="ru-RU"/>
        </w:rPr>
        <w:t xml:space="preserve"> де Бове, Ибн-Сина.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*Отношение к образованию и к науке в средневековье. Использование библейских сказаний для изложения знаний об организмах. Символическое видение мира. Номинализм и реализм. Сообщения о путешествиях, «бестиарии» и «гербарии». Классификация, компиляция и комментарии как форма репрезентации биологического знания. Ископаемые как игра природы. Сочинения Альберта Великого, </w:t>
      </w:r>
      <w:proofErr w:type="spellStart"/>
      <w:r w:rsidRPr="0033111B">
        <w:rPr>
          <w:rFonts w:ascii="Times New Roman" w:eastAsia="Times New Roman" w:hAnsi="Times New Roman" w:cs="Times New Roman"/>
          <w:sz w:val="24"/>
          <w:szCs w:val="24"/>
          <w:lang w:eastAsia="ru-RU"/>
        </w:rPr>
        <w:t>Венсана</w:t>
      </w:r>
      <w:proofErr w:type="spellEnd"/>
      <w:r w:rsidRPr="0033111B">
        <w:rPr>
          <w:rFonts w:ascii="Times New Roman" w:eastAsia="Times New Roman" w:hAnsi="Times New Roman" w:cs="Times New Roman"/>
          <w:sz w:val="24"/>
          <w:szCs w:val="24"/>
          <w:lang w:eastAsia="ru-RU"/>
        </w:rPr>
        <w:t xml:space="preserve"> де Бове и Фомы Аквинского. Биологические и медицинские труды Авиценны.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*Биологические знания в средневековой Индии и Китае.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1.4. Эпоха возрождения и революция в идеологии и естествознании [1–3, 21,22, 26, 27].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Развитие принципов естественнонаучного познания природы в трудах Бэкона, Галилея и Декарта. Лейбниц и идея "лестницы существ". И.Ньютон. Французский материализм XVIII века.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Инверсии античного и средневекового биологического знания. Наблюдение и описание как основа нового знания. Формирование анатомии, физиологии и эмбриологии (Леонардо да Винчи, А. Везалий, М. Сервет). Алхимия и </w:t>
      </w:r>
      <w:proofErr w:type="spellStart"/>
      <w:r w:rsidRPr="0033111B">
        <w:rPr>
          <w:rFonts w:ascii="Times New Roman" w:eastAsia="Times New Roman" w:hAnsi="Times New Roman" w:cs="Times New Roman"/>
          <w:sz w:val="24"/>
          <w:szCs w:val="24"/>
          <w:lang w:eastAsia="ru-RU"/>
        </w:rPr>
        <w:t>ятрохимия</w:t>
      </w:r>
      <w:proofErr w:type="spellEnd"/>
      <w:r w:rsidRPr="0033111B">
        <w:rPr>
          <w:rFonts w:ascii="Times New Roman" w:eastAsia="Times New Roman" w:hAnsi="Times New Roman" w:cs="Times New Roman"/>
          <w:sz w:val="24"/>
          <w:szCs w:val="24"/>
          <w:lang w:eastAsia="ru-RU"/>
        </w:rPr>
        <w:t xml:space="preserve">. Зарождение представлений о химических основах процессов. Травники и «отцы ботаники». «Отцы зоологии и зоографии». Становление естественной истории, ее фантомы и фантазии. Великие географические открытия и их роль в осознании многообразия организмов. Геогнозия и ископаемые организмы.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*Организация структур и условий для развития науки и образования. Возникновение ботанических садов, кунсткамер и зоологических музеев. Создание академий наук. Создание Российской Академии Наук.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b/>
          <w:sz w:val="24"/>
          <w:szCs w:val="24"/>
          <w:lang w:eastAsia="ru-RU"/>
        </w:rPr>
      </w:pPr>
      <w:r w:rsidRPr="0033111B">
        <w:rPr>
          <w:rFonts w:ascii="Times New Roman" w:eastAsia="Times New Roman" w:hAnsi="Times New Roman" w:cs="Times New Roman"/>
          <w:b/>
          <w:sz w:val="24"/>
          <w:szCs w:val="24"/>
          <w:lang w:eastAsia="ru-RU"/>
        </w:rPr>
        <w:t xml:space="preserve">Модуль 2. От естественной истории к современной биологии (Биология Нового времени до середины XIX </w:t>
      </w:r>
      <w:proofErr w:type="gramStart"/>
      <w:r w:rsidRPr="0033111B">
        <w:rPr>
          <w:rFonts w:ascii="Times New Roman" w:eastAsia="Times New Roman" w:hAnsi="Times New Roman" w:cs="Times New Roman"/>
          <w:b/>
          <w:sz w:val="24"/>
          <w:szCs w:val="24"/>
          <w:lang w:eastAsia="ru-RU"/>
        </w:rPr>
        <w:t>в</w:t>
      </w:r>
      <w:proofErr w:type="gramEnd"/>
      <w:r w:rsidRPr="0033111B">
        <w:rPr>
          <w:rFonts w:ascii="Times New Roman" w:eastAsia="Times New Roman" w:hAnsi="Times New Roman" w:cs="Times New Roman"/>
          <w:b/>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2.1. Расширение и систематизация биологических знаний в XV-XVIII веках [1–4, 21, 22, 27].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Социально-экономические и культурно-исторические условия, общее состояние естествознания и философские воззрения в XV-XVIII веках.</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 *Эпоха возрождения и революция в идеологии и естествознании. Развитие принципов естественнонаучного познания природы в трудах Бэкона, Галилея и Декарта. Лейбниц и идея "лестницы существ". И.Ньютон. Французский материализм XVIII века.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Развитие ботанических исследований. Попытки классификации растений в XVI веке. Систематика и морфология растений в XVII веке.  Система К.Линнея. Попытки создания "естественных" систем в XVIII веке. Зарождение физиологии растений. *Развитие микроскопической анатомии растений в XVII веке.*Развитие учения о поле и физиология размножения растений.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*Развитие зоологических исследований. Описания и попытки классификации </w:t>
      </w:r>
      <w:r w:rsidRPr="0033111B">
        <w:rPr>
          <w:rFonts w:ascii="Times New Roman" w:eastAsia="Times New Roman" w:hAnsi="Times New Roman" w:cs="Times New Roman"/>
          <w:sz w:val="24"/>
          <w:szCs w:val="24"/>
          <w:lang w:eastAsia="ru-RU"/>
        </w:rPr>
        <w:lastRenderedPageBreak/>
        <w:t xml:space="preserve">животных в XVI-XVII веках. Зоологические исследования в XVIII веке. Изучение ископаемых организмов.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Развитие исследований по анатомии, физиологии, сравнительной анатомии и эмбриологии животных. Анатомия животных и человека в XVI-XVII веках. В.Гарвей и становление физиологии. *Микроскопическая анатомия и изучение простейших. *Физиология в XVIII веке. *Становление сравнительной анатомии. *Эмбриология животных. *Преформизм и эпигенез.</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Господство </w:t>
      </w:r>
      <w:proofErr w:type="gramStart"/>
      <w:r w:rsidRPr="0033111B">
        <w:rPr>
          <w:rFonts w:ascii="Times New Roman" w:eastAsia="Times New Roman" w:hAnsi="Times New Roman" w:cs="Times New Roman"/>
          <w:sz w:val="24"/>
          <w:szCs w:val="24"/>
          <w:lang w:eastAsia="ru-RU"/>
        </w:rPr>
        <w:t>метафизического</w:t>
      </w:r>
      <w:proofErr w:type="gramEnd"/>
      <w:r w:rsidRPr="0033111B">
        <w:rPr>
          <w:rFonts w:ascii="Times New Roman" w:eastAsia="Times New Roman" w:hAnsi="Times New Roman" w:cs="Times New Roman"/>
          <w:sz w:val="24"/>
          <w:szCs w:val="24"/>
          <w:lang w:eastAsia="ru-RU"/>
        </w:rPr>
        <w:t xml:space="preserve"> в естествознании XVII-XVIII веков. Господство метафизического мышления. Концепция постоянства видов и </w:t>
      </w:r>
      <w:proofErr w:type="spellStart"/>
      <w:proofErr w:type="gramStart"/>
      <w:r w:rsidRPr="0033111B">
        <w:rPr>
          <w:rFonts w:ascii="Times New Roman" w:eastAsia="Times New Roman" w:hAnsi="Times New Roman" w:cs="Times New Roman"/>
          <w:sz w:val="24"/>
          <w:szCs w:val="24"/>
          <w:lang w:eastAsia="ru-RU"/>
        </w:rPr>
        <w:t>пре-формизм</w:t>
      </w:r>
      <w:proofErr w:type="spellEnd"/>
      <w:proofErr w:type="gramEnd"/>
      <w:r w:rsidRPr="0033111B">
        <w:rPr>
          <w:rFonts w:ascii="Times New Roman" w:eastAsia="Times New Roman" w:hAnsi="Times New Roman" w:cs="Times New Roman"/>
          <w:sz w:val="24"/>
          <w:szCs w:val="24"/>
          <w:lang w:eastAsia="ru-RU"/>
        </w:rPr>
        <w:t>. Идеалистическая трактовка органической целесообразности.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2.2. Возникновение и развитие представлений об изменяемости живой природы [1–4, 21, 22, 27].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*Социальные условия, общее состояние естествознания и философские воззрения в первой половине XIX века. Промышленная революция XVIII века и ее социальные последствия. Французская революция и судьбы просветительской идеологии. Реакция на механицизм XVII-XVIII веков. Возникновение исторического способа мышления. Характерные черты и основные тенденции естествознания первой половины XIX века. Кант. Принцип деятельности в теории познания. Фихте. Деятельность и противоречивость как всеобщие принципы философии. Романтизм первой трети XIX века и его роль в формировании исторического мышления. Гегель и развитие диалектики. Возникновение реализма. Натурфилософия и идея развития природы. Абсолютизация воли. О.Конт и оформление позитивизма в философскую систему. </w:t>
      </w:r>
      <w:proofErr w:type="spellStart"/>
      <w:r w:rsidRPr="0033111B">
        <w:rPr>
          <w:rFonts w:ascii="Times New Roman" w:eastAsia="Times New Roman" w:hAnsi="Times New Roman" w:cs="Times New Roman"/>
          <w:sz w:val="24"/>
          <w:szCs w:val="24"/>
          <w:lang w:eastAsia="ru-RU"/>
        </w:rPr>
        <w:t>Материалистическия</w:t>
      </w:r>
      <w:proofErr w:type="spellEnd"/>
      <w:r w:rsidRPr="0033111B">
        <w:rPr>
          <w:rFonts w:ascii="Times New Roman" w:eastAsia="Times New Roman" w:hAnsi="Times New Roman" w:cs="Times New Roman"/>
          <w:sz w:val="24"/>
          <w:szCs w:val="24"/>
          <w:lang w:eastAsia="ru-RU"/>
        </w:rPr>
        <w:t xml:space="preserve"> течения в первой половине XIX века.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Допущение органической изменчивости видов. Представление о "естественном сродстве" и "общих родоначальниках". Фактор времени в изменении организмов. Последовательность природных тел. "Лестница существ". Идея "прототипа" и единства плана строения организмов. Идея трансформации органических форм. Идея самозарождения в ее отношении к трансформизму. Естественное возникновение органической целесообразности.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2.2. Ламарк и его учение. Первая попытка создания концепции эволюции органического мира. *Ламарк: краткие биографические сведения. *Философские воззрения Ламарка. *Сущность жизни по Ламарку. *Представления Ламарка о происхождении жизни. Развитие от </w:t>
      </w:r>
      <w:proofErr w:type="gramStart"/>
      <w:r w:rsidRPr="0033111B">
        <w:rPr>
          <w:rFonts w:ascii="Times New Roman" w:eastAsia="Times New Roman" w:hAnsi="Times New Roman" w:cs="Times New Roman"/>
          <w:sz w:val="24"/>
          <w:szCs w:val="24"/>
          <w:lang w:eastAsia="ru-RU"/>
        </w:rPr>
        <w:t>простого</w:t>
      </w:r>
      <w:proofErr w:type="gramEnd"/>
      <w:r w:rsidRPr="0033111B">
        <w:rPr>
          <w:rFonts w:ascii="Times New Roman" w:eastAsia="Times New Roman" w:hAnsi="Times New Roman" w:cs="Times New Roman"/>
          <w:sz w:val="24"/>
          <w:szCs w:val="24"/>
          <w:lang w:eastAsia="ru-RU"/>
        </w:rPr>
        <w:t xml:space="preserve"> к сложному и градация форм по Ламарку. Отрицание реальности видов. Причины развития живой природы по Ламарку [1–4, 21, 22].</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2.3. Развитие идеи эволюции органического мира [1–4, 21, 22].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*Возникновение палеонтологии.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Индивидуальное развитие животных. Общее состояние эмбриологии животных к началу XIX века. Исследования X. </w:t>
      </w:r>
      <w:proofErr w:type="spellStart"/>
      <w:r w:rsidRPr="0033111B">
        <w:rPr>
          <w:rFonts w:ascii="Times New Roman" w:eastAsia="Times New Roman" w:hAnsi="Times New Roman" w:cs="Times New Roman"/>
          <w:sz w:val="24"/>
          <w:szCs w:val="24"/>
          <w:lang w:eastAsia="ru-RU"/>
        </w:rPr>
        <w:t>Пандера</w:t>
      </w:r>
      <w:proofErr w:type="spellEnd"/>
      <w:r w:rsidRPr="0033111B">
        <w:rPr>
          <w:rFonts w:ascii="Times New Roman" w:eastAsia="Times New Roman" w:hAnsi="Times New Roman" w:cs="Times New Roman"/>
          <w:sz w:val="24"/>
          <w:szCs w:val="24"/>
          <w:lang w:eastAsia="ru-RU"/>
        </w:rPr>
        <w:t>. Открытие зародышевых листков. Открытие яйца млекопитающих и последующие эмбриологические исследования К.Бэра. Топографическая теория зародышевых листков. Первые исследования дробления. Основные итоги эмбриологических исследований в первой половине XIX века. Изучение оплодотворения.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*Развитие систематики животных. Реформа систематики в трудах Ламарка, </w:t>
      </w:r>
      <w:proofErr w:type="spellStart"/>
      <w:r w:rsidRPr="0033111B">
        <w:rPr>
          <w:rFonts w:ascii="Times New Roman" w:eastAsia="Times New Roman" w:hAnsi="Times New Roman" w:cs="Times New Roman"/>
          <w:sz w:val="24"/>
          <w:szCs w:val="24"/>
          <w:lang w:eastAsia="ru-RU"/>
        </w:rPr>
        <w:t>Этьена</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Жоффруа</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Сент-Илера</w:t>
      </w:r>
      <w:proofErr w:type="spellEnd"/>
      <w:r w:rsidRPr="0033111B">
        <w:rPr>
          <w:rFonts w:ascii="Times New Roman" w:eastAsia="Times New Roman" w:hAnsi="Times New Roman" w:cs="Times New Roman"/>
          <w:sz w:val="24"/>
          <w:szCs w:val="24"/>
          <w:lang w:eastAsia="ru-RU"/>
        </w:rPr>
        <w:t xml:space="preserve"> и Кювье. К. М. </w:t>
      </w:r>
      <w:proofErr w:type="spellStart"/>
      <w:r w:rsidRPr="0033111B">
        <w:rPr>
          <w:rFonts w:ascii="Times New Roman" w:eastAsia="Times New Roman" w:hAnsi="Times New Roman" w:cs="Times New Roman"/>
          <w:sz w:val="24"/>
          <w:szCs w:val="24"/>
          <w:lang w:eastAsia="ru-RU"/>
        </w:rPr>
        <w:t>Бзр</w:t>
      </w:r>
      <w:proofErr w:type="spellEnd"/>
      <w:r w:rsidRPr="0033111B">
        <w:rPr>
          <w:rFonts w:ascii="Times New Roman" w:eastAsia="Times New Roman" w:hAnsi="Times New Roman" w:cs="Times New Roman"/>
          <w:sz w:val="24"/>
          <w:szCs w:val="24"/>
          <w:lang w:eastAsia="ru-RU"/>
        </w:rPr>
        <w:t xml:space="preserve"> и разработка теоретических проблем систематики. Натурфилософские системы животного мира. </w:t>
      </w:r>
      <w:proofErr w:type="spellStart"/>
      <w:r w:rsidRPr="0033111B">
        <w:rPr>
          <w:rFonts w:ascii="Times New Roman" w:eastAsia="Times New Roman" w:hAnsi="Times New Roman" w:cs="Times New Roman"/>
          <w:sz w:val="24"/>
          <w:szCs w:val="24"/>
          <w:lang w:eastAsia="ru-RU"/>
        </w:rPr>
        <w:t>Окен</w:t>
      </w:r>
      <w:proofErr w:type="spellEnd"/>
      <w:r w:rsidRPr="0033111B">
        <w:rPr>
          <w:rFonts w:ascii="Times New Roman" w:eastAsia="Times New Roman" w:hAnsi="Times New Roman" w:cs="Times New Roman"/>
          <w:sz w:val="24"/>
          <w:szCs w:val="24"/>
          <w:lang w:eastAsia="ru-RU"/>
        </w:rPr>
        <w:t xml:space="preserve"> и другие. Эмбриологическое направление в систематике. Система К. </w:t>
      </w:r>
      <w:proofErr w:type="spellStart"/>
      <w:r w:rsidRPr="0033111B">
        <w:rPr>
          <w:rFonts w:ascii="Times New Roman" w:eastAsia="Times New Roman" w:hAnsi="Times New Roman" w:cs="Times New Roman"/>
          <w:sz w:val="24"/>
          <w:szCs w:val="24"/>
          <w:lang w:eastAsia="ru-RU"/>
        </w:rPr>
        <w:t>Эибольда</w:t>
      </w:r>
      <w:proofErr w:type="spellEnd"/>
      <w:r w:rsidRPr="0033111B">
        <w:rPr>
          <w:rFonts w:ascii="Times New Roman" w:eastAsia="Times New Roman" w:hAnsi="Times New Roman" w:cs="Times New Roman"/>
          <w:sz w:val="24"/>
          <w:szCs w:val="24"/>
          <w:lang w:eastAsia="ru-RU"/>
        </w:rPr>
        <w:t xml:space="preserve">. Системы Р. </w:t>
      </w:r>
      <w:proofErr w:type="spellStart"/>
      <w:r w:rsidRPr="0033111B">
        <w:rPr>
          <w:rFonts w:ascii="Times New Roman" w:eastAsia="Times New Roman" w:hAnsi="Times New Roman" w:cs="Times New Roman"/>
          <w:sz w:val="24"/>
          <w:szCs w:val="24"/>
          <w:lang w:eastAsia="ru-RU"/>
        </w:rPr>
        <w:t>Лейкарта</w:t>
      </w:r>
      <w:proofErr w:type="spellEnd"/>
      <w:r w:rsidRPr="0033111B">
        <w:rPr>
          <w:rFonts w:ascii="Times New Roman" w:eastAsia="Times New Roman" w:hAnsi="Times New Roman" w:cs="Times New Roman"/>
          <w:sz w:val="24"/>
          <w:szCs w:val="24"/>
          <w:lang w:eastAsia="ru-RU"/>
        </w:rPr>
        <w:t xml:space="preserve"> и Г. </w:t>
      </w:r>
      <w:proofErr w:type="spellStart"/>
      <w:r w:rsidRPr="0033111B">
        <w:rPr>
          <w:rFonts w:ascii="Times New Roman" w:eastAsia="Times New Roman" w:hAnsi="Times New Roman" w:cs="Times New Roman"/>
          <w:sz w:val="24"/>
          <w:szCs w:val="24"/>
          <w:lang w:eastAsia="ru-RU"/>
        </w:rPr>
        <w:t>Фрея</w:t>
      </w:r>
      <w:proofErr w:type="spellEnd"/>
      <w:r w:rsidRPr="0033111B">
        <w:rPr>
          <w:rFonts w:ascii="Times New Roman" w:eastAsia="Times New Roman" w:hAnsi="Times New Roman" w:cs="Times New Roman"/>
          <w:sz w:val="24"/>
          <w:szCs w:val="24"/>
          <w:lang w:eastAsia="ru-RU"/>
        </w:rPr>
        <w:t xml:space="preserve">. Система А. </w:t>
      </w:r>
      <w:proofErr w:type="spellStart"/>
      <w:r w:rsidRPr="0033111B">
        <w:rPr>
          <w:rFonts w:ascii="Times New Roman" w:eastAsia="Times New Roman" w:hAnsi="Times New Roman" w:cs="Times New Roman"/>
          <w:sz w:val="24"/>
          <w:szCs w:val="24"/>
          <w:lang w:eastAsia="ru-RU"/>
        </w:rPr>
        <w:t>Мильн-Здвардса</w:t>
      </w:r>
      <w:proofErr w:type="spellEnd"/>
      <w:r w:rsidRPr="0033111B">
        <w:rPr>
          <w:rFonts w:ascii="Times New Roman" w:eastAsia="Times New Roman" w:hAnsi="Times New Roman" w:cs="Times New Roman"/>
          <w:sz w:val="24"/>
          <w:szCs w:val="24"/>
          <w:lang w:eastAsia="ru-RU"/>
        </w:rPr>
        <w:t xml:space="preserve">. Система В. </w:t>
      </w:r>
      <w:proofErr w:type="spellStart"/>
      <w:r w:rsidRPr="0033111B">
        <w:rPr>
          <w:rFonts w:ascii="Times New Roman" w:eastAsia="Times New Roman" w:hAnsi="Times New Roman" w:cs="Times New Roman"/>
          <w:sz w:val="24"/>
          <w:szCs w:val="24"/>
          <w:lang w:eastAsia="ru-RU"/>
        </w:rPr>
        <w:t>Каруса</w:t>
      </w:r>
      <w:proofErr w:type="spell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lastRenderedPageBreak/>
        <w:t xml:space="preserve"> *Морфология и анатомия растений. Понятие "сродства" и учение о метаморфозе. Учение О. П. </w:t>
      </w:r>
      <w:proofErr w:type="spellStart"/>
      <w:r w:rsidRPr="0033111B">
        <w:rPr>
          <w:rFonts w:ascii="Times New Roman" w:eastAsia="Times New Roman" w:hAnsi="Times New Roman" w:cs="Times New Roman"/>
          <w:sz w:val="24"/>
          <w:szCs w:val="24"/>
          <w:lang w:eastAsia="ru-RU"/>
        </w:rPr>
        <w:t>Декандоля</w:t>
      </w:r>
      <w:proofErr w:type="spellEnd"/>
      <w:r w:rsidRPr="0033111B">
        <w:rPr>
          <w:rFonts w:ascii="Times New Roman" w:eastAsia="Times New Roman" w:hAnsi="Times New Roman" w:cs="Times New Roman"/>
          <w:sz w:val="24"/>
          <w:szCs w:val="24"/>
          <w:lang w:eastAsia="ru-RU"/>
        </w:rPr>
        <w:t xml:space="preserve"> о симметрии. Разработка анатомии отдельных структур и классификации тканей.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*Зарождение и развитие эмбриологии растений. Проблема пола и оплодотворения у растений в начале XIX века. Выяснение сущности оплодотворения у растений. Работы </w:t>
      </w:r>
      <w:proofErr w:type="gramStart"/>
      <w:r w:rsidRPr="0033111B">
        <w:rPr>
          <w:rFonts w:ascii="Times New Roman" w:eastAsia="Times New Roman" w:hAnsi="Times New Roman" w:cs="Times New Roman"/>
          <w:sz w:val="24"/>
          <w:szCs w:val="24"/>
          <w:lang w:eastAsia="ru-RU"/>
        </w:rPr>
        <w:t>Дж</w:t>
      </w:r>
      <w:proofErr w:type="gram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Б.Амичи</w:t>
      </w:r>
      <w:proofErr w:type="spellEnd"/>
      <w:r w:rsidRPr="0033111B">
        <w:rPr>
          <w:rFonts w:ascii="Times New Roman" w:eastAsia="Times New Roman" w:hAnsi="Times New Roman" w:cs="Times New Roman"/>
          <w:sz w:val="24"/>
          <w:szCs w:val="24"/>
          <w:lang w:eastAsia="ru-RU"/>
        </w:rPr>
        <w:t xml:space="preserve">, А. </w:t>
      </w:r>
      <w:proofErr w:type="spellStart"/>
      <w:r w:rsidRPr="0033111B">
        <w:rPr>
          <w:rFonts w:ascii="Times New Roman" w:eastAsia="Times New Roman" w:hAnsi="Times New Roman" w:cs="Times New Roman"/>
          <w:sz w:val="24"/>
          <w:szCs w:val="24"/>
          <w:lang w:eastAsia="ru-RU"/>
        </w:rPr>
        <w:t>Броньяра</w:t>
      </w:r>
      <w:proofErr w:type="spellEnd"/>
      <w:r w:rsidRPr="0033111B">
        <w:rPr>
          <w:rFonts w:ascii="Times New Roman" w:eastAsia="Times New Roman" w:hAnsi="Times New Roman" w:cs="Times New Roman"/>
          <w:sz w:val="24"/>
          <w:szCs w:val="24"/>
          <w:lang w:eastAsia="ru-RU"/>
        </w:rPr>
        <w:t xml:space="preserve">, Р.Броуна. Теория оплодотворения растений М. </w:t>
      </w:r>
      <w:proofErr w:type="spellStart"/>
      <w:r w:rsidRPr="0033111B">
        <w:rPr>
          <w:rFonts w:ascii="Times New Roman" w:eastAsia="Times New Roman" w:hAnsi="Times New Roman" w:cs="Times New Roman"/>
          <w:sz w:val="24"/>
          <w:szCs w:val="24"/>
          <w:lang w:eastAsia="ru-RU"/>
        </w:rPr>
        <w:t>Шлейдена</w:t>
      </w:r>
      <w:proofErr w:type="spellEnd"/>
      <w:r w:rsidRPr="0033111B">
        <w:rPr>
          <w:rFonts w:ascii="Times New Roman" w:eastAsia="Times New Roman" w:hAnsi="Times New Roman" w:cs="Times New Roman"/>
          <w:sz w:val="24"/>
          <w:szCs w:val="24"/>
          <w:lang w:eastAsia="ru-RU"/>
        </w:rPr>
        <w:t>. Дискуссия «</w:t>
      </w:r>
      <w:proofErr w:type="spellStart"/>
      <w:r w:rsidRPr="0033111B">
        <w:rPr>
          <w:rFonts w:ascii="Times New Roman" w:eastAsia="Times New Roman" w:hAnsi="Times New Roman" w:cs="Times New Roman"/>
          <w:sz w:val="24"/>
          <w:szCs w:val="24"/>
          <w:lang w:eastAsia="ru-RU"/>
        </w:rPr>
        <w:t>поллинистов</w:t>
      </w:r>
      <w:proofErr w:type="spellEnd"/>
      <w:r w:rsidRPr="0033111B">
        <w:rPr>
          <w:rFonts w:ascii="Times New Roman" w:eastAsia="Times New Roman" w:hAnsi="Times New Roman" w:cs="Times New Roman"/>
          <w:sz w:val="24"/>
          <w:szCs w:val="24"/>
          <w:lang w:eastAsia="ru-RU"/>
        </w:rPr>
        <w:t>» и сторонников истинного оплодотворения у растений. Вклад Гофмейстера в разработку проблемы оплодотворения и размножения растений. Значение работ В.Гофмейстера для дальнейшего развития ботаники и выяснения эволюции растительного мира. Изучение процесса полового размножения низших растений. Упрочение представлений о половом процессе у растений.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*Систематика растений. Принципы естественной систематики. "Сродство" и "родство". Система О. П. </w:t>
      </w:r>
      <w:proofErr w:type="spellStart"/>
      <w:r w:rsidRPr="0033111B">
        <w:rPr>
          <w:rFonts w:ascii="Times New Roman" w:eastAsia="Times New Roman" w:hAnsi="Times New Roman" w:cs="Times New Roman"/>
          <w:sz w:val="24"/>
          <w:szCs w:val="24"/>
          <w:lang w:eastAsia="ru-RU"/>
        </w:rPr>
        <w:t>Декандоля</w:t>
      </w:r>
      <w:proofErr w:type="spellEnd"/>
      <w:r w:rsidRPr="0033111B">
        <w:rPr>
          <w:rFonts w:ascii="Times New Roman" w:eastAsia="Times New Roman" w:hAnsi="Times New Roman" w:cs="Times New Roman"/>
          <w:sz w:val="24"/>
          <w:szCs w:val="24"/>
          <w:lang w:eastAsia="ru-RU"/>
        </w:rPr>
        <w:t xml:space="preserve"> и другие системы растений в первой половине XIX века.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Формирование основных проблем физиологии растений. Вопросы воздушного и почвенного питания растений в трудах Н.Соссюра. Гумусовая теория питания. Значение работ Ю.Либиха и его последователей для развития теории минерального питания. Азотное питание растений. Возрождение исследований по усвоению углекислоты из воздуха. Начало изучения дыхания растений. Передвижение растительных соков и транспирация. Рост растений.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Изучение низших форм жизни. Зарождение протистологии и бактериологии. Зарождение протистологии. Зарождение бактериологии. Проблема самозарождения микроорганизмов. Морфология и систематика микроорганизмов.</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*Развитие географии и экологии растений и животных. Возникновение экологического и зоогеографического направлений исследования. Начало изучения растительных формаций. Развитие экологии животных. Роль русских натуралистов.</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Развитие идеи эволюции органического мира. Борьба трансформизма и креационизма в начале XIX века. Шеллингианская натурфилософия и проблема развития органического мира. И.В.Гете. Накопление данных о развитии органического мира в 20-30 годы </w:t>
      </w:r>
      <w:proofErr w:type="spellStart"/>
      <w:proofErr w:type="gramStart"/>
      <w:r w:rsidRPr="0033111B">
        <w:rPr>
          <w:rFonts w:ascii="Times New Roman" w:eastAsia="Times New Roman" w:hAnsi="Times New Roman" w:cs="Times New Roman"/>
          <w:sz w:val="24"/>
          <w:szCs w:val="24"/>
          <w:lang w:eastAsia="ru-RU"/>
        </w:rPr>
        <w:t>XIX</w:t>
      </w:r>
      <w:proofErr w:type="gramEnd"/>
      <w:r w:rsidRPr="0033111B">
        <w:rPr>
          <w:rFonts w:ascii="Times New Roman" w:eastAsia="Times New Roman" w:hAnsi="Times New Roman" w:cs="Times New Roman"/>
          <w:sz w:val="24"/>
          <w:szCs w:val="24"/>
          <w:lang w:eastAsia="ru-RU"/>
        </w:rPr>
        <w:t>века</w:t>
      </w:r>
      <w:proofErr w:type="spellEnd"/>
      <w:r w:rsidRPr="0033111B">
        <w:rPr>
          <w:rFonts w:ascii="Times New Roman" w:eastAsia="Times New Roman" w:hAnsi="Times New Roman" w:cs="Times New Roman"/>
          <w:sz w:val="24"/>
          <w:szCs w:val="24"/>
          <w:lang w:eastAsia="ru-RU"/>
        </w:rPr>
        <w:t xml:space="preserve">. Диспут Кювье и </w:t>
      </w:r>
      <w:proofErr w:type="spellStart"/>
      <w:r w:rsidRPr="0033111B">
        <w:rPr>
          <w:rFonts w:ascii="Times New Roman" w:eastAsia="Times New Roman" w:hAnsi="Times New Roman" w:cs="Times New Roman"/>
          <w:sz w:val="24"/>
          <w:szCs w:val="24"/>
          <w:lang w:eastAsia="ru-RU"/>
        </w:rPr>
        <w:t>Э.Жоффруа</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Сент-Илера</w:t>
      </w:r>
      <w:proofErr w:type="spellEnd"/>
      <w:r w:rsidRPr="0033111B">
        <w:rPr>
          <w:rFonts w:ascii="Times New Roman" w:eastAsia="Times New Roman" w:hAnsi="Times New Roman" w:cs="Times New Roman"/>
          <w:sz w:val="24"/>
          <w:szCs w:val="24"/>
          <w:lang w:eastAsia="ru-RU"/>
        </w:rPr>
        <w:t xml:space="preserve"> и его влияние на разработку идеи эволюции. Зарождение идеи отбора. Ш. </w:t>
      </w:r>
      <w:proofErr w:type="spellStart"/>
      <w:r w:rsidRPr="0033111B">
        <w:rPr>
          <w:rFonts w:ascii="Times New Roman" w:eastAsia="Times New Roman" w:hAnsi="Times New Roman" w:cs="Times New Roman"/>
          <w:sz w:val="24"/>
          <w:szCs w:val="24"/>
          <w:lang w:eastAsia="ru-RU"/>
        </w:rPr>
        <w:t>Нодэн</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иего</w:t>
      </w:r>
      <w:proofErr w:type="spellEnd"/>
      <w:r w:rsidRPr="0033111B">
        <w:rPr>
          <w:rFonts w:ascii="Times New Roman" w:eastAsia="Times New Roman" w:hAnsi="Times New Roman" w:cs="Times New Roman"/>
          <w:sz w:val="24"/>
          <w:szCs w:val="24"/>
          <w:lang w:eastAsia="ru-RU"/>
        </w:rPr>
        <w:t xml:space="preserve"> представления об эволюции. Общее состояние идеи эволюции накануне появления теории Ч. Дарвина. Развитие идеи эволюции в России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2.4. Учение Чарльза Дарвина [1–4, 21, 22, 27].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*Дарвин: краткие биографические сведения. Годы учения. Путешествие на "</w:t>
      </w:r>
      <w:proofErr w:type="spellStart"/>
      <w:r w:rsidRPr="0033111B">
        <w:rPr>
          <w:rFonts w:ascii="Times New Roman" w:eastAsia="Times New Roman" w:hAnsi="Times New Roman" w:cs="Times New Roman"/>
          <w:sz w:val="24"/>
          <w:szCs w:val="24"/>
          <w:lang w:eastAsia="ru-RU"/>
        </w:rPr>
        <w:t>Бигле</w:t>
      </w:r>
      <w:proofErr w:type="spellEnd"/>
      <w:r w:rsidRPr="0033111B">
        <w:rPr>
          <w:rFonts w:ascii="Times New Roman" w:eastAsia="Times New Roman" w:hAnsi="Times New Roman" w:cs="Times New Roman"/>
          <w:sz w:val="24"/>
          <w:szCs w:val="24"/>
          <w:lang w:eastAsia="ru-RU"/>
        </w:rPr>
        <w:t xml:space="preserve">". Первые мысли об эволюции. Мнимое мальтузианство Ч.Дарвина.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Условия и предпосылки появления дарвинизма. Статьи Ч.Дарвина и А.Уоллеса 1858 г. «Происхождение видов»: основной труд Ч.Дарвина.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*Доказательства эволюции. Механизмы эволюции. Определенная и неопределенная изменчивость. Формы борьбы за существование. Искусственный отбор. Естественный отбор. Половой отбор. Дивергенция признаков. Проблема вида. Происхождение человека. Качественный скачок в понимании сути эволюции. Дарвинизм в современном мире. Минусы и плюсы дарвинизма.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2.5. Влияние дарвинизма на развитие биологических наук [1–4, 21, 22].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Создание и развитие эволюционной палеонтологии. Роль Дарвина в перестройке палеонтологии. В. О. Ковалевский и создание эволюционной палеонтологии. Попытки ламаркистского истолкования данных палеонтологии. Развитие палеонтологического </w:t>
      </w:r>
      <w:r w:rsidRPr="0033111B">
        <w:rPr>
          <w:rFonts w:ascii="Times New Roman" w:eastAsia="Times New Roman" w:hAnsi="Times New Roman" w:cs="Times New Roman"/>
          <w:sz w:val="24"/>
          <w:szCs w:val="24"/>
          <w:lang w:eastAsia="ru-RU"/>
        </w:rPr>
        <w:lastRenderedPageBreak/>
        <w:t xml:space="preserve">метода в трудах Л. </w:t>
      </w:r>
      <w:proofErr w:type="spellStart"/>
      <w:r w:rsidRPr="0033111B">
        <w:rPr>
          <w:rFonts w:ascii="Times New Roman" w:eastAsia="Times New Roman" w:hAnsi="Times New Roman" w:cs="Times New Roman"/>
          <w:sz w:val="24"/>
          <w:szCs w:val="24"/>
          <w:lang w:eastAsia="ru-RU"/>
        </w:rPr>
        <w:t>Долло</w:t>
      </w:r>
      <w:proofErr w:type="spellEnd"/>
      <w:r w:rsidRPr="0033111B">
        <w:rPr>
          <w:rFonts w:ascii="Times New Roman" w:eastAsia="Times New Roman" w:hAnsi="Times New Roman" w:cs="Times New Roman"/>
          <w:sz w:val="24"/>
          <w:szCs w:val="24"/>
          <w:lang w:eastAsia="ru-RU"/>
        </w:rPr>
        <w:t>. Обнаружение новых ископаемых форм.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*Создание эволюционной эмбриологии животных. Сравнительное излучение эмбрионального развития.  Создание А.О.Ковалевским и </w:t>
      </w:r>
      <w:proofErr w:type="spellStart"/>
      <w:r w:rsidRPr="0033111B">
        <w:rPr>
          <w:rFonts w:ascii="Times New Roman" w:eastAsia="Times New Roman" w:hAnsi="Times New Roman" w:cs="Times New Roman"/>
          <w:sz w:val="24"/>
          <w:szCs w:val="24"/>
          <w:lang w:eastAsia="ru-RU"/>
        </w:rPr>
        <w:t>И</w:t>
      </w:r>
      <w:proofErr w:type="spellEnd"/>
      <w:r w:rsidRPr="0033111B">
        <w:rPr>
          <w:rFonts w:ascii="Times New Roman" w:eastAsia="Times New Roman" w:hAnsi="Times New Roman" w:cs="Times New Roman"/>
          <w:sz w:val="24"/>
          <w:szCs w:val="24"/>
          <w:lang w:eastAsia="ru-RU"/>
        </w:rPr>
        <w:t xml:space="preserve">. И. Мечниковым эволюционной эмбриологии. Подтверждение гомологии зародышевых листков позвоночных и беспозвоночных. Проблема происхождения </w:t>
      </w:r>
      <w:proofErr w:type="gramStart"/>
      <w:r w:rsidRPr="0033111B">
        <w:rPr>
          <w:rFonts w:ascii="Times New Roman" w:eastAsia="Times New Roman" w:hAnsi="Times New Roman" w:cs="Times New Roman"/>
          <w:sz w:val="24"/>
          <w:szCs w:val="24"/>
          <w:lang w:eastAsia="ru-RU"/>
        </w:rPr>
        <w:t>многоклеточных</w:t>
      </w:r>
      <w:proofErr w:type="gramEnd"/>
      <w:r w:rsidRPr="0033111B">
        <w:rPr>
          <w:rFonts w:ascii="Times New Roman" w:eastAsia="Times New Roman" w:hAnsi="Times New Roman" w:cs="Times New Roman"/>
          <w:sz w:val="24"/>
          <w:szCs w:val="24"/>
          <w:lang w:eastAsia="ru-RU"/>
        </w:rPr>
        <w:t>. Проблема соотношения онтогенеза и филогенеза.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*Перестройка сравнительной анатомии на основе дарвинизма. Возникновение филогенетического направления и морфология. Морфологические воззрения Э.Геккеля. Учение о гомологии. Проблемы эволюции черепа и конечностей позвоночных. Новая трактовка зоологических типов. Сравнительная анатомия беспозвоночных. Кризис филогенетического направления в морфологии.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*Развитие филогенетической систематики животных. Представления Ч.Дарвина о принципах естественной систематики. Развитие филогенетической систематики Э.Геккелем. Эмбриологическое направление в систематике. Пересмотр основных типов в систематике животных. Создание «больших» естественных систем.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Развитие физиологии человека и животных. Общая характеристика развития физиологии в XIX веке. Новые физиологические методы. Организация первых физиологических лабораторий и институтов. Первые физиологические журналы и общества. Развитие физиологии в России.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*Развитие физиологии во Франции. Развитие физиологии в Германии. Развитие физиологии в Италии, Англии и других странах.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Достижения физиологии в XIX столетии. Физиология центральной нервной системы. Физиология органов чувств. Общая физиология нервных и мышечных волокон. Развитие электрофизиологии. Физиология кровообращения. Физиология дыхания. Физиология пищеварения. Физиология выделительных органов. Исследования обмена веществ и питания организма.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*Развитие биогеографии, экологии и биоценологии. Влияние Ч.Дарвина на биогеографию. Развитие зоогеографии. Зоогеографическое изучение морей и пресных водоемов. География растений. Экологические воззрения Дарвина и Геккеля. Экология животных после Дарвина (вторая половина XIX века). Экология растений. Фитоценология.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*Развитие эмбриологии растений. Ч.Дарвин и раскрытие значения перекрестного опыления. Изучения зародышевого мешка и пыльцевых зерен. Выяснение Э. </w:t>
      </w:r>
      <w:proofErr w:type="spellStart"/>
      <w:r w:rsidRPr="0033111B">
        <w:rPr>
          <w:rFonts w:ascii="Times New Roman" w:eastAsia="Times New Roman" w:hAnsi="Times New Roman" w:cs="Times New Roman"/>
          <w:sz w:val="24"/>
          <w:szCs w:val="24"/>
          <w:lang w:eastAsia="ru-RU"/>
        </w:rPr>
        <w:t>Страсбургером</w:t>
      </w:r>
      <w:proofErr w:type="spell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И</w:t>
      </w:r>
      <w:proofErr w:type="spellEnd"/>
      <w:r w:rsidRPr="0033111B">
        <w:rPr>
          <w:rFonts w:ascii="Times New Roman" w:eastAsia="Times New Roman" w:hAnsi="Times New Roman" w:cs="Times New Roman"/>
          <w:sz w:val="24"/>
          <w:szCs w:val="24"/>
          <w:lang w:eastAsia="ru-RU"/>
        </w:rPr>
        <w:t xml:space="preserve">. Н. Горожанкиным механизма оплодотворения. Дальнейшие исследования процесса оплодотворения. Работы В. И. Беляева, М. </w:t>
      </w:r>
      <w:proofErr w:type="spellStart"/>
      <w:r w:rsidRPr="0033111B">
        <w:rPr>
          <w:rFonts w:ascii="Times New Roman" w:eastAsia="Times New Roman" w:hAnsi="Times New Roman" w:cs="Times New Roman"/>
          <w:sz w:val="24"/>
          <w:szCs w:val="24"/>
          <w:lang w:eastAsia="ru-RU"/>
        </w:rPr>
        <w:t>Трейба</w:t>
      </w:r>
      <w:proofErr w:type="spellEnd"/>
      <w:r w:rsidRPr="0033111B">
        <w:rPr>
          <w:rFonts w:ascii="Times New Roman" w:eastAsia="Times New Roman" w:hAnsi="Times New Roman" w:cs="Times New Roman"/>
          <w:sz w:val="24"/>
          <w:szCs w:val="24"/>
          <w:lang w:eastAsia="ru-RU"/>
        </w:rPr>
        <w:t xml:space="preserve">, С.Г. Навашина и др. Открытие С. Г. </w:t>
      </w:r>
      <w:proofErr w:type="spellStart"/>
      <w:r w:rsidRPr="0033111B">
        <w:rPr>
          <w:rFonts w:ascii="Times New Roman" w:eastAsia="Times New Roman" w:hAnsi="Times New Roman" w:cs="Times New Roman"/>
          <w:sz w:val="24"/>
          <w:szCs w:val="24"/>
          <w:lang w:eastAsia="ru-RU"/>
        </w:rPr>
        <w:t>Навашиным</w:t>
      </w:r>
      <w:proofErr w:type="spellEnd"/>
      <w:r w:rsidRPr="0033111B">
        <w:rPr>
          <w:rFonts w:ascii="Times New Roman" w:eastAsia="Times New Roman" w:hAnsi="Times New Roman" w:cs="Times New Roman"/>
          <w:sz w:val="24"/>
          <w:szCs w:val="24"/>
          <w:lang w:eastAsia="ru-RU"/>
        </w:rPr>
        <w:t xml:space="preserve"> двойного оплодотворения у </w:t>
      </w:r>
      <w:proofErr w:type="gramStart"/>
      <w:r w:rsidRPr="0033111B">
        <w:rPr>
          <w:rFonts w:ascii="Times New Roman" w:eastAsia="Times New Roman" w:hAnsi="Times New Roman" w:cs="Times New Roman"/>
          <w:sz w:val="24"/>
          <w:szCs w:val="24"/>
          <w:lang w:eastAsia="ru-RU"/>
        </w:rPr>
        <w:t>покрытосеменных</w:t>
      </w:r>
      <w:proofErr w:type="gramEnd"/>
      <w:r w:rsidRPr="0033111B">
        <w:rPr>
          <w:rFonts w:ascii="Times New Roman" w:eastAsia="Times New Roman" w:hAnsi="Times New Roman" w:cs="Times New Roman"/>
          <w:sz w:val="24"/>
          <w:szCs w:val="24"/>
          <w:lang w:eastAsia="ru-RU"/>
        </w:rPr>
        <w:t xml:space="preserve">.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*Начало перестройки морфологии и систематики растений на эволюционной основе. Поиски свидетельств филогенетического единства растительного мира. Разработка систематики низших растений. Первые попытки создания филогенетических систем в трудах Э. </w:t>
      </w:r>
      <w:proofErr w:type="spellStart"/>
      <w:r w:rsidRPr="0033111B">
        <w:rPr>
          <w:rFonts w:ascii="Times New Roman" w:eastAsia="Times New Roman" w:hAnsi="Times New Roman" w:cs="Times New Roman"/>
          <w:sz w:val="24"/>
          <w:szCs w:val="24"/>
          <w:lang w:eastAsia="ru-RU"/>
        </w:rPr>
        <w:t>Краузе</w:t>
      </w:r>
      <w:proofErr w:type="spellEnd"/>
      <w:r w:rsidRPr="0033111B">
        <w:rPr>
          <w:rFonts w:ascii="Times New Roman" w:eastAsia="Times New Roman" w:hAnsi="Times New Roman" w:cs="Times New Roman"/>
          <w:sz w:val="24"/>
          <w:szCs w:val="24"/>
          <w:lang w:eastAsia="ru-RU"/>
        </w:rPr>
        <w:t xml:space="preserve"> и Ю. Сакса. Филогенетические системы конца XIX века. Разработка эколого-географического критерия. Позднейшие системы растений.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2.6. Оформление физиологии растений в самостоятельную науку [1–4, 21, 22].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Продукты и схемы процесса фотосинтеза. Пигменты растений. </w:t>
      </w:r>
      <w:proofErr w:type="spellStart"/>
      <w:proofErr w:type="gramStart"/>
      <w:r w:rsidRPr="0033111B">
        <w:rPr>
          <w:rFonts w:ascii="Times New Roman" w:eastAsia="Times New Roman" w:hAnsi="Times New Roman" w:cs="Times New Roman"/>
          <w:sz w:val="24"/>
          <w:szCs w:val="24"/>
          <w:lang w:eastAsia="ru-RU"/>
        </w:rPr>
        <w:t>Фото-синтез</w:t>
      </w:r>
      <w:proofErr w:type="spellEnd"/>
      <w:proofErr w:type="gramEnd"/>
      <w:r w:rsidRPr="0033111B">
        <w:rPr>
          <w:rFonts w:ascii="Times New Roman" w:eastAsia="Times New Roman" w:hAnsi="Times New Roman" w:cs="Times New Roman"/>
          <w:sz w:val="24"/>
          <w:szCs w:val="24"/>
          <w:lang w:eastAsia="ru-RU"/>
        </w:rPr>
        <w:t xml:space="preserve"> и различные факторы среды. Почвенное питание растений. Азотное питание растений. Осмос и передвижение растительных соков. Транспирация растений. Дыхание и брожение. Рост растений. Раздражимость и движение растений. Экспериментальная </w:t>
      </w:r>
      <w:r w:rsidRPr="0033111B">
        <w:rPr>
          <w:rFonts w:ascii="Times New Roman" w:eastAsia="Times New Roman" w:hAnsi="Times New Roman" w:cs="Times New Roman"/>
          <w:sz w:val="24"/>
          <w:szCs w:val="24"/>
          <w:lang w:eastAsia="ru-RU"/>
        </w:rPr>
        <w:lastRenderedPageBreak/>
        <w:t xml:space="preserve">морфология растений.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2.7. Формирование микробиологии как самостоятельной науки [1–4, 21, 22].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Первые свидетельства микробной природы болезней. Установление Р. Кохом этиологии сибирской язвы и туберкулеза. Вклад Коха в бактериологию. Начало научной деятельности Л. Пастера. Изучение брожения. Опровержение Л.Пастером теории самопроизвольного зарождения микроорганизмов. Подтверждение Л. Пастером микробной теории инфекционных заболеваний. Создание Л. Пастером учения об иммунитете. Различные толкования механизма иммунитета. Фагоцитарная теория И.И. Мечникова. Изучение участия микробов в природных процессах. Возникновение экологического направления в микробиологии. Создание С.Н. Виноградским почвенной микробиологии. Открытие Д. И. </w:t>
      </w:r>
      <w:proofErr w:type="gramStart"/>
      <w:r w:rsidRPr="0033111B">
        <w:rPr>
          <w:rFonts w:ascii="Times New Roman" w:eastAsia="Times New Roman" w:hAnsi="Times New Roman" w:cs="Times New Roman"/>
          <w:sz w:val="24"/>
          <w:szCs w:val="24"/>
          <w:lang w:eastAsia="ru-RU"/>
        </w:rPr>
        <w:t>Ивановским</w:t>
      </w:r>
      <w:proofErr w:type="gramEnd"/>
      <w:r w:rsidRPr="0033111B">
        <w:rPr>
          <w:rFonts w:ascii="Times New Roman" w:eastAsia="Times New Roman" w:hAnsi="Times New Roman" w:cs="Times New Roman"/>
          <w:sz w:val="24"/>
          <w:szCs w:val="24"/>
          <w:lang w:eastAsia="ru-RU"/>
        </w:rPr>
        <w:t xml:space="preserve"> фильтрующегося инфекционного начала. Разработка и совершенствование методов микробиологических исследований.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2.8. Изучение процесса размножения клеток [1–4, 21, 22].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Представление о способах возникновения клеток до начала 70-х гг. Первые неполные описания митозов в начале 70-х годов. Детальное описание митозов во второй половине 70-х годов. Выяснение невозможности "свободного образования" клеток.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2.9. Эволюционная теория во второй половине XIX века [1–4, 21, 22].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Дарвинизм – единственная подлинно научная теория эволюции. Борьба за утверждение дарвинизма. Проблематика исследования, </w:t>
      </w:r>
      <w:proofErr w:type="gramStart"/>
      <w:r w:rsidRPr="0033111B">
        <w:rPr>
          <w:rFonts w:ascii="Times New Roman" w:eastAsia="Times New Roman" w:hAnsi="Times New Roman" w:cs="Times New Roman"/>
          <w:sz w:val="24"/>
          <w:szCs w:val="24"/>
          <w:lang w:eastAsia="ru-RU"/>
        </w:rPr>
        <w:t>выполненных</w:t>
      </w:r>
      <w:proofErr w:type="gramEnd"/>
      <w:r w:rsidRPr="0033111B">
        <w:rPr>
          <w:rFonts w:ascii="Times New Roman" w:eastAsia="Times New Roman" w:hAnsi="Times New Roman" w:cs="Times New Roman"/>
          <w:sz w:val="24"/>
          <w:szCs w:val="24"/>
          <w:lang w:eastAsia="ru-RU"/>
        </w:rPr>
        <w:t xml:space="preserve"> с позиции дарвинизма. Формирование различных течений в дарвинизме. Неоламаркизм и его разновидности. Телеологические концепции эволюции. Предтечи мутационной теории эволюции. Особенности развития эволюционной теории в России. Гипотеза "органического", или "совпадающего", отбора. Первые экспериментальные доказательства эффективности естественного отбора.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b/>
          <w:sz w:val="24"/>
          <w:szCs w:val="24"/>
          <w:lang w:eastAsia="ru-RU"/>
        </w:rPr>
      </w:pPr>
      <w:r w:rsidRPr="0033111B">
        <w:rPr>
          <w:rFonts w:ascii="Times New Roman" w:eastAsia="Times New Roman" w:hAnsi="Times New Roman" w:cs="Times New Roman"/>
          <w:b/>
          <w:sz w:val="24"/>
          <w:szCs w:val="24"/>
          <w:lang w:eastAsia="ru-RU"/>
        </w:rPr>
        <w:t>Модуль 3. Становление и развитие современной биологии</w:t>
      </w:r>
    </w:p>
    <w:p w:rsidR="0033111B" w:rsidRPr="0033111B" w:rsidRDefault="0033111B" w:rsidP="0033111B">
      <w:pPr>
        <w:widowControl w:val="0"/>
        <w:spacing w:line="276" w:lineRule="auto"/>
        <w:ind w:firstLine="709"/>
        <w:rPr>
          <w:rFonts w:ascii="Times New Roman" w:eastAsia="Times New Roman" w:hAnsi="Times New Roman" w:cs="Times New Roman"/>
          <w:b/>
          <w:sz w:val="24"/>
          <w:szCs w:val="24"/>
          <w:lang w:eastAsia="ru-RU"/>
        </w:rPr>
      </w:pPr>
      <w:r w:rsidRPr="0033111B">
        <w:rPr>
          <w:rFonts w:ascii="Times New Roman" w:eastAsia="Times New Roman" w:hAnsi="Times New Roman" w:cs="Times New Roman"/>
          <w:b/>
          <w:sz w:val="24"/>
          <w:szCs w:val="24"/>
          <w:lang w:eastAsia="ru-RU"/>
        </w:rPr>
        <w:t xml:space="preserve">(с середины XIX </w:t>
      </w:r>
      <w:proofErr w:type="gramStart"/>
      <w:r w:rsidRPr="0033111B">
        <w:rPr>
          <w:rFonts w:ascii="Times New Roman" w:eastAsia="Times New Roman" w:hAnsi="Times New Roman" w:cs="Times New Roman"/>
          <w:b/>
          <w:sz w:val="24"/>
          <w:szCs w:val="24"/>
          <w:lang w:eastAsia="ru-RU"/>
        </w:rPr>
        <w:t>в</w:t>
      </w:r>
      <w:proofErr w:type="gramEnd"/>
      <w:r w:rsidRPr="0033111B">
        <w:rPr>
          <w:rFonts w:ascii="Times New Roman" w:eastAsia="Times New Roman" w:hAnsi="Times New Roman" w:cs="Times New Roman"/>
          <w:b/>
          <w:sz w:val="24"/>
          <w:szCs w:val="24"/>
          <w:lang w:eastAsia="ru-RU"/>
        </w:rPr>
        <w:t>. до начала XXI в.)</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3.1. Особенности современной биологии [1–22, 31, 32]. Интеграция и дифференциация. Эволюционизм. Эксперимент и вероятностно-статистическая методология. Системно-структурные и функциональные методы исследования. </w:t>
      </w:r>
      <w:proofErr w:type="spellStart"/>
      <w:r w:rsidRPr="0033111B">
        <w:rPr>
          <w:rFonts w:ascii="Times New Roman" w:eastAsia="Times New Roman" w:hAnsi="Times New Roman" w:cs="Times New Roman"/>
          <w:sz w:val="24"/>
          <w:szCs w:val="24"/>
          <w:lang w:eastAsia="ru-RU"/>
        </w:rPr>
        <w:t>Физикализация</w:t>
      </w:r>
      <w:proofErr w:type="spellEnd"/>
      <w:r w:rsidRPr="0033111B">
        <w:rPr>
          <w:rFonts w:ascii="Times New Roman" w:eastAsia="Times New Roman" w:hAnsi="Times New Roman" w:cs="Times New Roman"/>
          <w:sz w:val="24"/>
          <w:szCs w:val="24"/>
          <w:lang w:eastAsia="ru-RU"/>
        </w:rPr>
        <w:t>, математизация и компьютеризация биологических исследований. Значение молекулярной биологии для преобразования классических дисциплин. Феномены «</w:t>
      </w:r>
      <w:proofErr w:type="spellStart"/>
      <w:r w:rsidRPr="0033111B">
        <w:rPr>
          <w:rFonts w:ascii="Times New Roman" w:eastAsia="Times New Roman" w:hAnsi="Times New Roman" w:cs="Times New Roman"/>
          <w:sz w:val="24"/>
          <w:szCs w:val="24"/>
          <w:lang w:eastAsia="ru-RU"/>
        </w:rPr>
        <w:t>идеологизированных</w:t>
      </w:r>
      <w:proofErr w:type="spellEnd"/>
      <w:r w:rsidRPr="0033111B">
        <w:rPr>
          <w:rFonts w:ascii="Times New Roman" w:eastAsia="Times New Roman" w:hAnsi="Times New Roman" w:cs="Times New Roman"/>
          <w:sz w:val="24"/>
          <w:szCs w:val="24"/>
          <w:lang w:eastAsia="ru-RU"/>
        </w:rPr>
        <w:t>» биологий. Этические проблемы биологии.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3.2. Изучение физико-химических основ жизни [1–12, 21, 22, 32, 33]. Первые попытки создать специфическую физику и химию живого. Попытки реконструировать </w:t>
      </w:r>
      <w:proofErr w:type="spellStart"/>
      <w:r w:rsidRPr="0033111B">
        <w:rPr>
          <w:rFonts w:ascii="Times New Roman" w:eastAsia="Times New Roman" w:hAnsi="Times New Roman" w:cs="Times New Roman"/>
          <w:sz w:val="24"/>
          <w:szCs w:val="24"/>
          <w:lang w:eastAsia="ru-RU"/>
        </w:rPr>
        <w:t>предбиологическую</w:t>
      </w:r>
      <w:proofErr w:type="spellEnd"/>
      <w:r w:rsidRPr="0033111B">
        <w:rPr>
          <w:rFonts w:ascii="Times New Roman" w:eastAsia="Times New Roman" w:hAnsi="Times New Roman" w:cs="Times New Roman"/>
          <w:sz w:val="24"/>
          <w:szCs w:val="24"/>
          <w:lang w:eastAsia="ru-RU"/>
        </w:rPr>
        <w:t xml:space="preserve"> эволюцию. Труд Э.Шредингера «Что такое жизнь? С точки зрения физики». Структурная и динамическая биохимия. Исследования в области молекулярной биоэнергетики и механизма фотосинтеза. Исследования механизмов биосинтеза и метаболизма биоорганических веществ. Изучение структуры белков и нуклеиновых кислот, их функций и биосинтеза. Концепции вторичных </w:t>
      </w:r>
      <w:proofErr w:type="spellStart"/>
      <w:r w:rsidRPr="0033111B">
        <w:rPr>
          <w:rFonts w:ascii="Times New Roman" w:eastAsia="Times New Roman" w:hAnsi="Times New Roman" w:cs="Times New Roman"/>
          <w:sz w:val="24"/>
          <w:szCs w:val="24"/>
          <w:lang w:eastAsia="ru-RU"/>
        </w:rPr>
        <w:t>мессенджеров</w:t>
      </w:r>
      <w:proofErr w:type="spellEnd"/>
      <w:r w:rsidRPr="0033111B">
        <w:rPr>
          <w:rFonts w:ascii="Times New Roman" w:eastAsia="Times New Roman" w:hAnsi="Times New Roman" w:cs="Times New Roman"/>
          <w:sz w:val="24"/>
          <w:szCs w:val="24"/>
          <w:lang w:eastAsia="ru-RU"/>
        </w:rPr>
        <w:t xml:space="preserve">, факторов роста и «белок-машина». Биологические макромолекулярные конструкции. </w:t>
      </w:r>
      <w:proofErr w:type="spellStart"/>
      <w:r w:rsidRPr="0033111B">
        <w:rPr>
          <w:rFonts w:ascii="Times New Roman" w:eastAsia="Times New Roman" w:hAnsi="Times New Roman" w:cs="Times New Roman"/>
          <w:sz w:val="24"/>
          <w:szCs w:val="24"/>
          <w:lang w:eastAsia="ru-RU"/>
        </w:rPr>
        <w:t>Механохимия</w:t>
      </w:r>
      <w:proofErr w:type="spellEnd"/>
      <w:r w:rsidRPr="0033111B">
        <w:rPr>
          <w:rFonts w:ascii="Times New Roman" w:eastAsia="Times New Roman" w:hAnsi="Times New Roman" w:cs="Times New Roman"/>
          <w:sz w:val="24"/>
          <w:szCs w:val="24"/>
          <w:lang w:eastAsia="ru-RU"/>
        </w:rPr>
        <w:t xml:space="preserve"> молекулярных моторов. Современные аспекты биохимической инженерии и биотехнологии.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3.3. Становление и развитие генетики (материализация гена) [1–4, 10, 21, 22]. Законы </w:t>
      </w:r>
      <w:proofErr w:type="spellStart"/>
      <w:r w:rsidRPr="0033111B">
        <w:rPr>
          <w:rFonts w:ascii="Times New Roman" w:eastAsia="Times New Roman" w:hAnsi="Times New Roman" w:cs="Times New Roman"/>
          <w:sz w:val="24"/>
          <w:szCs w:val="24"/>
          <w:lang w:eastAsia="ru-RU"/>
        </w:rPr>
        <w:t>Грегора</w:t>
      </w:r>
      <w:proofErr w:type="spellEnd"/>
      <w:r w:rsidRPr="0033111B">
        <w:rPr>
          <w:rFonts w:ascii="Times New Roman" w:eastAsia="Times New Roman" w:hAnsi="Times New Roman" w:cs="Times New Roman"/>
          <w:sz w:val="24"/>
          <w:szCs w:val="24"/>
          <w:lang w:eastAsia="ru-RU"/>
        </w:rPr>
        <w:t xml:space="preserve"> Менделя и их </w:t>
      </w:r>
      <w:proofErr w:type="spellStart"/>
      <w:r w:rsidRPr="0033111B">
        <w:rPr>
          <w:rFonts w:ascii="Times New Roman" w:eastAsia="Times New Roman" w:hAnsi="Times New Roman" w:cs="Times New Roman"/>
          <w:sz w:val="24"/>
          <w:szCs w:val="24"/>
          <w:lang w:eastAsia="ru-RU"/>
        </w:rPr>
        <w:t>переоткрытие</w:t>
      </w:r>
      <w:proofErr w:type="spellEnd"/>
      <w:r w:rsidRPr="0033111B">
        <w:rPr>
          <w:rFonts w:ascii="Times New Roman" w:eastAsia="Times New Roman" w:hAnsi="Times New Roman" w:cs="Times New Roman"/>
          <w:sz w:val="24"/>
          <w:szCs w:val="24"/>
          <w:lang w:eastAsia="ru-RU"/>
        </w:rPr>
        <w:t xml:space="preserve">. Хромосомная теория наследственности Томаса Моргана. Теории мутаций и индуцированный мутагенез. Гомологические ряды </w:t>
      </w:r>
      <w:r w:rsidRPr="0033111B">
        <w:rPr>
          <w:rFonts w:ascii="Times New Roman" w:eastAsia="Times New Roman" w:hAnsi="Times New Roman" w:cs="Times New Roman"/>
          <w:sz w:val="24"/>
          <w:szCs w:val="24"/>
          <w:lang w:eastAsia="ru-RU"/>
        </w:rPr>
        <w:lastRenderedPageBreak/>
        <w:t xml:space="preserve">наследственной изменчивости Н.И.Вавилова. Сложное строение гена и </w:t>
      </w:r>
      <w:proofErr w:type="spellStart"/>
      <w:r w:rsidRPr="0033111B">
        <w:rPr>
          <w:rFonts w:ascii="Times New Roman" w:eastAsia="Times New Roman" w:hAnsi="Times New Roman" w:cs="Times New Roman"/>
          <w:sz w:val="24"/>
          <w:szCs w:val="24"/>
          <w:lang w:eastAsia="ru-RU"/>
        </w:rPr>
        <w:t>внутригенные</w:t>
      </w:r>
      <w:proofErr w:type="spellEnd"/>
      <w:r w:rsidRPr="0033111B">
        <w:rPr>
          <w:rFonts w:ascii="Times New Roman" w:eastAsia="Times New Roman" w:hAnsi="Times New Roman" w:cs="Times New Roman"/>
          <w:sz w:val="24"/>
          <w:szCs w:val="24"/>
          <w:lang w:eastAsia="ru-RU"/>
        </w:rPr>
        <w:t xml:space="preserve"> рекомбинации (А. С. Серебровский и его школа). Формирование генетики популяций (С.С. Четвериков). Матричные процессы и молекулярная парадигма. Определение генетической роли ДНК и РНК (Т. </w:t>
      </w:r>
      <w:proofErr w:type="spellStart"/>
      <w:r w:rsidRPr="0033111B">
        <w:rPr>
          <w:rFonts w:ascii="Times New Roman" w:eastAsia="Times New Roman" w:hAnsi="Times New Roman" w:cs="Times New Roman"/>
          <w:sz w:val="24"/>
          <w:szCs w:val="24"/>
          <w:lang w:eastAsia="ru-RU"/>
        </w:rPr>
        <w:t>Эвери</w:t>
      </w:r>
      <w:proofErr w:type="spellEnd"/>
      <w:r w:rsidRPr="0033111B">
        <w:rPr>
          <w:rFonts w:ascii="Times New Roman" w:eastAsia="Times New Roman" w:hAnsi="Times New Roman" w:cs="Times New Roman"/>
          <w:sz w:val="24"/>
          <w:szCs w:val="24"/>
          <w:lang w:eastAsia="ru-RU"/>
        </w:rPr>
        <w:t xml:space="preserve">, Дж. Мак </w:t>
      </w:r>
      <w:proofErr w:type="spellStart"/>
      <w:r w:rsidRPr="0033111B">
        <w:rPr>
          <w:rFonts w:ascii="Times New Roman" w:eastAsia="Times New Roman" w:hAnsi="Times New Roman" w:cs="Times New Roman"/>
          <w:sz w:val="24"/>
          <w:szCs w:val="24"/>
          <w:lang w:eastAsia="ru-RU"/>
        </w:rPr>
        <w:t>Леод</w:t>
      </w:r>
      <w:proofErr w:type="spellEnd"/>
      <w:r w:rsidRPr="0033111B">
        <w:rPr>
          <w:rFonts w:ascii="Times New Roman" w:eastAsia="Times New Roman" w:hAnsi="Times New Roman" w:cs="Times New Roman"/>
          <w:sz w:val="24"/>
          <w:szCs w:val="24"/>
          <w:lang w:eastAsia="ru-RU"/>
        </w:rPr>
        <w:t xml:space="preserve">, А. </w:t>
      </w:r>
      <w:proofErr w:type="spellStart"/>
      <w:r w:rsidRPr="0033111B">
        <w:rPr>
          <w:rFonts w:ascii="Times New Roman" w:eastAsia="Times New Roman" w:hAnsi="Times New Roman" w:cs="Times New Roman"/>
          <w:sz w:val="24"/>
          <w:szCs w:val="24"/>
          <w:lang w:eastAsia="ru-RU"/>
        </w:rPr>
        <w:t>Херши</w:t>
      </w:r>
      <w:proofErr w:type="spellEnd"/>
      <w:r w:rsidRPr="0033111B">
        <w:rPr>
          <w:rFonts w:ascii="Times New Roman" w:eastAsia="Times New Roman" w:hAnsi="Times New Roman" w:cs="Times New Roman"/>
          <w:sz w:val="24"/>
          <w:szCs w:val="24"/>
          <w:lang w:eastAsia="ru-RU"/>
        </w:rPr>
        <w:t xml:space="preserve"> и др.). Открытие структуры и репликации ДНК (Э. </w:t>
      </w:r>
      <w:proofErr w:type="spellStart"/>
      <w:r w:rsidRPr="0033111B">
        <w:rPr>
          <w:rFonts w:ascii="Times New Roman" w:eastAsia="Times New Roman" w:hAnsi="Times New Roman" w:cs="Times New Roman"/>
          <w:sz w:val="24"/>
          <w:szCs w:val="24"/>
          <w:lang w:eastAsia="ru-RU"/>
        </w:rPr>
        <w:t>Чаргафф</w:t>
      </w:r>
      <w:proofErr w:type="spellEnd"/>
      <w:r w:rsidRPr="0033111B">
        <w:rPr>
          <w:rFonts w:ascii="Times New Roman" w:eastAsia="Times New Roman" w:hAnsi="Times New Roman" w:cs="Times New Roman"/>
          <w:sz w:val="24"/>
          <w:szCs w:val="24"/>
          <w:lang w:eastAsia="ru-RU"/>
        </w:rPr>
        <w:t xml:space="preserve">, Дж. Уотсон, Ф. Крик, А. </w:t>
      </w:r>
      <w:proofErr w:type="spellStart"/>
      <w:r w:rsidRPr="0033111B">
        <w:rPr>
          <w:rFonts w:ascii="Times New Roman" w:eastAsia="Times New Roman" w:hAnsi="Times New Roman" w:cs="Times New Roman"/>
          <w:sz w:val="24"/>
          <w:szCs w:val="24"/>
          <w:lang w:eastAsia="ru-RU"/>
        </w:rPr>
        <w:t>Корнберг</w:t>
      </w:r>
      <w:proofErr w:type="spellEnd"/>
      <w:r w:rsidRPr="0033111B">
        <w:rPr>
          <w:rFonts w:ascii="Times New Roman" w:eastAsia="Times New Roman" w:hAnsi="Times New Roman" w:cs="Times New Roman"/>
          <w:sz w:val="24"/>
          <w:szCs w:val="24"/>
          <w:lang w:eastAsia="ru-RU"/>
        </w:rPr>
        <w:t xml:space="preserve"> и др.). Репарация генетического материала. «Один </w:t>
      </w:r>
      <w:proofErr w:type="spellStart"/>
      <w:proofErr w:type="gramStart"/>
      <w:r w:rsidRPr="0033111B">
        <w:rPr>
          <w:rFonts w:ascii="Times New Roman" w:eastAsia="Times New Roman" w:hAnsi="Times New Roman" w:cs="Times New Roman"/>
          <w:sz w:val="24"/>
          <w:szCs w:val="24"/>
          <w:lang w:eastAsia="ru-RU"/>
        </w:rPr>
        <w:t>ген-один</w:t>
      </w:r>
      <w:proofErr w:type="spellEnd"/>
      <w:proofErr w:type="gramEnd"/>
      <w:r w:rsidRPr="0033111B">
        <w:rPr>
          <w:rFonts w:ascii="Times New Roman" w:eastAsia="Times New Roman" w:hAnsi="Times New Roman" w:cs="Times New Roman"/>
          <w:sz w:val="24"/>
          <w:szCs w:val="24"/>
          <w:lang w:eastAsia="ru-RU"/>
        </w:rPr>
        <w:t xml:space="preserve"> фермент» (Дж. </w:t>
      </w:r>
      <w:proofErr w:type="spellStart"/>
      <w:r w:rsidRPr="0033111B">
        <w:rPr>
          <w:rFonts w:ascii="Times New Roman" w:eastAsia="Times New Roman" w:hAnsi="Times New Roman" w:cs="Times New Roman"/>
          <w:sz w:val="24"/>
          <w:szCs w:val="24"/>
          <w:lang w:eastAsia="ru-RU"/>
        </w:rPr>
        <w:t>Бидл</w:t>
      </w:r>
      <w:proofErr w:type="spell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Э.Тейтем</w:t>
      </w:r>
      <w:proofErr w:type="spellEnd"/>
      <w:r w:rsidRPr="0033111B">
        <w:rPr>
          <w:rFonts w:ascii="Times New Roman" w:eastAsia="Times New Roman" w:hAnsi="Times New Roman" w:cs="Times New Roman"/>
          <w:sz w:val="24"/>
          <w:szCs w:val="24"/>
          <w:lang w:eastAsia="ru-RU"/>
        </w:rPr>
        <w:t xml:space="preserve">). Транскрипция и трансляция. Открытие </w:t>
      </w:r>
      <w:proofErr w:type="spellStart"/>
      <w:r w:rsidRPr="0033111B">
        <w:rPr>
          <w:rFonts w:ascii="Times New Roman" w:eastAsia="Times New Roman" w:hAnsi="Times New Roman" w:cs="Times New Roman"/>
          <w:sz w:val="24"/>
          <w:szCs w:val="24"/>
          <w:lang w:eastAsia="ru-RU"/>
        </w:rPr>
        <w:t>мРНК</w:t>
      </w:r>
      <w:proofErr w:type="spellEnd"/>
      <w:r w:rsidRPr="0033111B">
        <w:rPr>
          <w:rFonts w:ascii="Times New Roman" w:eastAsia="Times New Roman" w:hAnsi="Times New Roman" w:cs="Times New Roman"/>
          <w:sz w:val="24"/>
          <w:szCs w:val="24"/>
          <w:lang w:eastAsia="ru-RU"/>
        </w:rPr>
        <w:t xml:space="preserve"> (А. Н. Белозерский и др.). Расшифровка генетического кода (Э. </w:t>
      </w:r>
      <w:proofErr w:type="spellStart"/>
      <w:r w:rsidRPr="0033111B">
        <w:rPr>
          <w:rFonts w:ascii="Times New Roman" w:eastAsia="Times New Roman" w:hAnsi="Times New Roman" w:cs="Times New Roman"/>
          <w:sz w:val="24"/>
          <w:szCs w:val="24"/>
          <w:lang w:eastAsia="ru-RU"/>
        </w:rPr>
        <w:t>Ниренберг</w:t>
      </w:r>
      <w:proofErr w:type="spellEnd"/>
      <w:r w:rsidRPr="0033111B">
        <w:rPr>
          <w:rFonts w:ascii="Times New Roman" w:eastAsia="Times New Roman" w:hAnsi="Times New Roman" w:cs="Times New Roman"/>
          <w:sz w:val="24"/>
          <w:szCs w:val="24"/>
          <w:lang w:eastAsia="ru-RU"/>
        </w:rPr>
        <w:t xml:space="preserve">, Дж. Матей и др.). Мутации как ошибки репликации, репарации и </w:t>
      </w:r>
      <w:proofErr w:type="spellStart"/>
      <w:proofErr w:type="gramStart"/>
      <w:r w:rsidRPr="0033111B">
        <w:rPr>
          <w:rFonts w:ascii="Times New Roman" w:eastAsia="Times New Roman" w:hAnsi="Times New Roman" w:cs="Times New Roman"/>
          <w:sz w:val="24"/>
          <w:szCs w:val="24"/>
          <w:lang w:eastAsia="ru-RU"/>
        </w:rPr>
        <w:t>рекомбина-ции</w:t>
      </w:r>
      <w:proofErr w:type="spellEnd"/>
      <w:proofErr w:type="gram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Транспозоны</w:t>
      </w:r>
      <w:proofErr w:type="spell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транспозонный</w:t>
      </w:r>
      <w:proofErr w:type="spellEnd"/>
      <w:r w:rsidRPr="0033111B">
        <w:rPr>
          <w:rFonts w:ascii="Times New Roman" w:eastAsia="Times New Roman" w:hAnsi="Times New Roman" w:cs="Times New Roman"/>
          <w:sz w:val="24"/>
          <w:szCs w:val="24"/>
          <w:lang w:eastAsia="ru-RU"/>
        </w:rPr>
        <w:t xml:space="preserve"> мутагенез (Б. Мак </w:t>
      </w:r>
      <w:proofErr w:type="spellStart"/>
      <w:r w:rsidRPr="0033111B">
        <w:rPr>
          <w:rFonts w:ascii="Times New Roman" w:eastAsia="Times New Roman" w:hAnsi="Times New Roman" w:cs="Times New Roman"/>
          <w:sz w:val="24"/>
          <w:szCs w:val="24"/>
          <w:lang w:eastAsia="ru-RU"/>
        </w:rPr>
        <w:t>Клинток</w:t>
      </w:r>
      <w:proofErr w:type="spellEnd"/>
      <w:r w:rsidRPr="0033111B">
        <w:rPr>
          <w:rFonts w:ascii="Times New Roman" w:eastAsia="Times New Roman" w:hAnsi="Times New Roman" w:cs="Times New Roman"/>
          <w:sz w:val="24"/>
          <w:szCs w:val="24"/>
          <w:lang w:eastAsia="ru-RU"/>
        </w:rPr>
        <w:t xml:space="preserve">). Регуляция действия генов. Теория оперона Ф. </w:t>
      </w:r>
      <w:proofErr w:type="spellStart"/>
      <w:r w:rsidRPr="0033111B">
        <w:rPr>
          <w:rFonts w:ascii="Times New Roman" w:eastAsia="Times New Roman" w:hAnsi="Times New Roman" w:cs="Times New Roman"/>
          <w:sz w:val="24"/>
          <w:szCs w:val="24"/>
          <w:lang w:eastAsia="ru-RU"/>
        </w:rPr>
        <w:t>Жакоба</w:t>
      </w:r>
      <w:proofErr w:type="spellEnd"/>
      <w:r w:rsidRPr="0033111B">
        <w:rPr>
          <w:rFonts w:ascii="Times New Roman" w:eastAsia="Times New Roman" w:hAnsi="Times New Roman" w:cs="Times New Roman"/>
          <w:sz w:val="24"/>
          <w:szCs w:val="24"/>
          <w:lang w:eastAsia="ru-RU"/>
        </w:rPr>
        <w:t xml:space="preserve"> и Ж. Моно. </w:t>
      </w:r>
      <w:proofErr w:type="spellStart"/>
      <w:r w:rsidRPr="0033111B">
        <w:rPr>
          <w:rFonts w:ascii="Times New Roman" w:eastAsia="Times New Roman" w:hAnsi="Times New Roman" w:cs="Times New Roman"/>
          <w:sz w:val="24"/>
          <w:szCs w:val="24"/>
          <w:lang w:eastAsia="ru-RU"/>
        </w:rPr>
        <w:t>Интрон-экзонная</w:t>
      </w:r>
      <w:proofErr w:type="spellEnd"/>
      <w:r w:rsidRPr="0033111B">
        <w:rPr>
          <w:rFonts w:ascii="Times New Roman" w:eastAsia="Times New Roman" w:hAnsi="Times New Roman" w:cs="Times New Roman"/>
          <w:sz w:val="24"/>
          <w:szCs w:val="24"/>
          <w:lang w:eastAsia="ru-RU"/>
        </w:rPr>
        <w:t xml:space="preserve"> структура генов эукариот. Перекрывание генов бактериофагов и вирусов. Генетика пластид и митохондрий. Гены и генетические элементы (вирусы, паразиты, </w:t>
      </w:r>
      <w:proofErr w:type="spellStart"/>
      <w:r w:rsidRPr="0033111B">
        <w:rPr>
          <w:rFonts w:ascii="Times New Roman" w:eastAsia="Times New Roman" w:hAnsi="Times New Roman" w:cs="Times New Roman"/>
          <w:sz w:val="24"/>
          <w:szCs w:val="24"/>
          <w:lang w:eastAsia="ru-RU"/>
        </w:rPr>
        <w:t>эндосимбионты</w:t>
      </w:r>
      <w:proofErr w:type="spellEnd"/>
      <w:r w:rsidRPr="0033111B">
        <w:rPr>
          <w:rFonts w:ascii="Times New Roman" w:eastAsia="Times New Roman" w:hAnsi="Times New Roman" w:cs="Times New Roman"/>
          <w:sz w:val="24"/>
          <w:szCs w:val="24"/>
          <w:lang w:eastAsia="ru-RU"/>
        </w:rPr>
        <w:t xml:space="preserve">). Генная инженерия. </w:t>
      </w:r>
      <w:proofErr w:type="spellStart"/>
      <w:r w:rsidRPr="0033111B">
        <w:rPr>
          <w:rFonts w:ascii="Times New Roman" w:eastAsia="Times New Roman" w:hAnsi="Times New Roman" w:cs="Times New Roman"/>
          <w:sz w:val="24"/>
          <w:szCs w:val="24"/>
          <w:lang w:eastAsia="ru-RU"/>
        </w:rPr>
        <w:t>Генодиагностика</w:t>
      </w:r>
      <w:proofErr w:type="spell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генотерапия</w:t>
      </w:r>
      <w:proofErr w:type="spellEnd"/>
      <w:r w:rsidRPr="0033111B">
        <w:rPr>
          <w:rFonts w:ascii="Times New Roman" w:eastAsia="Times New Roman" w:hAnsi="Times New Roman" w:cs="Times New Roman"/>
          <w:sz w:val="24"/>
          <w:szCs w:val="24"/>
          <w:lang w:eastAsia="ru-RU"/>
        </w:rPr>
        <w:t xml:space="preserve">. Проблема идентификации генов. Перестройки генетического материала в онтогенезе. </w:t>
      </w:r>
      <w:proofErr w:type="spellStart"/>
      <w:r w:rsidRPr="0033111B">
        <w:rPr>
          <w:rFonts w:ascii="Times New Roman" w:eastAsia="Times New Roman" w:hAnsi="Times New Roman" w:cs="Times New Roman"/>
          <w:sz w:val="24"/>
          <w:szCs w:val="24"/>
          <w:lang w:eastAsia="ru-RU"/>
        </w:rPr>
        <w:t>Предетерминация</w:t>
      </w:r>
      <w:proofErr w:type="spellEnd"/>
      <w:r w:rsidRPr="0033111B">
        <w:rPr>
          <w:rFonts w:ascii="Times New Roman" w:eastAsia="Times New Roman" w:hAnsi="Times New Roman" w:cs="Times New Roman"/>
          <w:sz w:val="24"/>
          <w:szCs w:val="24"/>
          <w:lang w:eastAsia="ru-RU"/>
        </w:rPr>
        <w:t xml:space="preserve"> цитоплазмы. Кортикальная наследственность. </w:t>
      </w:r>
      <w:proofErr w:type="gramStart"/>
      <w:r w:rsidRPr="0033111B">
        <w:rPr>
          <w:rFonts w:ascii="Times New Roman" w:eastAsia="Times New Roman" w:hAnsi="Times New Roman" w:cs="Times New Roman"/>
          <w:sz w:val="24"/>
          <w:szCs w:val="24"/>
          <w:lang w:eastAsia="ru-RU"/>
        </w:rPr>
        <w:t>Геномный</w:t>
      </w:r>
      <w:proofErr w:type="gram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импритинг</w:t>
      </w:r>
      <w:proofErr w:type="spellEnd"/>
      <w:r w:rsidRPr="0033111B">
        <w:rPr>
          <w:rFonts w:ascii="Times New Roman" w:eastAsia="Times New Roman" w:hAnsi="Times New Roman" w:cs="Times New Roman"/>
          <w:sz w:val="24"/>
          <w:szCs w:val="24"/>
          <w:lang w:eastAsia="ru-RU"/>
        </w:rPr>
        <w:t xml:space="preserve"> и проблема клонирования млекопитающих. </w:t>
      </w:r>
      <w:proofErr w:type="spellStart"/>
      <w:r w:rsidRPr="0033111B">
        <w:rPr>
          <w:rFonts w:ascii="Times New Roman" w:eastAsia="Times New Roman" w:hAnsi="Times New Roman" w:cs="Times New Roman"/>
          <w:sz w:val="24"/>
          <w:szCs w:val="24"/>
          <w:lang w:eastAsia="ru-RU"/>
        </w:rPr>
        <w:t>Прионный</w:t>
      </w:r>
      <w:proofErr w:type="spellEnd"/>
      <w:r w:rsidRPr="0033111B">
        <w:rPr>
          <w:rFonts w:ascii="Times New Roman" w:eastAsia="Times New Roman" w:hAnsi="Times New Roman" w:cs="Times New Roman"/>
          <w:sz w:val="24"/>
          <w:szCs w:val="24"/>
          <w:lang w:eastAsia="ru-RU"/>
        </w:rPr>
        <w:t xml:space="preserve"> механизм наследования (Б. Кокс, Р. </w:t>
      </w:r>
      <w:proofErr w:type="spellStart"/>
      <w:r w:rsidRPr="0033111B">
        <w:rPr>
          <w:rFonts w:ascii="Times New Roman" w:eastAsia="Times New Roman" w:hAnsi="Times New Roman" w:cs="Times New Roman"/>
          <w:sz w:val="24"/>
          <w:szCs w:val="24"/>
          <w:lang w:eastAsia="ru-RU"/>
        </w:rPr>
        <w:t>Уикнер</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Геномика</w:t>
      </w:r>
      <w:proofErr w:type="spellEnd"/>
      <w:r w:rsidRPr="0033111B">
        <w:rPr>
          <w:rFonts w:ascii="Times New Roman" w:eastAsia="Times New Roman" w:hAnsi="Times New Roman" w:cs="Times New Roman"/>
          <w:sz w:val="24"/>
          <w:szCs w:val="24"/>
          <w:lang w:eastAsia="ru-RU"/>
        </w:rPr>
        <w:t xml:space="preserve"> и генетика. Геном человека.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3.4. Микробиология и ее преобразующее воздействие на биологию [1–4, 21, 22]. Эволюция представлений о бактериях и их разнообразии. Учения о брожении, открытие анаэробиоза. Практическое применение иммунизации и химиотерапии (Л. Пастер, П. Эрлих и др.). </w:t>
      </w:r>
      <w:proofErr w:type="spellStart"/>
      <w:r w:rsidRPr="0033111B">
        <w:rPr>
          <w:rFonts w:ascii="Times New Roman" w:eastAsia="Times New Roman" w:hAnsi="Times New Roman" w:cs="Times New Roman"/>
          <w:sz w:val="24"/>
          <w:szCs w:val="24"/>
          <w:lang w:eastAsia="ru-RU"/>
        </w:rPr>
        <w:t>Фагоциторная</w:t>
      </w:r>
      <w:proofErr w:type="spellEnd"/>
      <w:r w:rsidRPr="0033111B">
        <w:rPr>
          <w:rFonts w:ascii="Times New Roman" w:eastAsia="Times New Roman" w:hAnsi="Times New Roman" w:cs="Times New Roman"/>
          <w:sz w:val="24"/>
          <w:szCs w:val="24"/>
          <w:lang w:eastAsia="ru-RU"/>
        </w:rPr>
        <w:t xml:space="preserve"> концепция И. И. Мечникова. Учение об искусственном иммунитете. Золотой век медицинской микробиологии (Р. Кох). Разработка методов культивирования бактерий (Р. Петри), создание селективных сред и начало изучения физиологических процессов в </w:t>
      </w:r>
      <w:proofErr w:type="spellStart"/>
      <w:r w:rsidRPr="0033111B">
        <w:rPr>
          <w:rFonts w:ascii="Times New Roman" w:eastAsia="Times New Roman" w:hAnsi="Times New Roman" w:cs="Times New Roman"/>
          <w:sz w:val="24"/>
          <w:szCs w:val="24"/>
          <w:lang w:eastAsia="ru-RU"/>
        </w:rPr>
        <w:t>бесклеточных</w:t>
      </w:r>
      <w:proofErr w:type="spellEnd"/>
      <w:r w:rsidRPr="0033111B">
        <w:rPr>
          <w:rFonts w:ascii="Times New Roman" w:eastAsia="Times New Roman" w:hAnsi="Times New Roman" w:cs="Times New Roman"/>
          <w:sz w:val="24"/>
          <w:szCs w:val="24"/>
          <w:lang w:eastAsia="ru-RU"/>
        </w:rPr>
        <w:t xml:space="preserve"> системах (К. </w:t>
      </w:r>
      <w:proofErr w:type="spellStart"/>
      <w:r w:rsidRPr="0033111B">
        <w:rPr>
          <w:rFonts w:ascii="Times New Roman" w:eastAsia="Times New Roman" w:hAnsi="Times New Roman" w:cs="Times New Roman"/>
          <w:sz w:val="24"/>
          <w:szCs w:val="24"/>
          <w:lang w:eastAsia="ru-RU"/>
        </w:rPr>
        <w:t>Бухнер</w:t>
      </w:r>
      <w:proofErr w:type="spellEnd"/>
      <w:r w:rsidRPr="0033111B">
        <w:rPr>
          <w:rFonts w:ascii="Times New Roman" w:eastAsia="Times New Roman" w:hAnsi="Times New Roman" w:cs="Times New Roman"/>
          <w:sz w:val="24"/>
          <w:szCs w:val="24"/>
          <w:lang w:eastAsia="ru-RU"/>
        </w:rPr>
        <w:t xml:space="preserve">). Открытие хемосинтеза (С. Н. Виноградский). Закладка фундамента </w:t>
      </w:r>
      <w:proofErr w:type="gramStart"/>
      <w:r w:rsidRPr="0033111B">
        <w:rPr>
          <w:rFonts w:ascii="Times New Roman" w:eastAsia="Times New Roman" w:hAnsi="Times New Roman" w:cs="Times New Roman"/>
          <w:sz w:val="24"/>
          <w:szCs w:val="24"/>
          <w:lang w:eastAsia="ru-RU"/>
        </w:rPr>
        <w:t>физиологической</w:t>
      </w:r>
      <w:proofErr w:type="gram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бакте-риологии</w:t>
      </w:r>
      <w:proofErr w:type="spellEnd"/>
      <w:r w:rsidRPr="0033111B">
        <w:rPr>
          <w:rFonts w:ascii="Times New Roman" w:eastAsia="Times New Roman" w:hAnsi="Times New Roman" w:cs="Times New Roman"/>
          <w:sz w:val="24"/>
          <w:szCs w:val="24"/>
          <w:lang w:eastAsia="ru-RU"/>
        </w:rPr>
        <w:t xml:space="preserve"> (А. </w:t>
      </w:r>
      <w:proofErr w:type="spellStart"/>
      <w:r w:rsidRPr="0033111B">
        <w:rPr>
          <w:rFonts w:ascii="Times New Roman" w:eastAsia="Times New Roman" w:hAnsi="Times New Roman" w:cs="Times New Roman"/>
          <w:sz w:val="24"/>
          <w:szCs w:val="24"/>
          <w:lang w:eastAsia="ru-RU"/>
        </w:rPr>
        <w:t>Клюйвер</w:t>
      </w:r>
      <w:proofErr w:type="spellEnd"/>
      <w:r w:rsidRPr="0033111B">
        <w:rPr>
          <w:rFonts w:ascii="Times New Roman" w:eastAsia="Times New Roman" w:hAnsi="Times New Roman" w:cs="Times New Roman"/>
          <w:sz w:val="24"/>
          <w:szCs w:val="24"/>
          <w:lang w:eastAsia="ru-RU"/>
        </w:rPr>
        <w:t xml:space="preserve">). Изучение анаэробного метаболизма бактерий (Х. </w:t>
      </w:r>
      <w:proofErr w:type="spellStart"/>
      <w:r w:rsidRPr="0033111B">
        <w:rPr>
          <w:rFonts w:ascii="Times New Roman" w:eastAsia="Times New Roman" w:hAnsi="Times New Roman" w:cs="Times New Roman"/>
          <w:sz w:val="24"/>
          <w:szCs w:val="24"/>
          <w:lang w:eastAsia="ru-RU"/>
        </w:rPr>
        <w:t>Баркер</w:t>
      </w:r>
      <w:proofErr w:type="spellEnd"/>
      <w:r w:rsidRPr="0033111B">
        <w:rPr>
          <w:rFonts w:ascii="Times New Roman" w:eastAsia="Times New Roman" w:hAnsi="Times New Roman" w:cs="Times New Roman"/>
          <w:sz w:val="24"/>
          <w:szCs w:val="24"/>
          <w:lang w:eastAsia="ru-RU"/>
        </w:rPr>
        <w:t xml:space="preserve">). Создание почвенной и экологической бактериологии (С. Н. Виноградский). Открытие антибиотиков (А. Флеминг, З. </w:t>
      </w:r>
      <w:proofErr w:type="spellStart"/>
      <w:r w:rsidRPr="0033111B">
        <w:rPr>
          <w:rFonts w:ascii="Times New Roman" w:eastAsia="Times New Roman" w:hAnsi="Times New Roman" w:cs="Times New Roman"/>
          <w:sz w:val="24"/>
          <w:szCs w:val="24"/>
          <w:lang w:eastAsia="ru-RU"/>
        </w:rPr>
        <w:t>Ваксман</w:t>
      </w:r>
      <w:proofErr w:type="spellEnd"/>
      <w:r w:rsidRPr="0033111B">
        <w:rPr>
          <w:rFonts w:ascii="Times New Roman" w:eastAsia="Times New Roman" w:hAnsi="Times New Roman" w:cs="Times New Roman"/>
          <w:sz w:val="24"/>
          <w:szCs w:val="24"/>
          <w:lang w:eastAsia="ru-RU"/>
        </w:rPr>
        <w:t xml:space="preserve"> и др.). </w:t>
      </w:r>
      <w:proofErr w:type="spellStart"/>
      <w:r w:rsidRPr="0033111B">
        <w:rPr>
          <w:rFonts w:ascii="Times New Roman" w:eastAsia="Times New Roman" w:hAnsi="Times New Roman" w:cs="Times New Roman"/>
          <w:sz w:val="24"/>
          <w:szCs w:val="24"/>
          <w:lang w:eastAsia="ru-RU"/>
        </w:rPr>
        <w:t>Биоремидиация</w:t>
      </w:r>
      <w:proofErr w:type="spellEnd"/>
      <w:r w:rsidRPr="0033111B">
        <w:rPr>
          <w:rFonts w:ascii="Times New Roman" w:eastAsia="Times New Roman" w:hAnsi="Times New Roman" w:cs="Times New Roman"/>
          <w:sz w:val="24"/>
          <w:szCs w:val="24"/>
          <w:lang w:eastAsia="ru-RU"/>
        </w:rPr>
        <w:t xml:space="preserve">. Молекулярная палеонтология, доказательство </w:t>
      </w:r>
      <w:proofErr w:type="spellStart"/>
      <w:r w:rsidRPr="0033111B">
        <w:rPr>
          <w:rFonts w:ascii="Times New Roman" w:eastAsia="Times New Roman" w:hAnsi="Times New Roman" w:cs="Times New Roman"/>
          <w:sz w:val="24"/>
          <w:szCs w:val="24"/>
          <w:lang w:eastAsia="ru-RU"/>
        </w:rPr>
        <w:t>полифилетической</w:t>
      </w:r>
      <w:proofErr w:type="spellEnd"/>
      <w:r w:rsidRPr="0033111B">
        <w:rPr>
          <w:rFonts w:ascii="Times New Roman" w:eastAsia="Times New Roman" w:hAnsi="Times New Roman" w:cs="Times New Roman"/>
          <w:sz w:val="24"/>
          <w:szCs w:val="24"/>
          <w:lang w:eastAsia="ru-RU"/>
        </w:rPr>
        <w:t xml:space="preserve"> природы прокариотов, концепция архей (К. Воз и др.). Молекулярное </w:t>
      </w:r>
      <w:proofErr w:type="spellStart"/>
      <w:r w:rsidRPr="0033111B">
        <w:rPr>
          <w:rFonts w:ascii="Times New Roman" w:eastAsia="Times New Roman" w:hAnsi="Times New Roman" w:cs="Times New Roman"/>
          <w:sz w:val="24"/>
          <w:szCs w:val="24"/>
          <w:lang w:eastAsia="ru-RU"/>
        </w:rPr>
        <w:t>секвенирование</w:t>
      </w:r>
      <w:proofErr w:type="spellEnd"/>
      <w:r w:rsidRPr="0033111B">
        <w:rPr>
          <w:rFonts w:ascii="Times New Roman" w:eastAsia="Times New Roman" w:hAnsi="Times New Roman" w:cs="Times New Roman"/>
          <w:sz w:val="24"/>
          <w:szCs w:val="24"/>
          <w:lang w:eastAsia="ru-RU"/>
        </w:rPr>
        <w:t xml:space="preserve"> и построение глобального филогенетического древа. Экологическая бактериология и круговорот биогенных элементов.</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3.5. Возникновение и развитие вирусологии [1–4, 21, 22]. </w:t>
      </w:r>
      <w:proofErr w:type="spellStart"/>
      <w:r w:rsidRPr="0033111B">
        <w:rPr>
          <w:rFonts w:ascii="Times New Roman" w:eastAsia="Times New Roman" w:hAnsi="Times New Roman" w:cs="Times New Roman"/>
          <w:sz w:val="24"/>
          <w:szCs w:val="24"/>
          <w:lang w:eastAsia="ru-RU"/>
        </w:rPr>
        <w:t>От-крытие</w:t>
      </w:r>
      <w:proofErr w:type="spellEnd"/>
      <w:r w:rsidRPr="0033111B">
        <w:rPr>
          <w:rFonts w:ascii="Times New Roman" w:eastAsia="Times New Roman" w:hAnsi="Times New Roman" w:cs="Times New Roman"/>
          <w:sz w:val="24"/>
          <w:szCs w:val="24"/>
          <w:lang w:eastAsia="ru-RU"/>
        </w:rPr>
        <w:t xml:space="preserve"> вирусов (Д. И. </w:t>
      </w:r>
      <w:proofErr w:type="gramStart"/>
      <w:r w:rsidRPr="0033111B">
        <w:rPr>
          <w:rFonts w:ascii="Times New Roman" w:eastAsia="Times New Roman" w:hAnsi="Times New Roman" w:cs="Times New Roman"/>
          <w:sz w:val="24"/>
          <w:szCs w:val="24"/>
          <w:lang w:eastAsia="ru-RU"/>
        </w:rPr>
        <w:t>Ивановский</w:t>
      </w:r>
      <w:proofErr w:type="gramEnd"/>
      <w:r w:rsidRPr="0033111B">
        <w:rPr>
          <w:rFonts w:ascii="Times New Roman" w:eastAsia="Times New Roman" w:hAnsi="Times New Roman" w:cs="Times New Roman"/>
          <w:sz w:val="24"/>
          <w:szCs w:val="24"/>
          <w:lang w:eastAsia="ru-RU"/>
        </w:rPr>
        <w:t xml:space="preserve">, М. </w:t>
      </w:r>
      <w:proofErr w:type="spellStart"/>
      <w:r w:rsidRPr="0033111B">
        <w:rPr>
          <w:rFonts w:ascii="Times New Roman" w:eastAsia="Times New Roman" w:hAnsi="Times New Roman" w:cs="Times New Roman"/>
          <w:sz w:val="24"/>
          <w:szCs w:val="24"/>
          <w:lang w:eastAsia="ru-RU"/>
        </w:rPr>
        <w:t>Бейеринк</w:t>
      </w:r>
      <w:proofErr w:type="spellEnd"/>
      <w:r w:rsidRPr="0033111B">
        <w:rPr>
          <w:rFonts w:ascii="Times New Roman" w:eastAsia="Times New Roman" w:hAnsi="Times New Roman" w:cs="Times New Roman"/>
          <w:sz w:val="24"/>
          <w:szCs w:val="24"/>
          <w:lang w:eastAsia="ru-RU"/>
        </w:rPr>
        <w:t xml:space="preserve">, Ф. </w:t>
      </w:r>
      <w:proofErr w:type="spellStart"/>
      <w:r w:rsidRPr="0033111B">
        <w:rPr>
          <w:rFonts w:ascii="Times New Roman" w:eastAsia="Times New Roman" w:hAnsi="Times New Roman" w:cs="Times New Roman"/>
          <w:sz w:val="24"/>
          <w:szCs w:val="24"/>
          <w:lang w:eastAsia="ru-RU"/>
        </w:rPr>
        <w:t>Леффлер</w:t>
      </w:r>
      <w:proofErr w:type="spellEnd"/>
      <w:r w:rsidRPr="0033111B">
        <w:rPr>
          <w:rFonts w:ascii="Times New Roman" w:eastAsia="Times New Roman" w:hAnsi="Times New Roman" w:cs="Times New Roman"/>
          <w:sz w:val="24"/>
          <w:szCs w:val="24"/>
          <w:lang w:eastAsia="ru-RU"/>
        </w:rPr>
        <w:t xml:space="preserve">) и возникновение вирусологии. Основные этапы изучения вирусов и вирусоподобных организмов. Доказательство неклеточной природы вирусов и инфекционной природы нуклеиновых кислот. </w:t>
      </w:r>
      <w:proofErr w:type="spellStart"/>
      <w:r w:rsidRPr="0033111B">
        <w:rPr>
          <w:rFonts w:ascii="Times New Roman" w:eastAsia="Times New Roman" w:hAnsi="Times New Roman" w:cs="Times New Roman"/>
          <w:sz w:val="24"/>
          <w:szCs w:val="24"/>
          <w:lang w:eastAsia="ru-RU"/>
        </w:rPr>
        <w:t>Биоразнообразие</w:t>
      </w:r>
      <w:proofErr w:type="spellEnd"/>
      <w:r w:rsidRPr="0033111B">
        <w:rPr>
          <w:rFonts w:ascii="Times New Roman" w:eastAsia="Times New Roman" w:hAnsi="Times New Roman" w:cs="Times New Roman"/>
          <w:sz w:val="24"/>
          <w:szCs w:val="24"/>
          <w:lang w:eastAsia="ru-RU"/>
        </w:rPr>
        <w:t xml:space="preserve"> вирусов. Стратегии вирусных геномов. Острые, латентные, хронические и медленные вирусные инфекции. Интерферон и антивирусные агенты.</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3.6. Изучение клеточного уровня организации жизни [1–4, 21, 22, 31]. «Клеточная патология» Р. Вирхова и «Клеточная физиология» М. </w:t>
      </w:r>
      <w:proofErr w:type="spellStart"/>
      <w:r w:rsidRPr="0033111B">
        <w:rPr>
          <w:rFonts w:ascii="Times New Roman" w:eastAsia="Times New Roman" w:hAnsi="Times New Roman" w:cs="Times New Roman"/>
          <w:sz w:val="24"/>
          <w:szCs w:val="24"/>
          <w:lang w:eastAsia="ru-RU"/>
        </w:rPr>
        <w:t>Ферворна</w:t>
      </w:r>
      <w:proofErr w:type="spellEnd"/>
      <w:r w:rsidRPr="0033111B">
        <w:rPr>
          <w:rFonts w:ascii="Times New Roman" w:eastAsia="Times New Roman" w:hAnsi="Times New Roman" w:cs="Times New Roman"/>
          <w:sz w:val="24"/>
          <w:szCs w:val="24"/>
          <w:lang w:eastAsia="ru-RU"/>
        </w:rPr>
        <w:t xml:space="preserve">. Начало цитологических исследований: структура клетки, организация яйца и цитоплазмы, активация яйца, оплодотворение, митоз и мейоз, кариотипы. Ультраструктура и проницаемость клетки. Клеточное деление и его генетическая регуляция. </w:t>
      </w:r>
      <w:proofErr w:type="spellStart"/>
      <w:r w:rsidRPr="0033111B">
        <w:rPr>
          <w:rFonts w:ascii="Times New Roman" w:eastAsia="Times New Roman" w:hAnsi="Times New Roman" w:cs="Times New Roman"/>
          <w:sz w:val="24"/>
          <w:szCs w:val="24"/>
          <w:lang w:eastAsia="ru-RU"/>
        </w:rPr>
        <w:t>Симбиогенез</w:t>
      </w:r>
      <w:proofErr w:type="spellEnd"/>
      <w:r w:rsidRPr="0033111B">
        <w:rPr>
          <w:rFonts w:ascii="Times New Roman" w:eastAsia="Times New Roman" w:hAnsi="Times New Roman" w:cs="Times New Roman"/>
          <w:sz w:val="24"/>
          <w:szCs w:val="24"/>
          <w:lang w:eastAsia="ru-RU"/>
        </w:rPr>
        <w:t xml:space="preserve"> и современная целлюлярная теория.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3.7. От экспериментальной эмбриологии к генетике эмбриогенеза [1–4, 21, 22]. Аналитическая эмбриология. Зарождение экспериментальной эмбриологии. Мозаичная теория регуляции. Гипотеза перспективных потенций и энтелехии. Теория </w:t>
      </w:r>
      <w:r w:rsidRPr="0033111B">
        <w:rPr>
          <w:rFonts w:ascii="Times New Roman" w:eastAsia="Times New Roman" w:hAnsi="Times New Roman" w:cs="Times New Roman"/>
          <w:sz w:val="24"/>
          <w:szCs w:val="24"/>
          <w:lang w:eastAsia="ru-RU"/>
        </w:rPr>
        <w:lastRenderedPageBreak/>
        <w:t xml:space="preserve">организационных центров и эмбриональной индукции. Теория поля. Анализ явлений роста. Механика развития и менделизм. Проблема неизменности генов в онтогенезе. Гетерохронии и генная регуляция скорости эмбриогенеза. Дифференциальная экспрессия генов в онтогенезе. Генетическая регуляция онтогенеза. </w:t>
      </w:r>
      <w:proofErr w:type="spellStart"/>
      <w:r w:rsidRPr="0033111B">
        <w:rPr>
          <w:rFonts w:ascii="Times New Roman" w:eastAsia="Times New Roman" w:hAnsi="Times New Roman" w:cs="Times New Roman"/>
          <w:sz w:val="24"/>
          <w:szCs w:val="24"/>
          <w:lang w:eastAsia="ru-RU"/>
        </w:rPr>
        <w:t>Гомеозисные</w:t>
      </w:r>
      <w:proofErr w:type="spellEnd"/>
      <w:r w:rsidRPr="0033111B">
        <w:rPr>
          <w:rFonts w:ascii="Times New Roman" w:eastAsia="Times New Roman" w:hAnsi="Times New Roman" w:cs="Times New Roman"/>
          <w:sz w:val="24"/>
          <w:szCs w:val="24"/>
          <w:lang w:eastAsia="ru-RU"/>
        </w:rPr>
        <w:t xml:space="preserve"> гены. </w:t>
      </w:r>
      <w:proofErr w:type="spellStart"/>
      <w:r w:rsidRPr="0033111B">
        <w:rPr>
          <w:rFonts w:ascii="Times New Roman" w:eastAsia="Times New Roman" w:hAnsi="Times New Roman" w:cs="Times New Roman"/>
          <w:sz w:val="24"/>
          <w:szCs w:val="24"/>
          <w:lang w:eastAsia="ru-RU"/>
        </w:rPr>
        <w:t>Тотипотетность</w:t>
      </w:r>
      <w:proofErr w:type="spellEnd"/>
      <w:r w:rsidRPr="0033111B">
        <w:rPr>
          <w:rFonts w:ascii="Times New Roman" w:eastAsia="Times New Roman" w:hAnsi="Times New Roman" w:cs="Times New Roman"/>
          <w:sz w:val="24"/>
          <w:szCs w:val="24"/>
          <w:lang w:eastAsia="ru-RU"/>
        </w:rPr>
        <w:t xml:space="preserve"> соматических клеток растений и амфибий.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3.8. Основные направления в физиологии животных и человека [1–4, 21, 22]. Учение об условных и безусловных рефлексах И. П. Павлова. Открытие электрической активности мозга. Введение методов электроэнцефалографии. Физиология ВНД. Учение о доминанте. От зоопсихологии к этологии. Главные результаты изучения физиологии вегетативной нервной системы, пищеварения, кровообращения и сердца, органов чувств, выделения, нервов и мышц. Реакция организма на чужеродный белок. Открытие групп крови. Эндокринология.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 Тема 3.9. </w:t>
      </w:r>
      <w:proofErr w:type="spellStart"/>
      <w:r w:rsidRPr="0033111B">
        <w:rPr>
          <w:rFonts w:ascii="Times New Roman" w:eastAsia="Times New Roman" w:hAnsi="Times New Roman" w:cs="Times New Roman"/>
          <w:sz w:val="24"/>
          <w:szCs w:val="24"/>
          <w:lang w:eastAsia="ru-RU"/>
        </w:rPr>
        <w:t>Биоразнообразие</w:t>
      </w:r>
      <w:proofErr w:type="spellEnd"/>
      <w:r w:rsidRPr="0033111B">
        <w:rPr>
          <w:rFonts w:ascii="Times New Roman" w:eastAsia="Times New Roman" w:hAnsi="Times New Roman" w:cs="Times New Roman"/>
          <w:sz w:val="24"/>
          <w:szCs w:val="24"/>
          <w:lang w:eastAsia="ru-RU"/>
        </w:rPr>
        <w:t xml:space="preserve"> и построение </w:t>
      </w:r>
      <w:proofErr w:type="spellStart"/>
      <w:r w:rsidRPr="0033111B">
        <w:rPr>
          <w:rFonts w:ascii="Times New Roman" w:eastAsia="Times New Roman" w:hAnsi="Times New Roman" w:cs="Times New Roman"/>
          <w:sz w:val="24"/>
          <w:szCs w:val="24"/>
          <w:lang w:eastAsia="ru-RU"/>
        </w:rPr>
        <w:t>мегасистем</w:t>
      </w:r>
      <w:proofErr w:type="spellEnd"/>
      <w:r w:rsidRPr="0033111B">
        <w:rPr>
          <w:rFonts w:ascii="Times New Roman" w:eastAsia="Times New Roman" w:hAnsi="Times New Roman" w:cs="Times New Roman"/>
          <w:sz w:val="24"/>
          <w:szCs w:val="24"/>
          <w:lang w:eastAsia="ru-RU"/>
        </w:rPr>
        <w:t xml:space="preserve"> [1–4, 13, 21, 22]. Различные типы систематик: филогенетическая, </w:t>
      </w:r>
      <w:proofErr w:type="spellStart"/>
      <w:r w:rsidRPr="0033111B">
        <w:rPr>
          <w:rFonts w:ascii="Times New Roman" w:eastAsia="Times New Roman" w:hAnsi="Times New Roman" w:cs="Times New Roman"/>
          <w:sz w:val="24"/>
          <w:szCs w:val="24"/>
          <w:lang w:eastAsia="ru-RU"/>
        </w:rPr>
        <w:t>фентипическая</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нумерическая</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кладизм</w:t>
      </w:r>
      <w:proofErr w:type="spellEnd"/>
      <w:r w:rsidRPr="0033111B">
        <w:rPr>
          <w:rFonts w:ascii="Times New Roman" w:eastAsia="Times New Roman" w:hAnsi="Times New Roman" w:cs="Times New Roman"/>
          <w:sz w:val="24"/>
          <w:szCs w:val="24"/>
          <w:lang w:eastAsia="ru-RU"/>
        </w:rPr>
        <w:t>. История флор и фаун. Открытие новых промежуточных форм. Живые ископаемые (</w:t>
      </w:r>
      <w:proofErr w:type="spellStart"/>
      <w:r w:rsidRPr="0033111B">
        <w:rPr>
          <w:rFonts w:ascii="Times New Roman" w:eastAsia="Times New Roman" w:hAnsi="Times New Roman" w:cs="Times New Roman"/>
          <w:sz w:val="24"/>
          <w:szCs w:val="24"/>
          <w:lang w:eastAsia="ru-RU"/>
        </w:rPr>
        <w:t>латемирия</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неопилина</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трихоплакс</w:t>
      </w:r>
      <w:proofErr w:type="spellEnd"/>
      <w:r w:rsidRPr="0033111B">
        <w:rPr>
          <w:rFonts w:ascii="Times New Roman" w:eastAsia="Times New Roman" w:hAnsi="Times New Roman" w:cs="Times New Roman"/>
          <w:sz w:val="24"/>
          <w:szCs w:val="24"/>
          <w:lang w:eastAsia="ru-RU"/>
        </w:rPr>
        <w:t xml:space="preserve">). Обоснование новых типов и разделов. </w:t>
      </w:r>
      <w:proofErr w:type="spellStart"/>
      <w:r w:rsidRPr="0033111B">
        <w:rPr>
          <w:rFonts w:ascii="Times New Roman" w:eastAsia="Times New Roman" w:hAnsi="Times New Roman" w:cs="Times New Roman"/>
          <w:sz w:val="24"/>
          <w:szCs w:val="24"/>
          <w:lang w:eastAsia="ru-RU"/>
        </w:rPr>
        <w:t>Фагоцителозоа</w:t>
      </w:r>
      <w:proofErr w:type="spellEnd"/>
      <w:r w:rsidRPr="0033111B">
        <w:rPr>
          <w:rFonts w:ascii="Times New Roman" w:eastAsia="Times New Roman" w:hAnsi="Times New Roman" w:cs="Times New Roman"/>
          <w:sz w:val="24"/>
          <w:szCs w:val="24"/>
          <w:lang w:eastAsia="ru-RU"/>
        </w:rPr>
        <w:t xml:space="preserve"> как живая модель гипотетического предка </w:t>
      </w:r>
      <w:proofErr w:type="gramStart"/>
      <w:r w:rsidRPr="0033111B">
        <w:rPr>
          <w:rFonts w:ascii="Times New Roman" w:eastAsia="Times New Roman" w:hAnsi="Times New Roman" w:cs="Times New Roman"/>
          <w:sz w:val="24"/>
          <w:szCs w:val="24"/>
          <w:lang w:eastAsia="ru-RU"/>
        </w:rPr>
        <w:t>многоклеточных</w:t>
      </w:r>
      <w:proofErr w:type="gramEnd"/>
      <w:r w:rsidRPr="0033111B">
        <w:rPr>
          <w:rFonts w:ascii="Times New Roman" w:eastAsia="Times New Roman" w:hAnsi="Times New Roman" w:cs="Times New Roman"/>
          <w:sz w:val="24"/>
          <w:szCs w:val="24"/>
          <w:lang w:eastAsia="ru-RU"/>
        </w:rPr>
        <w:t>. Разработка макр</w:t>
      </w:r>
      <w:proofErr w:type="gramStart"/>
      <w:r w:rsidRPr="0033111B">
        <w:rPr>
          <w:rFonts w:ascii="Times New Roman" w:eastAsia="Times New Roman" w:hAnsi="Times New Roman" w:cs="Times New Roman"/>
          <w:sz w:val="24"/>
          <w:szCs w:val="24"/>
          <w:lang w:eastAsia="ru-RU"/>
        </w:rPr>
        <w:t>о-</w:t>
      </w:r>
      <w:proofErr w:type="gram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мегатаксономии</w:t>
      </w:r>
      <w:proofErr w:type="spellEnd"/>
      <w:r w:rsidRPr="0033111B">
        <w:rPr>
          <w:rFonts w:ascii="Times New Roman" w:eastAsia="Times New Roman" w:hAnsi="Times New Roman" w:cs="Times New Roman"/>
          <w:sz w:val="24"/>
          <w:szCs w:val="24"/>
          <w:lang w:eastAsia="ru-RU"/>
        </w:rPr>
        <w:t xml:space="preserve">. Единство низших организмов. Империи и царства. Флористика и </w:t>
      </w:r>
      <w:proofErr w:type="spellStart"/>
      <w:r w:rsidRPr="0033111B">
        <w:rPr>
          <w:rFonts w:ascii="Times New Roman" w:eastAsia="Times New Roman" w:hAnsi="Times New Roman" w:cs="Times New Roman"/>
          <w:sz w:val="24"/>
          <w:szCs w:val="24"/>
          <w:lang w:eastAsia="ru-RU"/>
        </w:rPr>
        <w:t>фаунистика</w:t>
      </w:r>
      <w:proofErr w:type="spellEnd"/>
      <w:r w:rsidRPr="0033111B">
        <w:rPr>
          <w:rFonts w:ascii="Times New Roman" w:eastAsia="Times New Roman" w:hAnsi="Times New Roman" w:cs="Times New Roman"/>
          <w:sz w:val="24"/>
          <w:szCs w:val="24"/>
          <w:lang w:eastAsia="ru-RU"/>
        </w:rPr>
        <w:t xml:space="preserve">. Изучение </w:t>
      </w:r>
      <w:proofErr w:type="spellStart"/>
      <w:r w:rsidRPr="0033111B">
        <w:rPr>
          <w:rFonts w:ascii="Times New Roman" w:eastAsia="Times New Roman" w:hAnsi="Times New Roman" w:cs="Times New Roman"/>
          <w:sz w:val="24"/>
          <w:szCs w:val="24"/>
          <w:lang w:eastAsia="ru-RU"/>
        </w:rPr>
        <w:t>биоразнообразия</w:t>
      </w:r>
      <w:proofErr w:type="spellEnd"/>
      <w:r w:rsidRPr="0033111B">
        <w:rPr>
          <w:rFonts w:ascii="Times New Roman" w:eastAsia="Times New Roman" w:hAnsi="Times New Roman" w:cs="Times New Roman"/>
          <w:sz w:val="24"/>
          <w:szCs w:val="24"/>
          <w:lang w:eastAsia="ru-RU"/>
        </w:rPr>
        <w:t xml:space="preserve"> и проблема его сохранения. Красные книги. Создание банка данных и разработка информационно-поисковых систем.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3.10. Экология и биосфера [1–4, 13, 21, 22]. Введение понятия экологии Э. Геккелем. Аутоэкология и синэкология. Концепция экосистемы А. </w:t>
      </w:r>
      <w:proofErr w:type="spellStart"/>
      <w:r w:rsidRPr="0033111B">
        <w:rPr>
          <w:rFonts w:ascii="Times New Roman" w:eastAsia="Times New Roman" w:hAnsi="Times New Roman" w:cs="Times New Roman"/>
          <w:sz w:val="24"/>
          <w:szCs w:val="24"/>
          <w:lang w:eastAsia="ru-RU"/>
        </w:rPr>
        <w:t>Тэнсли</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Холистская</w:t>
      </w:r>
      <w:proofErr w:type="spellEnd"/>
      <w:r w:rsidRPr="0033111B">
        <w:rPr>
          <w:rFonts w:ascii="Times New Roman" w:eastAsia="Times New Roman" w:hAnsi="Times New Roman" w:cs="Times New Roman"/>
          <w:sz w:val="24"/>
          <w:szCs w:val="24"/>
          <w:lang w:eastAsia="ru-RU"/>
        </w:rPr>
        <w:t xml:space="preserve"> трактовка экосистем. Экосистема как </w:t>
      </w:r>
      <w:proofErr w:type="spellStart"/>
      <w:r w:rsidRPr="0033111B">
        <w:rPr>
          <w:rFonts w:ascii="Times New Roman" w:eastAsia="Times New Roman" w:hAnsi="Times New Roman" w:cs="Times New Roman"/>
          <w:sz w:val="24"/>
          <w:szCs w:val="24"/>
          <w:lang w:eastAsia="ru-RU"/>
        </w:rPr>
        <w:t>сверхорганизм</w:t>
      </w:r>
      <w:proofErr w:type="spellEnd"/>
      <w:r w:rsidRPr="0033111B">
        <w:rPr>
          <w:rFonts w:ascii="Times New Roman" w:eastAsia="Times New Roman" w:hAnsi="Times New Roman" w:cs="Times New Roman"/>
          <w:sz w:val="24"/>
          <w:szCs w:val="24"/>
          <w:lang w:eastAsia="ru-RU"/>
        </w:rPr>
        <w:t xml:space="preserve">. Концепция </w:t>
      </w:r>
      <w:proofErr w:type="spellStart"/>
      <w:r w:rsidRPr="0033111B">
        <w:rPr>
          <w:rFonts w:ascii="Times New Roman" w:eastAsia="Times New Roman" w:hAnsi="Times New Roman" w:cs="Times New Roman"/>
          <w:sz w:val="24"/>
          <w:szCs w:val="24"/>
          <w:lang w:eastAsia="ru-RU"/>
        </w:rPr>
        <w:t>трасмиссивной</w:t>
      </w:r>
      <w:proofErr w:type="spellEnd"/>
      <w:r w:rsidRPr="0033111B">
        <w:rPr>
          <w:rFonts w:ascii="Times New Roman" w:eastAsia="Times New Roman" w:hAnsi="Times New Roman" w:cs="Times New Roman"/>
          <w:sz w:val="24"/>
          <w:szCs w:val="24"/>
          <w:lang w:eastAsia="ru-RU"/>
        </w:rPr>
        <w:t xml:space="preserve"> зависимости между возбудителями заболеваний и их носителями. Внедрение математических и экспериментальных методов в экологию. Программа популяционной экологии растений. Изучение динамики численности популяций. Развитие концепции экологической ниши. </w:t>
      </w:r>
      <w:proofErr w:type="spellStart"/>
      <w:r w:rsidRPr="0033111B">
        <w:rPr>
          <w:rFonts w:ascii="Times New Roman" w:eastAsia="Times New Roman" w:hAnsi="Times New Roman" w:cs="Times New Roman"/>
          <w:sz w:val="24"/>
          <w:szCs w:val="24"/>
          <w:lang w:eastAsia="ru-RU"/>
        </w:rPr>
        <w:t>Нишевой</w:t>
      </w:r>
      <w:proofErr w:type="spellEnd"/>
      <w:r w:rsidRPr="0033111B">
        <w:rPr>
          <w:rFonts w:ascii="Times New Roman" w:eastAsia="Times New Roman" w:hAnsi="Times New Roman" w:cs="Times New Roman"/>
          <w:sz w:val="24"/>
          <w:szCs w:val="24"/>
          <w:lang w:eastAsia="ru-RU"/>
        </w:rPr>
        <w:t xml:space="preserve"> подход к изучению структуры экосистем. </w:t>
      </w:r>
      <w:proofErr w:type="spellStart"/>
      <w:r w:rsidRPr="0033111B">
        <w:rPr>
          <w:rFonts w:ascii="Times New Roman" w:eastAsia="Times New Roman" w:hAnsi="Times New Roman" w:cs="Times New Roman"/>
          <w:sz w:val="24"/>
          <w:szCs w:val="24"/>
          <w:lang w:eastAsia="ru-RU"/>
        </w:rPr>
        <w:t>Трофо-динамическая</w:t>
      </w:r>
      <w:proofErr w:type="spellEnd"/>
      <w:r w:rsidRPr="0033111B">
        <w:rPr>
          <w:rFonts w:ascii="Times New Roman" w:eastAsia="Times New Roman" w:hAnsi="Times New Roman" w:cs="Times New Roman"/>
          <w:sz w:val="24"/>
          <w:szCs w:val="24"/>
          <w:lang w:eastAsia="ru-RU"/>
        </w:rPr>
        <w:t xml:space="preserve"> концепция экосистем. Эколого-ценотические стратегии. Учение В. И. Вернадского о биосфере и концепция «Геи». Эволюция биосферы. Биосфера и постиндустриальное общество. Глобальная экология и проблема охраны окружающей среды.</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*Тема 3.11. Эволюционная теория в поисках синтеза [1–4, 21, 22]. Теория естественного отбора Ч. Дарвина, ее основные понятия. Учение о происхождении человека. Поиски доказательств эволюции, построения </w:t>
      </w:r>
      <w:proofErr w:type="spellStart"/>
      <w:proofErr w:type="gramStart"/>
      <w:r w:rsidRPr="0033111B">
        <w:rPr>
          <w:rFonts w:ascii="Times New Roman" w:eastAsia="Times New Roman" w:hAnsi="Times New Roman" w:cs="Times New Roman"/>
          <w:sz w:val="24"/>
          <w:szCs w:val="24"/>
          <w:lang w:eastAsia="ru-RU"/>
        </w:rPr>
        <w:t>фи-логенетических</w:t>
      </w:r>
      <w:proofErr w:type="spellEnd"/>
      <w:proofErr w:type="gramEnd"/>
      <w:r w:rsidRPr="0033111B">
        <w:rPr>
          <w:rFonts w:ascii="Times New Roman" w:eastAsia="Times New Roman" w:hAnsi="Times New Roman" w:cs="Times New Roman"/>
          <w:sz w:val="24"/>
          <w:szCs w:val="24"/>
          <w:lang w:eastAsia="ru-RU"/>
        </w:rPr>
        <w:t xml:space="preserve"> древ и дифференциация эволюционной биологии. </w:t>
      </w:r>
      <w:proofErr w:type="spellStart"/>
      <w:proofErr w:type="gramStart"/>
      <w:r w:rsidRPr="0033111B">
        <w:rPr>
          <w:rFonts w:ascii="Times New Roman" w:eastAsia="Times New Roman" w:hAnsi="Times New Roman" w:cs="Times New Roman"/>
          <w:sz w:val="24"/>
          <w:szCs w:val="24"/>
          <w:lang w:eastAsia="ru-RU"/>
        </w:rPr>
        <w:t>Основ-ные</w:t>
      </w:r>
      <w:proofErr w:type="spellEnd"/>
      <w:proofErr w:type="gramEnd"/>
      <w:r w:rsidRPr="0033111B">
        <w:rPr>
          <w:rFonts w:ascii="Times New Roman" w:eastAsia="Times New Roman" w:hAnsi="Times New Roman" w:cs="Times New Roman"/>
          <w:sz w:val="24"/>
          <w:szCs w:val="24"/>
          <w:lang w:eastAsia="ru-RU"/>
        </w:rPr>
        <w:t xml:space="preserve"> формы дарвинизма и формирование недарвиновских концепций эволюции: неоламаркизм, автогенез, </w:t>
      </w:r>
      <w:proofErr w:type="spellStart"/>
      <w:r w:rsidRPr="0033111B">
        <w:rPr>
          <w:rFonts w:ascii="Times New Roman" w:eastAsia="Times New Roman" w:hAnsi="Times New Roman" w:cs="Times New Roman"/>
          <w:sz w:val="24"/>
          <w:szCs w:val="24"/>
          <w:lang w:eastAsia="ru-RU"/>
        </w:rPr>
        <w:t>сальтационизм</w:t>
      </w:r>
      <w:proofErr w:type="spell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неокатастрофизм</w:t>
      </w:r>
      <w:proofErr w:type="spellEnd"/>
      <w:r w:rsidRPr="0033111B">
        <w:rPr>
          <w:rFonts w:ascii="Times New Roman" w:eastAsia="Times New Roman" w:hAnsi="Times New Roman" w:cs="Times New Roman"/>
          <w:sz w:val="24"/>
          <w:szCs w:val="24"/>
          <w:lang w:eastAsia="ru-RU"/>
        </w:rPr>
        <w:t xml:space="preserve">. Кризис дарвинизма в начале ХХ в.: </w:t>
      </w:r>
      <w:proofErr w:type="spellStart"/>
      <w:r w:rsidRPr="0033111B">
        <w:rPr>
          <w:rFonts w:ascii="Times New Roman" w:eastAsia="Times New Roman" w:hAnsi="Times New Roman" w:cs="Times New Roman"/>
          <w:sz w:val="24"/>
          <w:szCs w:val="24"/>
          <w:lang w:eastAsia="ru-RU"/>
        </w:rPr>
        <w:t>мутационизм</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преадаптационизм</w:t>
      </w:r>
      <w:proofErr w:type="spellEnd"/>
      <w:r w:rsidRPr="0033111B">
        <w:rPr>
          <w:rFonts w:ascii="Times New Roman" w:eastAsia="Times New Roman" w:hAnsi="Times New Roman" w:cs="Times New Roman"/>
          <w:sz w:val="24"/>
          <w:szCs w:val="24"/>
          <w:lang w:eastAsia="ru-RU"/>
        </w:rPr>
        <w:t xml:space="preserve">, номогенез, </w:t>
      </w:r>
      <w:proofErr w:type="gramStart"/>
      <w:r w:rsidRPr="0033111B">
        <w:rPr>
          <w:rFonts w:ascii="Times New Roman" w:eastAsia="Times New Roman" w:hAnsi="Times New Roman" w:cs="Times New Roman"/>
          <w:sz w:val="24"/>
          <w:szCs w:val="24"/>
          <w:lang w:eastAsia="ru-RU"/>
        </w:rPr>
        <w:t>историческая</w:t>
      </w:r>
      <w:proofErr w:type="gram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биогенетика</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типострофизм</w:t>
      </w:r>
      <w:proofErr w:type="spellEnd"/>
      <w:r w:rsidRPr="0033111B">
        <w:rPr>
          <w:rFonts w:ascii="Times New Roman" w:eastAsia="Times New Roman" w:hAnsi="Times New Roman" w:cs="Times New Roman"/>
          <w:sz w:val="24"/>
          <w:szCs w:val="24"/>
          <w:lang w:eastAsia="ru-RU"/>
        </w:rPr>
        <w:t xml:space="preserve">, </w:t>
      </w:r>
      <w:proofErr w:type="spellStart"/>
      <w:r w:rsidRPr="0033111B">
        <w:rPr>
          <w:rFonts w:ascii="Times New Roman" w:eastAsia="Times New Roman" w:hAnsi="Times New Roman" w:cs="Times New Roman"/>
          <w:sz w:val="24"/>
          <w:szCs w:val="24"/>
          <w:lang w:eastAsia="ru-RU"/>
        </w:rPr>
        <w:t>макромутационизм</w:t>
      </w:r>
      <w:proofErr w:type="spellEnd"/>
      <w:r w:rsidRPr="0033111B">
        <w:rPr>
          <w:rFonts w:ascii="Times New Roman" w:eastAsia="Times New Roman" w:hAnsi="Times New Roman" w:cs="Times New Roman"/>
          <w:sz w:val="24"/>
          <w:szCs w:val="24"/>
          <w:lang w:eastAsia="ru-RU"/>
        </w:rPr>
        <w:t>. Формирование представлений о макр</w:t>
      </w:r>
      <w:proofErr w:type="gramStart"/>
      <w:r w:rsidRPr="0033111B">
        <w:rPr>
          <w:rFonts w:ascii="Times New Roman" w:eastAsia="Times New Roman" w:hAnsi="Times New Roman" w:cs="Times New Roman"/>
          <w:sz w:val="24"/>
          <w:szCs w:val="24"/>
          <w:lang w:eastAsia="ru-RU"/>
        </w:rPr>
        <w:t>о-</w:t>
      </w:r>
      <w:proofErr w:type="gram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микроэволюции</w:t>
      </w:r>
      <w:proofErr w:type="spellEnd"/>
      <w:r w:rsidRPr="0033111B">
        <w:rPr>
          <w:rFonts w:ascii="Times New Roman" w:eastAsia="Times New Roman" w:hAnsi="Times New Roman" w:cs="Times New Roman"/>
          <w:sz w:val="24"/>
          <w:szCs w:val="24"/>
          <w:lang w:eastAsia="ru-RU"/>
        </w:rPr>
        <w:t>. Теория филэмбриогенезов. Синтетическая теория эволюции (СТЭ) и ее постулаты. Концепция биологического вида. Формы и типы видообразования. Макр</w:t>
      </w:r>
      <w:proofErr w:type="gramStart"/>
      <w:r w:rsidRPr="0033111B">
        <w:rPr>
          <w:rFonts w:ascii="Times New Roman" w:eastAsia="Times New Roman" w:hAnsi="Times New Roman" w:cs="Times New Roman"/>
          <w:sz w:val="24"/>
          <w:szCs w:val="24"/>
          <w:lang w:eastAsia="ru-RU"/>
        </w:rPr>
        <w:t>о-</w:t>
      </w:r>
      <w:proofErr w:type="gram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микроэволюция</w:t>
      </w:r>
      <w:proofErr w:type="spellEnd"/>
      <w:r w:rsidRPr="0033111B">
        <w:rPr>
          <w:rFonts w:ascii="Times New Roman" w:eastAsia="Times New Roman" w:hAnsi="Times New Roman" w:cs="Times New Roman"/>
          <w:sz w:val="24"/>
          <w:szCs w:val="24"/>
          <w:lang w:eastAsia="ru-RU"/>
        </w:rPr>
        <w:t xml:space="preserve">. Трансформация СТЭ. Эволюция эволюции. Молекулярные часы. </w:t>
      </w:r>
      <w:proofErr w:type="spellStart"/>
      <w:r w:rsidRPr="0033111B">
        <w:rPr>
          <w:rFonts w:ascii="Times New Roman" w:eastAsia="Times New Roman" w:hAnsi="Times New Roman" w:cs="Times New Roman"/>
          <w:sz w:val="24"/>
          <w:szCs w:val="24"/>
          <w:lang w:eastAsia="ru-RU"/>
        </w:rPr>
        <w:t>Коварионы</w:t>
      </w:r>
      <w:proofErr w:type="spellEnd"/>
      <w:r w:rsidRPr="0033111B">
        <w:rPr>
          <w:rFonts w:ascii="Times New Roman" w:eastAsia="Times New Roman" w:hAnsi="Times New Roman" w:cs="Times New Roman"/>
          <w:sz w:val="24"/>
          <w:szCs w:val="24"/>
          <w:lang w:eastAsia="ru-RU"/>
        </w:rPr>
        <w:t xml:space="preserve"> и теория нейтральная эволюция. Эволюция путем дупликации; блочный (модульный) принцип в эволюции. Парадоксы молекулярной эволюции. Роль </w:t>
      </w:r>
      <w:proofErr w:type="spellStart"/>
      <w:r w:rsidRPr="0033111B">
        <w:rPr>
          <w:rFonts w:ascii="Times New Roman" w:eastAsia="Times New Roman" w:hAnsi="Times New Roman" w:cs="Times New Roman"/>
          <w:sz w:val="24"/>
          <w:szCs w:val="24"/>
          <w:lang w:eastAsia="ru-RU"/>
        </w:rPr>
        <w:t>симбиогенеза</w:t>
      </w:r>
      <w:proofErr w:type="spellEnd"/>
      <w:r w:rsidRPr="0033111B">
        <w:rPr>
          <w:rFonts w:ascii="Times New Roman" w:eastAsia="Times New Roman" w:hAnsi="Times New Roman" w:cs="Times New Roman"/>
          <w:sz w:val="24"/>
          <w:szCs w:val="24"/>
          <w:lang w:eastAsia="ru-RU"/>
        </w:rPr>
        <w:t xml:space="preserve"> в макр</w:t>
      </w:r>
      <w:proofErr w:type="gramStart"/>
      <w:r w:rsidRPr="0033111B">
        <w:rPr>
          <w:rFonts w:ascii="Times New Roman" w:eastAsia="Times New Roman" w:hAnsi="Times New Roman" w:cs="Times New Roman"/>
          <w:sz w:val="24"/>
          <w:szCs w:val="24"/>
          <w:lang w:eastAsia="ru-RU"/>
        </w:rPr>
        <w:t>о-</w:t>
      </w:r>
      <w:proofErr w:type="gramEnd"/>
      <w:r w:rsidRPr="0033111B">
        <w:rPr>
          <w:rFonts w:ascii="Times New Roman" w:eastAsia="Times New Roman" w:hAnsi="Times New Roman" w:cs="Times New Roman"/>
          <w:sz w:val="24"/>
          <w:szCs w:val="24"/>
          <w:lang w:eastAsia="ru-RU"/>
        </w:rPr>
        <w:t xml:space="preserve"> и </w:t>
      </w:r>
      <w:proofErr w:type="spellStart"/>
      <w:r w:rsidRPr="0033111B">
        <w:rPr>
          <w:rFonts w:ascii="Times New Roman" w:eastAsia="Times New Roman" w:hAnsi="Times New Roman" w:cs="Times New Roman"/>
          <w:sz w:val="24"/>
          <w:szCs w:val="24"/>
          <w:lang w:eastAsia="ru-RU"/>
        </w:rPr>
        <w:t>мегаэволюции</w:t>
      </w:r>
      <w:proofErr w:type="spellEnd"/>
      <w:r w:rsidRPr="0033111B">
        <w:rPr>
          <w:rFonts w:ascii="Times New Roman" w:eastAsia="Times New Roman" w:hAnsi="Times New Roman" w:cs="Times New Roman"/>
          <w:sz w:val="24"/>
          <w:szCs w:val="24"/>
          <w:lang w:eastAsia="ru-RU"/>
        </w:rPr>
        <w:t xml:space="preserve">. Горизонтальный перенос генов. </w:t>
      </w:r>
      <w:proofErr w:type="spellStart"/>
      <w:r w:rsidRPr="0033111B">
        <w:rPr>
          <w:rFonts w:ascii="Times New Roman" w:eastAsia="Times New Roman" w:hAnsi="Times New Roman" w:cs="Times New Roman"/>
          <w:sz w:val="24"/>
          <w:szCs w:val="24"/>
          <w:lang w:eastAsia="ru-RU"/>
        </w:rPr>
        <w:t>Макромутации</w:t>
      </w:r>
      <w:proofErr w:type="spellEnd"/>
      <w:r w:rsidRPr="0033111B">
        <w:rPr>
          <w:rFonts w:ascii="Times New Roman" w:eastAsia="Times New Roman" w:hAnsi="Times New Roman" w:cs="Times New Roman"/>
          <w:sz w:val="24"/>
          <w:szCs w:val="24"/>
          <w:lang w:eastAsia="ru-RU"/>
        </w:rPr>
        <w:t xml:space="preserve"> и макроэволюция. Направленность эволюции. Мозаичная эволюция и </w:t>
      </w:r>
      <w:proofErr w:type="spellStart"/>
      <w:r w:rsidRPr="0033111B">
        <w:rPr>
          <w:rFonts w:ascii="Times New Roman" w:eastAsia="Times New Roman" w:hAnsi="Times New Roman" w:cs="Times New Roman"/>
          <w:sz w:val="24"/>
          <w:szCs w:val="24"/>
          <w:lang w:eastAsia="ru-RU"/>
        </w:rPr>
        <w:t>гете-робатмия</w:t>
      </w:r>
      <w:proofErr w:type="spellEnd"/>
      <w:r w:rsidRPr="0033111B">
        <w:rPr>
          <w:rFonts w:ascii="Times New Roman" w:eastAsia="Times New Roman" w:hAnsi="Times New Roman" w:cs="Times New Roman"/>
          <w:sz w:val="24"/>
          <w:szCs w:val="24"/>
          <w:lang w:eastAsia="ru-RU"/>
        </w:rPr>
        <w:t>. Концепция прерывистого равновесия. Эволюция экосистем. Время возникновения жизни.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lastRenderedPageBreak/>
        <w:t xml:space="preserve">Тема 3.12. Антропология и эволюция человека [1–4, 21, 22]. Первые ископаемые гоминиды. Евгеника и генетика. Позитивная и негативная селекции человека. Открытия Д. </w:t>
      </w:r>
      <w:proofErr w:type="spellStart"/>
      <w:r w:rsidRPr="0033111B">
        <w:rPr>
          <w:rFonts w:ascii="Times New Roman" w:eastAsia="Times New Roman" w:hAnsi="Times New Roman" w:cs="Times New Roman"/>
          <w:sz w:val="24"/>
          <w:szCs w:val="24"/>
          <w:lang w:eastAsia="ru-RU"/>
        </w:rPr>
        <w:t>Джохансона</w:t>
      </w:r>
      <w:proofErr w:type="spellEnd"/>
      <w:r w:rsidRPr="0033111B">
        <w:rPr>
          <w:rFonts w:ascii="Times New Roman" w:eastAsia="Times New Roman" w:hAnsi="Times New Roman" w:cs="Times New Roman"/>
          <w:sz w:val="24"/>
          <w:szCs w:val="24"/>
          <w:lang w:eastAsia="ru-RU"/>
        </w:rPr>
        <w:t xml:space="preserve">, Л., М., Р. и Д. Лики и концепции происхождения человека. Современная филогения гоминид. Данные молекулярной биологии, сравнительной биохимии и этологии о филогенетической близости человека с человекообразными обезьянами. Человек как уникальный биологический вид. Проблема </w:t>
      </w:r>
      <w:proofErr w:type="spellStart"/>
      <w:r w:rsidRPr="0033111B">
        <w:rPr>
          <w:rFonts w:ascii="Times New Roman" w:eastAsia="Times New Roman" w:hAnsi="Times New Roman" w:cs="Times New Roman"/>
          <w:sz w:val="24"/>
          <w:szCs w:val="24"/>
          <w:lang w:eastAsia="ru-RU"/>
        </w:rPr>
        <w:t>расообразования</w:t>
      </w:r>
      <w:proofErr w:type="spellEnd"/>
      <w:r w:rsidRPr="0033111B">
        <w:rPr>
          <w:rFonts w:ascii="Times New Roman" w:eastAsia="Times New Roman" w:hAnsi="Times New Roman" w:cs="Times New Roman"/>
          <w:sz w:val="24"/>
          <w:szCs w:val="24"/>
          <w:lang w:eastAsia="ru-RU"/>
        </w:rPr>
        <w:t xml:space="preserve">. Генетика популяции человека. </w:t>
      </w:r>
      <w:proofErr w:type="spellStart"/>
      <w:r w:rsidRPr="0033111B">
        <w:rPr>
          <w:rFonts w:ascii="Times New Roman" w:eastAsia="Times New Roman" w:hAnsi="Times New Roman" w:cs="Times New Roman"/>
          <w:sz w:val="24"/>
          <w:szCs w:val="24"/>
          <w:lang w:eastAsia="ru-RU"/>
        </w:rPr>
        <w:t>Биосоциология</w:t>
      </w:r>
      <w:proofErr w:type="spellEnd"/>
      <w:r w:rsidRPr="0033111B">
        <w:rPr>
          <w:rFonts w:ascii="Times New Roman" w:eastAsia="Times New Roman" w:hAnsi="Times New Roman" w:cs="Times New Roman"/>
          <w:sz w:val="24"/>
          <w:szCs w:val="24"/>
          <w:lang w:eastAsia="ru-RU"/>
        </w:rPr>
        <w:t xml:space="preserve"> и эволюция морали. Проблема эволюции современного человека.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*Тема 3.13. История развития науки и образования в Красноярском филиале Сибирского отделения РАН [1–3, 21, 22]. Л.В. Киренский как основатель науки и образования в Красноярске. </w:t>
      </w:r>
    </w:p>
    <w:p w:rsidR="0033111B" w:rsidRPr="0033111B" w:rsidRDefault="000A56D5" w:rsidP="0033111B">
      <w:pPr>
        <w:keepNext/>
        <w:keepLines/>
        <w:numPr>
          <w:ilvl w:val="1"/>
          <w:numId w:val="0"/>
        </w:numPr>
        <w:tabs>
          <w:tab w:val="left" w:pos="1134"/>
          <w:tab w:val="left" w:pos="1276"/>
        </w:tabs>
        <w:spacing w:before="200" w:after="240" w:line="276" w:lineRule="auto"/>
        <w:ind w:left="576" w:hanging="9"/>
        <w:jc w:val="left"/>
        <w:outlineLvl w:val="1"/>
        <w:rPr>
          <w:rFonts w:ascii="Cambria" w:eastAsia="Times New Roman" w:hAnsi="Cambria" w:cs="Times New Roman"/>
          <w:b/>
          <w:bCs/>
          <w:sz w:val="24"/>
          <w:szCs w:val="24"/>
          <w:lang w:bidi="en-US"/>
        </w:rPr>
      </w:pPr>
      <w:r>
        <w:rPr>
          <w:rFonts w:ascii="Cambria" w:eastAsia="Times New Roman" w:hAnsi="Cambria" w:cs="Times New Roman"/>
          <w:b/>
          <w:bCs/>
          <w:sz w:val="24"/>
          <w:szCs w:val="24"/>
          <w:lang w:bidi="en-US"/>
        </w:rPr>
        <w:t xml:space="preserve">3.3 </w:t>
      </w:r>
      <w:r w:rsidR="0033111B" w:rsidRPr="0033111B">
        <w:rPr>
          <w:rFonts w:ascii="Cambria" w:eastAsia="Times New Roman" w:hAnsi="Cambria" w:cs="Times New Roman"/>
          <w:b/>
          <w:bCs/>
          <w:sz w:val="24"/>
          <w:szCs w:val="24"/>
          <w:lang w:bidi="en-US"/>
        </w:rPr>
        <w:t>Семинарские занятия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Семинарские занятия – неотъемлемая часть изучения дисциплины «История и методология биологии», на семинарах происходит закрепление полученных теоретических знаний. Семинарские занятия проводятся в разных формах, чтобы комплексно вырабатывать компетенции у студентов. Семинарские занятия предполагают обсуждение под руководством преподавателя вопросов в соответствии с планом занятия (табл. 3.2). Это позволяет выделить наиболее сложные проблемы, провести их всесторонний анализ и наметить пути решения. Участвуя в дискуссии, студент приобретает навыки публичного выступления, учится отстаивать свою точку зрения, подбирать аргументы в поддержку своего мнения и контраргументы для опровержения противоположной точки зрения. </w:t>
      </w:r>
    </w:p>
    <w:p w:rsidR="0033111B" w:rsidRPr="0033111B" w:rsidRDefault="0033111B" w:rsidP="0033111B">
      <w:pPr>
        <w:widowControl w:val="0"/>
        <w:spacing w:after="120" w:line="264"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xml:space="preserve">Рекомендуемый перечень литературы и объем </w:t>
      </w:r>
      <w:r w:rsidRPr="0033111B">
        <w:rPr>
          <w:rFonts w:ascii="Times New Roman" w:eastAsia="Times New Roman" w:hAnsi="Times New Roman" w:cs="Times New Roman"/>
          <w:color w:val="000000"/>
          <w:spacing w:val="-2"/>
          <w:sz w:val="24"/>
          <w:szCs w:val="24"/>
          <w:lang w:bidi="en-US"/>
        </w:rPr>
        <w:t>практических</w:t>
      </w:r>
      <w:r w:rsidRPr="0033111B">
        <w:rPr>
          <w:rFonts w:ascii="Times New Roman" w:eastAsia="Times New Roman" w:hAnsi="Times New Roman" w:cs="Times New Roman"/>
          <w:color w:val="000000"/>
          <w:sz w:val="24"/>
          <w:szCs w:val="24"/>
          <w:lang w:bidi="en-US"/>
        </w:rPr>
        <w:t xml:space="preserve"> занятий приведен в табл. 3.2. </w:t>
      </w:r>
    </w:p>
    <w:p w:rsidR="0033111B" w:rsidRPr="0033111B" w:rsidRDefault="0033111B" w:rsidP="0033111B">
      <w:pPr>
        <w:spacing w:after="200" w:line="276" w:lineRule="auto"/>
        <w:jc w:val="right"/>
        <w:rPr>
          <w:rFonts w:ascii="Times New Roman" w:eastAsia="Times New Roman" w:hAnsi="Times New Roman" w:cs="Times New Roman"/>
          <w:b/>
          <w:bCs/>
          <w:sz w:val="24"/>
          <w:szCs w:val="24"/>
          <w:lang w:bidi="en-US"/>
        </w:rPr>
      </w:pPr>
      <w:r w:rsidRPr="0033111B">
        <w:rPr>
          <w:rFonts w:ascii="Times New Roman" w:eastAsia="Times New Roman" w:hAnsi="Times New Roman" w:cs="Times New Roman"/>
          <w:color w:val="000000"/>
          <w:sz w:val="24"/>
          <w:szCs w:val="24"/>
          <w:lang w:bidi="en-US"/>
        </w:rPr>
        <w:t xml:space="preserve">Табл. 3.2 </w:t>
      </w:r>
    </w:p>
    <w:p w:rsidR="0033111B" w:rsidRPr="0033111B" w:rsidRDefault="0033111B" w:rsidP="0033111B">
      <w:pPr>
        <w:spacing w:after="200" w:line="276" w:lineRule="auto"/>
        <w:jc w:val="center"/>
        <w:rPr>
          <w:rFonts w:ascii="Times New Roman" w:eastAsia="Times New Roman" w:hAnsi="Times New Roman" w:cs="Times New Roman"/>
          <w:b/>
          <w:bCs/>
          <w:sz w:val="24"/>
          <w:szCs w:val="24"/>
          <w:lang w:bidi="en-US"/>
        </w:rPr>
      </w:pPr>
      <w:r w:rsidRPr="0033111B">
        <w:rPr>
          <w:rFonts w:ascii="Times New Roman" w:eastAsia="Times New Roman" w:hAnsi="Times New Roman" w:cs="Times New Roman"/>
          <w:b/>
          <w:bCs/>
          <w:sz w:val="24"/>
          <w:szCs w:val="24"/>
          <w:lang w:bidi="en-US"/>
        </w:rPr>
        <w:t>Распределение часов семинарских занятий по модулям</w:t>
      </w:r>
    </w:p>
    <w:tbl>
      <w:tblPr>
        <w:tblW w:w="9356" w:type="dxa"/>
        <w:tblInd w:w="40" w:type="dxa"/>
        <w:tblBorders>
          <w:top w:val="single" w:sz="4" w:space="0" w:color="auto"/>
          <w:insideH w:val="single" w:sz="4" w:space="0" w:color="auto"/>
          <w:insideV w:val="single" w:sz="4" w:space="0" w:color="auto"/>
        </w:tblBorders>
        <w:tblCellMar>
          <w:left w:w="40" w:type="dxa"/>
          <w:right w:w="40" w:type="dxa"/>
        </w:tblCellMar>
        <w:tblLook w:val="04A0"/>
      </w:tblPr>
      <w:tblGrid>
        <w:gridCol w:w="624"/>
        <w:gridCol w:w="2145"/>
        <w:gridCol w:w="6587"/>
      </w:tblGrid>
      <w:tr w:rsidR="0033111B" w:rsidRPr="0033111B" w:rsidTr="0033111B">
        <w:trPr>
          <w:trHeight w:hRule="exact" w:val="759"/>
          <w:tblHeader/>
        </w:trPr>
        <w:tc>
          <w:tcPr>
            <w:tcW w:w="624" w:type="dxa"/>
            <w:tcBorders>
              <w:top w:val="single" w:sz="4" w:space="0" w:color="auto"/>
              <w:left w:val="nil"/>
              <w:bottom w:val="single" w:sz="4" w:space="0" w:color="auto"/>
              <w:right w:val="single" w:sz="4" w:space="0" w:color="auto"/>
            </w:tcBorders>
            <w:vAlign w:val="center"/>
            <w:hideMark/>
          </w:tcPr>
          <w:p w:rsidR="0033111B" w:rsidRPr="0033111B" w:rsidRDefault="0033111B" w:rsidP="0033111B">
            <w:pPr>
              <w:widowControl w:val="0"/>
              <w:snapToGrid w:val="0"/>
              <w:spacing w:line="276" w:lineRule="auto"/>
              <w:ind w:firstLine="9"/>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napToGrid w:val="0"/>
              <w:spacing w:line="276" w:lineRule="auto"/>
              <w:ind w:firstLine="9"/>
              <w:jc w:val="center"/>
              <w:rPr>
                <w:rFonts w:ascii="Times New Roman" w:eastAsia="Times New Roman" w:hAnsi="Times New Roman" w:cs="Times New Roman"/>
                <w:sz w:val="24"/>
                <w:szCs w:val="24"/>
                <w:lang w:eastAsia="ru-RU"/>
              </w:rPr>
            </w:pPr>
            <w:proofErr w:type="spellStart"/>
            <w:proofErr w:type="gramStart"/>
            <w:r w:rsidRPr="0033111B">
              <w:rPr>
                <w:rFonts w:ascii="Times New Roman" w:eastAsia="Times New Roman" w:hAnsi="Times New Roman" w:cs="Times New Roman"/>
                <w:sz w:val="24"/>
                <w:szCs w:val="24"/>
                <w:lang w:eastAsia="ru-RU"/>
              </w:rPr>
              <w:t>п</w:t>
            </w:r>
            <w:proofErr w:type="spellEnd"/>
            <w:proofErr w:type="gramEnd"/>
            <w:r w:rsidRPr="0033111B">
              <w:rPr>
                <w:rFonts w:ascii="Times New Roman" w:eastAsia="Times New Roman" w:hAnsi="Times New Roman" w:cs="Times New Roman"/>
                <w:sz w:val="24"/>
                <w:szCs w:val="24"/>
                <w:lang w:eastAsia="ru-RU"/>
              </w:rPr>
              <w:t>/</w:t>
            </w:r>
            <w:proofErr w:type="spellStart"/>
            <w:r w:rsidRPr="0033111B">
              <w:rPr>
                <w:rFonts w:ascii="Times New Roman" w:eastAsia="Times New Roman" w:hAnsi="Times New Roman" w:cs="Times New Roman"/>
                <w:sz w:val="24"/>
                <w:szCs w:val="24"/>
                <w:lang w:eastAsia="ru-RU"/>
              </w:rPr>
              <w:t>п</w:t>
            </w:r>
            <w:proofErr w:type="spellEnd"/>
          </w:p>
        </w:tc>
        <w:tc>
          <w:tcPr>
            <w:tcW w:w="2145"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widowControl w:val="0"/>
              <w:snapToGrid w:val="0"/>
              <w:spacing w:line="276"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Номер раздела</w:t>
            </w:r>
          </w:p>
          <w:p w:rsidR="0033111B" w:rsidRPr="0033111B" w:rsidRDefault="0033111B" w:rsidP="0033111B">
            <w:pPr>
              <w:widowControl w:val="0"/>
              <w:snapToGrid w:val="0"/>
              <w:spacing w:line="276" w:lineRule="auto"/>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дисциплины</w:t>
            </w:r>
          </w:p>
        </w:tc>
        <w:tc>
          <w:tcPr>
            <w:tcW w:w="6587" w:type="dxa"/>
            <w:tcBorders>
              <w:top w:val="single" w:sz="4" w:space="0" w:color="auto"/>
              <w:left w:val="single" w:sz="4" w:space="0" w:color="auto"/>
              <w:bottom w:val="single" w:sz="4" w:space="0" w:color="auto"/>
              <w:right w:val="nil"/>
            </w:tcBorders>
            <w:vAlign w:val="center"/>
            <w:hideMark/>
          </w:tcPr>
          <w:p w:rsidR="0033111B" w:rsidRPr="0033111B" w:rsidRDefault="0033111B" w:rsidP="0033111B">
            <w:pPr>
              <w:widowControl w:val="0"/>
              <w:snapToGrid w:val="0"/>
              <w:spacing w:line="276" w:lineRule="auto"/>
              <w:ind w:firstLine="709"/>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Темы занятий, трудоемкость (ч)</w:t>
            </w:r>
          </w:p>
        </w:tc>
      </w:tr>
      <w:tr w:rsidR="0033111B" w:rsidRPr="0033111B" w:rsidTr="0033111B">
        <w:trPr>
          <w:trHeight w:hRule="exact" w:val="4965"/>
        </w:trPr>
        <w:tc>
          <w:tcPr>
            <w:tcW w:w="624" w:type="dxa"/>
            <w:tcBorders>
              <w:top w:val="single" w:sz="4" w:space="0" w:color="auto"/>
              <w:left w:val="nil"/>
              <w:bottom w:val="nil"/>
              <w:right w:val="single" w:sz="4" w:space="0" w:color="auto"/>
            </w:tcBorders>
            <w:hideMark/>
          </w:tcPr>
          <w:p w:rsidR="0033111B" w:rsidRPr="0033111B" w:rsidRDefault="0033111B" w:rsidP="0033111B">
            <w:pPr>
              <w:widowControl w:val="0"/>
              <w:snapToGrid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w:t>
            </w: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w:t>
            </w:r>
          </w:p>
        </w:tc>
        <w:tc>
          <w:tcPr>
            <w:tcW w:w="2145" w:type="dxa"/>
            <w:tcBorders>
              <w:top w:val="single" w:sz="4" w:space="0" w:color="auto"/>
              <w:left w:val="single" w:sz="4" w:space="0" w:color="auto"/>
              <w:bottom w:val="nil"/>
              <w:right w:val="single" w:sz="4" w:space="0" w:color="auto"/>
            </w:tcBorders>
            <w:vAlign w:val="center"/>
          </w:tcPr>
          <w:p w:rsidR="0033111B" w:rsidRPr="0033111B" w:rsidRDefault="0033111B" w:rsidP="0033111B">
            <w:pPr>
              <w:snapToGrid w:val="0"/>
              <w:spacing w:line="276" w:lineRule="auto"/>
              <w:jc w:val="center"/>
              <w:rPr>
                <w:rFonts w:ascii="Times New Roman" w:eastAsia="Times New Roman" w:hAnsi="Times New Roman" w:cs="Times New Roman"/>
                <w:b/>
                <w:bCs/>
                <w:iCs/>
                <w:sz w:val="24"/>
                <w:szCs w:val="24"/>
                <w:lang w:bidi="en-US"/>
              </w:rPr>
            </w:pPr>
            <w:r w:rsidRPr="0033111B">
              <w:rPr>
                <w:rFonts w:ascii="Times New Roman" w:eastAsia="Times New Roman" w:hAnsi="Times New Roman" w:cs="Times New Roman"/>
                <w:b/>
                <w:bCs/>
                <w:iCs/>
                <w:sz w:val="24"/>
                <w:szCs w:val="24"/>
                <w:lang w:bidi="en-US"/>
              </w:rPr>
              <w:t>Модуль 1.</w:t>
            </w:r>
          </w:p>
          <w:p w:rsidR="0033111B" w:rsidRPr="0033111B" w:rsidRDefault="0033111B" w:rsidP="0033111B">
            <w:pPr>
              <w:snapToGrid w:val="0"/>
              <w:spacing w:line="276" w:lineRule="auto"/>
              <w:jc w:val="center"/>
              <w:rPr>
                <w:rFonts w:ascii="Times New Roman" w:eastAsia="Times New Roman" w:hAnsi="Times New Roman" w:cs="Times New Roman"/>
                <w:b/>
                <w:bCs/>
                <w:iCs/>
                <w:sz w:val="24"/>
                <w:szCs w:val="24"/>
                <w:lang w:bidi="en-US"/>
              </w:rPr>
            </w:pPr>
            <w:r w:rsidRPr="0033111B">
              <w:rPr>
                <w:rFonts w:ascii="Times New Roman" w:eastAsia="Times New Roman" w:hAnsi="Times New Roman" w:cs="Times New Roman"/>
                <w:b/>
                <w:bCs/>
                <w:iCs/>
                <w:sz w:val="24"/>
                <w:szCs w:val="24"/>
                <w:lang w:bidi="en-US"/>
              </w:rPr>
              <w:t xml:space="preserve">От </w:t>
            </w:r>
            <w:proofErr w:type="spellStart"/>
            <w:r w:rsidRPr="0033111B">
              <w:rPr>
                <w:rFonts w:ascii="Times New Roman" w:eastAsia="Times New Roman" w:hAnsi="Times New Roman" w:cs="Times New Roman"/>
                <w:b/>
                <w:bCs/>
                <w:iCs/>
                <w:sz w:val="24"/>
                <w:szCs w:val="24"/>
                <w:lang w:bidi="en-US"/>
              </w:rPr>
              <w:t>протознания</w:t>
            </w:r>
            <w:proofErr w:type="spellEnd"/>
          </w:p>
          <w:p w:rsidR="0033111B" w:rsidRPr="0033111B" w:rsidRDefault="0033111B" w:rsidP="0033111B">
            <w:pPr>
              <w:snapToGrid w:val="0"/>
              <w:spacing w:line="276" w:lineRule="auto"/>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b/>
                <w:bCs/>
                <w:iCs/>
                <w:sz w:val="24"/>
                <w:szCs w:val="24"/>
                <w:lang w:bidi="en-US"/>
              </w:rPr>
              <w:t>к естественной истории (от первобытного общества к эпохе Возрождения)</w:t>
            </w:r>
          </w:p>
          <w:p w:rsidR="0033111B" w:rsidRPr="0033111B" w:rsidRDefault="0033111B" w:rsidP="0033111B">
            <w:pPr>
              <w:widowControl w:val="0"/>
              <w:snapToGrid w:val="0"/>
              <w:spacing w:line="276" w:lineRule="auto"/>
              <w:jc w:val="center"/>
              <w:rPr>
                <w:rFonts w:ascii="Times New Roman" w:eastAsia="Times New Roman" w:hAnsi="Times New Roman" w:cs="Times New Roman"/>
                <w:b/>
                <w:sz w:val="24"/>
                <w:szCs w:val="24"/>
                <w:lang w:eastAsia="ru-RU"/>
              </w:rPr>
            </w:pPr>
          </w:p>
        </w:tc>
        <w:tc>
          <w:tcPr>
            <w:tcW w:w="6587" w:type="dxa"/>
            <w:tcBorders>
              <w:top w:val="single" w:sz="4" w:space="0" w:color="auto"/>
              <w:left w:val="single" w:sz="4" w:space="0" w:color="auto"/>
              <w:bottom w:val="nil"/>
              <w:right w:val="nil"/>
            </w:tcBorders>
            <w:hideMark/>
          </w:tcPr>
          <w:p w:rsidR="0033111B" w:rsidRPr="0033111B" w:rsidRDefault="0033111B" w:rsidP="0033111B">
            <w:pPr>
              <w:snapToGrid w:val="0"/>
              <w:spacing w:line="276" w:lineRule="auto"/>
              <w:ind w:left="62" w:right="131"/>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Подготовка и представление презентаций об ученых этого периода развития биологии и биофизики. Схема рассказа об ученом включает библиографические данные, характеристику эпохи, достижения ученого, личностные качества ученого, определившие его успешность в науке: </w:t>
            </w:r>
            <w:proofErr w:type="gramStart"/>
            <w:r w:rsidRPr="0033111B">
              <w:rPr>
                <w:rFonts w:ascii="Times New Roman" w:eastAsia="Times New Roman" w:hAnsi="Times New Roman" w:cs="Times New Roman"/>
                <w:sz w:val="24"/>
                <w:szCs w:val="24"/>
                <w:lang w:bidi="en-US"/>
              </w:rPr>
              <w:t xml:space="preserve">Гиппократ, Платон, Аристотель, Теофраст; </w:t>
            </w:r>
            <w:proofErr w:type="spellStart"/>
            <w:r w:rsidRPr="0033111B">
              <w:rPr>
                <w:rFonts w:ascii="Times New Roman" w:eastAsia="Times New Roman" w:hAnsi="Times New Roman" w:cs="Times New Roman"/>
                <w:sz w:val="24"/>
                <w:szCs w:val="24"/>
                <w:lang w:bidi="en-US"/>
              </w:rPr>
              <w:t>Герофил</w:t>
            </w:r>
            <w:proofErr w:type="spellEnd"/>
            <w:r w:rsidRPr="0033111B">
              <w:rPr>
                <w:rFonts w:ascii="Times New Roman" w:eastAsia="Times New Roman" w:hAnsi="Times New Roman" w:cs="Times New Roman"/>
                <w:sz w:val="24"/>
                <w:szCs w:val="24"/>
                <w:lang w:bidi="en-US"/>
              </w:rPr>
              <w:t xml:space="preserve">, </w:t>
            </w:r>
            <w:proofErr w:type="spellStart"/>
            <w:r w:rsidRPr="0033111B">
              <w:rPr>
                <w:rFonts w:ascii="Times New Roman" w:eastAsia="Times New Roman" w:hAnsi="Times New Roman" w:cs="Times New Roman"/>
                <w:sz w:val="24"/>
                <w:szCs w:val="24"/>
                <w:lang w:bidi="en-US"/>
              </w:rPr>
              <w:t>Эризистрат</w:t>
            </w:r>
            <w:proofErr w:type="spellEnd"/>
            <w:r w:rsidRPr="0033111B">
              <w:rPr>
                <w:rFonts w:ascii="Times New Roman" w:eastAsia="Times New Roman" w:hAnsi="Times New Roman" w:cs="Times New Roman"/>
                <w:sz w:val="24"/>
                <w:szCs w:val="24"/>
                <w:lang w:bidi="en-US"/>
              </w:rPr>
              <w:t xml:space="preserve">, Гален, Лукреций Кар, Плиний Старший; Альберт Великий, </w:t>
            </w:r>
            <w:proofErr w:type="spellStart"/>
            <w:r w:rsidRPr="0033111B">
              <w:rPr>
                <w:rFonts w:ascii="Times New Roman" w:eastAsia="Times New Roman" w:hAnsi="Times New Roman" w:cs="Times New Roman"/>
                <w:sz w:val="24"/>
                <w:szCs w:val="24"/>
                <w:lang w:bidi="en-US"/>
              </w:rPr>
              <w:t>Венсан</w:t>
            </w:r>
            <w:proofErr w:type="spellEnd"/>
            <w:r w:rsidRPr="0033111B">
              <w:rPr>
                <w:rFonts w:ascii="Times New Roman" w:eastAsia="Times New Roman" w:hAnsi="Times New Roman" w:cs="Times New Roman"/>
                <w:sz w:val="24"/>
                <w:szCs w:val="24"/>
                <w:lang w:bidi="en-US"/>
              </w:rPr>
              <w:t xml:space="preserve"> де Бове, Фома Аквинский, Авиценны; Леонардо да Винчи, А. Везалий, М. Сервет и др.</w:t>
            </w:r>
            <w:proofErr w:type="gramEnd"/>
          </w:p>
          <w:p w:rsidR="0033111B" w:rsidRPr="0033111B" w:rsidRDefault="0033111B" w:rsidP="0033111B">
            <w:pPr>
              <w:snapToGrid w:val="0"/>
              <w:spacing w:line="276" w:lineRule="auto"/>
              <w:ind w:left="62" w:right="131"/>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Дискуссия об особенностях периодов развития науки: первобытного периода, греческого периода, периода эллинизма, эпохи средневековья и эпохи возрождения. Обсуждение вопросов: В каком периоде зародилась наука? Что досталось современной науке от каждого периода развития науки?</w:t>
            </w:r>
          </w:p>
          <w:p w:rsidR="0033111B" w:rsidRPr="0033111B" w:rsidRDefault="0033111B" w:rsidP="0033111B">
            <w:pPr>
              <w:snapToGrid w:val="0"/>
              <w:spacing w:line="276" w:lineRule="auto"/>
              <w:ind w:left="62" w:right="131"/>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 xml:space="preserve">[1-10] </w:t>
            </w:r>
            <w:r w:rsidRPr="0033111B">
              <w:rPr>
                <w:rFonts w:ascii="Times New Roman" w:eastAsia="Times New Roman" w:hAnsi="Times New Roman" w:cs="Times New Roman"/>
                <w:bCs/>
                <w:i/>
                <w:iCs/>
                <w:sz w:val="24"/>
                <w:szCs w:val="24"/>
                <w:lang w:val="en-US" w:bidi="en-US"/>
              </w:rPr>
              <w:t xml:space="preserve">(4 </w:t>
            </w:r>
            <w:proofErr w:type="spellStart"/>
            <w:r w:rsidRPr="0033111B">
              <w:rPr>
                <w:rFonts w:ascii="Times New Roman" w:eastAsia="Times New Roman" w:hAnsi="Times New Roman" w:cs="Times New Roman"/>
                <w:bCs/>
                <w:i/>
                <w:iCs/>
                <w:sz w:val="24"/>
                <w:szCs w:val="24"/>
                <w:lang w:val="en-US" w:bidi="en-US"/>
              </w:rPr>
              <w:t>часа</w:t>
            </w:r>
            <w:proofErr w:type="spellEnd"/>
            <w:r w:rsidRPr="0033111B">
              <w:rPr>
                <w:rFonts w:ascii="Times New Roman" w:eastAsia="Times New Roman" w:hAnsi="Times New Roman" w:cs="Times New Roman"/>
                <w:bCs/>
                <w:i/>
                <w:iCs/>
                <w:sz w:val="24"/>
                <w:szCs w:val="24"/>
                <w:lang w:val="en-US" w:bidi="en-US"/>
              </w:rPr>
              <w:t>)</w:t>
            </w:r>
          </w:p>
        </w:tc>
      </w:tr>
      <w:tr w:rsidR="0033111B" w:rsidRPr="0033111B" w:rsidTr="0033111B">
        <w:trPr>
          <w:trHeight w:val="80"/>
        </w:trPr>
        <w:tc>
          <w:tcPr>
            <w:tcW w:w="9356" w:type="dxa"/>
            <w:gridSpan w:val="3"/>
            <w:tcBorders>
              <w:top w:val="nil"/>
              <w:left w:val="nil"/>
              <w:bottom w:val="single" w:sz="4" w:space="0" w:color="auto"/>
              <w:right w:val="nil"/>
            </w:tcBorders>
            <w:vAlign w:val="center"/>
          </w:tcPr>
          <w:p w:rsidR="0033111B" w:rsidRPr="0033111B" w:rsidRDefault="0033111B" w:rsidP="0033111B">
            <w:pPr>
              <w:widowControl w:val="0"/>
              <w:snapToGrid w:val="0"/>
              <w:spacing w:line="276" w:lineRule="auto"/>
              <w:ind w:firstLine="709"/>
              <w:jc w:val="center"/>
              <w:rPr>
                <w:rFonts w:ascii="Times New Roman" w:eastAsia="Times New Roman" w:hAnsi="Times New Roman" w:cs="Times New Roman"/>
                <w:sz w:val="24"/>
                <w:szCs w:val="24"/>
                <w:lang w:eastAsia="ru-RU"/>
              </w:rPr>
            </w:pPr>
          </w:p>
        </w:tc>
      </w:tr>
      <w:tr w:rsidR="0033111B" w:rsidRPr="0033111B" w:rsidTr="0033111B">
        <w:trPr>
          <w:trHeight w:hRule="exact" w:val="4718"/>
        </w:trPr>
        <w:tc>
          <w:tcPr>
            <w:tcW w:w="624" w:type="dxa"/>
            <w:tcBorders>
              <w:top w:val="single" w:sz="4" w:space="0" w:color="auto"/>
              <w:left w:val="nil"/>
              <w:bottom w:val="single" w:sz="4" w:space="0" w:color="auto"/>
              <w:right w:val="single" w:sz="4" w:space="0" w:color="auto"/>
            </w:tcBorders>
          </w:tcPr>
          <w:p w:rsidR="0033111B" w:rsidRPr="0033111B" w:rsidRDefault="0033111B" w:rsidP="0033111B">
            <w:pPr>
              <w:widowControl w:val="0"/>
              <w:snapToGrid w:val="0"/>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w:t>
            </w: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w:t>
            </w:r>
          </w:p>
        </w:tc>
        <w:tc>
          <w:tcPr>
            <w:tcW w:w="2145" w:type="dxa"/>
            <w:tcBorders>
              <w:top w:val="single" w:sz="4" w:space="0" w:color="auto"/>
              <w:left w:val="single" w:sz="4" w:space="0" w:color="auto"/>
              <w:bottom w:val="single" w:sz="4" w:space="0" w:color="auto"/>
              <w:right w:val="single" w:sz="4" w:space="0" w:color="auto"/>
            </w:tcBorders>
            <w:vAlign w:val="center"/>
          </w:tcPr>
          <w:p w:rsidR="0033111B" w:rsidRPr="0033111B" w:rsidRDefault="0033111B" w:rsidP="0033111B">
            <w:pPr>
              <w:snapToGrid w:val="0"/>
              <w:jc w:val="center"/>
              <w:rPr>
                <w:rFonts w:ascii="Times New Roman" w:eastAsia="Times New Roman" w:hAnsi="Times New Roman" w:cs="Times New Roman"/>
                <w:b/>
                <w:bCs/>
                <w:iCs/>
                <w:sz w:val="24"/>
                <w:szCs w:val="24"/>
                <w:lang w:bidi="en-US"/>
              </w:rPr>
            </w:pPr>
            <w:r w:rsidRPr="0033111B">
              <w:rPr>
                <w:rFonts w:ascii="Times New Roman" w:eastAsia="Times New Roman" w:hAnsi="Times New Roman" w:cs="Times New Roman"/>
                <w:b/>
                <w:bCs/>
                <w:iCs/>
                <w:sz w:val="24"/>
                <w:szCs w:val="24"/>
                <w:lang w:bidi="en-US"/>
              </w:rPr>
              <w:t>Модуль 2.</w:t>
            </w:r>
          </w:p>
          <w:p w:rsidR="0033111B" w:rsidRPr="0033111B" w:rsidRDefault="0033111B" w:rsidP="0033111B">
            <w:pPr>
              <w:snapToGrid w:val="0"/>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b/>
                <w:bCs/>
                <w:iCs/>
                <w:sz w:val="24"/>
                <w:szCs w:val="24"/>
                <w:lang w:bidi="en-US"/>
              </w:rPr>
              <w:t xml:space="preserve">От естественной истории к современной биологии (биология Нового времени до середины </w:t>
            </w:r>
            <w:r w:rsidRPr="0033111B">
              <w:rPr>
                <w:rFonts w:ascii="Times New Roman" w:eastAsia="Times New Roman" w:hAnsi="Times New Roman" w:cs="Times New Roman"/>
                <w:b/>
                <w:bCs/>
                <w:iCs/>
                <w:sz w:val="24"/>
                <w:szCs w:val="24"/>
                <w:lang w:val="en-US" w:bidi="en-US"/>
              </w:rPr>
              <w:t>XIX</w:t>
            </w:r>
            <w:r w:rsidRPr="0033111B">
              <w:rPr>
                <w:rFonts w:ascii="Times New Roman" w:eastAsia="Times New Roman" w:hAnsi="Times New Roman" w:cs="Times New Roman"/>
                <w:b/>
                <w:bCs/>
                <w:iCs/>
                <w:sz w:val="24"/>
                <w:szCs w:val="24"/>
                <w:lang w:bidi="en-US"/>
              </w:rPr>
              <w:t xml:space="preserve"> </w:t>
            </w:r>
            <w:proofErr w:type="gramStart"/>
            <w:r w:rsidRPr="0033111B">
              <w:rPr>
                <w:rFonts w:ascii="Times New Roman" w:eastAsia="Times New Roman" w:hAnsi="Times New Roman" w:cs="Times New Roman"/>
                <w:b/>
                <w:bCs/>
                <w:iCs/>
                <w:sz w:val="24"/>
                <w:szCs w:val="24"/>
                <w:lang w:bidi="en-US"/>
              </w:rPr>
              <w:t>в</w:t>
            </w:r>
            <w:proofErr w:type="gramEnd"/>
            <w:r w:rsidRPr="0033111B">
              <w:rPr>
                <w:rFonts w:ascii="Times New Roman" w:eastAsia="Times New Roman" w:hAnsi="Times New Roman" w:cs="Times New Roman"/>
                <w:b/>
                <w:bCs/>
                <w:iCs/>
                <w:sz w:val="24"/>
                <w:szCs w:val="24"/>
                <w:lang w:bidi="en-US"/>
              </w:rPr>
              <w:t>.)</w:t>
            </w:r>
          </w:p>
          <w:p w:rsidR="0033111B" w:rsidRPr="0033111B" w:rsidRDefault="0033111B" w:rsidP="0033111B">
            <w:pPr>
              <w:snapToGrid w:val="0"/>
              <w:jc w:val="center"/>
              <w:rPr>
                <w:rFonts w:ascii="Times New Roman" w:eastAsia="Times New Roman" w:hAnsi="Times New Roman" w:cs="Times New Roman"/>
                <w:b/>
                <w:bCs/>
                <w:iCs/>
                <w:sz w:val="24"/>
                <w:szCs w:val="24"/>
                <w:lang w:bidi="en-US"/>
              </w:rPr>
            </w:pPr>
          </w:p>
        </w:tc>
        <w:tc>
          <w:tcPr>
            <w:tcW w:w="6587" w:type="dxa"/>
            <w:tcBorders>
              <w:top w:val="single" w:sz="4" w:space="0" w:color="auto"/>
              <w:left w:val="single" w:sz="4" w:space="0" w:color="auto"/>
              <w:bottom w:val="single" w:sz="4" w:space="0" w:color="auto"/>
              <w:right w:val="nil"/>
            </w:tcBorders>
            <w:hideMark/>
          </w:tcPr>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Подготовка и представление презентаций об ученых этого периода развития биологии и биофизики. Схема рассказа об ученом включает библиографические данные, характеристику эпохи, достижения ученого, личностные качества ученого, позволившего сделать открытия: К. Линней. П.</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Паллас, В.</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Гарвей, Р.</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де</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Грааф</w:t>
            </w:r>
            <w:proofErr w:type="spellEnd"/>
            <w:r w:rsidRPr="0033111B">
              <w:rPr>
                <w:rFonts w:ascii="Times New Roman" w:eastAsia="Times New Roman" w:hAnsi="Times New Roman" w:cs="Times New Roman"/>
                <w:sz w:val="24"/>
                <w:szCs w:val="24"/>
                <w:lang w:bidi="en-US"/>
              </w:rPr>
              <w:t>, А.</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Галлер; Й.</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Кельрейтер</w:t>
            </w:r>
            <w:proofErr w:type="spellEnd"/>
            <w:r w:rsidRPr="0033111B">
              <w:rPr>
                <w:rFonts w:ascii="Times New Roman" w:eastAsia="Times New Roman" w:hAnsi="Times New Roman" w:cs="Times New Roman"/>
                <w:sz w:val="24"/>
                <w:szCs w:val="24"/>
                <w:lang w:bidi="en-US"/>
              </w:rPr>
              <w:t>, Т.</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Найт</w:t>
            </w:r>
            <w:proofErr w:type="spellEnd"/>
            <w:r w:rsidRPr="0033111B">
              <w:rPr>
                <w:rFonts w:ascii="Times New Roman" w:eastAsia="Times New Roman" w:hAnsi="Times New Roman" w:cs="Times New Roman"/>
                <w:sz w:val="24"/>
                <w:szCs w:val="24"/>
                <w:lang w:bidi="en-US"/>
              </w:rPr>
              <w:t>, Х.</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Пандер</w:t>
            </w:r>
            <w:proofErr w:type="spellEnd"/>
            <w:r w:rsidRPr="0033111B">
              <w:rPr>
                <w:rFonts w:ascii="Times New Roman" w:eastAsia="Times New Roman" w:hAnsi="Times New Roman" w:cs="Times New Roman"/>
                <w:sz w:val="24"/>
                <w:szCs w:val="24"/>
                <w:lang w:bidi="en-US"/>
              </w:rPr>
              <w:t>, К.</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Бэр, Ф.</w:t>
            </w:r>
            <w:r w:rsidRPr="0033111B">
              <w:rPr>
                <w:rFonts w:ascii="Times New Roman" w:eastAsia="Times New Roman" w:hAnsi="Times New Roman" w:cs="Times New Roman"/>
                <w:sz w:val="24"/>
                <w:szCs w:val="24"/>
                <w:lang w:val="en-US" w:bidi="en-US"/>
              </w:rPr>
              <w:t> </w:t>
            </w:r>
            <w:proofErr w:type="gramStart"/>
            <w:r w:rsidRPr="0033111B">
              <w:rPr>
                <w:rFonts w:ascii="Times New Roman" w:eastAsia="Times New Roman" w:hAnsi="Times New Roman" w:cs="Times New Roman"/>
                <w:sz w:val="24"/>
                <w:szCs w:val="24"/>
                <w:lang w:bidi="en-US"/>
              </w:rPr>
              <w:t>Фонтане</w:t>
            </w:r>
            <w:proofErr w:type="gramEnd"/>
            <w:r w:rsidRPr="0033111B">
              <w:rPr>
                <w:rFonts w:ascii="Times New Roman" w:eastAsia="Times New Roman" w:hAnsi="Times New Roman" w:cs="Times New Roman"/>
                <w:sz w:val="24"/>
                <w:szCs w:val="24"/>
                <w:lang w:bidi="en-US"/>
              </w:rPr>
              <w:t>, Я.</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Пуркине</w:t>
            </w:r>
            <w:proofErr w:type="spellEnd"/>
            <w:r w:rsidRPr="0033111B">
              <w:rPr>
                <w:rFonts w:ascii="Times New Roman" w:eastAsia="Times New Roman" w:hAnsi="Times New Roman" w:cs="Times New Roman"/>
                <w:sz w:val="24"/>
                <w:szCs w:val="24"/>
                <w:lang w:bidi="en-US"/>
              </w:rPr>
              <w:t>, Т.</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Шванн, М.</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Шлейден</w:t>
            </w:r>
            <w:proofErr w:type="spellEnd"/>
            <w:r w:rsidRPr="0033111B">
              <w:rPr>
                <w:rFonts w:ascii="Times New Roman" w:eastAsia="Times New Roman" w:hAnsi="Times New Roman" w:cs="Times New Roman"/>
                <w:sz w:val="24"/>
                <w:szCs w:val="24"/>
                <w:lang w:bidi="en-US"/>
              </w:rPr>
              <w:t xml:space="preserve"> и др. </w:t>
            </w:r>
          </w:p>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Дискуссия «Преформизм или эпигенез» (Ш.</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Бонне, В.</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Гарвей, К.</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Вольф).</w:t>
            </w:r>
          </w:p>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Дискуссия «Гипотезы самозарождения. Состоятельно ли их опровержение? (Ф.</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Реди</w:t>
            </w:r>
            <w:proofErr w:type="spellEnd"/>
            <w:r w:rsidRPr="0033111B">
              <w:rPr>
                <w:rFonts w:ascii="Times New Roman" w:eastAsia="Times New Roman" w:hAnsi="Times New Roman" w:cs="Times New Roman"/>
                <w:sz w:val="24"/>
                <w:szCs w:val="24"/>
                <w:lang w:bidi="en-US"/>
              </w:rPr>
              <w:t>, Л.</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Спаланцани</w:t>
            </w:r>
            <w:proofErr w:type="spellEnd"/>
            <w:r w:rsidRPr="0033111B">
              <w:rPr>
                <w:rFonts w:ascii="Times New Roman" w:eastAsia="Times New Roman" w:hAnsi="Times New Roman" w:cs="Times New Roman"/>
                <w:sz w:val="24"/>
                <w:szCs w:val="24"/>
                <w:lang w:bidi="en-US"/>
              </w:rPr>
              <w:t xml:space="preserve"> и др.). </w:t>
            </w:r>
          </w:p>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Дискуссии об эволюции (К.</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Линней, Ж.</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Бюффон, П.</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 xml:space="preserve">Паллас и др.). </w:t>
            </w:r>
          </w:p>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Учение Ж.</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 xml:space="preserve">Кювье. Спор Кювье Ж. и Ж. </w:t>
            </w:r>
            <w:proofErr w:type="spellStart"/>
            <w:r w:rsidRPr="0033111B">
              <w:rPr>
                <w:rFonts w:ascii="Times New Roman" w:eastAsia="Times New Roman" w:hAnsi="Times New Roman" w:cs="Times New Roman"/>
                <w:sz w:val="24"/>
                <w:szCs w:val="24"/>
                <w:lang w:bidi="en-US"/>
              </w:rPr>
              <w:t>Сент-Илера</w:t>
            </w:r>
            <w:proofErr w:type="spellEnd"/>
            <w:r w:rsidRPr="0033111B">
              <w:rPr>
                <w:rFonts w:ascii="Times New Roman" w:eastAsia="Times New Roman" w:hAnsi="Times New Roman" w:cs="Times New Roman"/>
                <w:sz w:val="24"/>
                <w:szCs w:val="24"/>
                <w:lang w:bidi="en-US"/>
              </w:rPr>
              <w:t>.</w:t>
            </w:r>
          </w:p>
          <w:p w:rsidR="0033111B" w:rsidRPr="0033111B" w:rsidRDefault="0033111B" w:rsidP="0033111B">
            <w:pPr>
              <w:widowControl w:val="0"/>
              <w:snapToGrid w:val="0"/>
              <w:rPr>
                <w:rFonts w:ascii="Times New Roman" w:eastAsia="Times New Roman" w:hAnsi="Times New Roman" w:cs="Times New Roman"/>
                <w:sz w:val="24"/>
                <w:szCs w:val="24"/>
                <w:lang w:eastAsia="ru-RU"/>
              </w:rPr>
            </w:pPr>
            <w:r w:rsidRPr="0033111B">
              <w:rPr>
                <w:rFonts w:ascii="Times New Roman" w:eastAsia="Times New Roman" w:hAnsi="Times New Roman" w:cs="Times New Roman"/>
                <w:b/>
                <w:sz w:val="24"/>
                <w:szCs w:val="24"/>
                <w:lang w:eastAsia="ru-RU"/>
              </w:rPr>
              <w:t xml:space="preserve">[1-10] </w:t>
            </w:r>
            <w:r w:rsidRPr="0033111B">
              <w:rPr>
                <w:rFonts w:ascii="Times New Roman" w:eastAsia="Times New Roman" w:hAnsi="Times New Roman" w:cs="Times New Roman"/>
                <w:bCs/>
                <w:i/>
                <w:iCs/>
                <w:sz w:val="24"/>
                <w:szCs w:val="24"/>
                <w:lang w:eastAsia="ru-RU"/>
              </w:rPr>
              <w:t>(8 часов)</w:t>
            </w:r>
          </w:p>
        </w:tc>
      </w:tr>
      <w:tr w:rsidR="0033111B" w:rsidRPr="0033111B" w:rsidTr="0033111B">
        <w:trPr>
          <w:trHeight w:hRule="exact" w:val="6656"/>
        </w:trPr>
        <w:tc>
          <w:tcPr>
            <w:tcW w:w="624" w:type="dxa"/>
            <w:tcBorders>
              <w:top w:val="single" w:sz="4" w:space="0" w:color="auto"/>
              <w:left w:val="nil"/>
              <w:bottom w:val="nil"/>
              <w:right w:val="single" w:sz="4" w:space="0" w:color="auto"/>
            </w:tcBorders>
          </w:tcPr>
          <w:p w:rsidR="0033111B" w:rsidRPr="0033111B" w:rsidRDefault="0033111B" w:rsidP="0033111B">
            <w:pPr>
              <w:widowControl w:val="0"/>
              <w:snapToGrid w:val="0"/>
              <w:ind w:firstLine="709"/>
              <w:rPr>
                <w:rFonts w:ascii="Times New Roman" w:eastAsia="Times New Roman" w:hAnsi="Times New Roman" w:cs="Times New Roman"/>
                <w:sz w:val="24"/>
                <w:szCs w:val="24"/>
                <w:lang w:eastAsia="ru-RU"/>
              </w:rPr>
            </w:pP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p>
          <w:p w:rsidR="0033111B" w:rsidRPr="0033111B" w:rsidRDefault="0033111B" w:rsidP="0033111B">
            <w:pPr>
              <w:spacing w:after="200" w:line="276" w:lineRule="auto"/>
              <w:jc w:val="left"/>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w:t>
            </w:r>
          </w:p>
        </w:tc>
        <w:tc>
          <w:tcPr>
            <w:tcW w:w="2145" w:type="dxa"/>
            <w:tcBorders>
              <w:top w:val="single" w:sz="4" w:space="0" w:color="auto"/>
              <w:left w:val="single" w:sz="4" w:space="0" w:color="auto"/>
              <w:bottom w:val="nil"/>
              <w:right w:val="single" w:sz="4" w:space="0" w:color="auto"/>
            </w:tcBorders>
            <w:vAlign w:val="center"/>
            <w:hideMark/>
          </w:tcPr>
          <w:p w:rsidR="0033111B" w:rsidRPr="0033111B" w:rsidRDefault="0033111B" w:rsidP="0033111B">
            <w:pPr>
              <w:snapToGrid w:val="0"/>
              <w:jc w:val="center"/>
              <w:rPr>
                <w:rFonts w:ascii="Times New Roman" w:eastAsia="Times New Roman" w:hAnsi="Times New Roman" w:cs="Times New Roman"/>
                <w:b/>
                <w:bCs/>
                <w:iCs/>
                <w:sz w:val="24"/>
                <w:szCs w:val="24"/>
                <w:lang w:bidi="en-US"/>
              </w:rPr>
            </w:pPr>
            <w:r w:rsidRPr="0033111B">
              <w:rPr>
                <w:rFonts w:ascii="Times New Roman" w:eastAsia="Times New Roman" w:hAnsi="Times New Roman" w:cs="Times New Roman"/>
                <w:b/>
                <w:bCs/>
                <w:iCs/>
                <w:sz w:val="24"/>
                <w:szCs w:val="24"/>
                <w:lang w:bidi="en-US"/>
              </w:rPr>
              <w:t>Модуль 3.</w:t>
            </w:r>
          </w:p>
          <w:p w:rsidR="0033111B" w:rsidRPr="0033111B" w:rsidRDefault="0033111B" w:rsidP="0033111B">
            <w:pPr>
              <w:snapToGrid w:val="0"/>
              <w:jc w:val="center"/>
              <w:rPr>
                <w:rFonts w:ascii="Times New Roman" w:eastAsia="Times New Roman" w:hAnsi="Times New Roman" w:cs="Times New Roman"/>
                <w:b/>
                <w:bCs/>
                <w:iCs/>
                <w:sz w:val="24"/>
                <w:szCs w:val="24"/>
                <w:lang w:bidi="en-US"/>
              </w:rPr>
            </w:pPr>
            <w:r w:rsidRPr="0033111B">
              <w:rPr>
                <w:rFonts w:ascii="Times New Roman" w:eastAsia="Times New Roman" w:hAnsi="Times New Roman" w:cs="Times New Roman"/>
                <w:b/>
                <w:bCs/>
                <w:iCs/>
                <w:sz w:val="24"/>
                <w:szCs w:val="24"/>
                <w:lang w:bidi="en-US"/>
              </w:rPr>
              <w:t xml:space="preserve">Становление и развитие современной биологии (с середины </w:t>
            </w:r>
            <w:r w:rsidRPr="0033111B">
              <w:rPr>
                <w:rFonts w:ascii="Times New Roman" w:eastAsia="Times New Roman" w:hAnsi="Times New Roman" w:cs="Times New Roman"/>
                <w:b/>
                <w:bCs/>
                <w:iCs/>
                <w:sz w:val="24"/>
                <w:szCs w:val="24"/>
                <w:lang w:val="en-US" w:bidi="en-US"/>
              </w:rPr>
              <w:t>XIX</w:t>
            </w:r>
            <w:r w:rsidRPr="0033111B">
              <w:rPr>
                <w:rFonts w:ascii="Times New Roman" w:eastAsia="Times New Roman" w:hAnsi="Times New Roman" w:cs="Times New Roman"/>
                <w:b/>
                <w:bCs/>
                <w:iCs/>
                <w:sz w:val="24"/>
                <w:szCs w:val="24"/>
                <w:lang w:bidi="en-US"/>
              </w:rPr>
              <w:t xml:space="preserve"> </w:t>
            </w:r>
            <w:proofErr w:type="gramStart"/>
            <w:r w:rsidRPr="0033111B">
              <w:rPr>
                <w:rFonts w:ascii="Times New Roman" w:eastAsia="Times New Roman" w:hAnsi="Times New Roman" w:cs="Times New Roman"/>
                <w:b/>
                <w:bCs/>
                <w:iCs/>
                <w:sz w:val="24"/>
                <w:szCs w:val="24"/>
                <w:lang w:bidi="en-US"/>
              </w:rPr>
              <w:t>в</w:t>
            </w:r>
            <w:proofErr w:type="gramEnd"/>
            <w:r w:rsidRPr="0033111B">
              <w:rPr>
                <w:rFonts w:ascii="Times New Roman" w:eastAsia="Times New Roman" w:hAnsi="Times New Roman" w:cs="Times New Roman"/>
                <w:b/>
                <w:bCs/>
                <w:iCs/>
                <w:sz w:val="24"/>
                <w:szCs w:val="24"/>
                <w:lang w:bidi="en-US"/>
              </w:rPr>
              <w:t xml:space="preserve">. до начала </w:t>
            </w:r>
            <w:r w:rsidRPr="0033111B">
              <w:rPr>
                <w:rFonts w:ascii="Times New Roman" w:eastAsia="Times New Roman" w:hAnsi="Times New Roman" w:cs="Times New Roman"/>
                <w:b/>
                <w:bCs/>
                <w:iCs/>
                <w:sz w:val="24"/>
                <w:szCs w:val="24"/>
                <w:lang w:bidi="en-US"/>
              </w:rPr>
              <w:br/>
            </w:r>
            <w:r w:rsidRPr="0033111B">
              <w:rPr>
                <w:rFonts w:ascii="Times New Roman" w:eastAsia="Times New Roman" w:hAnsi="Times New Roman" w:cs="Times New Roman"/>
                <w:b/>
                <w:bCs/>
                <w:iCs/>
                <w:sz w:val="24"/>
                <w:szCs w:val="24"/>
                <w:lang w:val="en-US" w:bidi="en-US"/>
              </w:rPr>
              <w:t>XXI</w:t>
            </w:r>
            <w:r w:rsidRPr="0033111B">
              <w:rPr>
                <w:rFonts w:ascii="Times New Roman" w:eastAsia="Times New Roman" w:hAnsi="Times New Roman" w:cs="Times New Roman"/>
                <w:b/>
                <w:bCs/>
                <w:iCs/>
                <w:sz w:val="24"/>
                <w:szCs w:val="24"/>
                <w:lang w:bidi="en-US"/>
              </w:rPr>
              <w:t xml:space="preserve"> в.)</w:t>
            </w:r>
          </w:p>
        </w:tc>
        <w:tc>
          <w:tcPr>
            <w:tcW w:w="6587" w:type="dxa"/>
            <w:tcBorders>
              <w:top w:val="single" w:sz="4" w:space="0" w:color="auto"/>
              <w:left w:val="single" w:sz="4" w:space="0" w:color="auto"/>
              <w:bottom w:val="nil"/>
              <w:right w:val="nil"/>
            </w:tcBorders>
            <w:hideMark/>
          </w:tcPr>
          <w:p w:rsidR="0033111B" w:rsidRPr="0033111B" w:rsidRDefault="0033111B" w:rsidP="0033111B">
            <w:pPr>
              <w:snapToGrid w:val="0"/>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w:t>
            </w:r>
          </w:p>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Подготовка и представление презентаций об ученых этого периода развития биологии и биофизики. Схема рассказа об ученом включает библиографические данные, характеристику эпохи, достижения ученого, личностные качества ученого, позволившего сделать открытия: </w:t>
            </w:r>
            <w:proofErr w:type="gramStart"/>
            <w:r w:rsidRPr="0033111B">
              <w:rPr>
                <w:rFonts w:ascii="Times New Roman" w:eastAsia="Times New Roman" w:hAnsi="Times New Roman" w:cs="Times New Roman"/>
                <w:sz w:val="24"/>
                <w:szCs w:val="24"/>
                <w:lang w:bidi="en-US"/>
              </w:rPr>
              <w:t>Р.</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Кох, Р.</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Петри, К.</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Бухнер</w:t>
            </w:r>
            <w:proofErr w:type="spellEnd"/>
            <w:r w:rsidRPr="0033111B">
              <w:rPr>
                <w:rFonts w:ascii="Times New Roman" w:eastAsia="Times New Roman" w:hAnsi="Times New Roman" w:cs="Times New Roman"/>
                <w:sz w:val="24"/>
                <w:szCs w:val="24"/>
                <w:lang w:bidi="en-US"/>
              </w:rPr>
              <w:t>, С.</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Н.</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Виноградский, А.</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Клюйвер</w:t>
            </w:r>
            <w:proofErr w:type="spellEnd"/>
            <w:r w:rsidRPr="0033111B">
              <w:rPr>
                <w:rFonts w:ascii="Times New Roman" w:eastAsia="Times New Roman" w:hAnsi="Times New Roman" w:cs="Times New Roman"/>
                <w:sz w:val="24"/>
                <w:szCs w:val="24"/>
                <w:lang w:bidi="en-US"/>
              </w:rPr>
              <w:t>, Х.</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Баркер</w:t>
            </w:r>
            <w:proofErr w:type="spellEnd"/>
            <w:r w:rsidRPr="0033111B">
              <w:rPr>
                <w:rFonts w:ascii="Times New Roman" w:eastAsia="Times New Roman" w:hAnsi="Times New Roman" w:cs="Times New Roman"/>
                <w:sz w:val="24"/>
                <w:szCs w:val="24"/>
                <w:lang w:bidi="en-US"/>
              </w:rPr>
              <w:t>, А.</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Флеминг, З.</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Ваксман</w:t>
            </w:r>
            <w:proofErr w:type="spellEnd"/>
            <w:r w:rsidRPr="0033111B">
              <w:rPr>
                <w:rFonts w:ascii="Times New Roman" w:eastAsia="Times New Roman" w:hAnsi="Times New Roman" w:cs="Times New Roman"/>
                <w:sz w:val="24"/>
                <w:szCs w:val="24"/>
                <w:lang w:bidi="en-US"/>
              </w:rPr>
              <w:t>, К.</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Воз, Д.</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И.</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Ивановский, М.</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Бейеринк</w:t>
            </w:r>
            <w:proofErr w:type="spellEnd"/>
            <w:r w:rsidRPr="0033111B">
              <w:rPr>
                <w:rFonts w:ascii="Times New Roman" w:eastAsia="Times New Roman" w:hAnsi="Times New Roman" w:cs="Times New Roman"/>
                <w:sz w:val="24"/>
                <w:szCs w:val="24"/>
                <w:lang w:bidi="en-US"/>
              </w:rPr>
              <w:t>, Ф.</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Леффлер</w:t>
            </w:r>
            <w:proofErr w:type="spellEnd"/>
            <w:r w:rsidRPr="0033111B">
              <w:rPr>
                <w:rFonts w:ascii="Times New Roman" w:eastAsia="Times New Roman" w:hAnsi="Times New Roman" w:cs="Times New Roman"/>
                <w:sz w:val="24"/>
                <w:szCs w:val="24"/>
                <w:lang w:bidi="en-US"/>
              </w:rPr>
              <w:t>, Р.</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Вирхов и М.</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Ферворн</w:t>
            </w:r>
            <w:proofErr w:type="spellEnd"/>
            <w:r w:rsidRPr="0033111B">
              <w:rPr>
                <w:rFonts w:ascii="Times New Roman" w:eastAsia="Times New Roman" w:hAnsi="Times New Roman" w:cs="Times New Roman"/>
                <w:sz w:val="24"/>
                <w:szCs w:val="24"/>
                <w:lang w:bidi="en-US"/>
              </w:rPr>
              <w:t>, И.</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П.</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Павлов, Э.</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Геккель, А.</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Тэнсли</w:t>
            </w:r>
            <w:proofErr w:type="spellEnd"/>
            <w:r w:rsidRPr="0033111B">
              <w:rPr>
                <w:rFonts w:ascii="Times New Roman" w:eastAsia="Times New Roman" w:hAnsi="Times New Roman" w:cs="Times New Roman"/>
                <w:sz w:val="24"/>
                <w:szCs w:val="24"/>
                <w:lang w:bidi="en-US"/>
              </w:rPr>
              <w:t>, Г.</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Мендель, Т.</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Морган, Н.</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И.</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Вавилов, А.С. Серебровский, С.</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С.</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Четвериков, Т.</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Эвери</w:t>
            </w:r>
            <w:proofErr w:type="spellEnd"/>
            <w:r w:rsidRPr="0033111B">
              <w:rPr>
                <w:rFonts w:ascii="Times New Roman" w:eastAsia="Times New Roman" w:hAnsi="Times New Roman" w:cs="Times New Roman"/>
                <w:sz w:val="24"/>
                <w:szCs w:val="24"/>
                <w:lang w:bidi="en-US"/>
              </w:rPr>
              <w:t>, Дж.</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Мак</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Леод</w:t>
            </w:r>
            <w:proofErr w:type="spellEnd"/>
            <w:r w:rsidRPr="0033111B">
              <w:rPr>
                <w:rFonts w:ascii="Times New Roman" w:eastAsia="Times New Roman" w:hAnsi="Times New Roman" w:cs="Times New Roman"/>
                <w:sz w:val="24"/>
                <w:szCs w:val="24"/>
                <w:lang w:bidi="en-US"/>
              </w:rPr>
              <w:t>, А.</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Херши</w:t>
            </w:r>
            <w:proofErr w:type="spellEnd"/>
            <w:r w:rsidRPr="0033111B">
              <w:rPr>
                <w:rFonts w:ascii="Times New Roman" w:eastAsia="Times New Roman" w:hAnsi="Times New Roman" w:cs="Times New Roman"/>
                <w:sz w:val="24"/>
                <w:szCs w:val="24"/>
                <w:lang w:bidi="en-US"/>
              </w:rPr>
              <w:t>, Э.</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Чаргафф</w:t>
            </w:r>
            <w:proofErr w:type="spellEnd"/>
            <w:proofErr w:type="gramEnd"/>
            <w:r w:rsidRPr="0033111B">
              <w:rPr>
                <w:rFonts w:ascii="Times New Roman" w:eastAsia="Times New Roman" w:hAnsi="Times New Roman" w:cs="Times New Roman"/>
                <w:sz w:val="24"/>
                <w:szCs w:val="24"/>
                <w:lang w:bidi="en-US"/>
              </w:rPr>
              <w:t>, Дж.</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Уотсон и Ф.</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Крик, А.</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Корнберг</w:t>
            </w:r>
            <w:proofErr w:type="spellEnd"/>
            <w:r w:rsidRPr="0033111B">
              <w:rPr>
                <w:rFonts w:ascii="Times New Roman" w:eastAsia="Times New Roman" w:hAnsi="Times New Roman" w:cs="Times New Roman"/>
                <w:sz w:val="24"/>
                <w:szCs w:val="24"/>
                <w:lang w:bidi="en-US"/>
              </w:rPr>
              <w:t>, Дж.</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Бидл</w:t>
            </w:r>
            <w:proofErr w:type="spellEnd"/>
            <w:r w:rsidRPr="0033111B">
              <w:rPr>
                <w:rFonts w:ascii="Times New Roman" w:eastAsia="Times New Roman" w:hAnsi="Times New Roman" w:cs="Times New Roman"/>
                <w:sz w:val="24"/>
                <w:szCs w:val="24"/>
                <w:lang w:bidi="en-US"/>
              </w:rPr>
              <w:t xml:space="preserve"> и Э.</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Тейтем</w:t>
            </w:r>
            <w:proofErr w:type="spellEnd"/>
            <w:r w:rsidRPr="0033111B">
              <w:rPr>
                <w:rFonts w:ascii="Times New Roman" w:eastAsia="Times New Roman" w:hAnsi="Times New Roman" w:cs="Times New Roman"/>
                <w:sz w:val="24"/>
                <w:szCs w:val="24"/>
                <w:lang w:bidi="en-US"/>
              </w:rPr>
              <w:t>, А.Н. Белозерский, Э.</w:t>
            </w:r>
            <w:r w:rsidRPr="0033111B">
              <w:rPr>
                <w:rFonts w:ascii="Times New Roman" w:eastAsia="Times New Roman" w:hAnsi="Times New Roman" w:cs="Times New Roman"/>
                <w:sz w:val="24"/>
                <w:szCs w:val="24"/>
                <w:lang w:val="en-US" w:bidi="en-US"/>
              </w:rPr>
              <w:t> </w:t>
            </w:r>
            <w:proofErr w:type="spellStart"/>
            <w:r w:rsidRPr="0033111B">
              <w:rPr>
                <w:rFonts w:ascii="Times New Roman" w:eastAsia="Times New Roman" w:hAnsi="Times New Roman" w:cs="Times New Roman"/>
                <w:sz w:val="24"/>
                <w:szCs w:val="24"/>
                <w:lang w:bidi="en-US"/>
              </w:rPr>
              <w:t>Ниренберг</w:t>
            </w:r>
            <w:proofErr w:type="spellEnd"/>
            <w:r w:rsidRPr="0033111B">
              <w:rPr>
                <w:rFonts w:ascii="Times New Roman" w:eastAsia="Times New Roman" w:hAnsi="Times New Roman" w:cs="Times New Roman"/>
                <w:sz w:val="24"/>
                <w:szCs w:val="24"/>
                <w:lang w:bidi="en-US"/>
              </w:rPr>
              <w:t>, Дж.</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Матей, Ф.</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Жакоб и Ж.</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Моно, Л.</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Пастер, П.</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Эрлих, И.</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И.</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 xml:space="preserve">Мечников и др. </w:t>
            </w:r>
          </w:p>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Учение В.</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И.</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 xml:space="preserve">Вернадского о биосфере и концепция «Геи». </w:t>
            </w:r>
          </w:p>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Дискуссия «Теория естественного отбора Ч.</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Дарвина. Евгеника и генетика»</w:t>
            </w:r>
          </w:p>
          <w:p w:rsidR="0033111B" w:rsidRPr="0033111B" w:rsidRDefault="0033111B" w:rsidP="0033111B">
            <w:pPr>
              <w:snapToGrid w:val="0"/>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Конференция «История развития науки и образования в Красноярском филиале Сибирского отделения РАН. Л.В. Киренский как основатель науки и образования в Красноярске».</w:t>
            </w:r>
          </w:p>
          <w:p w:rsidR="0033111B" w:rsidRPr="0033111B" w:rsidRDefault="0033111B" w:rsidP="0033111B">
            <w:pPr>
              <w:widowControl w:val="0"/>
              <w:snapToGrid w:val="0"/>
              <w:rPr>
                <w:rFonts w:ascii="Times New Roman" w:eastAsia="Times New Roman" w:hAnsi="Times New Roman" w:cs="Times New Roman"/>
                <w:sz w:val="24"/>
                <w:szCs w:val="24"/>
                <w:lang w:eastAsia="ru-RU"/>
              </w:rPr>
            </w:pPr>
            <w:r w:rsidRPr="0033111B">
              <w:rPr>
                <w:rFonts w:ascii="Times New Roman" w:eastAsia="Times New Roman" w:hAnsi="Times New Roman" w:cs="Times New Roman"/>
                <w:b/>
                <w:sz w:val="24"/>
                <w:szCs w:val="24"/>
                <w:lang w:eastAsia="ru-RU"/>
              </w:rPr>
              <w:t xml:space="preserve">[1-10] </w:t>
            </w:r>
          </w:p>
          <w:p w:rsidR="0033111B" w:rsidRPr="0033111B" w:rsidRDefault="0033111B" w:rsidP="0033111B">
            <w:pPr>
              <w:snapToGrid w:val="0"/>
              <w:ind w:left="62" w:right="74"/>
              <w:rPr>
                <w:rFonts w:ascii="Times New Roman" w:eastAsia="Times New Roman" w:hAnsi="Times New Roman" w:cs="Times New Roman"/>
                <w:sz w:val="24"/>
                <w:szCs w:val="24"/>
                <w:lang w:bidi="en-US"/>
              </w:rPr>
            </w:pPr>
            <w:r w:rsidRPr="0033111B">
              <w:rPr>
                <w:rFonts w:ascii="Times New Roman" w:eastAsia="Times New Roman" w:hAnsi="Times New Roman" w:cs="Times New Roman"/>
                <w:bCs/>
                <w:i/>
                <w:iCs/>
                <w:sz w:val="24"/>
                <w:szCs w:val="24"/>
                <w:lang w:val="en-US" w:bidi="en-US"/>
              </w:rPr>
              <w:t>(</w:t>
            </w:r>
            <w:r w:rsidRPr="0033111B">
              <w:rPr>
                <w:rFonts w:ascii="Calibri" w:eastAsia="Times New Roman" w:hAnsi="Calibri" w:cs="Times New Roman"/>
                <w:bCs/>
                <w:i/>
                <w:iCs/>
                <w:sz w:val="24"/>
                <w:szCs w:val="24"/>
                <w:lang w:bidi="en-US"/>
              </w:rPr>
              <w:t>8</w:t>
            </w:r>
            <w:r w:rsidRPr="0033111B">
              <w:rPr>
                <w:rFonts w:ascii="Times New Roman" w:eastAsia="Times New Roman" w:hAnsi="Times New Roman" w:cs="Times New Roman"/>
                <w:bCs/>
                <w:i/>
                <w:iCs/>
                <w:sz w:val="24"/>
                <w:szCs w:val="24"/>
                <w:lang w:val="en-US" w:bidi="en-US"/>
              </w:rPr>
              <w:t xml:space="preserve"> </w:t>
            </w:r>
            <w:proofErr w:type="spellStart"/>
            <w:r w:rsidRPr="0033111B">
              <w:rPr>
                <w:rFonts w:ascii="Times New Roman" w:eastAsia="Times New Roman" w:hAnsi="Times New Roman" w:cs="Times New Roman"/>
                <w:bCs/>
                <w:i/>
                <w:iCs/>
                <w:sz w:val="24"/>
                <w:szCs w:val="24"/>
                <w:lang w:val="en-US" w:bidi="en-US"/>
              </w:rPr>
              <w:t>час</w:t>
            </w:r>
            <w:r w:rsidRPr="0033111B">
              <w:rPr>
                <w:rFonts w:ascii="Calibri" w:eastAsia="Times New Roman" w:hAnsi="Calibri" w:cs="Times New Roman"/>
                <w:bCs/>
                <w:i/>
                <w:iCs/>
                <w:sz w:val="24"/>
                <w:szCs w:val="24"/>
                <w:lang w:val="en-US" w:bidi="en-US"/>
              </w:rPr>
              <w:t>ов</w:t>
            </w:r>
            <w:proofErr w:type="spellEnd"/>
            <w:r w:rsidRPr="0033111B">
              <w:rPr>
                <w:rFonts w:ascii="Times New Roman" w:eastAsia="Times New Roman" w:hAnsi="Times New Roman" w:cs="Times New Roman"/>
                <w:bCs/>
                <w:i/>
                <w:iCs/>
                <w:sz w:val="24"/>
                <w:szCs w:val="24"/>
                <w:lang w:val="en-US" w:bidi="en-US"/>
              </w:rPr>
              <w:t>)</w:t>
            </w:r>
          </w:p>
        </w:tc>
      </w:tr>
    </w:tbl>
    <w:p w:rsidR="0033111B" w:rsidRPr="0033111B" w:rsidRDefault="0033111B" w:rsidP="0033111B">
      <w:pPr>
        <w:ind w:firstLine="709"/>
        <w:jc w:val="left"/>
        <w:rPr>
          <w:rFonts w:ascii="Times New Roman" w:eastAsia="Times New Roman" w:hAnsi="Times New Roman" w:cs="Times New Roman"/>
          <w:b/>
          <w:bCs/>
          <w:sz w:val="24"/>
          <w:szCs w:val="24"/>
          <w:lang w:val="en-US" w:bidi="en-US"/>
        </w:rPr>
      </w:pPr>
    </w:p>
    <w:p w:rsidR="0033111B" w:rsidRPr="0033111B" w:rsidRDefault="0033111B" w:rsidP="0033111B">
      <w:pPr>
        <w:spacing w:after="200" w:line="276" w:lineRule="auto"/>
        <w:ind w:firstLine="709"/>
        <w:jc w:val="left"/>
        <w:rPr>
          <w:rFonts w:ascii="Calibri" w:eastAsia="Times New Roman" w:hAnsi="Calibri" w:cs="Times New Roman"/>
          <w:bCs/>
          <w:sz w:val="24"/>
          <w:szCs w:val="24"/>
          <w:lang w:bidi="en-US"/>
        </w:rPr>
      </w:pP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Основные принципы подготовки к семинарским занятиям по курсу «История и методология биологии» включают:</w:t>
      </w:r>
    </w:p>
    <w:p w:rsidR="0033111B" w:rsidRPr="0033111B" w:rsidRDefault="0033111B" w:rsidP="0033111B">
      <w:pPr>
        <w:widowControl w:val="0"/>
        <w:spacing w:line="276" w:lineRule="auto"/>
        <w:ind w:firstLine="709"/>
        <w:rPr>
          <w:rFonts w:ascii="Times New Roman" w:eastAsia="Times New Roman" w:hAnsi="Times New Roman" w:cs="Times New Roman"/>
          <w:spacing w:val="-4"/>
          <w:sz w:val="24"/>
          <w:szCs w:val="24"/>
          <w:lang w:eastAsia="ru-RU"/>
        </w:rPr>
      </w:pPr>
      <w:r w:rsidRPr="0033111B">
        <w:rPr>
          <w:rFonts w:ascii="Times New Roman" w:eastAsia="Times New Roman" w:hAnsi="Times New Roman" w:cs="Times New Roman"/>
          <w:spacing w:val="-4"/>
          <w:sz w:val="24"/>
          <w:szCs w:val="24"/>
          <w:lang w:eastAsia="ru-RU"/>
        </w:rPr>
        <w:t>1. Изучение теоретического материала курса, используя электронный конспект лекций, и, при необход</w:t>
      </w:r>
      <w:r w:rsidR="000A56D5">
        <w:rPr>
          <w:rFonts w:ascii="Times New Roman" w:eastAsia="Times New Roman" w:hAnsi="Times New Roman" w:cs="Times New Roman"/>
          <w:spacing w:val="-4"/>
          <w:sz w:val="24"/>
          <w:szCs w:val="24"/>
          <w:lang w:eastAsia="ru-RU"/>
        </w:rPr>
        <w:t>имости, список литературы</w:t>
      </w:r>
      <w:r w:rsidRPr="0033111B">
        <w:rPr>
          <w:rFonts w:ascii="Times New Roman" w:eastAsia="Times New Roman" w:hAnsi="Times New Roman" w:cs="Times New Roman"/>
          <w:spacing w:val="-4"/>
          <w:sz w:val="24"/>
          <w:szCs w:val="24"/>
          <w:lang w:eastAsia="ru-RU"/>
        </w:rPr>
        <w:t xml:space="preserve">.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2. После изучения нескольких модулей теоретического курса студент готовит </w:t>
      </w:r>
      <w:r w:rsidRPr="0033111B">
        <w:rPr>
          <w:rFonts w:ascii="Times New Roman" w:eastAsia="Times New Roman" w:hAnsi="Times New Roman" w:cs="Times New Roman"/>
          <w:sz w:val="24"/>
          <w:szCs w:val="24"/>
          <w:lang w:eastAsia="ru-RU"/>
        </w:rPr>
        <w:lastRenderedPageBreak/>
        <w:t xml:space="preserve">презентацию с учетом настоящих методических рекомендаций и осваивает самостоятельно дополнительные теоретические темы согласно разработанной программе дисциплины.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3. Для выявления пробелов в знаниях у студентов, в ходе освоения теоретического материала по каждому теоретическому модулю дисциплины, следует использовать автоматизированную систему тестирования, которая позволяет оценить степень усвоения теоретического материала студентами. Показателем качества знаний студентов служат также результаты оценки преподавателем презентаций. </w:t>
      </w:r>
    </w:p>
    <w:p w:rsidR="0033111B" w:rsidRPr="0033111B" w:rsidRDefault="0033111B" w:rsidP="0033111B">
      <w:pPr>
        <w:widowControl w:val="0"/>
        <w:spacing w:line="276" w:lineRule="auto"/>
        <w:ind w:firstLine="709"/>
        <w:rPr>
          <w:rFonts w:ascii="Times New Roman" w:eastAsia="Times New Roman" w:hAnsi="Times New Roman" w:cs="Times New Roman"/>
          <w:i/>
          <w:sz w:val="24"/>
          <w:szCs w:val="24"/>
          <w:lang w:eastAsia="ru-RU"/>
        </w:rPr>
      </w:pPr>
      <w:r w:rsidRPr="0033111B">
        <w:rPr>
          <w:rFonts w:ascii="Times New Roman" w:eastAsia="Times New Roman" w:hAnsi="Times New Roman" w:cs="Times New Roman"/>
          <w:sz w:val="24"/>
          <w:szCs w:val="24"/>
          <w:lang w:eastAsia="ru-RU"/>
        </w:rPr>
        <w:t xml:space="preserve">При подготовке к семинарским занятиям по дисциплине «История и методология биологии» необходимо проводить тщательный подбор фактического материала, стремиться к отражению лишь капитальных обстоятельств истории, включение только тех данных, которые необходимы для убедительного изложения основных идей. В частности необходимо самостоятельно подготовить презентации о великих ученых, провести исторический анализ отдельных отраслей биофизики и биологии вплоть до современности для понимания неразрывной связи прошлого и настоящего науки и практической ценности предмета и выступить с докладом на одном из занятий.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При изучении курса «История и методология биологии» подготовка и представление презентации является необходимым элементом учебного процесса. Основной целью выполнения данной работы является развитие мышления и творческих способностей студента. В процессе выполнения данного вида работы у студента должны сформироваться следующие компетенции:</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умение корректно и убедительно представить свою позицию, воспринимать критику, достигать компромисса;</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понимание и использование основных философских категорий;</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применение методов научного познания;</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анализ и прогнозирование различных явлений и процессов;</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владение методологией обучения, принятия решений, постановки и разрешения проблем;</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способности к самоорганизации, организации и планированию;</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навыки работы с компьютером, умение использовать современные информационные технологии (справочные системы, Интернет и др.) для получения доступа к источникам информации, хранения и обработки данных;</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навыки управления информацией и приемы информационно-описательной деятельности;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навыки грамотной письменной и устной речи, деловой переписки;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умение воспринимать и анализировать научный текст;</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знание истории и видение перспектив развития естественнонаучного познания.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Для успешной самостоятельной подготовки к семинарским занятиям студентам необходимо руководствоваться следующими рекомендациями по работе с различными источниками информации. Следует иметь в виду, что помимо основной литературы желательно пользоваться дополнительной литературой и новыми литературными источниками, в том числе и периодическими изданиями. Наряду с карточными каталогами все большее распространение в библиотеках получают электронные каталоги, которые существенно облегчают поиск информации по теме, следует использовать возможности библиотеки СФУ: </w:t>
      </w:r>
      <w:hyperlink r:id="rId5" w:history="1">
        <w:r w:rsidRPr="0033111B">
          <w:rPr>
            <w:rFonts w:ascii="Times New Roman" w:eastAsia="Times New Roman" w:hAnsi="Times New Roman" w:cs="Times New Roman"/>
            <w:color w:val="0000FF"/>
            <w:sz w:val="24"/>
            <w:u w:val="single"/>
            <w:lang w:eastAsia="ru-RU"/>
          </w:rPr>
          <w:t>http://lib.sfu-kras.ru/</w:t>
        </w:r>
      </w:hyperlink>
      <w:r w:rsidRPr="0033111B">
        <w:rPr>
          <w:rFonts w:ascii="Times New Roman" w:eastAsia="Times New Roman" w:hAnsi="Times New Roman" w:cs="Times New Roman"/>
          <w:sz w:val="24"/>
          <w:szCs w:val="24"/>
          <w:lang w:eastAsia="ru-RU"/>
        </w:rPr>
        <w:t xml:space="preserve">.  </w:t>
      </w:r>
    </w:p>
    <w:p w:rsidR="0033111B" w:rsidRPr="0033111B" w:rsidRDefault="0033111B" w:rsidP="0033111B">
      <w:pPr>
        <w:widowControl w:val="0"/>
        <w:spacing w:line="276" w:lineRule="auto"/>
        <w:ind w:firstLine="709"/>
        <w:rPr>
          <w:rFonts w:ascii="Times New Roman" w:eastAsia="Times New Roman" w:hAnsi="Times New Roman" w:cs="Times New Roman"/>
          <w:spacing w:val="-6"/>
          <w:sz w:val="24"/>
          <w:szCs w:val="24"/>
          <w:lang w:eastAsia="ru-RU"/>
        </w:rPr>
      </w:pPr>
      <w:r w:rsidRPr="0033111B">
        <w:rPr>
          <w:rFonts w:ascii="Times New Roman" w:eastAsia="Times New Roman" w:hAnsi="Times New Roman" w:cs="Times New Roman"/>
          <w:spacing w:val="-6"/>
          <w:sz w:val="24"/>
          <w:szCs w:val="24"/>
          <w:lang w:eastAsia="ru-RU"/>
        </w:rPr>
        <w:t xml:space="preserve">Подготовка и защита презентации требует самостоятельности и творческого подхода. Основной целью работы является раскрытие одной из тем, предложенных преподавателем или </w:t>
      </w:r>
      <w:r w:rsidRPr="0033111B">
        <w:rPr>
          <w:rFonts w:ascii="Times New Roman" w:eastAsia="Times New Roman" w:hAnsi="Times New Roman" w:cs="Times New Roman"/>
          <w:spacing w:val="-6"/>
          <w:sz w:val="24"/>
          <w:szCs w:val="24"/>
          <w:lang w:eastAsia="ru-RU"/>
        </w:rPr>
        <w:lastRenderedPageBreak/>
        <w:t xml:space="preserve">выбранных самим студентом по согласованию с преподавателем. Студентам предоставляется право выбора темы презентации в пределах тематики, определяемой содержанием дисциплины (табл. 3.2). На второй неделе учебного процесса студент должен согласовать с преподавателем, ведущим семинарские занятия, выбранную тему презентации.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Работу над презентацией необходимо начинать с составления плана, определения ключевых проблем, подлежащих изучению. По необходимости студент может обратиться к преподавателю за индивидуальной консультацией, например, по согласованию плана работы и выявлений основной проблематики избранной темы.</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Следующим важным этапом является подбор и изучение литературы по исследуемой теме. </w:t>
      </w:r>
      <w:r w:rsidRPr="0033111B">
        <w:rPr>
          <w:rFonts w:ascii="Times New Roman" w:eastAsia="Times New Roman" w:hAnsi="Times New Roman" w:cs="Times New Roman"/>
          <w:spacing w:val="8"/>
          <w:sz w:val="24"/>
          <w:szCs w:val="24"/>
          <w:lang w:eastAsia="ru-RU"/>
        </w:rPr>
        <w:t xml:space="preserve">При подготовке презентации после выбора темы необходимо </w:t>
      </w:r>
      <w:r w:rsidRPr="0033111B">
        <w:rPr>
          <w:rFonts w:ascii="Times New Roman" w:eastAsia="Times New Roman" w:hAnsi="Times New Roman" w:cs="Times New Roman"/>
          <w:spacing w:val="6"/>
          <w:sz w:val="24"/>
          <w:szCs w:val="24"/>
          <w:lang w:eastAsia="ru-RU"/>
        </w:rPr>
        <w:t xml:space="preserve">изучить достаточный для ее раскрытия объем литературы, сделать выписки с </w:t>
      </w:r>
      <w:r w:rsidRPr="0033111B">
        <w:rPr>
          <w:rFonts w:ascii="Times New Roman" w:eastAsia="Times New Roman" w:hAnsi="Times New Roman" w:cs="Times New Roman"/>
          <w:spacing w:val="2"/>
          <w:sz w:val="24"/>
          <w:szCs w:val="24"/>
          <w:lang w:eastAsia="ru-RU"/>
        </w:rPr>
        <w:t xml:space="preserve">указанием автора, названием работы, места и года ее издания, страниц.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На семинаре преподаватели могут использовать различные формы текущего контроля знаний студентов – ответы на контрольные вопросы, </w:t>
      </w:r>
      <w:proofErr w:type="spellStart"/>
      <w:proofErr w:type="gramStart"/>
      <w:r w:rsidRPr="0033111B">
        <w:rPr>
          <w:rFonts w:ascii="Times New Roman" w:eastAsia="Times New Roman" w:hAnsi="Times New Roman" w:cs="Times New Roman"/>
          <w:sz w:val="24"/>
          <w:szCs w:val="24"/>
          <w:lang w:eastAsia="ru-RU"/>
        </w:rPr>
        <w:t>экспресс-опросы</w:t>
      </w:r>
      <w:proofErr w:type="spellEnd"/>
      <w:proofErr w:type="gramEnd"/>
      <w:r w:rsidRPr="0033111B">
        <w:rPr>
          <w:rFonts w:ascii="Times New Roman" w:eastAsia="Times New Roman" w:hAnsi="Times New Roman" w:cs="Times New Roman"/>
          <w:sz w:val="24"/>
          <w:szCs w:val="24"/>
          <w:lang w:eastAsia="ru-RU"/>
        </w:rPr>
        <w:t xml:space="preserve">, выполнение письменных заданий и др. </w:t>
      </w:r>
    </w:p>
    <w:p w:rsidR="0033111B" w:rsidRPr="0033111B" w:rsidRDefault="000A56D5" w:rsidP="0033111B">
      <w:pPr>
        <w:keepNext/>
        <w:keepLines/>
        <w:numPr>
          <w:ilvl w:val="1"/>
          <w:numId w:val="0"/>
        </w:numPr>
        <w:tabs>
          <w:tab w:val="left" w:pos="1134"/>
          <w:tab w:val="left" w:pos="1276"/>
        </w:tabs>
        <w:spacing w:before="200" w:after="240" w:line="276" w:lineRule="auto"/>
        <w:ind w:left="576" w:hanging="9"/>
        <w:jc w:val="left"/>
        <w:outlineLvl w:val="1"/>
        <w:rPr>
          <w:rFonts w:ascii="Cambria" w:eastAsia="Times New Roman" w:hAnsi="Cambria" w:cs="Times New Roman"/>
          <w:b/>
          <w:bCs/>
          <w:sz w:val="24"/>
          <w:szCs w:val="24"/>
          <w:lang w:bidi="en-US"/>
        </w:rPr>
      </w:pPr>
      <w:r>
        <w:rPr>
          <w:rFonts w:ascii="Cambria" w:eastAsia="Times New Roman" w:hAnsi="Cambria" w:cs="Times New Roman"/>
          <w:b/>
          <w:bCs/>
          <w:sz w:val="24"/>
          <w:szCs w:val="24"/>
          <w:lang w:bidi="en-US"/>
        </w:rPr>
        <w:t xml:space="preserve">3.4 </w:t>
      </w:r>
      <w:r w:rsidR="0033111B" w:rsidRPr="0033111B">
        <w:rPr>
          <w:rFonts w:ascii="Cambria" w:eastAsia="Times New Roman" w:hAnsi="Cambria" w:cs="Times New Roman"/>
          <w:b/>
          <w:bCs/>
          <w:sz w:val="24"/>
          <w:szCs w:val="24"/>
          <w:lang w:bidi="en-US"/>
        </w:rPr>
        <w:t>Самостоятельная работа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Самостоятельная работа по курсу включает изучение теоретического материала для подготовки к семинарам, написание реферата и подготовку презентаций для семинаров.</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 xml:space="preserve">Самостоятельная работа студентов по дисциплине «История </w:t>
      </w:r>
      <w:r w:rsidRPr="0033111B">
        <w:rPr>
          <w:rFonts w:ascii="Times New Roman" w:eastAsia="Times New Roman" w:hAnsi="Times New Roman" w:cs="Times New Roman"/>
          <w:sz w:val="24"/>
          <w:szCs w:val="24"/>
          <w:lang w:eastAsia="ru-RU"/>
        </w:rPr>
        <w:t xml:space="preserve">и методология </w:t>
      </w:r>
      <w:r w:rsidRPr="0033111B">
        <w:rPr>
          <w:rFonts w:ascii="Times New Roman" w:eastAsia="Times New Roman" w:hAnsi="Times New Roman" w:cs="Times New Roman"/>
          <w:color w:val="000000"/>
          <w:sz w:val="24"/>
          <w:szCs w:val="24"/>
          <w:lang w:eastAsia="ru-RU"/>
        </w:rPr>
        <w:t>биологии» предусматривает объем в количестве 100 часов и организуется в соответствии с используемыми в учебном процессе формами учебных занятий.</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Основные цели самостоятельной работы – формирование у студентов навыков к самостоятельному творчеству, труду, умений решать профессиональные задачи с использованием всего арсенала современных средств, потребностей к непрерывному самообразованию и совершенствованию своих знаний, приобретение опыта планирования и организации рабочего времени и расширение кругозора.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proofErr w:type="gramStart"/>
      <w:r w:rsidRPr="0033111B">
        <w:rPr>
          <w:rFonts w:ascii="Times New Roman" w:eastAsia="Times New Roman" w:hAnsi="Times New Roman" w:cs="Times New Roman"/>
          <w:sz w:val="24"/>
          <w:szCs w:val="24"/>
          <w:lang w:eastAsia="ru-RU"/>
        </w:rPr>
        <w:t>Выполнение всех видов самостоятельной работы по изучению курса поможет студентам сориентироваться в понимании основных понятий и проблем курса, освоить приемы и способы решения конкретных задач из различных областей науки, овладеть научным проектированием, необходимым для написания любого уровня научных текстов – от проектов до научных статей, выработать умение выделить общие закономерности развития науки на фоне конкретного содержания состояния науки в определенную эпоху</w:t>
      </w:r>
      <w:proofErr w:type="gramEnd"/>
      <w:r w:rsidRPr="0033111B">
        <w:rPr>
          <w:rFonts w:ascii="Times New Roman" w:eastAsia="Times New Roman" w:hAnsi="Times New Roman" w:cs="Times New Roman"/>
          <w:sz w:val="24"/>
          <w:szCs w:val="24"/>
          <w:lang w:eastAsia="ru-RU"/>
        </w:rPr>
        <w:t xml:space="preserve">, конкретных фактов и научных биографий известных ученых. В конечном </w:t>
      </w:r>
      <w:proofErr w:type="gramStart"/>
      <w:r w:rsidRPr="0033111B">
        <w:rPr>
          <w:rFonts w:ascii="Times New Roman" w:eastAsia="Times New Roman" w:hAnsi="Times New Roman" w:cs="Times New Roman"/>
          <w:sz w:val="24"/>
          <w:szCs w:val="24"/>
          <w:lang w:eastAsia="ru-RU"/>
        </w:rPr>
        <w:t>счете</w:t>
      </w:r>
      <w:proofErr w:type="gramEnd"/>
      <w:r w:rsidRPr="0033111B">
        <w:rPr>
          <w:rFonts w:ascii="Times New Roman" w:eastAsia="Times New Roman" w:hAnsi="Times New Roman" w:cs="Times New Roman"/>
          <w:sz w:val="24"/>
          <w:szCs w:val="24"/>
          <w:lang w:eastAsia="ru-RU"/>
        </w:rPr>
        <w:t xml:space="preserve"> студенты должны понять свое место в науке, определить цели в жизни и в профессиональной деятельности, развить творческие способности, подготовить к будущей деятельности молодых специалистов.</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Самостоятельная работа по дисциплине «История и методология биологии» включает:</w:t>
      </w:r>
    </w:p>
    <w:p w:rsidR="0033111B" w:rsidRPr="0033111B" w:rsidRDefault="0033111B" w:rsidP="0033111B">
      <w:pPr>
        <w:widowControl w:val="0"/>
        <w:numPr>
          <w:ilvl w:val="0"/>
          <w:numId w:val="5"/>
        </w:numPr>
        <w:spacing w:after="200" w:line="276" w:lineRule="auto"/>
        <w:jc w:val="left"/>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самостоятельное изучение теоретического материала с использованием рекомендуемой литературы;</w:t>
      </w:r>
    </w:p>
    <w:p w:rsidR="0033111B" w:rsidRPr="0033111B" w:rsidRDefault="0033111B" w:rsidP="0033111B">
      <w:pPr>
        <w:widowControl w:val="0"/>
        <w:numPr>
          <w:ilvl w:val="0"/>
          <w:numId w:val="5"/>
        </w:numPr>
        <w:spacing w:after="200" w:line="276" w:lineRule="auto"/>
        <w:jc w:val="left"/>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подготовка к выполнению и защите реферата;</w:t>
      </w:r>
    </w:p>
    <w:p w:rsidR="0033111B" w:rsidRPr="0033111B" w:rsidRDefault="0033111B" w:rsidP="0033111B">
      <w:pPr>
        <w:widowControl w:val="0"/>
        <w:numPr>
          <w:ilvl w:val="0"/>
          <w:numId w:val="5"/>
        </w:numPr>
        <w:spacing w:after="200" w:line="276" w:lineRule="auto"/>
        <w:jc w:val="left"/>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самотестирование.</w:t>
      </w:r>
      <w:r w:rsidRPr="0033111B">
        <w:rPr>
          <w:rFonts w:ascii="Times New Roman" w:eastAsia="Times New Roman" w:hAnsi="Times New Roman" w:cs="Times New Roman"/>
          <w:color w:val="000000"/>
          <w:sz w:val="24"/>
          <w:szCs w:val="24"/>
          <w:lang w:eastAsia="ru-RU"/>
        </w:rPr>
        <w:tab/>
        <w:t xml:space="preserve"> </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p>
    <w:p w:rsidR="0033111B" w:rsidRPr="0033111B" w:rsidRDefault="0033111B" w:rsidP="0033111B">
      <w:pPr>
        <w:widowControl w:val="0"/>
        <w:spacing w:after="200" w:line="276" w:lineRule="auto"/>
        <w:ind w:firstLine="851"/>
        <w:jc w:val="left"/>
        <w:rPr>
          <w:rFonts w:ascii="Times New Roman" w:eastAsia="Times New Roman" w:hAnsi="Times New Roman" w:cs="Times New Roman"/>
          <w:bCs/>
          <w:sz w:val="24"/>
          <w:szCs w:val="24"/>
          <w:lang w:bidi="en-US"/>
        </w:rPr>
      </w:pPr>
      <w:r w:rsidRPr="0033111B">
        <w:rPr>
          <w:rFonts w:ascii="Times New Roman" w:eastAsia="Times New Roman" w:hAnsi="Times New Roman" w:cs="Times New Roman"/>
          <w:bCs/>
          <w:sz w:val="24"/>
          <w:szCs w:val="24"/>
          <w:lang w:bidi="en-US"/>
        </w:rPr>
        <w:lastRenderedPageBreak/>
        <w:t>Структура самостоятельной работы представлена в табл. 3.3.</w:t>
      </w:r>
    </w:p>
    <w:p w:rsidR="0033111B" w:rsidRPr="0033111B" w:rsidRDefault="0033111B" w:rsidP="0033111B">
      <w:pPr>
        <w:widowControl w:val="0"/>
        <w:spacing w:after="200" w:line="276" w:lineRule="auto"/>
        <w:ind w:firstLine="851"/>
        <w:jc w:val="right"/>
        <w:rPr>
          <w:rFonts w:ascii="Times New Roman" w:eastAsia="Times New Roman" w:hAnsi="Times New Roman" w:cs="Times New Roman"/>
          <w:bCs/>
          <w:sz w:val="24"/>
          <w:szCs w:val="24"/>
          <w:lang w:val="en-US" w:bidi="en-US"/>
        </w:rPr>
      </w:pPr>
      <w:proofErr w:type="spellStart"/>
      <w:r w:rsidRPr="0033111B">
        <w:rPr>
          <w:rFonts w:ascii="Times New Roman" w:eastAsia="Times New Roman" w:hAnsi="Times New Roman" w:cs="Times New Roman"/>
          <w:bCs/>
          <w:sz w:val="24"/>
          <w:szCs w:val="24"/>
          <w:lang w:val="en-US" w:bidi="en-US"/>
        </w:rPr>
        <w:t>Таблица</w:t>
      </w:r>
      <w:proofErr w:type="spellEnd"/>
      <w:r w:rsidRPr="0033111B">
        <w:rPr>
          <w:rFonts w:ascii="Times New Roman" w:eastAsia="Times New Roman" w:hAnsi="Times New Roman" w:cs="Times New Roman"/>
          <w:bCs/>
          <w:sz w:val="24"/>
          <w:szCs w:val="24"/>
          <w:lang w:val="en-US" w:bidi="en-US"/>
        </w:rPr>
        <w:t xml:space="preserve"> 3.3</w:t>
      </w:r>
    </w:p>
    <w:tbl>
      <w:tblPr>
        <w:tblW w:w="9540" w:type="dxa"/>
        <w:tblInd w:w="40" w:type="dxa"/>
        <w:tblBorders>
          <w:top w:val="single" w:sz="4" w:space="0" w:color="auto"/>
          <w:insideH w:val="single" w:sz="4" w:space="0" w:color="auto"/>
          <w:insideV w:val="single" w:sz="4" w:space="0" w:color="auto"/>
        </w:tblBorders>
        <w:tblLayout w:type="fixed"/>
        <w:tblCellMar>
          <w:left w:w="40" w:type="dxa"/>
          <w:right w:w="40" w:type="dxa"/>
        </w:tblCellMar>
        <w:tblLook w:val="04A0"/>
      </w:tblPr>
      <w:tblGrid>
        <w:gridCol w:w="7546"/>
        <w:gridCol w:w="1994"/>
      </w:tblGrid>
      <w:tr w:rsidR="0033111B" w:rsidRPr="0033111B" w:rsidTr="0033111B">
        <w:trPr>
          <w:cantSplit/>
          <w:trHeight w:hRule="exact" w:val="357"/>
        </w:trPr>
        <w:tc>
          <w:tcPr>
            <w:tcW w:w="7545" w:type="dxa"/>
            <w:vMerge w:val="restart"/>
            <w:tcBorders>
              <w:top w:val="single" w:sz="4" w:space="0" w:color="auto"/>
              <w:left w:val="nil"/>
              <w:bottom w:val="single" w:sz="4" w:space="0" w:color="auto"/>
              <w:right w:val="single" w:sz="4" w:space="0" w:color="auto"/>
            </w:tcBorders>
            <w:vAlign w:val="center"/>
            <w:hideMark/>
          </w:tcPr>
          <w:p w:rsidR="0033111B" w:rsidRPr="0033111B" w:rsidRDefault="0033111B" w:rsidP="0033111B">
            <w:pPr>
              <w:widowControl w:val="0"/>
              <w:snapToGrid w:val="0"/>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Вид самостоятельной работы</w:t>
            </w:r>
          </w:p>
        </w:tc>
        <w:tc>
          <w:tcPr>
            <w:tcW w:w="1994" w:type="dxa"/>
            <w:vMerge w:val="restart"/>
            <w:tcBorders>
              <w:top w:val="single" w:sz="4" w:space="0" w:color="auto"/>
              <w:left w:val="single" w:sz="4" w:space="0" w:color="auto"/>
              <w:bottom w:val="single" w:sz="4" w:space="0" w:color="auto"/>
              <w:right w:val="nil"/>
            </w:tcBorders>
            <w:vAlign w:val="center"/>
            <w:hideMark/>
          </w:tcPr>
          <w:p w:rsidR="0033111B" w:rsidRPr="0033111B" w:rsidRDefault="0033111B" w:rsidP="0033111B">
            <w:pPr>
              <w:widowControl w:val="0"/>
              <w:shd w:val="clear" w:color="auto" w:fill="FFFFFF"/>
              <w:snapToGrid w:val="0"/>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Всего </w:t>
            </w:r>
          </w:p>
          <w:p w:rsidR="0033111B" w:rsidRPr="0033111B" w:rsidRDefault="0033111B" w:rsidP="0033111B">
            <w:pPr>
              <w:widowControl w:val="0"/>
              <w:shd w:val="clear" w:color="auto" w:fill="FFFFFF"/>
              <w:snapToGrid w:val="0"/>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 часов</w:t>
            </w:r>
          </w:p>
        </w:tc>
      </w:tr>
      <w:tr w:rsidR="0033111B" w:rsidRPr="0033111B" w:rsidTr="0033111B">
        <w:trPr>
          <w:cantSplit/>
          <w:trHeight w:hRule="exact" w:val="595"/>
        </w:trPr>
        <w:tc>
          <w:tcPr>
            <w:tcW w:w="7545" w:type="dxa"/>
            <w:vMerge/>
            <w:tcBorders>
              <w:top w:val="single" w:sz="4" w:space="0" w:color="auto"/>
              <w:left w:val="nil"/>
              <w:bottom w:val="single" w:sz="4" w:space="0" w:color="auto"/>
              <w:right w:val="single" w:sz="4" w:space="0" w:color="auto"/>
            </w:tcBorders>
            <w:vAlign w:val="center"/>
            <w:hideMark/>
          </w:tcPr>
          <w:p w:rsidR="0033111B" w:rsidRPr="0033111B" w:rsidRDefault="0033111B" w:rsidP="0033111B">
            <w:pPr>
              <w:jc w:val="left"/>
              <w:rPr>
                <w:rFonts w:ascii="Times New Roman" w:eastAsia="Times New Roman" w:hAnsi="Times New Roman" w:cs="Times New Roman"/>
                <w:sz w:val="24"/>
                <w:szCs w:val="24"/>
                <w:lang w:eastAsia="ru-RU"/>
              </w:rPr>
            </w:pPr>
          </w:p>
        </w:tc>
        <w:tc>
          <w:tcPr>
            <w:tcW w:w="1994" w:type="dxa"/>
            <w:vMerge/>
            <w:tcBorders>
              <w:top w:val="single" w:sz="4" w:space="0" w:color="auto"/>
              <w:left w:val="single" w:sz="4" w:space="0" w:color="auto"/>
              <w:bottom w:val="single" w:sz="4" w:space="0" w:color="auto"/>
              <w:right w:val="nil"/>
            </w:tcBorders>
            <w:vAlign w:val="center"/>
            <w:hideMark/>
          </w:tcPr>
          <w:p w:rsidR="0033111B" w:rsidRPr="0033111B" w:rsidRDefault="0033111B" w:rsidP="0033111B">
            <w:pPr>
              <w:jc w:val="left"/>
              <w:rPr>
                <w:rFonts w:ascii="Times New Roman" w:eastAsia="Times New Roman" w:hAnsi="Times New Roman" w:cs="Times New Roman"/>
                <w:sz w:val="24"/>
                <w:szCs w:val="24"/>
                <w:lang w:eastAsia="ru-RU"/>
              </w:rPr>
            </w:pPr>
          </w:p>
        </w:tc>
      </w:tr>
      <w:tr w:rsidR="0033111B" w:rsidRPr="0033111B" w:rsidTr="0033111B">
        <w:trPr>
          <w:trHeight w:hRule="exact" w:val="831"/>
        </w:trPr>
        <w:tc>
          <w:tcPr>
            <w:tcW w:w="7545" w:type="dxa"/>
            <w:tcBorders>
              <w:top w:val="single" w:sz="4" w:space="0" w:color="auto"/>
              <w:left w:val="nil"/>
              <w:bottom w:val="single" w:sz="4" w:space="0" w:color="auto"/>
              <w:right w:val="single" w:sz="4" w:space="0" w:color="auto"/>
            </w:tcBorders>
            <w:vAlign w:val="center"/>
            <w:hideMark/>
          </w:tcPr>
          <w:p w:rsidR="0033111B" w:rsidRPr="0033111B" w:rsidRDefault="0033111B" w:rsidP="0033111B">
            <w:pPr>
              <w:widowControl w:val="0"/>
              <w:snapToGrid w:val="0"/>
              <w:ind w:firstLine="244"/>
              <w:jc w:val="center"/>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Изучение теоретического курса </w:t>
            </w:r>
          </w:p>
        </w:tc>
        <w:tc>
          <w:tcPr>
            <w:tcW w:w="1994" w:type="dxa"/>
            <w:tcBorders>
              <w:top w:val="single" w:sz="4" w:space="0" w:color="auto"/>
              <w:left w:val="single" w:sz="4" w:space="0" w:color="auto"/>
              <w:bottom w:val="single" w:sz="4" w:space="0" w:color="auto"/>
              <w:right w:val="nil"/>
            </w:tcBorders>
            <w:vAlign w:val="center"/>
            <w:hideMark/>
          </w:tcPr>
          <w:p w:rsidR="0033111B" w:rsidRPr="0033111B" w:rsidRDefault="0033111B" w:rsidP="0033111B">
            <w:pPr>
              <w:ind w:firstLine="68"/>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80</w:t>
            </w:r>
          </w:p>
        </w:tc>
      </w:tr>
      <w:tr w:rsidR="0033111B" w:rsidRPr="0033111B" w:rsidTr="0033111B">
        <w:trPr>
          <w:trHeight w:hRule="exact" w:val="614"/>
        </w:trPr>
        <w:tc>
          <w:tcPr>
            <w:tcW w:w="7545" w:type="dxa"/>
            <w:tcBorders>
              <w:top w:val="single" w:sz="4" w:space="0" w:color="auto"/>
              <w:left w:val="nil"/>
              <w:bottom w:val="single" w:sz="4" w:space="0" w:color="auto"/>
              <w:right w:val="single" w:sz="4" w:space="0" w:color="auto"/>
            </w:tcBorders>
            <w:vAlign w:val="center"/>
          </w:tcPr>
          <w:p w:rsidR="0033111B" w:rsidRPr="0033111B" w:rsidRDefault="0033111B" w:rsidP="0033111B">
            <w:pPr>
              <w:spacing w:line="276" w:lineRule="auto"/>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реферат</w:t>
            </w:r>
          </w:p>
          <w:p w:rsidR="0033111B" w:rsidRPr="0033111B" w:rsidRDefault="0033111B" w:rsidP="0033111B">
            <w:pPr>
              <w:ind w:left="142"/>
              <w:jc w:val="center"/>
              <w:rPr>
                <w:rFonts w:ascii="Times New Roman" w:eastAsia="Times New Roman" w:hAnsi="Times New Roman" w:cs="Times New Roman"/>
                <w:sz w:val="24"/>
                <w:szCs w:val="24"/>
                <w:lang w:bidi="en-US"/>
              </w:rPr>
            </w:pPr>
          </w:p>
        </w:tc>
        <w:tc>
          <w:tcPr>
            <w:tcW w:w="1994" w:type="dxa"/>
            <w:tcBorders>
              <w:top w:val="single" w:sz="4" w:space="0" w:color="auto"/>
              <w:left w:val="single" w:sz="4" w:space="0" w:color="auto"/>
              <w:bottom w:val="single" w:sz="4" w:space="0" w:color="auto"/>
              <w:right w:val="nil"/>
            </w:tcBorders>
            <w:vAlign w:val="center"/>
            <w:hideMark/>
          </w:tcPr>
          <w:p w:rsidR="0033111B" w:rsidRPr="0033111B" w:rsidRDefault="0033111B" w:rsidP="0033111B">
            <w:pPr>
              <w:ind w:firstLine="68"/>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16</w:t>
            </w:r>
          </w:p>
        </w:tc>
      </w:tr>
      <w:tr w:rsidR="0033111B" w:rsidRPr="0033111B" w:rsidTr="0033111B">
        <w:trPr>
          <w:trHeight w:hRule="exact" w:val="614"/>
        </w:trPr>
        <w:tc>
          <w:tcPr>
            <w:tcW w:w="7545" w:type="dxa"/>
            <w:tcBorders>
              <w:top w:val="single" w:sz="4" w:space="0" w:color="auto"/>
              <w:left w:val="nil"/>
              <w:bottom w:val="nil"/>
              <w:right w:val="single" w:sz="4" w:space="0" w:color="auto"/>
            </w:tcBorders>
            <w:vAlign w:val="center"/>
            <w:hideMark/>
          </w:tcPr>
          <w:p w:rsidR="0033111B" w:rsidRPr="0033111B" w:rsidRDefault="0033111B" w:rsidP="0033111B">
            <w:pPr>
              <w:ind w:left="142"/>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ПК</w:t>
            </w:r>
          </w:p>
        </w:tc>
        <w:tc>
          <w:tcPr>
            <w:tcW w:w="1994" w:type="dxa"/>
            <w:tcBorders>
              <w:top w:val="single" w:sz="4" w:space="0" w:color="auto"/>
              <w:left w:val="single" w:sz="4" w:space="0" w:color="auto"/>
              <w:bottom w:val="nil"/>
              <w:right w:val="nil"/>
            </w:tcBorders>
            <w:vAlign w:val="center"/>
            <w:hideMark/>
          </w:tcPr>
          <w:p w:rsidR="0033111B" w:rsidRPr="0033111B" w:rsidRDefault="0033111B" w:rsidP="0033111B">
            <w:pPr>
              <w:ind w:firstLine="68"/>
              <w:jc w:val="center"/>
              <w:rPr>
                <w:rFonts w:ascii="Times New Roman" w:eastAsia="Times New Roman" w:hAnsi="Times New Roman" w:cs="Times New Roman"/>
                <w:sz w:val="24"/>
                <w:szCs w:val="24"/>
                <w:lang w:bidi="en-US"/>
              </w:rPr>
            </w:pPr>
            <w:r w:rsidRPr="0033111B">
              <w:rPr>
                <w:rFonts w:ascii="Times New Roman" w:eastAsia="Times New Roman" w:hAnsi="Times New Roman" w:cs="Times New Roman"/>
                <w:color w:val="000000"/>
                <w:sz w:val="24"/>
                <w:szCs w:val="24"/>
                <w:lang w:val="en-US" w:bidi="en-US"/>
              </w:rPr>
              <w:t xml:space="preserve"> 4</w:t>
            </w:r>
          </w:p>
        </w:tc>
      </w:tr>
    </w:tbl>
    <w:p w:rsidR="0033111B" w:rsidRPr="0033111B" w:rsidRDefault="0033111B" w:rsidP="0033111B">
      <w:pPr>
        <w:widowControl w:val="0"/>
        <w:spacing w:after="200" w:line="276" w:lineRule="auto"/>
        <w:ind w:firstLine="651"/>
        <w:jc w:val="left"/>
        <w:rPr>
          <w:rFonts w:ascii="Times New Roman" w:eastAsia="Times New Roman" w:hAnsi="Times New Roman" w:cs="Times New Roman"/>
          <w:b/>
          <w:sz w:val="24"/>
          <w:szCs w:val="24"/>
          <w:lang w:bidi="en-US"/>
        </w:rPr>
      </w:pPr>
    </w:p>
    <w:p w:rsidR="0033111B" w:rsidRPr="0033111B" w:rsidRDefault="0033111B" w:rsidP="0033111B">
      <w:pPr>
        <w:spacing w:line="276" w:lineRule="auto"/>
        <w:jc w:val="center"/>
        <w:rPr>
          <w:rFonts w:ascii="Times New Roman" w:eastAsia="Times New Roman" w:hAnsi="Times New Roman" w:cs="Times New Roman"/>
          <w:b/>
          <w:sz w:val="24"/>
          <w:szCs w:val="24"/>
          <w:lang w:eastAsia="ru-RU"/>
        </w:rPr>
      </w:pPr>
    </w:p>
    <w:p w:rsidR="0033111B" w:rsidRPr="0033111B" w:rsidRDefault="0033111B" w:rsidP="0033111B">
      <w:pPr>
        <w:keepNext/>
        <w:keepLines/>
        <w:numPr>
          <w:ilvl w:val="2"/>
          <w:numId w:val="0"/>
        </w:numPr>
        <w:tabs>
          <w:tab w:val="left" w:pos="1560"/>
        </w:tabs>
        <w:spacing w:before="200" w:after="240" w:line="276" w:lineRule="auto"/>
        <w:ind w:left="720" w:hanging="11"/>
        <w:jc w:val="left"/>
        <w:outlineLvl w:val="2"/>
        <w:rPr>
          <w:rFonts w:ascii="Cambria" w:eastAsia="Times New Roman" w:hAnsi="Cambria" w:cs="Times New Roman"/>
          <w:bCs/>
          <w:sz w:val="24"/>
          <w:szCs w:val="24"/>
          <w:lang w:bidi="en-US"/>
        </w:rPr>
      </w:pPr>
      <w:bookmarkStart w:id="0" w:name="_Toc244848852"/>
      <w:r w:rsidRPr="0033111B">
        <w:rPr>
          <w:rFonts w:ascii="Cambria" w:eastAsia="Times New Roman" w:hAnsi="Cambria" w:cs="Times New Roman"/>
          <w:bCs/>
          <w:sz w:val="24"/>
          <w:szCs w:val="24"/>
          <w:lang w:bidi="en-US"/>
        </w:rPr>
        <w:t xml:space="preserve"> Самостоятельное изучение теоретического курса </w:t>
      </w:r>
      <w:bookmarkEnd w:id="0"/>
    </w:p>
    <w:p w:rsidR="0033111B" w:rsidRPr="0033111B" w:rsidRDefault="0033111B" w:rsidP="0033111B">
      <w:pPr>
        <w:widowControl w:val="0"/>
        <w:spacing w:line="276" w:lineRule="auto"/>
        <w:ind w:firstLine="709"/>
        <w:rPr>
          <w:rFonts w:ascii="Times New Roman" w:eastAsia="Times New Roman" w:hAnsi="Times New Roman" w:cs="Times New Roman"/>
          <w:bCs/>
          <w:sz w:val="24"/>
          <w:szCs w:val="24"/>
          <w:lang w:eastAsia="ru-RU"/>
        </w:rPr>
      </w:pPr>
      <w:r w:rsidRPr="0033111B">
        <w:rPr>
          <w:rFonts w:ascii="Times New Roman" w:eastAsia="Times New Roman" w:hAnsi="Times New Roman" w:cs="Times New Roman"/>
          <w:color w:val="000000"/>
          <w:sz w:val="24"/>
          <w:szCs w:val="24"/>
          <w:lang w:eastAsia="ru-RU"/>
        </w:rPr>
        <w:t>Самостоятельное изучение теоретического материала планируется</w:t>
      </w:r>
      <w:r w:rsidRPr="0033111B">
        <w:rPr>
          <w:rFonts w:ascii="Times New Roman" w:eastAsia="Times New Roman" w:hAnsi="Times New Roman" w:cs="Times New Roman"/>
          <w:sz w:val="24"/>
          <w:szCs w:val="24"/>
          <w:lang w:eastAsia="ru-RU"/>
        </w:rPr>
        <w:t xml:space="preserve"> по 3-м модулям курса, содержание и количество часов на освоение теоретического материала </w:t>
      </w:r>
      <w:proofErr w:type="gramStart"/>
      <w:r w:rsidRPr="0033111B">
        <w:rPr>
          <w:rFonts w:ascii="Times New Roman" w:eastAsia="Times New Roman" w:hAnsi="Times New Roman" w:cs="Times New Roman"/>
          <w:sz w:val="24"/>
          <w:szCs w:val="24"/>
          <w:lang w:eastAsia="ru-RU"/>
        </w:rPr>
        <w:t>указаны</w:t>
      </w:r>
      <w:proofErr w:type="gramEnd"/>
      <w:r w:rsidRPr="0033111B">
        <w:rPr>
          <w:rFonts w:ascii="Times New Roman" w:eastAsia="Times New Roman" w:hAnsi="Times New Roman" w:cs="Times New Roman"/>
          <w:sz w:val="24"/>
          <w:szCs w:val="24"/>
          <w:lang w:eastAsia="ru-RU"/>
        </w:rPr>
        <w:t xml:space="preserve"> в табл. </w:t>
      </w:r>
      <w:r w:rsidRPr="0033111B">
        <w:rPr>
          <w:rFonts w:ascii="Times New Roman" w:eastAsia="Times New Roman" w:hAnsi="Times New Roman" w:cs="Times New Roman"/>
          <w:bCs/>
          <w:sz w:val="24"/>
          <w:szCs w:val="24"/>
          <w:lang w:eastAsia="ru-RU"/>
        </w:rPr>
        <w:t xml:space="preserve">3.1. </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Самостоятельное изучение теоретического материала выполняется с целью тщательного изучения лекционного материала и тем, которые не изложены в лекционном курсе, но предусмотрены рабочей программой дисциплины. Для этого планируется время из расчета 0,5 часа самостоятельной работы на 1 час лекционного материала и 0,5 часа на изучение материала, не изложенного преподавателем в аудитории. Программой предусматривается 80 часов самостоятельной работы на изучение теоретического материала.</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При самостоятельном изучении теоретического курса студентам необходимо:</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1. Самостоятельно изучить темы теоретического курса в соответствии с учебной программой дисциплины.</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pacing w:val="-6"/>
          <w:sz w:val="24"/>
          <w:szCs w:val="24"/>
          <w:lang w:eastAsia="ru-RU"/>
        </w:rPr>
        <w:t xml:space="preserve">2. </w:t>
      </w:r>
      <w:r w:rsidRPr="0033111B">
        <w:rPr>
          <w:rFonts w:ascii="Times New Roman" w:eastAsia="Times New Roman" w:hAnsi="Times New Roman" w:cs="Times New Roman"/>
          <w:color w:val="000000"/>
          <w:sz w:val="24"/>
          <w:szCs w:val="24"/>
          <w:lang w:eastAsia="ru-RU"/>
        </w:rPr>
        <w:t>При самостоятельном изучении теоретического материала помимо основной литературы желательно пользоваться дополнительной литературой и новыми литературными источниками, периодическими изданиями. Следует использовать возможности научной библиотеки СФУ: http://lib.sfu-kras.ru/.</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Самостоятельная работа выполняется на основе учебно-методических материалов дисциплины, приведенных в разделе 4 программы. </w:t>
      </w:r>
    </w:p>
    <w:p w:rsidR="0033111B" w:rsidRPr="0033111B" w:rsidRDefault="0033111B" w:rsidP="0033111B">
      <w:pPr>
        <w:widowControl w:val="0"/>
        <w:spacing w:after="200" w:line="276" w:lineRule="auto"/>
        <w:ind w:firstLine="709"/>
        <w:rPr>
          <w:rFonts w:ascii="Times New Roman" w:eastAsia="Times New Roman" w:hAnsi="Times New Roman" w:cs="Times New Roman"/>
          <w:bCs/>
          <w:color w:val="000000"/>
          <w:sz w:val="24"/>
          <w:szCs w:val="24"/>
          <w:lang w:bidi="en-US"/>
        </w:rPr>
      </w:pPr>
      <w:r w:rsidRPr="0033111B">
        <w:rPr>
          <w:rFonts w:ascii="Times New Roman" w:eastAsia="Times New Roman" w:hAnsi="Times New Roman" w:cs="Times New Roman"/>
          <w:b/>
          <w:color w:val="000000"/>
          <w:spacing w:val="-2"/>
          <w:sz w:val="24"/>
          <w:szCs w:val="24"/>
          <w:lang w:bidi="en-US"/>
        </w:rPr>
        <w:t>Изучение теоретического курса</w:t>
      </w:r>
      <w:proofErr w:type="gramStart"/>
      <w:r w:rsidRPr="0033111B">
        <w:rPr>
          <w:rFonts w:ascii="Times New Roman" w:eastAsia="Times New Roman" w:hAnsi="Times New Roman" w:cs="Times New Roman"/>
          <w:bCs/>
          <w:color w:val="000000"/>
          <w:spacing w:val="-2"/>
          <w:sz w:val="24"/>
          <w:szCs w:val="24"/>
          <w:lang w:bidi="en-US"/>
        </w:rPr>
        <w:t xml:space="preserve"> :</w:t>
      </w:r>
      <w:proofErr w:type="gramEnd"/>
      <w:r w:rsidRPr="0033111B">
        <w:rPr>
          <w:rFonts w:ascii="Times New Roman" w:eastAsia="Times New Roman" w:hAnsi="Times New Roman" w:cs="Times New Roman"/>
          <w:bCs/>
          <w:color w:val="000000"/>
          <w:spacing w:val="-2"/>
          <w:sz w:val="24"/>
          <w:szCs w:val="24"/>
          <w:lang w:bidi="en-US"/>
        </w:rPr>
        <w:t xml:space="preserve"> самостоятельная проработка студентами отдельных вопросов теоретического курса. Вопросы, выносимые на самостоятельную проработку, отмечены в параграфе 3.2 символом «*»</w:t>
      </w:r>
      <w:r w:rsidR="000A56D5">
        <w:rPr>
          <w:rFonts w:ascii="Times New Roman" w:eastAsia="Times New Roman" w:hAnsi="Times New Roman" w:cs="Times New Roman"/>
          <w:bCs/>
          <w:color w:val="000000"/>
          <w:sz w:val="24"/>
          <w:szCs w:val="24"/>
          <w:lang w:bidi="en-US"/>
        </w:rPr>
        <w:t>.</w:t>
      </w:r>
    </w:p>
    <w:p w:rsidR="0033111B" w:rsidRPr="0033111B" w:rsidRDefault="0033111B" w:rsidP="0033111B">
      <w:pPr>
        <w:widowControl w:val="0"/>
        <w:spacing w:after="200" w:line="276" w:lineRule="auto"/>
        <w:ind w:firstLine="709"/>
        <w:rPr>
          <w:rFonts w:ascii="Times New Roman" w:eastAsia="Times New Roman" w:hAnsi="Times New Roman" w:cs="Times New Roman"/>
          <w:bCs/>
          <w:color w:val="000000"/>
          <w:sz w:val="24"/>
          <w:szCs w:val="24"/>
          <w:lang w:bidi="en-US"/>
        </w:rPr>
      </w:pPr>
      <w:r w:rsidRPr="0033111B">
        <w:rPr>
          <w:rFonts w:ascii="Times New Roman" w:eastAsia="Times New Roman" w:hAnsi="Times New Roman" w:cs="Times New Roman"/>
          <w:bCs/>
          <w:color w:val="000000"/>
          <w:sz w:val="24"/>
          <w:szCs w:val="24"/>
          <w:lang w:bidi="en-US"/>
        </w:rPr>
        <w:t xml:space="preserve">Самостоятельная работа выполняется студентами на основе учебно-методических материалов дисциплины, представленных в разделе 4. </w:t>
      </w:r>
    </w:p>
    <w:p w:rsidR="0033111B" w:rsidRPr="0033111B" w:rsidRDefault="0033111B" w:rsidP="0033111B">
      <w:pPr>
        <w:spacing w:after="200" w:line="276" w:lineRule="auto"/>
        <w:ind w:firstLine="709"/>
        <w:rPr>
          <w:rFonts w:ascii="Times New Roman" w:eastAsia="Times New Roman" w:hAnsi="Times New Roman" w:cs="Times New Roman"/>
          <w:i/>
          <w:color w:val="000000"/>
          <w:sz w:val="24"/>
          <w:szCs w:val="24"/>
          <w:lang w:bidi="en-US"/>
        </w:rPr>
      </w:pPr>
      <w:r w:rsidRPr="0033111B">
        <w:rPr>
          <w:rFonts w:ascii="Times New Roman" w:eastAsia="Times New Roman" w:hAnsi="Times New Roman" w:cs="Times New Roman"/>
          <w:color w:val="000000"/>
          <w:sz w:val="24"/>
          <w:szCs w:val="24"/>
          <w:lang w:bidi="en-US"/>
        </w:rPr>
        <w:t xml:space="preserve">При самостоятельном изучении теоретического материала помимо основной литературы рекомендуется пользоваться дополнительной литературой и новыми литературными источниками (периодическими изданиями). При этом следует использовать возможности научной библиотеки СФУ: </w:t>
      </w:r>
      <w:hyperlink r:id="rId6" w:history="1">
        <w:r w:rsidRPr="0033111B">
          <w:rPr>
            <w:rFonts w:ascii="Times New Roman" w:eastAsia="Times New Roman" w:hAnsi="Times New Roman" w:cs="Times New Roman"/>
            <w:i/>
            <w:color w:val="0000FF"/>
            <w:sz w:val="24"/>
            <w:u w:val="single"/>
            <w:lang w:val="en-US" w:bidi="en-US"/>
          </w:rPr>
          <w:t>http</w:t>
        </w:r>
        <w:r w:rsidRPr="0033111B">
          <w:rPr>
            <w:rFonts w:ascii="Times New Roman" w:eastAsia="Times New Roman" w:hAnsi="Times New Roman" w:cs="Times New Roman"/>
            <w:i/>
            <w:color w:val="0000FF"/>
            <w:sz w:val="24"/>
            <w:u w:val="single"/>
            <w:lang w:bidi="en-US"/>
          </w:rPr>
          <w:t>://</w:t>
        </w:r>
        <w:r w:rsidRPr="0033111B">
          <w:rPr>
            <w:rFonts w:ascii="Times New Roman" w:eastAsia="Times New Roman" w:hAnsi="Times New Roman" w:cs="Times New Roman"/>
            <w:i/>
            <w:color w:val="0000FF"/>
            <w:sz w:val="24"/>
            <w:u w:val="single"/>
            <w:lang w:val="en-US" w:bidi="en-US"/>
          </w:rPr>
          <w:t>lib</w:t>
        </w:r>
        <w:r w:rsidRPr="0033111B">
          <w:rPr>
            <w:rFonts w:ascii="Times New Roman" w:eastAsia="Times New Roman" w:hAnsi="Times New Roman" w:cs="Times New Roman"/>
            <w:i/>
            <w:color w:val="0000FF"/>
            <w:sz w:val="24"/>
            <w:u w:val="single"/>
            <w:lang w:bidi="en-US"/>
          </w:rPr>
          <w:t>.</w:t>
        </w:r>
        <w:proofErr w:type="spellStart"/>
        <w:r w:rsidRPr="0033111B">
          <w:rPr>
            <w:rFonts w:ascii="Times New Roman" w:eastAsia="Times New Roman" w:hAnsi="Times New Roman" w:cs="Times New Roman"/>
            <w:i/>
            <w:color w:val="0000FF"/>
            <w:sz w:val="24"/>
            <w:u w:val="single"/>
            <w:lang w:val="en-US" w:bidi="en-US"/>
          </w:rPr>
          <w:t>sfu</w:t>
        </w:r>
        <w:proofErr w:type="spellEnd"/>
        <w:r w:rsidRPr="0033111B">
          <w:rPr>
            <w:rFonts w:ascii="Times New Roman" w:eastAsia="Times New Roman" w:hAnsi="Times New Roman" w:cs="Times New Roman"/>
            <w:i/>
            <w:color w:val="0000FF"/>
            <w:sz w:val="24"/>
            <w:u w:val="single"/>
            <w:lang w:bidi="en-US"/>
          </w:rPr>
          <w:t>-</w:t>
        </w:r>
        <w:proofErr w:type="spellStart"/>
        <w:r w:rsidRPr="0033111B">
          <w:rPr>
            <w:rFonts w:ascii="Times New Roman" w:eastAsia="Times New Roman" w:hAnsi="Times New Roman" w:cs="Times New Roman"/>
            <w:i/>
            <w:color w:val="0000FF"/>
            <w:sz w:val="24"/>
            <w:u w:val="single"/>
            <w:lang w:val="en-US" w:bidi="en-US"/>
          </w:rPr>
          <w:t>kras</w:t>
        </w:r>
        <w:proofErr w:type="spellEnd"/>
        <w:r w:rsidRPr="0033111B">
          <w:rPr>
            <w:rFonts w:ascii="Times New Roman" w:eastAsia="Times New Roman" w:hAnsi="Times New Roman" w:cs="Times New Roman"/>
            <w:i/>
            <w:color w:val="0000FF"/>
            <w:sz w:val="24"/>
            <w:u w:val="single"/>
            <w:lang w:bidi="en-US"/>
          </w:rPr>
          <w:t>.</w:t>
        </w:r>
        <w:proofErr w:type="spellStart"/>
        <w:r w:rsidRPr="0033111B">
          <w:rPr>
            <w:rFonts w:ascii="Times New Roman" w:eastAsia="Times New Roman" w:hAnsi="Times New Roman" w:cs="Times New Roman"/>
            <w:i/>
            <w:color w:val="0000FF"/>
            <w:sz w:val="24"/>
            <w:u w:val="single"/>
            <w:lang w:val="en-US" w:bidi="en-US"/>
          </w:rPr>
          <w:t>ru</w:t>
        </w:r>
        <w:proofErr w:type="spellEnd"/>
        <w:r w:rsidRPr="0033111B">
          <w:rPr>
            <w:rFonts w:ascii="Times New Roman" w:eastAsia="Times New Roman" w:hAnsi="Times New Roman" w:cs="Times New Roman"/>
            <w:i/>
            <w:color w:val="0000FF"/>
            <w:sz w:val="24"/>
            <w:u w:val="single"/>
            <w:lang w:bidi="en-US"/>
          </w:rPr>
          <w:t>/</w:t>
        </w:r>
      </w:hyperlink>
      <w:r w:rsidRPr="0033111B">
        <w:rPr>
          <w:rFonts w:ascii="Times New Roman" w:eastAsia="Times New Roman" w:hAnsi="Times New Roman" w:cs="Times New Roman"/>
          <w:i/>
          <w:color w:val="000000"/>
          <w:sz w:val="24"/>
          <w:szCs w:val="24"/>
          <w:lang w:bidi="en-US"/>
        </w:rPr>
        <w:t>.</w:t>
      </w:r>
    </w:p>
    <w:p w:rsidR="0033111B" w:rsidRPr="0033111B" w:rsidRDefault="0033111B" w:rsidP="0033111B">
      <w:pPr>
        <w:keepNext/>
        <w:keepLines/>
        <w:numPr>
          <w:ilvl w:val="2"/>
          <w:numId w:val="0"/>
        </w:numPr>
        <w:tabs>
          <w:tab w:val="left" w:pos="1560"/>
        </w:tabs>
        <w:spacing w:before="200" w:after="240" w:line="276" w:lineRule="auto"/>
        <w:ind w:left="720" w:hanging="11"/>
        <w:jc w:val="left"/>
        <w:outlineLvl w:val="2"/>
        <w:rPr>
          <w:rFonts w:ascii="Cambria" w:eastAsia="Times New Roman" w:hAnsi="Cambria" w:cs="Times New Roman"/>
          <w:bCs/>
          <w:sz w:val="24"/>
          <w:szCs w:val="24"/>
          <w:lang w:bidi="en-US"/>
        </w:rPr>
      </w:pPr>
      <w:bookmarkStart w:id="1" w:name="_Toc244848853"/>
      <w:r w:rsidRPr="0033111B">
        <w:rPr>
          <w:rFonts w:ascii="Cambria" w:eastAsia="Times New Roman" w:hAnsi="Cambria" w:cs="Times New Roman"/>
          <w:bCs/>
          <w:sz w:val="24"/>
          <w:szCs w:val="24"/>
          <w:lang w:bidi="en-US"/>
        </w:rPr>
        <w:lastRenderedPageBreak/>
        <w:t>Написание и защита рефератов</w:t>
      </w:r>
      <w:bookmarkEnd w:id="1"/>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При подготовке по дисциплине «История и методология биологии» написание рефератов является необходимым элементом учебного процесса. Основной целью выполнения данной работы является развитие мышления и творческих способностей студента. В процессе выполнения реферата у студента должны сформироваться следующие компетенции:</w:t>
      </w:r>
    </w:p>
    <w:p w:rsidR="0033111B" w:rsidRPr="0033111B" w:rsidRDefault="0033111B" w:rsidP="0033111B">
      <w:pPr>
        <w:widowControl w:val="0"/>
        <w:tabs>
          <w:tab w:val="left" w:pos="1134"/>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применение методов научного познания;</w:t>
      </w:r>
    </w:p>
    <w:p w:rsidR="0033111B" w:rsidRPr="0033111B" w:rsidRDefault="0033111B" w:rsidP="0033111B">
      <w:pPr>
        <w:widowControl w:val="0"/>
        <w:tabs>
          <w:tab w:val="left" w:pos="1134"/>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владение методологией обучения, постановки и разрешения проблем;</w:t>
      </w:r>
    </w:p>
    <w:p w:rsidR="0033111B" w:rsidRPr="0033111B" w:rsidRDefault="0033111B" w:rsidP="0033111B">
      <w:pPr>
        <w:widowControl w:val="0"/>
        <w:tabs>
          <w:tab w:val="left" w:pos="1134"/>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способности к самоорганизации, организации и планированию;</w:t>
      </w:r>
    </w:p>
    <w:p w:rsidR="0033111B" w:rsidRPr="0033111B" w:rsidRDefault="0033111B" w:rsidP="0033111B">
      <w:pPr>
        <w:widowControl w:val="0"/>
        <w:tabs>
          <w:tab w:val="left" w:pos="1134"/>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навыки работы с компьютером, умение использовать современные информационные технологии (справочные системы, Интернет и др.) для получения доступа к источникам информации, хранения и обработки данных;</w:t>
      </w:r>
    </w:p>
    <w:p w:rsidR="0033111B" w:rsidRPr="0033111B" w:rsidRDefault="0033111B" w:rsidP="0033111B">
      <w:pPr>
        <w:widowControl w:val="0"/>
        <w:tabs>
          <w:tab w:val="left" w:pos="993"/>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навыки управления информацией и приемы информационно-описательной деятельности;</w:t>
      </w:r>
    </w:p>
    <w:p w:rsidR="0033111B" w:rsidRPr="0033111B" w:rsidRDefault="0033111B" w:rsidP="0033111B">
      <w:pPr>
        <w:widowControl w:val="0"/>
        <w:tabs>
          <w:tab w:val="left" w:pos="1134"/>
        </w:tabs>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навыки грамотной письменной и устной речи.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Написание реферата требует самостоятельности и творческого подхода. Основной целью работы является раскрытие одной из тем, предложенных преподавателем или выбранных самим студентом по согласованию с преподавателем. </w:t>
      </w:r>
      <w:proofErr w:type="gramStart"/>
      <w:r w:rsidRPr="0033111B">
        <w:rPr>
          <w:rFonts w:ascii="Times New Roman" w:eastAsia="Times New Roman" w:hAnsi="Times New Roman" w:cs="Times New Roman"/>
          <w:sz w:val="24"/>
          <w:szCs w:val="24"/>
          <w:lang w:eastAsia="ru-RU"/>
        </w:rPr>
        <w:t>Тему реферата студент выбирает самостоятельно из представленных в списке (или предлагает свою) и утверждает у преподавателя в течение первых двух недель обучения.</w:t>
      </w:r>
      <w:proofErr w:type="gramEnd"/>
      <w:r w:rsidRPr="0033111B">
        <w:rPr>
          <w:rFonts w:ascii="Times New Roman" w:eastAsia="Times New Roman" w:hAnsi="Times New Roman" w:cs="Times New Roman"/>
          <w:sz w:val="24"/>
          <w:szCs w:val="24"/>
          <w:lang w:eastAsia="ru-RU"/>
        </w:rPr>
        <w:t xml:space="preserve"> Реферат выполняется с использованием учебной и научной литературы и обязательно подкрепляется материалами из научных статей журналов, которые доступны на сайтах научных баз данных, поисковых систем, издательств, в том числе и на сайте научной библиотеки СФУ (</w:t>
      </w:r>
      <w:r w:rsidRPr="0033111B">
        <w:rPr>
          <w:rFonts w:ascii="Times New Roman" w:eastAsia="Times New Roman" w:hAnsi="Times New Roman" w:cs="Times New Roman"/>
          <w:sz w:val="24"/>
          <w:szCs w:val="24"/>
          <w:lang w:val="en-US" w:eastAsia="ru-RU"/>
        </w:rPr>
        <w:t>www</w:t>
      </w:r>
      <w:r w:rsidRPr="0033111B">
        <w:rPr>
          <w:rFonts w:ascii="Times New Roman" w:eastAsia="Times New Roman" w:hAnsi="Times New Roman" w:cs="Times New Roman"/>
          <w:sz w:val="24"/>
          <w:szCs w:val="24"/>
          <w:lang w:eastAsia="ru-RU"/>
        </w:rPr>
        <w:t>.</w:t>
      </w:r>
      <w:r w:rsidRPr="0033111B">
        <w:rPr>
          <w:rFonts w:ascii="Times New Roman" w:eastAsia="Times New Roman" w:hAnsi="Times New Roman" w:cs="Times New Roman"/>
          <w:sz w:val="24"/>
          <w:szCs w:val="24"/>
          <w:lang w:val="en-US" w:eastAsia="ru-RU"/>
        </w:rPr>
        <w:t>lib</w:t>
      </w:r>
      <w:r w:rsidRPr="0033111B">
        <w:rPr>
          <w:rFonts w:ascii="Times New Roman" w:eastAsia="Times New Roman" w:hAnsi="Times New Roman" w:cs="Times New Roman"/>
          <w:sz w:val="24"/>
          <w:szCs w:val="24"/>
          <w:lang w:eastAsia="ru-RU"/>
        </w:rPr>
        <w:t>.</w:t>
      </w:r>
      <w:proofErr w:type="spellStart"/>
      <w:r w:rsidRPr="0033111B">
        <w:rPr>
          <w:rFonts w:ascii="Times New Roman" w:eastAsia="Times New Roman" w:hAnsi="Times New Roman" w:cs="Times New Roman"/>
          <w:sz w:val="24"/>
          <w:szCs w:val="24"/>
          <w:lang w:val="en-US" w:eastAsia="ru-RU"/>
        </w:rPr>
        <w:t>sfu</w:t>
      </w:r>
      <w:proofErr w:type="spellEnd"/>
      <w:r w:rsidRPr="0033111B">
        <w:rPr>
          <w:rFonts w:ascii="Times New Roman" w:eastAsia="Times New Roman" w:hAnsi="Times New Roman" w:cs="Times New Roman"/>
          <w:sz w:val="24"/>
          <w:szCs w:val="24"/>
          <w:lang w:eastAsia="ru-RU"/>
        </w:rPr>
        <w:t>-</w:t>
      </w:r>
      <w:proofErr w:type="spellStart"/>
      <w:r w:rsidRPr="0033111B">
        <w:rPr>
          <w:rFonts w:ascii="Times New Roman" w:eastAsia="Times New Roman" w:hAnsi="Times New Roman" w:cs="Times New Roman"/>
          <w:sz w:val="24"/>
          <w:szCs w:val="24"/>
          <w:lang w:val="en-US" w:eastAsia="ru-RU"/>
        </w:rPr>
        <w:t>kras</w:t>
      </w:r>
      <w:proofErr w:type="spellEnd"/>
      <w:r w:rsidRPr="0033111B">
        <w:rPr>
          <w:rFonts w:ascii="Times New Roman" w:eastAsia="Times New Roman" w:hAnsi="Times New Roman" w:cs="Times New Roman"/>
          <w:sz w:val="24"/>
          <w:szCs w:val="24"/>
          <w:lang w:eastAsia="ru-RU"/>
        </w:rPr>
        <w:t>.</w:t>
      </w:r>
      <w:proofErr w:type="spellStart"/>
      <w:r w:rsidRPr="0033111B">
        <w:rPr>
          <w:rFonts w:ascii="Times New Roman" w:eastAsia="Times New Roman" w:hAnsi="Times New Roman" w:cs="Times New Roman"/>
          <w:sz w:val="24"/>
          <w:szCs w:val="24"/>
          <w:lang w:val="en-US" w:eastAsia="ru-RU"/>
        </w:rPr>
        <w:t>ru</w:t>
      </w:r>
      <w:proofErr w:type="spellEnd"/>
      <w:r w:rsidRPr="0033111B">
        <w:rPr>
          <w:rFonts w:ascii="Times New Roman" w:eastAsia="Times New Roman" w:hAnsi="Times New Roman" w:cs="Times New Roman"/>
          <w:sz w:val="24"/>
          <w:szCs w:val="24"/>
          <w:lang w:eastAsia="ru-RU"/>
        </w:rPr>
        <w:t xml:space="preserve">). </w:t>
      </w:r>
    </w:p>
    <w:p w:rsidR="0033111B" w:rsidRPr="0033111B" w:rsidRDefault="0033111B" w:rsidP="0033111B">
      <w:pPr>
        <w:widowControl w:val="0"/>
        <w:spacing w:line="276" w:lineRule="auto"/>
        <w:ind w:firstLine="709"/>
        <w:rPr>
          <w:rFonts w:ascii="Times New Roman" w:eastAsia="Times New Roman" w:hAnsi="Times New Roman" w:cs="Times New Roman"/>
          <w:b/>
          <w:i/>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b/>
          <w:sz w:val="24"/>
          <w:szCs w:val="24"/>
          <w:lang w:eastAsia="ru-RU"/>
        </w:rPr>
      </w:pPr>
      <w:r w:rsidRPr="0033111B">
        <w:rPr>
          <w:rFonts w:ascii="Times New Roman" w:eastAsia="Times New Roman" w:hAnsi="Times New Roman" w:cs="Times New Roman"/>
          <w:sz w:val="24"/>
          <w:szCs w:val="24"/>
          <w:lang w:eastAsia="ru-RU"/>
        </w:rPr>
        <w:t xml:space="preserve">В конце студенты должны выполнить реферат </w:t>
      </w:r>
      <w:r w:rsidRPr="0033111B">
        <w:rPr>
          <w:rFonts w:ascii="Times New Roman" w:eastAsia="Times New Roman" w:hAnsi="Times New Roman" w:cs="Times New Roman"/>
          <w:b/>
          <w:sz w:val="24"/>
          <w:szCs w:val="24"/>
          <w:lang w:eastAsia="ru-RU"/>
        </w:rPr>
        <w:t xml:space="preserve">по одной из следующих тем: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 Особенности эллинистической науки.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 Александрия как исследовательский и образовательный центр на стыке восточной и древнегреческой цивилизаций.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 Естественнонаучные труды Аристотеля.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 Знания первобытного человека о природе.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5. </w:t>
      </w:r>
      <w:proofErr w:type="spellStart"/>
      <w:r w:rsidRPr="0033111B">
        <w:rPr>
          <w:rFonts w:ascii="Times New Roman" w:eastAsia="Times New Roman" w:hAnsi="Times New Roman" w:cs="Times New Roman"/>
          <w:sz w:val="24"/>
          <w:szCs w:val="24"/>
          <w:lang w:eastAsia="ru-RU"/>
        </w:rPr>
        <w:t>Протобиологическое</w:t>
      </w:r>
      <w:proofErr w:type="spellEnd"/>
      <w:r w:rsidRPr="0033111B">
        <w:rPr>
          <w:rFonts w:ascii="Times New Roman" w:eastAsia="Times New Roman" w:hAnsi="Times New Roman" w:cs="Times New Roman"/>
          <w:sz w:val="24"/>
          <w:szCs w:val="24"/>
          <w:lang w:eastAsia="ru-RU"/>
        </w:rPr>
        <w:t xml:space="preserve"> знание древнейших цивилизаций Востока.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6. Биологическое знание в Древней Греции.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7. Эллинизм и биологическое знание.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8. Теология и биологическое знание в раннем Средневековье.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9. Арабская наука и биологическое знание.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10. Эпоха Возрождения и возникновение предпосылок естественной истории.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11. Век систематики: от неупорядоченного многообразия к иерархическим построениям.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12. Преформизм и эпигенез.</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13. Научные предпосылки теории эволюции.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14. Креационизм, трансформизм и первые эволюционные концепции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(конец </w:t>
      </w:r>
      <w:proofErr w:type="gramStart"/>
      <w:r w:rsidRPr="0033111B">
        <w:rPr>
          <w:rFonts w:ascii="Times New Roman" w:eastAsia="Times New Roman" w:hAnsi="Times New Roman" w:cs="Times New Roman"/>
          <w:sz w:val="24"/>
          <w:szCs w:val="24"/>
          <w:lang w:eastAsia="ru-RU"/>
        </w:rPr>
        <w:t>Х</w:t>
      </w:r>
      <w:proofErr w:type="gramEnd"/>
      <w:r w:rsidRPr="0033111B">
        <w:rPr>
          <w:rFonts w:ascii="Times New Roman" w:eastAsia="Times New Roman" w:hAnsi="Times New Roman" w:cs="Times New Roman"/>
          <w:sz w:val="24"/>
          <w:szCs w:val="24"/>
          <w:lang w:val="en-US" w:eastAsia="ru-RU"/>
        </w:rPr>
        <w:t>V</w:t>
      </w:r>
      <w:r w:rsidRPr="0033111B">
        <w:rPr>
          <w:rFonts w:ascii="Times New Roman" w:eastAsia="Times New Roman" w:hAnsi="Times New Roman" w:cs="Times New Roman"/>
          <w:sz w:val="24"/>
          <w:szCs w:val="24"/>
          <w:lang w:eastAsia="ru-RU"/>
        </w:rPr>
        <w:t>III — начало ХIХ в.).</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15. Учение Ч. Дарвина и борьба за утверждение эволюционной идеи в биологии.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16. Недарвиновские концепции эволюции.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17. </w:t>
      </w:r>
      <w:proofErr w:type="spellStart"/>
      <w:r w:rsidRPr="0033111B">
        <w:rPr>
          <w:rFonts w:ascii="Times New Roman" w:eastAsia="Times New Roman" w:hAnsi="Times New Roman" w:cs="Times New Roman"/>
          <w:sz w:val="24"/>
          <w:szCs w:val="24"/>
          <w:lang w:eastAsia="ru-RU"/>
        </w:rPr>
        <w:t>Переоткрытие</w:t>
      </w:r>
      <w:proofErr w:type="spellEnd"/>
      <w:r w:rsidRPr="0033111B">
        <w:rPr>
          <w:rFonts w:ascii="Times New Roman" w:eastAsia="Times New Roman" w:hAnsi="Times New Roman" w:cs="Times New Roman"/>
          <w:sz w:val="24"/>
          <w:szCs w:val="24"/>
          <w:lang w:eastAsia="ru-RU"/>
        </w:rPr>
        <w:t xml:space="preserve"> законов Менделя и кризис </w:t>
      </w:r>
      <w:proofErr w:type="spellStart"/>
      <w:r w:rsidRPr="0033111B">
        <w:rPr>
          <w:rFonts w:ascii="Times New Roman" w:eastAsia="Times New Roman" w:hAnsi="Times New Roman" w:cs="Times New Roman"/>
          <w:sz w:val="24"/>
          <w:szCs w:val="24"/>
          <w:lang w:eastAsia="ru-RU"/>
        </w:rPr>
        <w:t>селекционизма</w:t>
      </w:r>
      <w:proofErr w:type="spell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lastRenderedPageBreak/>
        <w:t>18. Создание современного эволюционного синтеза в биологии.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19. Формирование концепций экономии и политики природы в трудах</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К. Линнея и Ч. Лайеля.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20. Возникновение эволюционной антропологии.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21. Изучение филогении гоминид и ее движущих сил.</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22. Микроскопия и биологические открытия.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23. Демография как источник экологии.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24. Введение понятия экологии Э. Геккелем.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25. </w:t>
      </w:r>
      <w:proofErr w:type="spellStart"/>
      <w:r w:rsidRPr="0033111B">
        <w:rPr>
          <w:rFonts w:ascii="Times New Roman" w:eastAsia="Times New Roman" w:hAnsi="Times New Roman" w:cs="Times New Roman"/>
          <w:sz w:val="24"/>
          <w:szCs w:val="24"/>
          <w:lang w:eastAsia="ru-RU"/>
        </w:rPr>
        <w:t>Холистская</w:t>
      </w:r>
      <w:proofErr w:type="spellEnd"/>
      <w:r w:rsidRPr="0033111B">
        <w:rPr>
          <w:rFonts w:ascii="Times New Roman" w:eastAsia="Times New Roman" w:hAnsi="Times New Roman" w:cs="Times New Roman"/>
          <w:sz w:val="24"/>
          <w:szCs w:val="24"/>
          <w:lang w:eastAsia="ru-RU"/>
        </w:rPr>
        <w:t xml:space="preserve"> интерпретация экосистем.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26. Экосистема как </w:t>
      </w:r>
      <w:proofErr w:type="spellStart"/>
      <w:r w:rsidRPr="0033111B">
        <w:rPr>
          <w:rFonts w:ascii="Times New Roman" w:eastAsia="Times New Roman" w:hAnsi="Times New Roman" w:cs="Times New Roman"/>
          <w:sz w:val="24"/>
          <w:szCs w:val="24"/>
          <w:lang w:eastAsia="ru-RU"/>
        </w:rPr>
        <w:t>сверхорганизм</w:t>
      </w:r>
      <w:proofErr w:type="spell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27. Концепция экосистемы А. К. </w:t>
      </w:r>
      <w:proofErr w:type="spellStart"/>
      <w:r w:rsidRPr="0033111B">
        <w:rPr>
          <w:rFonts w:ascii="Times New Roman" w:eastAsia="Times New Roman" w:hAnsi="Times New Roman" w:cs="Times New Roman"/>
          <w:sz w:val="24"/>
          <w:szCs w:val="24"/>
          <w:lang w:eastAsia="ru-RU"/>
        </w:rPr>
        <w:t>Тэнсли</w:t>
      </w:r>
      <w:proofErr w:type="spell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pacing w:val="-6"/>
          <w:sz w:val="24"/>
          <w:szCs w:val="24"/>
          <w:lang w:eastAsia="ru-RU"/>
        </w:rPr>
      </w:pPr>
      <w:r w:rsidRPr="0033111B">
        <w:rPr>
          <w:rFonts w:ascii="Times New Roman" w:eastAsia="Times New Roman" w:hAnsi="Times New Roman" w:cs="Times New Roman"/>
          <w:spacing w:val="-6"/>
          <w:sz w:val="24"/>
          <w:szCs w:val="24"/>
          <w:lang w:eastAsia="ru-RU"/>
        </w:rPr>
        <w:t>28. Математические и экспериментальные методы в экологии популяций.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29. Программа популяционной биологии растений В.Н. Сукачева.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30. Развитие концепции биологической ниши.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31. </w:t>
      </w:r>
      <w:proofErr w:type="spellStart"/>
      <w:r w:rsidRPr="0033111B">
        <w:rPr>
          <w:rFonts w:ascii="Times New Roman" w:eastAsia="Times New Roman" w:hAnsi="Times New Roman" w:cs="Times New Roman"/>
          <w:sz w:val="24"/>
          <w:szCs w:val="24"/>
          <w:lang w:eastAsia="ru-RU"/>
        </w:rPr>
        <w:t>Трофодинамическая</w:t>
      </w:r>
      <w:proofErr w:type="spellEnd"/>
      <w:r w:rsidRPr="0033111B">
        <w:rPr>
          <w:rFonts w:ascii="Times New Roman" w:eastAsia="Times New Roman" w:hAnsi="Times New Roman" w:cs="Times New Roman"/>
          <w:sz w:val="24"/>
          <w:szCs w:val="24"/>
          <w:lang w:eastAsia="ru-RU"/>
        </w:rPr>
        <w:t xml:space="preserve"> концепция Р. </w:t>
      </w:r>
      <w:proofErr w:type="spellStart"/>
      <w:r w:rsidRPr="0033111B">
        <w:rPr>
          <w:rFonts w:ascii="Times New Roman" w:eastAsia="Times New Roman" w:hAnsi="Times New Roman" w:cs="Times New Roman"/>
          <w:sz w:val="24"/>
          <w:szCs w:val="24"/>
          <w:lang w:eastAsia="ru-RU"/>
        </w:rPr>
        <w:t>Линдемана</w:t>
      </w:r>
      <w:proofErr w:type="spell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32. Эколого-ценотические стратегии Л.Г. Раменского.</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33. Естествознание и проблема белка.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34. Происхождение жизни на Земле.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35. Интеграционная роль физико-химической биологии в решении фундаментальных биологических проблем.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36. Зарождение менделизма.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37. Мутационная теория и становление генетики.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38. Т. Х. Морган и хромосомная теория наследственности.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39. Структура и функция гена: молекулярная парадигма.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40. Эпигенетическая наследственность.</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41. Методы хромосомного анализа.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42. Прокариоты как объект микробиологии.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43. Эволюция взглядов на биологию бактерий.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44. Клеточная теория, ее формирование и развитие.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45. Изучение деления ядра клетки.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46. Исследование процесса оплодотворения.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47. Основные направления изучения биологии клетки в ХХ </w:t>
      </w:r>
      <w:proofErr w:type="gramStart"/>
      <w:r w:rsidRPr="0033111B">
        <w:rPr>
          <w:rFonts w:ascii="Times New Roman" w:eastAsia="Times New Roman" w:hAnsi="Times New Roman" w:cs="Times New Roman"/>
          <w:sz w:val="24"/>
          <w:szCs w:val="24"/>
          <w:lang w:eastAsia="ru-RU"/>
        </w:rPr>
        <w:t>в</w:t>
      </w:r>
      <w:proofErr w:type="gram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pacing w:val="-4"/>
          <w:sz w:val="24"/>
          <w:szCs w:val="24"/>
          <w:lang w:eastAsia="ru-RU"/>
        </w:rPr>
      </w:pPr>
      <w:r w:rsidRPr="0033111B">
        <w:rPr>
          <w:rFonts w:ascii="Times New Roman" w:eastAsia="Times New Roman" w:hAnsi="Times New Roman" w:cs="Times New Roman"/>
          <w:spacing w:val="-4"/>
          <w:sz w:val="24"/>
          <w:szCs w:val="24"/>
          <w:lang w:eastAsia="ru-RU"/>
        </w:rPr>
        <w:t>48. Сравнительно-эволюционная эмбриология и ее влияние на развитие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биологии.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49. Возникновение и развитие экспериментальной эмбриологии.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50. Механицизм и холизм.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51. Теория биологического поля.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52. Эмбриональная индукция.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53. Анализ явлений роста.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54. Эмбриология и генетика.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55. Проблема целостности организма.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56. Физиология кровообращения.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57. Физиология пищеварения.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58. Нейрофизиология.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59. Учение о биосфере В. И. Вернадского.</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60. Ноосфера П. Тейяра де Шардена.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61. Эколого-ценотические стратегии.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lastRenderedPageBreak/>
        <w:t xml:space="preserve">62. </w:t>
      </w:r>
      <w:proofErr w:type="spellStart"/>
      <w:r w:rsidRPr="0033111B">
        <w:rPr>
          <w:rFonts w:ascii="Times New Roman" w:eastAsia="Times New Roman" w:hAnsi="Times New Roman" w:cs="Times New Roman"/>
          <w:sz w:val="24"/>
          <w:szCs w:val="24"/>
          <w:lang w:eastAsia="ru-RU"/>
        </w:rPr>
        <w:t>Трофо-динамическая</w:t>
      </w:r>
      <w:proofErr w:type="spellEnd"/>
      <w:r w:rsidRPr="0033111B">
        <w:rPr>
          <w:rFonts w:ascii="Times New Roman" w:eastAsia="Times New Roman" w:hAnsi="Times New Roman" w:cs="Times New Roman"/>
          <w:sz w:val="24"/>
          <w:szCs w:val="24"/>
          <w:lang w:eastAsia="ru-RU"/>
        </w:rPr>
        <w:t xml:space="preserve"> концепция экосистем.</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63. Учение о трансмиссивных природно-очаговых заболеваниях,</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64. </w:t>
      </w:r>
      <w:proofErr w:type="spellStart"/>
      <w:r w:rsidRPr="0033111B">
        <w:rPr>
          <w:rFonts w:ascii="Times New Roman" w:eastAsia="Times New Roman" w:hAnsi="Times New Roman" w:cs="Times New Roman"/>
          <w:sz w:val="24"/>
          <w:szCs w:val="24"/>
          <w:lang w:eastAsia="ru-RU"/>
        </w:rPr>
        <w:t>Мегатаксономия</w:t>
      </w:r>
      <w:proofErr w:type="spell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65. Сохранение </w:t>
      </w:r>
      <w:proofErr w:type="spellStart"/>
      <w:r w:rsidRPr="0033111B">
        <w:rPr>
          <w:rFonts w:ascii="Times New Roman" w:eastAsia="Times New Roman" w:hAnsi="Times New Roman" w:cs="Times New Roman"/>
          <w:sz w:val="24"/>
          <w:szCs w:val="24"/>
          <w:lang w:eastAsia="ru-RU"/>
        </w:rPr>
        <w:t>биоразнообразия</w:t>
      </w:r>
      <w:proofErr w:type="spell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66. </w:t>
      </w:r>
      <w:proofErr w:type="spellStart"/>
      <w:r w:rsidRPr="0033111B">
        <w:rPr>
          <w:rFonts w:ascii="Times New Roman" w:eastAsia="Times New Roman" w:hAnsi="Times New Roman" w:cs="Times New Roman"/>
          <w:sz w:val="24"/>
          <w:szCs w:val="24"/>
          <w:lang w:eastAsia="ru-RU"/>
        </w:rPr>
        <w:t>Социокультурные</w:t>
      </w:r>
      <w:proofErr w:type="spellEnd"/>
      <w:r w:rsidRPr="0033111B">
        <w:rPr>
          <w:rFonts w:ascii="Times New Roman" w:eastAsia="Times New Roman" w:hAnsi="Times New Roman" w:cs="Times New Roman"/>
          <w:sz w:val="24"/>
          <w:szCs w:val="24"/>
          <w:lang w:eastAsia="ru-RU"/>
        </w:rPr>
        <w:t xml:space="preserve"> проблемы развития биологии.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67. Изучение протоплазмы клетки и разработка новых методов цитологического исследования в ХХ </w:t>
      </w:r>
      <w:proofErr w:type="gramStart"/>
      <w:r w:rsidRPr="0033111B">
        <w:rPr>
          <w:rFonts w:ascii="Times New Roman" w:eastAsia="Times New Roman" w:hAnsi="Times New Roman" w:cs="Times New Roman"/>
          <w:sz w:val="24"/>
          <w:szCs w:val="24"/>
          <w:lang w:eastAsia="ru-RU"/>
        </w:rPr>
        <w:t>в</w:t>
      </w:r>
      <w:proofErr w:type="gram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68. Изучение онтогенеза растений.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69. Исследование структуры </w:t>
      </w:r>
      <w:proofErr w:type="spellStart"/>
      <w:r w:rsidRPr="0033111B">
        <w:rPr>
          <w:rFonts w:ascii="Times New Roman" w:eastAsia="Times New Roman" w:hAnsi="Times New Roman" w:cs="Times New Roman"/>
          <w:sz w:val="24"/>
          <w:szCs w:val="24"/>
          <w:lang w:eastAsia="ru-RU"/>
        </w:rPr>
        <w:t>биомолекул</w:t>
      </w:r>
      <w:proofErr w:type="spellEnd"/>
      <w:r w:rsidRPr="0033111B">
        <w:rPr>
          <w:rFonts w:ascii="Times New Roman" w:eastAsia="Times New Roman" w:hAnsi="Times New Roman" w:cs="Times New Roman"/>
          <w:sz w:val="24"/>
          <w:szCs w:val="24"/>
          <w:lang w:eastAsia="ru-RU"/>
        </w:rPr>
        <w:t xml:space="preserve"> и путей их превращения в организме.</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70. Мутационный процесс и стабильность генов.</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71. Изучение онтогенеза растений.</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72. Развитие молекулярных биотехнологий и проблемы биоэтики.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73. Трансформация СТЭ в конце ХХ </w:t>
      </w:r>
      <w:proofErr w:type="gramStart"/>
      <w:r w:rsidRPr="0033111B">
        <w:rPr>
          <w:rFonts w:ascii="Times New Roman" w:eastAsia="Times New Roman" w:hAnsi="Times New Roman" w:cs="Times New Roman"/>
          <w:sz w:val="24"/>
          <w:szCs w:val="24"/>
          <w:lang w:eastAsia="ru-RU"/>
        </w:rPr>
        <w:t>в</w:t>
      </w:r>
      <w:proofErr w:type="gramEnd"/>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color w:val="FF0000"/>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Реферат должен быть оформлен в соответствии с требованиями оформления студенческих текстовых документов [36]. Объем реферата должен составлять 20-30 страниц. Рекомендации по написанию и подготовке к защите реферата, подготовке презентации приведены в методических указаниях по самостоятельной работе [3] по дисциплине «История биологии».</w:t>
      </w:r>
    </w:p>
    <w:p w:rsidR="0033111B" w:rsidRPr="0033111B" w:rsidRDefault="0033111B" w:rsidP="0033111B">
      <w:pPr>
        <w:widowControl w:val="0"/>
        <w:spacing w:line="276" w:lineRule="auto"/>
        <w:ind w:firstLine="709"/>
        <w:rPr>
          <w:rFonts w:ascii="Times New Roman" w:eastAsia="Times New Roman" w:hAnsi="Times New Roman" w:cs="Times New Roman"/>
          <w:i/>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b/>
          <w:sz w:val="24"/>
          <w:szCs w:val="24"/>
          <w:lang w:eastAsia="ru-RU"/>
        </w:rPr>
      </w:pPr>
      <w:r w:rsidRPr="0033111B">
        <w:rPr>
          <w:rFonts w:ascii="Times New Roman" w:eastAsia="Times New Roman" w:hAnsi="Times New Roman" w:cs="Times New Roman"/>
          <w:b/>
          <w:sz w:val="24"/>
          <w:szCs w:val="24"/>
          <w:lang w:eastAsia="ru-RU"/>
        </w:rPr>
        <w:t>Структура реферата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Реферат включает следующие структурные элементы: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1.</w:t>
      </w:r>
      <w:r w:rsidRPr="0033111B">
        <w:rPr>
          <w:rFonts w:ascii="Times New Roman" w:eastAsia="Times New Roman" w:hAnsi="Times New Roman" w:cs="Times New Roman"/>
          <w:i/>
          <w:sz w:val="24"/>
          <w:szCs w:val="24"/>
          <w:lang w:eastAsia="ru-RU"/>
        </w:rPr>
        <w:t xml:space="preserve"> Титульный лист</w:t>
      </w:r>
      <w:r w:rsidRPr="0033111B">
        <w:rPr>
          <w:rFonts w:ascii="Times New Roman" w:eastAsia="Times New Roman" w:hAnsi="Times New Roman" w:cs="Times New Roman"/>
          <w:sz w:val="24"/>
          <w:szCs w:val="24"/>
          <w:lang w:eastAsia="ru-RU"/>
        </w:rPr>
        <w:t>. С него начинается нумерация страниц, но номер не ставится. Номера страниц начинают печатать с первой страницы раздела «Введение». Титульный лист оформляется аналогично титульному листу курсовой работы: указывают наименование высшего учебного заведения; факультет, кафедру, где выполнялась работа; название работы; фамилию и инициалы студента; ученую степень и ученое звание, фамилию и инициалы преподавателя; город и год выполнения работы.</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2.</w:t>
      </w:r>
      <w:r w:rsidRPr="0033111B">
        <w:rPr>
          <w:rFonts w:ascii="Times New Roman" w:eastAsia="Times New Roman" w:hAnsi="Times New Roman" w:cs="Times New Roman"/>
          <w:i/>
          <w:sz w:val="24"/>
          <w:szCs w:val="24"/>
          <w:lang w:eastAsia="ru-RU"/>
        </w:rPr>
        <w:t xml:space="preserve"> Содержание.</w:t>
      </w:r>
      <w:r w:rsidRPr="0033111B">
        <w:rPr>
          <w:rFonts w:ascii="Times New Roman" w:eastAsia="Times New Roman" w:hAnsi="Times New Roman" w:cs="Times New Roman"/>
          <w:sz w:val="24"/>
          <w:szCs w:val="24"/>
          <w:lang w:eastAsia="ru-RU"/>
        </w:rPr>
        <w:t xml:space="preserve"> В содержании представлены названия всех разделов и подразделов работы, каждое из которых печатается с новой строки. В конце строки ставится номер страницы, на которой напечатана данная рубрика в тексте. Номера страниц печатаются вблизи правого поля, все на одинаковом расстоянии от края страницы. Следует обратить внимание, что названия разделов и подразделов в оглавлении должно точно соответствовать заголовкам текста.</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3.</w:t>
      </w:r>
      <w:r w:rsidRPr="0033111B">
        <w:rPr>
          <w:rFonts w:ascii="Times New Roman" w:eastAsia="Times New Roman" w:hAnsi="Times New Roman" w:cs="Times New Roman"/>
          <w:i/>
          <w:sz w:val="24"/>
          <w:szCs w:val="24"/>
          <w:lang w:eastAsia="ru-RU"/>
        </w:rPr>
        <w:t xml:space="preserve"> Введение.</w:t>
      </w:r>
      <w:r w:rsidRPr="0033111B">
        <w:rPr>
          <w:rFonts w:ascii="Times New Roman" w:eastAsia="Times New Roman" w:hAnsi="Times New Roman" w:cs="Times New Roman"/>
          <w:sz w:val="24"/>
          <w:szCs w:val="24"/>
          <w:lang w:eastAsia="ru-RU"/>
        </w:rPr>
        <w:t xml:space="preserve"> Во введении обосновывается актуальность рассматриваемой темы, пути развития на современном этапе, имеющиеся проблемы и способы их разрешения. Объём данного раздела не должен превышать одной страницы.</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4.</w:t>
      </w:r>
      <w:r w:rsidRPr="0033111B">
        <w:rPr>
          <w:rFonts w:ascii="Times New Roman" w:eastAsia="Times New Roman" w:hAnsi="Times New Roman" w:cs="Times New Roman"/>
          <w:i/>
          <w:sz w:val="24"/>
          <w:szCs w:val="24"/>
          <w:lang w:eastAsia="ru-RU"/>
        </w:rPr>
        <w:t xml:space="preserve"> Обзор литературы</w:t>
      </w:r>
      <w:r w:rsidRPr="0033111B">
        <w:rPr>
          <w:rFonts w:ascii="Times New Roman" w:eastAsia="Times New Roman" w:hAnsi="Times New Roman" w:cs="Times New Roman"/>
          <w:sz w:val="24"/>
          <w:szCs w:val="24"/>
          <w:lang w:eastAsia="ru-RU"/>
        </w:rPr>
        <w:t>. В данном разделе излагаются теоретические основы по выбранной тематике. Изложение должно вестись в форме теоретического анализа проработанных источников применительно к выполняемой теме, логично, последовательно и грамотно. При необходимости данный раздел может состоять из отдельных подразделов. Из содержания теоретического обзора должно быть видно состояние изученности темы в целом и отдельных ее вопросов.</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5.</w:t>
      </w:r>
      <w:r w:rsidRPr="0033111B">
        <w:rPr>
          <w:rFonts w:ascii="Times New Roman" w:eastAsia="Times New Roman" w:hAnsi="Times New Roman" w:cs="Times New Roman"/>
          <w:i/>
          <w:sz w:val="24"/>
          <w:szCs w:val="24"/>
          <w:lang w:eastAsia="ru-RU"/>
        </w:rPr>
        <w:t xml:space="preserve"> Заключение</w:t>
      </w:r>
      <w:r w:rsidRPr="0033111B">
        <w:rPr>
          <w:rFonts w:ascii="Times New Roman" w:eastAsia="Times New Roman" w:hAnsi="Times New Roman" w:cs="Times New Roman"/>
          <w:sz w:val="24"/>
          <w:szCs w:val="24"/>
          <w:lang w:eastAsia="ru-RU"/>
        </w:rPr>
        <w:t xml:space="preserve">. Представляет собой краткое обобщение (2–3 абзаца) приведенных данных.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u w:val="single"/>
          <w:lang w:eastAsia="ru-RU"/>
        </w:rPr>
      </w:pPr>
      <w:r w:rsidRPr="0033111B">
        <w:rPr>
          <w:rFonts w:ascii="Times New Roman" w:eastAsia="Times New Roman" w:hAnsi="Times New Roman" w:cs="Times New Roman"/>
          <w:sz w:val="24"/>
          <w:szCs w:val="24"/>
          <w:lang w:eastAsia="ru-RU"/>
        </w:rPr>
        <w:t>6.</w:t>
      </w:r>
      <w:r w:rsidRPr="0033111B">
        <w:rPr>
          <w:rFonts w:ascii="Times New Roman" w:eastAsia="Times New Roman" w:hAnsi="Times New Roman" w:cs="Times New Roman"/>
          <w:i/>
          <w:sz w:val="24"/>
          <w:szCs w:val="24"/>
          <w:lang w:eastAsia="ru-RU"/>
        </w:rPr>
        <w:t xml:space="preserve"> Библиографический список.</w:t>
      </w:r>
      <w:r w:rsidRPr="0033111B">
        <w:rPr>
          <w:rFonts w:ascii="Times New Roman" w:eastAsia="Times New Roman" w:hAnsi="Times New Roman" w:cs="Times New Roman"/>
          <w:sz w:val="24"/>
          <w:szCs w:val="24"/>
          <w:lang w:eastAsia="ru-RU"/>
        </w:rPr>
        <w:t xml:space="preserve"> Оформляется в соответствии с существующими требованиями.</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lastRenderedPageBreak/>
        <w:t>7.</w:t>
      </w:r>
      <w:r w:rsidRPr="0033111B">
        <w:rPr>
          <w:rFonts w:ascii="Times New Roman" w:eastAsia="Times New Roman" w:hAnsi="Times New Roman" w:cs="Times New Roman"/>
          <w:i/>
          <w:sz w:val="24"/>
          <w:szCs w:val="24"/>
          <w:lang w:eastAsia="ru-RU"/>
        </w:rPr>
        <w:t xml:space="preserve"> Приложения</w:t>
      </w:r>
      <w:r w:rsidRPr="0033111B">
        <w:rPr>
          <w:rFonts w:ascii="Times New Roman" w:eastAsia="Times New Roman" w:hAnsi="Times New Roman" w:cs="Times New Roman"/>
          <w:sz w:val="24"/>
          <w:szCs w:val="24"/>
          <w:lang w:eastAsia="ru-RU"/>
        </w:rPr>
        <w:t>.</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Оформление реферата должно соответствовать межгосударственному стандарту ГОСТ 7.32-2001, устанавливающему общие требования к структуре и правилам оформления научных и технических отчетов.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Реферат должен сопровождаться библиографическим списком, который составляют в соответствии с ГОСТ 7.1</w:t>
      </w:r>
      <w:r w:rsidRPr="0033111B">
        <w:rPr>
          <w:rFonts w:ascii="Times New Roman" w:eastAsia="Times New Roman" w:hAnsi="Times New Roman" w:cs="Times New Roman"/>
          <w:sz w:val="24"/>
          <w:szCs w:val="24"/>
          <w:lang w:eastAsia="ru-RU"/>
        </w:rPr>
        <w:sym w:font="Symbol" w:char="002D"/>
      </w:r>
      <w:r w:rsidRPr="0033111B">
        <w:rPr>
          <w:rFonts w:ascii="Times New Roman" w:eastAsia="Times New Roman" w:hAnsi="Times New Roman" w:cs="Times New Roman"/>
          <w:sz w:val="24"/>
          <w:szCs w:val="24"/>
          <w:lang w:eastAsia="ru-RU"/>
        </w:rPr>
        <w:t xml:space="preserve">2003 «Библиографическая запись. Библиографическое описание. Общие требования и правила составления». </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Подготовка и представление презентации студентами является необходимым элементом учебного процесса. Основной целью выполнения данной работы является развитие мышления и творческих способностей студента. В процессе выполнения данного вида работы у студента должны сформироваться следующие компетенции:</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умение корректно и убедительно представить свою позицию, воспринимать критику, достигать компромисса;</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понимание и использование основных философских категорий;</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применение методов научного познания;</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анализ и прогнозирование различных явлений и процессов;</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владение методологией обучения, принятия решений, постановки и разрешения проблем;</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способности к самоорганизации, организации и планированию;</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навыки работы с компьютером, умение использовать современные информационные технологии (справочные системы, Интернет и др.) для получения доступа к источникам информации, хранения и обработки данных;</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навыки управление информацией и приемы  информационно-описательной деятельности;</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навыки грамотной письменной и устной речи, деловой переписки;</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умение воспринимать и анализировать научный текст;</w:t>
      </w:r>
    </w:p>
    <w:p w:rsidR="0033111B" w:rsidRPr="0033111B" w:rsidRDefault="0033111B" w:rsidP="0033111B">
      <w:pPr>
        <w:widowControl w:val="0"/>
        <w:spacing w:line="276" w:lineRule="auto"/>
        <w:ind w:firstLine="720"/>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знание истории и видение перспектив развития естественнонаучного познания.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color w:val="000000"/>
          <w:sz w:val="24"/>
          <w:szCs w:val="24"/>
          <w:lang w:eastAsia="ru-RU"/>
        </w:rPr>
        <w:t xml:space="preserve">Защита реферата проводится в конце семестра во время семинарских занятий. Для защиты реферата студент готовит презентационные материалы, оформленные в виде последовательности слайдов, демонстрируемых на экранах для аудитории слушателей.  </w:t>
      </w:r>
    </w:p>
    <w:p w:rsidR="0033111B" w:rsidRPr="0033111B" w:rsidRDefault="0033111B" w:rsidP="0033111B">
      <w:pPr>
        <w:keepNext/>
        <w:keepLines/>
        <w:numPr>
          <w:ilvl w:val="2"/>
          <w:numId w:val="0"/>
        </w:numPr>
        <w:tabs>
          <w:tab w:val="left" w:pos="1560"/>
        </w:tabs>
        <w:spacing w:before="200" w:after="240" w:line="276" w:lineRule="auto"/>
        <w:ind w:left="720" w:hanging="11"/>
        <w:jc w:val="left"/>
        <w:outlineLvl w:val="2"/>
        <w:rPr>
          <w:rFonts w:ascii="Cambria" w:eastAsia="Times New Roman" w:hAnsi="Cambria" w:cs="Times New Roman"/>
          <w:bCs/>
          <w:sz w:val="24"/>
          <w:szCs w:val="24"/>
          <w:lang w:bidi="en-US"/>
        </w:rPr>
      </w:pPr>
      <w:bookmarkStart w:id="2" w:name="_Toc244848854"/>
      <w:r w:rsidRPr="0033111B">
        <w:rPr>
          <w:rFonts w:ascii="Cambria" w:eastAsia="Times New Roman" w:hAnsi="Cambria" w:cs="Times New Roman"/>
          <w:bCs/>
          <w:sz w:val="24"/>
          <w:szCs w:val="24"/>
          <w:lang w:bidi="en-US"/>
        </w:rPr>
        <w:t>Промежуточный контроль</w:t>
      </w:r>
      <w:bookmarkEnd w:id="2"/>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По дисциплине «История и методология биологии» промежуточный контроль осуществляется с помощью банка тестовых задан</w:t>
      </w:r>
      <w:r w:rsidR="005F66C5">
        <w:rPr>
          <w:rFonts w:ascii="Times New Roman" w:eastAsia="Times New Roman" w:hAnsi="Times New Roman" w:cs="Times New Roman"/>
          <w:sz w:val="24"/>
          <w:szCs w:val="24"/>
          <w:lang w:eastAsia="ru-RU"/>
        </w:rPr>
        <w:t xml:space="preserve">ий. Промежуточный контроль </w:t>
      </w:r>
      <w:r w:rsidRPr="0033111B">
        <w:rPr>
          <w:rFonts w:ascii="Times New Roman" w:eastAsia="Times New Roman" w:hAnsi="Times New Roman" w:cs="Times New Roman"/>
          <w:sz w:val="24"/>
          <w:szCs w:val="24"/>
          <w:lang w:eastAsia="ru-RU"/>
        </w:rPr>
        <w:t xml:space="preserve">проводится в соответствии с графиком самостоятельной работы. </w:t>
      </w:r>
    </w:p>
    <w:p w:rsidR="0033111B" w:rsidRPr="0033111B" w:rsidRDefault="0033111B" w:rsidP="0033111B">
      <w:pPr>
        <w:widowControl w:val="0"/>
        <w:spacing w:line="276" w:lineRule="auto"/>
        <w:ind w:firstLine="709"/>
        <w:rPr>
          <w:rFonts w:ascii="Times New Roman" w:eastAsia="Times New Roman" w:hAnsi="Times New Roman" w:cs="Times New Roman"/>
          <w:color w:val="000000"/>
          <w:sz w:val="24"/>
          <w:szCs w:val="24"/>
          <w:lang w:eastAsia="ru-RU"/>
        </w:rPr>
      </w:pPr>
      <w:r w:rsidRPr="0033111B">
        <w:rPr>
          <w:rFonts w:ascii="Times New Roman" w:eastAsia="Times New Roman" w:hAnsi="Times New Roman" w:cs="Times New Roman"/>
          <w:sz w:val="24"/>
          <w:szCs w:val="24"/>
          <w:lang w:eastAsia="ru-RU"/>
        </w:rPr>
        <w:t xml:space="preserve">При составлении банков тестовых заданий для самотестирования (репетиционного тестирования) и для контрольного тестирования используется 40 % оригинальных тестовых заданий из общего банка тестовых заданий по дисциплине. 20 % заданий используется одновременно в тестах для контроля и самотестирования. Таким образом, при контрольном тестировании студент получает (в среднем) 1 тестовое задание, пройденное в самотестировании, и 2 </w:t>
      </w:r>
      <w:proofErr w:type="gramStart"/>
      <w:r w:rsidRPr="0033111B">
        <w:rPr>
          <w:rFonts w:ascii="Times New Roman" w:eastAsia="Times New Roman" w:hAnsi="Times New Roman" w:cs="Times New Roman"/>
          <w:sz w:val="24"/>
          <w:szCs w:val="24"/>
          <w:lang w:eastAsia="ru-RU"/>
        </w:rPr>
        <w:t>оригинальных</w:t>
      </w:r>
      <w:proofErr w:type="gramEnd"/>
      <w:r w:rsidRPr="0033111B">
        <w:rPr>
          <w:rFonts w:ascii="Times New Roman" w:eastAsia="Times New Roman" w:hAnsi="Times New Roman" w:cs="Times New Roman"/>
          <w:sz w:val="24"/>
          <w:szCs w:val="24"/>
          <w:lang w:eastAsia="ru-RU"/>
        </w:rPr>
        <w:t xml:space="preserve"> тестовых задания. </w:t>
      </w:r>
    </w:p>
    <w:p w:rsidR="0033111B" w:rsidRPr="0033111B" w:rsidRDefault="0033111B" w:rsidP="0033111B">
      <w:pPr>
        <w:spacing w:after="200" w:line="228" w:lineRule="auto"/>
        <w:ind w:firstLine="720"/>
        <w:jc w:val="right"/>
        <w:rPr>
          <w:rFonts w:ascii="Times New Roman" w:eastAsia="Times New Roman" w:hAnsi="Times New Roman" w:cs="Times New Roman"/>
          <w:color w:val="000000"/>
          <w:sz w:val="24"/>
          <w:szCs w:val="24"/>
          <w:lang w:val="en-US" w:bidi="en-US"/>
        </w:rPr>
      </w:pPr>
      <w:proofErr w:type="spellStart"/>
      <w:r w:rsidRPr="0033111B">
        <w:rPr>
          <w:rFonts w:ascii="Times New Roman" w:eastAsia="Times New Roman" w:hAnsi="Times New Roman" w:cs="Times New Roman"/>
          <w:color w:val="000000"/>
          <w:sz w:val="24"/>
          <w:szCs w:val="24"/>
          <w:lang w:val="en-US" w:bidi="en-US"/>
        </w:rPr>
        <w:t>Таблица</w:t>
      </w:r>
      <w:proofErr w:type="spellEnd"/>
      <w:r w:rsidRPr="0033111B">
        <w:rPr>
          <w:rFonts w:ascii="Times New Roman" w:eastAsia="Times New Roman" w:hAnsi="Times New Roman" w:cs="Times New Roman"/>
          <w:color w:val="000000"/>
          <w:sz w:val="24"/>
          <w:szCs w:val="24"/>
          <w:lang w:val="en-US" w:bidi="en-US"/>
        </w:rPr>
        <w:t xml:space="preserve"> 3.3</w:t>
      </w:r>
    </w:p>
    <w:tbl>
      <w:tblPr>
        <w:tblW w:w="0" w:type="auto"/>
        <w:jc w:val="center"/>
        <w:tblInd w:w="108" w:type="dxa"/>
        <w:tblBorders>
          <w:top w:val="single" w:sz="4" w:space="0" w:color="auto"/>
          <w:insideH w:val="single" w:sz="4" w:space="0" w:color="auto"/>
          <w:insideV w:val="single" w:sz="4" w:space="0" w:color="auto"/>
        </w:tblBorders>
        <w:tblLook w:val="01E0"/>
      </w:tblPr>
      <w:tblGrid>
        <w:gridCol w:w="2232"/>
        <w:gridCol w:w="2354"/>
        <w:gridCol w:w="2371"/>
        <w:gridCol w:w="2257"/>
      </w:tblGrid>
      <w:tr w:rsidR="0033111B" w:rsidRPr="0033111B" w:rsidTr="0033111B">
        <w:trPr>
          <w:trHeight w:val="651"/>
          <w:jc w:val="center"/>
        </w:trPr>
        <w:tc>
          <w:tcPr>
            <w:tcW w:w="2232" w:type="dxa"/>
            <w:tcBorders>
              <w:top w:val="single" w:sz="4" w:space="0" w:color="auto"/>
              <w:left w:val="nil"/>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proofErr w:type="spellStart"/>
            <w:r w:rsidRPr="0033111B">
              <w:rPr>
                <w:rFonts w:ascii="Times New Roman" w:eastAsia="Times New Roman" w:hAnsi="Times New Roman" w:cs="Times New Roman"/>
                <w:color w:val="000000"/>
                <w:sz w:val="24"/>
                <w:szCs w:val="24"/>
                <w:lang w:val="en-US" w:bidi="en-US"/>
              </w:rPr>
              <w:t>Номер</w:t>
            </w:r>
            <w:proofErr w:type="spellEnd"/>
            <w:r w:rsidRPr="0033111B">
              <w:rPr>
                <w:rFonts w:ascii="Times New Roman" w:eastAsia="Times New Roman" w:hAnsi="Times New Roman" w:cs="Times New Roman"/>
                <w:color w:val="000000"/>
                <w:sz w:val="24"/>
                <w:szCs w:val="24"/>
                <w:lang w:val="en-US" w:bidi="en-US"/>
              </w:rPr>
              <w:t xml:space="preserve"> </w:t>
            </w:r>
            <w:proofErr w:type="spellStart"/>
            <w:r w:rsidRPr="0033111B">
              <w:rPr>
                <w:rFonts w:ascii="Times New Roman" w:eastAsia="Times New Roman" w:hAnsi="Times New Roman" w:cs="Times New Roman"/>
                <w:color w:val="000000"/>
                <w:sz w:val="24"/>
                <w:szCs w:val="24"/>
                <w:lang w:val="en-US" w:bidi="en-US"/>
              </w:rPr>
              <w:t>теста</w:t>
            </w:r>
            <w:proofErr w:type="spellEnd"/>
          </w:p>
        </w:tc>
        <w:tc>
          <w:tcPr>
            <w:tcW w:w="2354"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Номера модулей, входящие в ПК</w:t>
            </w:r>
          </w:p>
        </w:tc>
        <w:tc>
          <w:tcPr>
            <w:tcW w:w="2371"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Общее количество тестовых заданий, выносящихся на ПК</w:t>
            </w:r>
          </w:p>
        </w:tc>
        <w:tc>
          <w:tcPr>
            <w:tcW w:w="2257" w:type="dxa"/>
            <w:tcBorders>
              <w:top w:val="single" w:sz="4" w:space="0" w:color="auto"/>
              <w:left w:val="single" w:sz="4" w:space="0" w:color="auto"/>
              <w:bottom w:val="single" w:sz="4" w:space="0" w:color="auto"/>
              <w:right w:val="nil"/>
            </w:tcBorders>
            <w:vAlign w:val="center"/>
            <w:hideMark/>
          </w:tcPr>
          <w:p w:rsidR="0033111B" w:rsidRPr="0033111B" w:rsidRDefault="0033111B" w:rsidP="0033111B">
            <w:pPr>
              <w:spacing w:line="228"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Количество</w:t>
            </w:r>
          </w:p>
          <w:p w:rsidR="0033111B" w:rsidRPr="0033111B" w:rsidRDefault="0033111B" w:rsidP="0033111B">
            <w:pPr>
              <w:spacing w:line="228"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тестовых заданий</w:t>
            </w:r>
          </w:p>
          <w:p w:rsidR="0033111B" w:rsidRPr="0033111B" w:rsidRDefault="0033111B" w:rsidP="0033111B">
            <w:pPr>
              <w:spacing w:line="228"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в тесте ПК</w:t>
            </w:r>
          </w:p>
        </w:tc>
      </w:tr>
      <w:tr w:rsidR="0033111B" w:rsidRPr="0033111B" w:rsidTr="0033111B">
        <w:trPr>
          <w:trHeight w:val="207"/>
          <w:jc w:val="center"/>
        </w:trPr>
        <w:tc>
          <w:tcPr>
            <w:tcW w:w="2232" w:type="dxa"/>
            <w:tcBorders>
              <w:top w:val="single" w:sz="4" w:space="0" w:color="auto"/>
              <w:left w:val="nil"/>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lastRenderedPageBreak/>
              <w:t xml:space="preserve">1-й </w:t>
            </w:r>
            <w:proofErr w:type="spellStart"/>
            <w:r w:rsidRPr="0033111B">
              <w:rPr>
                <w:rFonts w:ascii="Times New Roman" w:eastAsia="Times New Roman" w:hAnsi="Times New Roman" w:cs="Times New Roman"/>
                <w:color w:val="000000"/>
                <w:sz w:val="24"/>
                <w:szCs w:val="24"/>
                <w:lang w:val="en-US" w:bidi="en-US"/>
              </w:rPr>
              <w:t>тест</w:t>
            </w:r>
            <w:proofErr w:type="spellEnd"/>
            <w:r w:rsidRPr="0033111B">
              <w:rPr>
                <w:rFonts w:ascii="Times New Roman" w:eastAsia="Times New Roman" w:hAnsi="Times New Roman" w:cs="Times New Roman"/>
                <w:color w:val="000000"/>
                <w:sz w:val="24"/>
                <w:szCs w:val="24"/>
                <w:lang w:val="en-US" w:bidi="en-US"/>
              </w:rPr>
              <w:t xml:space="preserve"> ПК</w:t>
            </w:r>
          </w:p>
        </w:tc>
        <w:tc>
          <w:tcPr>
            <w:tcW w:w="2354"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t>68</w:t>
            </w:r>
          </w:p>
        </w:tc>
        <w:tc>
          <w:tcPr>
            <w:tcW w:w="2257" w:type="dxa"/>
            <w:tcBorders>
              <w:top w:val="single" w:sz="4" w:space="0" w:color="auto"/>
              <w:left w:val="single" w:sz="4" w:space="0" w:color="auto"/>
              <w:bottom w:val="single" w:sz="4" w:space="0" w:color="auto"/>
              <w:right w:val="nil"/>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 xml:space="preserve"> 10</w:t>
            </w:r>
          </w:p>
        </w:tc>
      </w:tr>
      <w:tr w:rsidR="0033111B" w:rsidRPr="0033111B" w:rsidTr="0033111B">
        <w:trPr>
          <w:trHeight w:val="207"/>
          <w:jc w:val="center"/>
        </w:trPr>
        <w:tc>
          <w:tcPr>
            <w:tcW w:w="2232" w:type="dxa"/>
            <w:tcBorders>
              <w:top w:val="single" w:sz="4" w:space="0" w:color="auto"/>
              <w:left w:val="nil"/>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t xml:space="preserve">2-й </w:t>
            </w:r>
            <w:proofErr w:type="spellStart"/>
            <w:r w:rsidRPr="0033111B">
              <w:rPr>
                <w:rFonts w:ascii="Times New Roman" w:eastAsia="Times New Roman" w:hAnsi="Times New Roman" w:cs="Times New Roman"/>
                <w:color w:val="000000"/>
                <w:sz w:val="24"/>
                <w:szCs w:val="24"/>
                <w:lang w:val="en-US" w:bidi="en-US"/>
              </w:rPr>
              <w:t>тест</w:t>
            </w:r>
            <w:proofErr w:type="spellEnd"/>
            <w:r w:rsidRPr="0033111B">
              <w:rPr>
                <w:rFonts w:ascii="Times New Roman" w:eastAsia="Times New Roman" w:hAnsi="Times New Roman" w:cs="Times New Roman"/>
                <w:color w:val="000000"/>
                <w:sz w:val="24"/>
                <w:szCs w:val="24"/>
                <w:lang w:val="en-US" w:bidi="en-US"/>
              </w:rPr>
              <w:t xml:space="preserve"> ПК</w:t>
            </w:r>
          </w:p>
        </w:tc>
        <w:tc>
          <w:tcPr>
            <w:tcW w:w="2354"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t>2</w:t>
            </w:r>
          </w:p>
        </w:tc>
        <w:tc>
          <w:tcPr>
            <w:tcW w:w="2371" w:type="dxa"/>
            <w:tcBorders>
              <w:top w:val="single" w:sz="4" w:space="0" w:color="auto"/>
              <w:left w:val="single" w:sz="4" w:space="0" w:color="auto"/>
              <w:bottom w:val="single" w:sz="4" w:space="0" w:color="auto"/>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t>109</w:t>
            </w:r>
          </w:p>
        </w:tc>
        <w:tc>
          <w:tcPr>
            <w:tcW w:w="2257" w:type="dxa"/>
            <w:tcBorders>
              <w:top w:val="single" w:sz="4" w:space="0" w:color="auto"/>
              <w:left w:val="single" w:sz="4" w:space="0" w:color="auto"/>
              <w:bottom w:val="single" w:sz="4" w:space="0" w:color="auto"/>
              <w:right w:val="nil"/>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10</w:t>
            </w:r>
          </w:p>
        </w:tc>
      </w:tr>
      <w:tr w:rsidR="0033111B" w:rsidRPr="0033111B" w:rsidTr="0033111B">
        <w:trPr>
          <w:trHeight w:val="207"/>
          <w:jc w:val="center"/>
        </w:trPr>
        <w:tc>
          <w:tcPr>
            <w:tcW w:w="2232" w:type="dxa"/>
            <w:tcBorders>
              <w:top w:val="single" w:sz="4" w:space="0" w:color="auto"/>
              <w:left w:val="nil"/>
              <w:bottom w:val="nil"/>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t xml:space="preserve">3-й </w:t>
            </w:r>
            <w:proofErr w:type="spellStart"/>
            <w:r w:rsidRPr="0033111B">
              <w:rPr>
                <w:rFonts w:ascii="Times New Roman" w:eastAsia="Times New Roman" w:hAnsi="Times New Roman" w:cs="Times New Roman"/>
                <w:color w:val="000000"/>
                <w:sz w:val="24"/>
                <w:szCs w:val="24"/>
                <w:lang w:val="en-US" w:bidi="en-US"/>
              </w:rPr>
              <w:t>тест</w:t>
            </w:r>
            <w:proofErr w:type="spellEnd"/>
            <w:r w:rsidRPr="0033111B">
              <w:rPr>
                <w:rFonts w:ascii="Times New Roman" w:eastAsia="Times New Roman" w:hAnsi="Times New Roman" w:cs="Times New Roman"/>
                <w:color w:val="000000"/>
                <w:sz w:val="24"/>
                <w:szCs w:val="24"/>
                <w:lang w:val="en-US" w:bidi="en-US"/>
              </w:rPr>
              <w:t xml:space="preserve"> ПК</w:t>
            </w:r>
          </w:p>
        </w:tc>
        <w:tc>
          <w:tcPr>
            <w:tcW w:w="2354" w:type="dxa"/>
            <w:tcBorders>
              <w:top w:val="single" w:sz="4" w:space="0" w:color="auto"/>
              <w:left w:val="single" w:sz="4" w:space="0" w:color="auto"/>
              <w:bottom w:val="nil"/>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t>3</w:t>
            </w:r>
          </w:p>
        </w:tc>
        <w:tc>
          <w:tcPr>
            <w:tcW w:w="2371" w:type="dxa"/>
            <w:tcBorders>
              <w:top w:val="single" w:sz="4" w:space="0" w:color="auto"/>
              <w:left w:val="single" w:sz="4" w:space="0" w:color="auto"/>
              <w:bottom w:val="nil"/>
              <w:right w:val="single" w:sz="4" w:space="0" w:color="auto"/>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val="en-US" w:bidi="en-US"/>
              </w:rPr>
            </w:pPr>
            <w:r w:rsidRPr="0033111B">
              <w:rPr>
                <w:rFonts w:ascii="Times New Roman" w:eastAsia="Times New Roman" w:hAnsi="Times New Roman" w:cs="Times New Roman"/>
                <w:color w:val="000000"/>
                <w:sz w:val="24"/>
                <w:szCs w:val="24"/>
                <w:lang w:val="en-US" w:bidi="en-US"/>
              </w:rPr>
              <w:t>86</w:t>
            </w:r>
          </w:p>
        </w:tc>
        <w:tc>
          <w:tcPr>
            <w:tcW w:w="2257" w:type="dxa"/>
            <w:tcBorders>
              <w:top w:val="single" w:sz="4" w:space="0" w:color="auto"/>
              <w:left w:val="single" w:sz="4" w:space="0" w:color="auto"/>
              <w:bottom w:val="nil"/>
              <w:right w:val="nil"/>
            </w:tcBorders>
            <w:vAlign w:val="center"/>
            <w:hideMark/>
          </w:tcPr>
          <w:p w:rsidR="0033111B" w:rsidRPr="0033111B" w:rsidRDefault="0033111B" w:rsidP="0033111B">
            <w:pPr>
              <w:spacing w:after="200" w:line="228" w:lineRule="auto"/>
              <w:jc w:val="center"/>
              <w:rPr>
                <w:rFonts w:ascii="Times New Roman" w:eastAsia="Times New Roman" w:hAnsi="Times New Roman" w:cs="Times New Roman"/>
                <w:color w:val="000000"/>
                <w:sz w:val="24"/>
                <w:szCs w:val="24"/>
                <w:lang w:bidi="en-US"/>
              </w:rPr>
            </w:pPr>
            <w:r w:rsidRPr="0033111B">
              <w:rPr>
                <w:rFonts w:ascii="Times New Roman" w:eastAsia="Times New Roman" w:hAnsi="Times New Roman" w:cs="Times New Roman"/>
                <w:color w:val="000000"/>
                <w:sz w:val="24"/>
                <w:szCs w:val="24"/>
                <w:lang w:bidi="en-US"/>
              </w:rPr>
              <w:t>10</w:t>
            </w:r>
          </w:p>
        </w:tc>
      </w:tr>
    </w:tbl>
    <w:p w:rsidR="0033111B" w:rsidRPr="0033111B" w:rsidRDefault="0033111B" w:rsidP="0033111B">
      <w:pPr>
        <w:tabs>
          <w:tab w:val="left" w:pos="1530"/>
        </w:tabs>
        <w:spacing w:after="200" w:line="228" w:lineRule="auto"/>
        <w:jc w:val="left"/>
        <w:rPr>
          <w:rFonts w:ascii="Calibri" w:eastAsia="Times New Roman" w:hAnsi="Calibri" w:cs="Times New Roman"/>
          <w:color w:val="000000"/>
          <w:sz w:val="24"/>
          <w:szCs w:val="24"/>
          <w:lang w:bidi="en-US"/>
        </w:rPr>
      </w:pP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Общее время на подготовку ответов при тестировании – 15 мин.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Результат тестирования определяется по проценту правильно решенных заданий от общего количества заданий в тесте. Тест считается успешно пройденным, если студент правильно решил не менее 60 % заданий. </w:t>
      </w:r>
    </w:p>
    <w:p w:rsidR="0033111B" w:rsidRPr="0033111B" w:rsidRDefault="005F66C5" w:rsidP="0033111B">
      <w:pPr>
        <w:keepNext/>
        <w:keepLines/>
        <w:spacing w:before="480" w:after="240" w:line="276" w:lineRule="auto"/>
        <w:ind w:left="432" w:hanging="432"/>
        <w:jc w:val="left"/>
        <w:outlineLvl w:val="0"/>
        <w:rPr>
          <w:rFonts w:ascii="Cambria" w:eastAsia="Times New Roman" w:hAnsi="Cambria" w:cs="Times New Roman"/>
          <w:b/>
          <w:bCs/>
          <w:sz w:val="24"/>
          <w:szCs w:val="24"/>
          <w:lang w:bidi="en-US"/>
        </w:rPr>
      </w:pPr>
      <w:r>
        <w:rPr>
          <w:rFonts w:ascii="Cambria" w:eastAsia="Times New Roman" w:hAnsi="Cambria" w:cs="Times New Roman"/>
          <w:b/>
          <w:bCs/>
          <w:sz w:val="24"/>
          <w:szCs w:val="24"/>
          <w:lang w:bidi="en-US"/>
        </w:rPr>
        <w:t xml:space="preserve">4 </w:t>
      </w:r>
      <w:r w:rsidR="0033111B" w:rsidRPr="0033111B">
        <w:rPr>
          <w:rFonts w:ascii="Cambria" w:eastAsia="Times New Roman" w:hAnsi="Cambria" w:cs="Times New Roman"/>
          <w:b/>
          <w:bCs/>
          <w:sz w:val="24"/>
          <w:szCs w:val="24"/>
          <w:lang w:bidi="en-US"/>
        </w:rPr>
        <w:t>УЧЕБНО-МЕТОДИЧЕСКИЕ МАТЕРИАЛЫ ПО ДИСЦИПЛИНЕ</w:t>
      </w:r>
    </w:p>
    <w:p w:rsidR="0033111B" w:rsidRPr="0033111B" w:rsidRDefault="0033111B" w:rsidP="0033111B">
      <w:pPr>
        <w:keepNext/>
        <w:keepLines/>
        <w:numPr>
          <w:ilvl w:val="1"/>
          <w:numId w:val="0"/>
        </w:numPr>
        <w:tabs>
          <w:tab w:val="left" w:pos="1134"/>
          <w:tab w:val="left" w:pos="1276"/>
        </w:tabs>
        <w:spacing w:before="200" w:after="240" w:line="276" w:lineRule="auto"/>
        <w:ind w:left="576" w:hanging="9"/>
        <w:jc w:val="left"/>
        <w:outlineLvl w:val="1"/>
        <w:rPr>
          <w:rFonts w:ascii="Cambria" w:eastAsia="Times New Roman" w:hAnsi="Cambria" w:cs="Times New Roman"/>
          <w:b/>
          <w:bCs/>
          <w:sz w:val="24"/>
          <w:szCs w:val="24"/>
          <w:lang w:bidi="en-US"/>
        </w:rPr>
      </w:pPr>
      <w:r w:rsidRPr="0033111B">
        <w:rPr>
          <w:rFonts w:ascii="Cambria" w:eastAsia="Times New Roman" w:hAnsi="Cambria" w:cs="Times New Roman"/>
          <w:b/>
          <w:bCs/>
          <w:sz w:val="24"/>
          <w:szCs w:val="24"/>
          <w:lang w:bidi="en-US"/>
        </w:rPr>
        <w:t>Основная и дополнительная литература, информационные ресурсы</w:t>
      </w:r>
    </w:p>
    <w:p w:rsidR="0085582F" w:rsidRPr="0085582F" w:rsidRDefault="0033111B" w:rsidP="005F66C5">
      <w:pPr>
        <w:keepNext/>
        <w:keepLines/>
        <w:tabs>
          <w:tab w:val="left" w:pos="1560"/>
        </w:tabs>
        <w:spacing w:before="200" w:after="240" w:line="276" w:lineRule="auto"/>
        <w:ind w:hanging="142"/>
        <w:jc w:val="left"/>
        <w:outlineLvl w:val="2"/>
        <w:rPr>
          <w:rFonts w:ascii="Cambria" w:eastAsia="Times New Roman" w:hAnsi="Cambria" w:cs="Times New Roman"/>
          <w:bCs/>
          <w:sz w:val="24"/>
          <w:szCs w:val="24"/>
          <w:lang w:bidi="en-US"/>
        </w:rPr>
      </w:pPr>
      <w:bookmarkStart w:id="3" w:name="_Toc202349793"/>
      <w:r w:rsidRPr="0033111B">
        <w:rPr>
          <w:rFonts w:ascii="Cambria" w:eastAsia="Times New Roman" w:hAnsi="Cambria" w:cs="Times New Roman"/>
          <w:bCs/>
          <w:sz w:val="24"/>
          <w:szCs w:val="24"/>
          <w:lang w:bidi="en-US"/>
        </w:rPr>
        <w:t>Основн</w:t>
      </w:r>
      <w:bookmarkEnd w:id="3"/>
      <w:r w:rsidR="0085582F">
        <w:rPr>
          <w:rFonts w:ascii="Cambria" w:eastAsia="Times New Roman" w:hAnsi="Cambria" w:cs="Times New Roman"/>
          <w:bCs/>
          <w:sz w:val="24"/>
          <w:szCs w:val="24"/>
          <w:lang w:bidi="en-US"/>
        </w:rPr>
        <w:t>ая литература</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1. </w:t>
      </w:r>
      <w:r w:rsidR="0085582F" w:rsidRPr="0085582F">
        <w:rPr>
          <w:rFonts w:ascii="Times New Roman" w:hAnsi="Times New Roman"/>
          <w:sz w:val="24"/>
          <w:szCs w:val="24"/>
          <w:lang w:val="ru-RU"/>
        </w:rPr>
        <w:t>Тейлор, Д. Биология</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в 3 т. : пер. с англ. / Д. Тейлор, Н. Грин, У. </w:t>
      </w:r>
      <w:proofErr w:type="spellStart"/>
      <w:r w:rsidR="0085582F" w:rsidRPr="0085582F">
        <w:rPr>
          <w:rFonts w:ascii="Times New Roman" w:hAnsi="Times New Roman"/>
          <w:sz w:val="24"/>
          <w:szCs w:val="24"/>
          <w:lang w:val="ru-RU"/>
        </w:rPr>
        <w:t>Стаут</w:t>
      </w:r>
      <w:proofErr w:type="spellEnd"/>
      <w:r w:rsidR="0085582F" w:rsidRPr="0085582F">
        <w:rPr>
          <w:rFonts w:ascii="Times New Roman" w:hAnsi="Times New Roman"/>
          <w:sz w:val="24"/>
          <w:szCs w:val="24"/>
          <w:lang w:val="ru-RU"/>
        </w:rPr>
        <w:t xml:space="preserve"> ; под ред. Р. </w:t>
      </w:r>
      <w:proofErr w:type="spellStart"/>
      <w:r w:rsidR="0085582F" w:rsidRPr="0085582F">
        <w:rPr>
          <w:rFonts w:ascii="Times New Roman" w:hAnsi="Times New Roman"/>
          <w:sz w:val="24"/>
          <w:szCs w:val="24"/>
          <w:lang w:val="ru-RU"/>
        </w:rPr>
        <w:t>Соп</w:t>
      </w:r>
      <w:r w:rsidR="0085582F">
        <w:rPr>
          <w:rFonts w:ascii="Times New Roman" w:hAnsi="Times New Roman"/>
          <w:sz w:val="24"/>
          <w:szCs w:val="24"/>
          <w:lang w:val="ru-RU"/>
        </w:rPr>
        <w:t>ера</w:t>
      </w:r>
      <w:proofErr w:type="spellEnd"/>
      <w:r w:rsidR="0085582F">
        <w:rPr>
          <w:rFonts w:ascii="Times New Roman" w:hAnsi="Times New Roman"/>
          <w:sz w:val="24"/>
          <w:szCs w:val="24"/>
          <w:lang w:val="ru-RU"/>
        </w:rPr>
        <w:t xml:space="preserve"> – 3-е изд. – М. : Мир, 2005 (50 экз.)</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2. </w:t>
      </w:r>
      <w:r w:rsidR="0085582F" w:rsidRPr="0085582F">
        <w:rPr>
          <w:rFonts w:ascii="Times New Roman" w:hAnsi="Times New Roman"/>
          <w:sz w:val="24"/>
          <w:szCs w:val="24"/>
          <w:lang w:val="ru-RU"/>
        </w:rPr>
        <w:t>Николаев, А. Я. Биологическая химия</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учебник / А. Я. Николаев. – 3-е изд., </w:t>
      </w:r>
      <w:proofErr w:type="spellStart"/>
      <w:r w:rsidR="0085582F" w:rsidRPr="0085582F">
        <w:rPr>
          <w:rFonts w:ascii="Times New Roman" w:hAnsi="Times New Roman"/>
          <w:sz w:val="24"/>
          <w:szCs w:val="24"/>
          <w:lang w:val="ru-RU"/>
        </w:rPr>
        <w:t>перераб</w:t>
      </w:r>
      <w:proofErr w:type="spellEnd"/>
      <w:r w:rsidR="0085582F" w:rsidRPr="0085582F">
        <w:rPr>
          <w:rFonts w:ascii="Times New Roman" w:hAnsi="Times New Roman"/>
          <w:sz w:val="24"/>
          <w:szCs w:val="24"/>
          <w:lang w:val="ru-RU"/>
        </w:rPr>
        <w:t>. и доп. – М. : ООО «Медицинское информационное агентс</w:t>
      </w:r>
      <w:r w:rsidR="0085582F" w:rsidRPr="0085582F">
        <w:rPr>
          <w:rFonts w:ascii="Times New Roman" w:hAnsi="Times New Roman"/>
          <w:sz w:val="24"/>
          <w:szCs w:val="24"/>
          <w:lang w:val="ru-RU"/>
        </w:rPr>
        <w:t>т</w:t>
      </w:r>
      <w:r w:rsidR="0085582F">
        <w:rPr>
          <w:rFonts w:ascii="Times New Roman" w:hAnsi="Times New Roman"/>
          <w:sz w:val="24"/>
          <w:szCs w:val="24"/>
          <w:lang w:val="ru-RU"/>
        </w:rPr>
        <w:t>во», 2004 (3 экз.)</w:t>
      </w:r>
    </w:p>
    <w:p w:rsidR="0085582F" w:rsidRPr="005F66C5" w:rsidRDefault="005F66C5" w:rsidP="005F66C5">
      <w:pPr>
        <w:pStyle w:val="a3"/>
        <w:ind w:left="0"/>
        <w:rPr>
          <w:rFonts w:ascii="Times New Roman" w:hAnsi="Times New Roman"/>
          <w:bCs/>
          <w:lang w:val="ru-RU" w:eastAsia="ru-RU"/>
        </w:rPr>
      </w:pPr>
      <w:r>
        <w:rPr>
          <w:rFonts w:ascii="Times New Roman" w:hAnsi="Times New Roman"/>
          <w:bCs/>
          <w:lang w:val="ru-RU" w:eastAsia="ru-RU"/>
        </w:rPr>
        <w:t xml:space="preserve">3. </w:t>
      </w:r>
      <w:proofErr w:type="spellStart"/>
      <w:r w:rsidR="0085582F" w:rsidRPr="005F66C5">
        <w:rPr>
          <w:rFonts w:ascii="Times New Roman" w:hAnsi="Times New Roman"/>
          <w:bCs/>
          <w:lang w:eastAsia="ru-RU"/>
        </w:rPr>
        <w:t>Азимов</w:t>
      </w:r>
      <w:proofErr w:type="gramStart"/>
      <w:r w:rsidR="0085582F" w:rsidRPr="005F66C5">
        <w:rPr>
          <w:rFonts w:ascii="Times New Roman" w:hAnsi="Times New Roman"/>
          <w:bCs/>
          <w:lang w:eastAsia="ru-RU"/>
        </w:rPr>
        <w:t>,А</w:t>
      </w:r>
      <w:proofErr w:type="spellEnd"/>
      <w:proofErr w:type="gramEnd"/>
      <w:r w:rsidR="0085582F" w:rsidRPr="005F66C5">
        <w:rPr>
          <w:rFonts w:ascii="Times New Roman" w:hAnsi="Times New Roman"/>
          <w:bCs/>
          <w:lang w:eastAsia="ru-RU"/>
        </w:rPr>
        <w:t xml:space="preserve">.   </w:t>
      </w:r>
      <w:proofErr w:type="gramStart"/>
      <w:r w:rsidR="0085582F" w:rsidRPr="005F66C5">
        <w:rPr>
          <w:rFonts w:ascii="Times New Roman" w:hAnsi="Times New Roman"/>
          <w:bCs/>
          <w:lang w:eastAsia="ru-RU"/>
        </w:rPr>
        <w:t>Краткая история биологии.</w:t>
      </w:r>
      <w:proofErr w:type="gramEnd"/>
      <w:r w:rsidR="0085582F" w:rsidRPr="005F66C5">
        <w:rPr>
          <w:rFonts w:ascii="Times New Roman" w:hAnsi="Times New Roman"/>
          <w:bCs/>
          <w:lang w:eastAsia="ru-RU"/>
        </w:rPr>
        <w:t xml:space="preserve"> От алхимии до генетики / А. Азимов. - </w:t>
      </w:r>
      <w:proofErr w:type="gramStart"/>
      <w:r w:rsidR="0085582F" w:rsidRPr="005F66C5">
        <w:rPr>
          <w:rFonts w:ascii="Times New Roman" w:hAnsi="Times New Roman"/>
          <w:bCs/>
          <w:lang w:eastAsia="ru-RU"/>
        </w:rPr>
        <w:t>Москва :</w:t>
      </w:r>
      <w:proofErr w:type="gramEnd"/>
      <w:r w:rsidR="0085582F" w:rsidRPr="005F66C5">
        <w:rPr>
          <w:rFonts w:ascii="Times New Roman" w:hAnsi="Times New Roman"/>
          <w:bCs/>
          <w:lang w:eastAsia="ru-RU"/>
        </w:rPr>
        <w:t xml:space="preserve"> </w:t>
      </w:r>
      <w:proofErr w:type="spellStart"/>
      <w:r w:rsidR="0085582F" w:rsidRPr="005F66C5">
        <w:rPr>
          <w:rFonts w:ascii="Times New Roman" w:hAnsi="Times New Roman"/>
          <w:bCs/>
          <w:lang w:eastAsia="ru-RU"/>
        </w:rPr>
        <w:t>Центрполиграф</w:t>
      </w:r>
      <w:proofErr w:type="spellEnd"/>
      <w:r w:rsidR="0085582F" w:rsidRPr="005F66C5">
        <w:rPr>
          <w:rFonts w:ascii="Times New Roman" w:hAnsi="Times New Roman"/>
          <w:bCs/>
          <w:lang w:eastAsia="ru-RU"/>
        </w:rPr>
        <w:t>, 2004. - 223 с. (1 экз.)</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4. </w:t>
      </w:r>
      <w:r w:rsidR="0085582F" w:rsidRPr="0085582F">
        <w:rPr>
          <w:rFonts w:ascii="Times New Roman" w:hAnsi="Times New Roman"/>
          <w:sz w:val="24"/>
          <w:szCs w:val="24"/>
          <w:lang w:val="ru-RU"/>
        </w:rPr>
        <w:t xml:space="preserve"> Щелкунов, С. Н. Генетическая инженерия : </w:t>
      </w:r>
      <w:proofErr w:type="spellStart"/>
      <w:r w:rsidR="0085582F" w:rsidRPr="0085582F">
        <w:rPr>
          <w:rFonts w:ascii="Times New Roman" w:hAnsi="Times New Roman"/>
          <w:sz w:val="24"/>
          <w:szCs w:val="24"/>
          <w:lang w:val="ru-RU"/>
        </w:rPr>
        <w:t>учеб</w:t>
      </w:r>
      <w:proofErr w:type="gramStart"/>
      <w:r w:rsidR="0085582F" w:rsidRPr="0085582F">
        <w:rPr>
          <w:rFonts w:ascii="Times New Roman" w:hAnsi="Times New Roman"/>
          <w:sz w:val="24"/>
          <w:szCs w:val="24"/>
          <w:lang w:val="ru-RU"/>
        </w:rPr>
        <w:t>.-</w:t>
      </w:r>
      <w:proofErr w:type="gramEnd"/>
      <w:r w:rsidR="0085582F" w:rsidRPr="0085582F">
        <w:rPr>
          <w:rFonts w:ascii="Times New Roman" w:hAnsi="Times New Roman"/>
          <w:sz w:val="24"/>
          <w:szCs w:val="24"/>
          <w:lang w:val="ru-RU"/>
        </w:rPr>
        <w:t>справ</w:t>
      </w:r>
      <w:proofErr w:type="spellEnd"/>
      <w:r w:rsidR="0085582F" w:rsidRPr="0085582F">
        <w:rPr>
          <w:rFonts w:ascii="Times New Roman" w:hAnsi="Times New Roman"/>
          <w:sz w:val="24"/>
          <w:szCs w:val="24"/>
          <w:lang w:val="ru-RU"/>
        </w:rPr>
        <w:t xml:space="preserve">. пособие / С. Н. Щелкунов. – 2-е изд., </w:t>
      </w:r>
      <w:proofErr w:type="spellStart"/>
      <w:r w:rsidR="0085582F" w:rsidRPr="0085582F">
        <w:rPr>
          <w:rFonts w:ascii="Times New Roman" w:hAnsi="Times New Roman"/>
          <w:sz w:val="24"/>
          <w:szCs w:val="24"/>
          <w:lang w:val="ru-RU"/>
        </w:rPr>
        <w:t>испр</w:t>
      </w:r>
      <w:proofErr w:type="spellEnd"/>
      <w:r w:rsidR="0085582F" w:rsidRPr="0085582F">
        <w:rPr>
          <w:rFonts w:ascii="Times New Roman" w:hAnsi="Times New Roman"/>
          <w:sz w:val="24"/>
          <w:szCs w:val="24"/>
          <w:lang w:val="ru-RU"/>
        </w:rPr>
        <w:t xml:space="preserve">. и доп. –Новосибирск : </w:t>
      </w:r>
      <w:proofErr w:type="spellStart"/>
      <w:r w:rsidR="0085582F" w:rsidRPr="0085582F">
        <w:rPr>
          <w:rFonts w:ascii="Times New Roman" w:hAnsi="Times New Roman"/>
          <w:sz w:val="24"/>
          <w:szCs w:val="24"/>
          <w:lang w:val="ru-RU"/>
        </w:rPr>
        <w:t>Сиб</w:t>
      </w:r>
      <w:proofErr w:type="spellEnd"/>
      <w:r w:rsidR="0085582F" w:rsidRPr="0085582F">
        <w:rPr>
          <w:rFonts w:ascii="Times New Roman" w:hAnsi="Times New Roman"/>
          <w:sz w:val="24"/>
          <w:szCs w:val="24"/>
          <w:lang w:val="ru-RU"/>
        </w:rPr>
        <w:t>. унив. изд-во, 2004. – 496 с.</w:t>
      </w:r>
      <w:r w:rsidR="0085582F">
        <w:rPr>
          <w:rFonts w:ascii="Times New Roman" w:hAnsi="Times New Roman"/>
          <w:sz w:val="24"/>
          <w:szCs w:val="24"/>
          <w:lang w:val="ru-RU"/>
        </w:rPr>
        <w:t xml:space="preserve"> (5 экз.)</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5. </w:t>
      </w:r>
      <w:r w:rsidR="0085582F" w:rsidRPr="0085582F">
        <w:rPr>
          <w:rFonts w:ascii="Times New Roman" w:hAnsi="Times New Roman"/>
          <w:sz w:val="24"/>
          <w:szCs w:val="24"/>
          <w:lang w:val="ru-RU"/>
        </w:rPr>
        <w:t xml:space="preserve"> </w:t>
      </w:r>
      <w:proofErr w:type="spellStart"/>
      <w:r w:rsidR="0085582F" w:rsidRPr="0085582F">
        <w:rPr>
          <w:rFonts w:ascii="Times New Roman" w:hAnsi="Times New Roman"/>
          <w:sz w:val="24"/>
          <w:szCs w:val="24"/>
          <w:lang w:val="ru-RU"/>
        </w:rPr>
        <w:t>Кудряшева</w:t>
      </w:r>
      <w:proofErr w:type="spellEnd"/>
      <w:r w:rsidR="0085582F" w:rsidRPr="0085582F">
        <w:rPr>
          <w:rFonts w:ascii="Times New Roman" w:hAnsi="Times New Roman"/>
          <w:sz w:val="24"/>
          <w:szCs w:val="24"/>
          <w:lang w:val="ru-RU"/>
        </w:rPr>
        <w:t xml:space="preserve">, Н. С. Физико-химические основы </w:t>
      </w:r>
      <w:proofErr w:type="spellStart"/>
      <w:r w:rsidR="0085582F" w:rsidRPr="0085582F">
        <w:rPr>
          <w:rFonts w:ascii="Times New Roman" w:hAnsi="Times New Roman"/>
          <w:sz w:val="24"/>
          <w:szCs w:val="24"/>
          <w:lang w:val="ru-RU"/>
        </w:rPr>
        <w:t>биолюминесцентного</w:t>
      </w:r>
      <w:proofErr w:type="spellEnd"/>
      <w:r w:rsidR="0085582F" w:rsidRPr="0085582F">
        <w:rPr>
          <w:rFonts w:ascii="Times New Roman" w:hAnsi="Times New Roman"/>
          <w:sz w:val="24"/>
          <w:szCs w:val="24"/>
          <w:lang w:val="ru-RU"/>
        </w:rPr>
        <w:t xml:space="preserve"> анализа : учеб</w:t>
      </w:r>
      <w:proofErr w:type="gramStart"/>
      <w:r w:rsidR="0085582F" w:rsidRPr="0085582F">
        <w:rPr>
          <w:rFonts w:ascii="Times New Roman" w:hAnsi="Times New Roman"/>
          <w:sz w:val="24"/>
          <w:szCs w:val="24"/>
          <w:lang w:val="ru-RU"/>
        </w:rPr>
        <w:t>.</w:t>
      </w:r>
      <w:proofErr w:type="gramEnd"/>
      <w:r w:rsidR="0085582F" w:rsidRPr="0085582F">
        <w:rPr>
          <w:rFonts w:ascii="Times New Roman" w:hAnsi="Times New Roman"/>
          <w:sz w:val="24"/>
          <w:szCs w:val="24"/>
          <w:lang w:val="ru-RU"/>
        </w:rPr>
        <w:t xml:space="preserve"> </w:t>
      </w:r>
      <w:proofErr w:type="gramStart"/>
      <w:r w:rsidR="0085582F" w:rsidRPr="0085582F">
        <w:rPr>
          <w:rFonts w:ascii="Times New Roman" w:hAnsi="Times New Roman"/>
          <w:sz w:val="24"/>
          <w:szCs w:val="24"/>
          <w:lang w:val="ru-RU"/>
        </w:rPr>
        <w:t>п</w:t>
      </w:r>
      <w:proofErr w:type="gramEnd"/>
      <w:r w:rsidR="0085582F" w:rsidRPr="0085582F">
        <w:rPr>
          <w:rFonts w:ascii="Times New Roman" w:hAnsi="Times New Roman"/>
          <w:sz w:val="24"/>
          <w:szCs w:val="24"/>
          <w:lang w:val="ru-RU"/>
        </w:rPr>
        <w:t xml:space="preserve">особие / Н. С. </w:t>
      </w:r>
      <w:proofErr w:type="spellStart"/>
      <w:r w:rsidR="0085582F" w:rsidRPr="0085582F">
        <w:rPr>
          <w:rFonts w:ascii="Times New Roman" w:hAnsi="Times New Roman"/>
          <w:sz w:val="24"/>
          <w:szCs w:val="24"/>
          <w:lang w:val="ru-RU"/>
        </w:rPr>
        <w:t>Кудряшева</w:t>
      </w:r>
      <w:proofErr w:type="spellEnd"/>
      <w:r w:rsidR="0085582F" w:rsidRPr="0085582F">
        <w:rPr>
          <w:rFonts w:ascii="Times New Roman" w:hAnsi="Times New Roman"/>
          <w:sz w:val="24"/>
          <w:szCs w:val="24"/>
          <w:lang w:val="ru-RU"/>
        </w:rPr>
        <w:t xml:space="preserve">, В. А. </w:t>
      </w:r>
      <w:proofErr w:type="spellStart"/>
      <w:r w:rsidR="0085582F" w:rsidRPr="0085582F">
        <w:rPr>
          <w:rFonts w:ascii="Times New Roman" w:hAnsi="Times New Roman"/>
          <w:sz w:val="24"/>
          <w:szCs w:val="24"/>
          <w:lang w:val="ru-RU"/>
        </w:rPr>
        <w:t>Кратасюк</w:t>
      </w:r>
      <w:proofErr w:type="spellEnd"/>
      <w:r w:rsidR="0085582F" w:rsidRPr="0085582F">
        <w:rPr>
          <w:rFonts w:ascii="Times New Roman" w:hAnsi="Times New Roman"/>
          <w:sz w:val="24"/>
          <w:szCs w:val="24"/>
          <w:lang w:val="ru-RU"/>
        </w:rPr>
        <w:t xml:space="preserve">, Е. Н. </w:t>
      </w:r>
      <w:proofErr w:type="spellStart"/>
      <w:r w:rsidR="0085582F" w:rsidRPr="0085582F">
        <w:rPr>
          <w:rFonts w:ascii="Times New Roman" w:hAnsi="Times New Roman"/>
          <w:sz w:val="24"/>
          <w:szCs w:val="24"/>
          <w:lang w:val="ru-RU"/>
        </w:rPr>
        <w:t>Есимбекова</w:t>
      </w:r>
      <w:proofErr w:type="spellEnd"/>
      <w:r w:rsidR="0085582F" w:rsidRPr="0085582F">
        <w:rPr>
          <w:rFonts w:ascii="Times New Roman" w:hAnsi="Times New Roman"/>
          <w:sz w:val="24"/>
          <w:szCs w:val="24"/>
          <w:lang w:val="ru-RU"/>
        </w:rPr>
        <w:t>. – Красноярск</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w:t>
      </w:r>
      <w:proofErr w:type="spellStart"/>
      <w:r w:rsidR="0085582F" w:rsidRPr="0085582F">
        <w:rPr>
          <w:rFonts w:ascii="Times New Roman" w:hAnsi="Times New Roman"/>
          <w:sz w:val="24"/>
          <w:szCs w:val="24"/>
          <w:lang w:val="ru-RU"/>
        </w:rPr>
        <w:t>Краснояр</w:t>
      </w:r>
      <w:proofErr w:type="spellEnd"/>
      <w:r w:rsidR="0085582F" w:rsidRPr="0085582F">
        <w:rPr>
          <w:rFonts w:ascii="Times New Roman" w:hAnsi="Times New Roman"/>
          <w:sz w:val="24"/>
          <w:szCs w:val="24"/>
          <w:lang w:val="ru-RU"/>
        </w:rPr>
        <w:t xml:space="preserve">. </w:t>
      </w:r>
      <w:proofErr w:type="spellStart"/>
      <w:r w:rsidR="0085582F" w:rsidRPr="0085582F">
        <w:rPr>
          <w:rFonts w:ascii="Times New Roman" w:hAnsi="Times New Roman"/>
          <w:sz w:val="24"/>
          <w:szCs w:val="24"/>
          <w:lang w:val="ru-RU"/>
        </w:rPr>
        <w:t>гос</w:t>
      </w:r>
      <w:proofErr w:type="gramStart"/>
      <w:r w:rsidR="0085582F" w:rsidRPr="0085582F">
        <w:rPr>
          <w:rFonts w:ascii="Times New Roman" w:hAnsi="Times New Roman"/>
          <w:sz w:val="24"/>
          <w:szCs w:val="24"/>
          <w:lang w:val="ru-RU"/>
        </w:rPr>
        <w:t>.у</w:t>
      </w:r>
      <w:proofErr w:type="gramEnd"/>
      <w:r w:rsidR="0085582F" w:rsidRPr="0085582F">
        <w:rPr>
          <w:rFonts w:ascii="Times New Roman" w:hAnsi="Times New Roman"/>
          <w:sz w:val="24"/>
          <w:szCs w:val="24"/>
          <w:lang w:val="ru-RU"/>
        </w:rPr>
        <w:t>н-т</w:t>
      </w:r>
      <w:proofErr w:type="spellEnd"/>
      <w:r w:rsidR="0085582F" w:rsidRPr="0085582F">
        <w:rPr>
          <w:rFonts w:ascii="Times New Roman" w:hAnsi="Times New Roman"/>
          <w:sz w:val="24"/>
          <w:szCs w:val="24"/>
          <w:lang w:val="ru-RU"/>
        </w:rPr>
        <w:t>, 2002. – 154 с.</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6. </w:t>
      </w:r>
      <w:r w:rsidR="0085582F" w:rsidRPr="0085582F">
        <w:rPr>
          <w:rFonts w:ascii="Times New Roman" w:hAnsi="Times New Roman"/>
          <w:sz w:val="24"/>
          <w:szCs w:val="24"/>
          <w:lang w:val="ru-RU"/>
        </w:rPr>
        <w:t xml:space="preserve"> Сидоренко, В. М. Молекулярная спектроскопия биологических сред / В. М. Сидоренко. – М.</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w:t>
      </w:r>
      <w:proofErr w:type="spellStart"/>
      <w:r w:rsidR="0085582F" w:rsidRPr="0085582F">
        <w:rPr>
          <w:rFonts w:ascii="Times New Roman" w:hAnsi="Times New Roman"/>
          <w:sz w:val="24"/>
          <w:szCs w:val="24"/>
          <w:lang w:val="ru-RU"/>
        </w:rPr>
        <w:t>Высш</w:t>
      </w:r>
      <w:proofErr w:type="spellEnd"/>
      <w:r w:rsidR="0085582F" w:rsidRPr="0085582F">
        <w:rPr>
          <w:rFonts w:ascii="Times New Roman" w:hAnsi="Times New Roman"/>
          <w:sz w:val="24"/>
          <w:szCs w:val="24"/>
          <w:lang w:val="ru-RU"/>
        </w:rPr>
        <w:t xml:space="preserve">. </w:t>
      </w:r>
      <w:proofErr w:type="spellStart"/>
      <w:r w:rsidR="0085582F" w:rsidRPr="0085582F">
        <w:rPr>
          <w:rFonts w:ascii="Times New Roman" w:hAnsi="Times New Roman"/>
          <w:sz w:val="24"/>
          <w:szCs w:val="24"/>
          <w:lang w:val="ru-RU"/>
        </w:rPr>
        <w:t>шк</w:t>
      </w:r>
      <w:proofErr w:type="spellEnd"/>
      <w:r w:rsidR="0085582F" w:rsidRPr="0085582F">
        <w:rPr>
          <w:rFonts w:ascii="Times New Roman" w:hAnsi="Times New Roman"/>
          <w:sz w:val="24"/>
          <w:szCs w:val="24"/>
          <w:lang w:val="ru-RU"/>
        </w:rPr>
        <w:t xml:space="preserve">., 2004. </w:t>
      </w:r>
      <w:r>
        <w:rPr>
          <w:rFonts w:ascii="Times New Roman" w:hAnsi="Times New Roman"/>
          <w:sz w:val="24"/>
          <w:szCs w:val="24"/>
          <w:lang w:val="ru-RU"/>
        </w:rPr>
        <w:t>(5 экз.)</w:t>
      </w:r>
    </w:p>
    <w:p w:rsidR="0085582F" w:rsidRPr="0033111B" w:rsidRDefault="0085582F" w:rsidP="005F66C5">
      <w:pPr>
        <w:shd w:val="clear" w:color="auto" w:fill="FFFFFF"/>
        <w:tabs>
          <w:tab w:val="left" w:pos="426"/>
        </w:tabs>
        <w:autoSpaceDE w:val="0"/>
        <w:autoSpaceDN w:val="0"/>
        <w:adjustRightInd w:val="0"/>
        <w:spacing w:line="276" w:lineRule="auto"/>
        <w:ind w:hanging="142"/>
        <w:contextualSpacing/>
        <w:jc w:val="left"/>
        <w:rPr>
          <w:rFonts w:ascii="Times New Roman" w:hAnsi="Times New Roman"/>
          <w:sz w:val="24"/>
          <w:szCs w:val="24"/>
          <w:lang w:bidi="en-US"/>
        </w:rPr>
      </w:pPr>
    </w:p>
    <w:p w:rsidR="0085582F" w:rsidRDefault="0085582F" w:rsidP="005F66C5">
      <w:pPr>
        <w:shd w:val="clear" w:color="auto" w:fill="FFFFFF"/>
        <w:tabs>
          <w:tab w:val="left" w:pos="142"/>
        </w:tabs>
        <w:autoSpaceDE w:val="0"/>
        <w:autoSpaceDN w:val="0"/>
        <w:adjustRightInd w:val="0"/>
        <w:spacing w:line="276" w:lineRule="auto"/>
        <w:ind w:hanging="142"/>
        <w:contextualSpacing/>
        <w:jc w:val="left"/>
        <w:rPr>
          <w:rFonts w:ascii="Times New Roman" w:hAnsi="Times New Roman"/>
          <w:sz w:val="24"/>
          <w:szCs w:val="24"/>
          <w:lang w:bidi="en-US"/>
        </w:rPr>
      </w:pPr>
      <w:r>
        <w:rPr>
          <w:rFonts w:ascii="Times New Roman" w:hAnsi="Times New Roman"/>
          <w:sz w:val="24"/>
          <w:szCs w:val="24"/>
          <w:lang w:bidi="en-US"/>
        </w:rPr>
        <w:t xml:space="preserve">                         </w:t>
      </w:r>
      <w:r w:rsidRPr="005F66C5">
        <w:rPr>
          <w:rFonts w:ascii="Times New Roman" w:hAnsi="Times New Roman"/>
          <w:sz w:val="24"/>
          <w:szCs w:val="24"/>
          <w:lang w:bidi="en-US"/>
        </w:rPr>
        <w:t>Дополнительная литература</w:t>
      </w:r>
    </w:p>
    <w:p w:rsidR="0085582F" w:rsidRPr="005F66C5" w:rsidRDefault="005F66C5" w:rsidP="005F66C5">
      <w:pPr>
        <w:shd w:val="clear" w:color="auto" w:fill="FFFFFF"/>
        <w:tabs>
          <w:tab w:val="left" w:pos="142"/>
        </w:tabs>
        <w:autoSpaceDE w:val="0"/>
        <w:autoSpaceDN w:val="0"/>
        <w:adjustRightInd w:val="0"/>
        <w:ind w:hanging="142"/>
        <w:jc w:val="left"/>
        <w:rPr>
          <w:rFonts w:ascii="Times New Roman" w:hAnsi="Times New Roman"/>
          <w:sz w:val="24"/>
          <w:szCs w:val="24"/>
          <w:lang w:bidi="en-US"/>
        </w:rPr>
      </w:pPr>
      <w:r>
        <w:rPr>
          <w:rFonts w:ascii="Times New Roman" w:hAnsi="Times New Roman"/>
          <w:sz w:val="24"/>
          <w:szCs w:val="24"/>
        </w:rPr>
        <w:t xml:space="preserve">    </w:t>
      </w:r>
      <w:r w:rsidR="0085582F" w:rsidRPr="005F66C5">
        <w:rPr>
          <w:rFonts w:ascii="Times New Roman" w:hAnsi="Times New Roman"/>
          <w:sz w:val="24"/>
          <w:szCs w:val="24"/>
        </w:rPr>
        <w:t xml:space="preserve">1.Мюльберг, А. А. </w:t>
      </w:r>
      <w:proofErr w:type="spellStart"/>
      <w:r w:rsidR="0085582F" w:rsidRPr="005F66C5">
        <w:rPr>
          <w:rFonts w:ascii="Times New Roman" w:hAnsi="Times New Roman"/>
          <w:sz w:val="24"/>
          <w:szCs w:val="24"/>
        </w:rPr>
        <w:t>Фолдинг</w:t>
      </w:r>
      <w:proofErr w:type="spellEnd"/>
      <w:r w:rsidR="0085582F" w:rsidRPr="005F66C5">
        <w:rPr>
          <w:rFonts w:ascii="Times New Roman" w:hAnsi="Times New Roman"/>
          <w:sz w:val="24"/>
          <w:szCs w:val="24"/>
        </w:rPr>
        <w:t xml:space="preserve"> белка : учеб</w:t>
      </w:r>
      <w:proofErr w:type="gramStart"/>
      <w:r w:rsidR="0085582F" w:rsidRPr="005F66C5">
        <w:rPr>
          <w:rFonts w:ascii="Times New Roman" w:hAnsi="Times New Roman"/>
          <w:sz w:val="24"/>
          <w:szCs w:val="24"/>
        </w:rPr>
        <w:t>.</w:t>
      </w:r>
      <w:proofErr w:type="gramEnd"/>
      <w:r w:rsidR="0085582F" w:rsidRPr="005F66C5">
        <w:rPr>
          <w:rFonts w:ascii="Times New Roman" w:hAnsi="Times New Roman"/>
          <w:sz w:val="24"/>
          <w:szCs w:val="24"/>
        </w:rPr>
        <w:t xml:space="preserve"> </w:t>
      </w:r>
      <w:proofErr w:type="gramStart"/>
      <w:r w:rsidR="0085582F" w:rsidRPr="005F66C5">
        <w:rPr>
          <w:rFonts w:ascii="Times New Roman" w:hAnsi="Times New Roman"/>
          <w:sz w:val="24"/>
          <w:szCs w:val="24"/>
        </w:rPr>
        <w:t>п</w:t>
      </w:r>
      <w:proofErr w:type="gramEnd"/>
      <w:r w:rsidR="0085582F" w:rsidRPr="005F66C5">
        <w:rPr>
          <w:rFonts w:ascii="Times New Roman" w:hAnsi="Times New Roman"/>
          <w:sz w:val="24"/>
          <w:szCs w:val="24"/>
        </w:rPr>
        <w:t xml:space="preserve">особие / А. А. </w:t>
      </w:r>
      <w:proofErr w:type="spellStart"/>
      <w:r w:rsidR="0085582F" w:rsidRPr="005F66C5">
        <w:rPr>
          <w:rFonts w:ascii="Times New Roman" w:hAnsi="Times New Roman"/>
          <w:sz w:val="24"/>
          <w:szCs w:val="24"/>
        </w:rPr>
        <w:t>Мюльберг</w:t>
      </w:r>
      <w:proofErr w:type="spellEnd"/>
      <w:r w:rsidR="0085582F" w:rsidRPr="005F66C5">
        <w:rPr>
          <w:rFonts w:ascii="Times New Roman" w:hAnsi="Times New Roman"/>
          <w:sz w:val="24"/>
          <w:szCs w:val="24"/>
        </w:rPr>
        <w:t xml:space="preserve">. – СПб. : Изд-во    </w:t>
      </w:r>
      <w:proofErr w:type="spellStart"/>
      <w:r w:rsidR="0085582F" w:rsidRPr="005F66C5">
        <w:rPr>
          <w:rFonts w:ascii="Times New Roman" w:hAnsi="Times New Roman"/>
          <w:sz w:val="24"/>
          <w:szCs w:val="24"/>
        </w:rPr>
        <w:t>С.-Петерб</w:t>
      </w:r>
      <w:proofErr w:type="spellEnd"/>
      <w:r w:rsidR="0085582F" w:rsidRPr="005F66C5">
        <w:rPr>
          <w:rFonts w:ascii="Times New Roman" w:hAnsi="Times New Roman"/>
          <w:sz w:val="24"/>
          <w:szCs w:val="24"/>
        </w:rPr>
        <w:t xml:space="preserve">. ун-та, 2004. – 156 </w:t>
      </w:r>
      <w:proofErr w:type="gramStart"/>
      <w:r w:rsidR="0085582F" w:rsidRPr="005F66C5">
        <w:rPr>
          <w:rFonts w:ascii="Times New Roman" w:hAnsi="Times New Roman"/>
          <w:sz w:val="24"/>
          <w:szCs w:val="24"/>
        </w:rPr>
        <w:t>с</w:t>
      </w:r>
      <w:proofErr w:type="gramEnd"/>
      <w:r w:rsidR="0085582F" w:rsidRPr="005F66C5">
        <w:rPr>
          <w:rFonts w:ascii="Times New Roman" w:hAnsi="Times New Roman"/>
          <w:sz w:val="24"/>
          <w:szCs w:val="24"/>
        </w:rPr>
        <w:t>.</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2. </w:t>
      </w:r>
      <w:r w:rsidR="0085582F" w:rsidRPr="0085582F">
        <w:rPr>
          <w:rFonts w:ascii="Times New Roman" w:hAnsi="Times New Roman"/>
          <w:sz w:val="24"/>
          <w:szCs w:val="24"/>
          <w:lang w:val="ru-RU"/>
        </w:rPr>
        <w:t xml:space="preserve"> Рубин, А. Б. Биофизика. Т.1–2 / А. Б. Рубин. – М.</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Изд-во МГУ, 1999. </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3. </w:t>
      </w:r>
      <w:r w:rsidR="0085582F" w:rsidRPr="0085582F">
        <w:rPr>
          <w:rFonts w:ascii="Times New Roman" w:hAnsi="Times New Roman"/>
          <w:sz w:val="24"/>
          <w:szCs w:val="24"/>
          <w:lang w:val="ru-RU"/>
        </w:rPr>
        <w:t xml:space="preserve"> Савельев, И. В. Курс общей физики</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в 5 кн. Кн. 3. Молекулярная физика и термодинамика. – М.</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Изд-во </w:t>
      </w:r>
      <w:proofErr w:type="spellStart"/>
      <w:r w:rsidR="0085582F" w:rsidRPr="0085582F">
        <w:rPr>
          <w:rFonts w:ascii="Times New Roman" w:hAnsi="Times New Roman"/>
          <w:sz w:val="24"/>
          <w:szCs w:val="24"/>
          <w:lang w:val="ru-RU"/>
        </w:rPr>
        <w:t>Аст-Пресс</w:t>
      </w:r>
      <w:proofErr w:type="spellEnd"/>
      <w:r w:rsidR="0085582F" w:rsidRPr="0085582F">
        <w:rPr>
          <w:rFonts w:ascii="Times New Roman" w:hAnsi="Times New Roman"/>
          <w:sz w:val="24"/>
          <w:szCs w:val="24"/>
          <w:lang w:val="ru-RU"/>
        </w:rPr>
        <w:t xml:space="preserve">, 2005. – 208 с. </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4. </w:t>
      </w:r>
      <w:r w:rsidR="0085582F" w:rsidRPr="0085582F">
        <w:rPr>
          <w:rFonts w:ascii="Times New Roman" w:hAnsi="Times New Roman"/>
          <w:sz w:val="24"/>
          <w:szCs w:val="24"/>
          <w:lang w:val="ru-RU"/>
        </w:rPr>
        <w:t xml:space="preserve"> История биология (с древнейших времен до наших дней) / под ред. С. Р. </w:t>
      </w:r>
      <w:proofErr w:type="spellStart"/>
      <w:r w:rsidR="0085582F" w:rsidRPr="0085582F">
        <w:rPr>
          <w:rFonts w:ascii="Times New Roman" w:hAnsi="Times New Roman"/>
          <w:sz w:val="24"/>
          <w:szCs w:val="24"/>
          <w:lang w:val="ru-RU"/>
        </w:rPr>
        <w:t>Микулинского</w:t>
      </w:r>
      <w:proofErr w:type="spellEnd"/>
      <w:r w:rsidR="0085582F" w:rsidRPr="0085582F">
        <w:rPr>
          <w:rFonts w:ascii="Times New Roman" w:hAnsi="Times New Roman"/>
          <w:sz w:val="24"/>
          <w:szCs w:val="24"/>
          <w:lang w:val="ru-RU"/>
        </w:rPr>
        <w:t>. – М.</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Наука, 1972.</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5. </w:t>
      </w:r>
      <w:r w:rsidR="0085582F" w:rsidRPr="0085582F">
        <w:rPr>
          <w:rFonts w:ascii="Times New Roman" w:hAnsi="Times New Roman"/>
          <w:sz w:val="24"/>
          <w:szCs w:val="24"/>
          <w:lang w:val="ru-RU"/>
        </w:rPr>
        <w:t>История биологии (с начала ХХ века до наших дней) / под ред. Л. Я. Бляхера. – М.</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Наука, 1975. </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6. </w:t>
      </w:r>
      <w:r w:rsidR="0085582F" w:rsidRPr="0085582F">
        <w:rPr>
          <w:rFonts w:ascii="Times New Roman" w:hAnsi="Times New Roman"/>
          <w:sz w:val="24"/>
          <w:szCs w:val="24"/>
          <w:lang w:val="ru-RU"/>
        </w:rPr>
        <w:t xml:space="preserve"> Кун, Т. Структура научных революций / Т. Кун. – М.</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Изд. АСТ, 2001.</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7. </w:t>
      </w:r>
      <w:r w:rsidR="0085582F" w:rsidRPr="0085582F">
        <w:rPr>
          <w:rFonts w:ascii="Times New Roman" w:hAnsi="Times New Roman"/>
          <w:sz w:val="24"/>
          <w:szCs w:val="24"/>
          <w:lang w:val="ru-RU"/>
        </w:rPr>
        <w:t xml:space="preserve"> Поппер, К. Логика и рост научного знания / К. Поппер. – М.</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Пр</w:t>
      </w:r>
      <w:r w:rsidR="0085582F" w:rsidRPr="0085582F">
        <w:rPr>
          <w:rFonts w:ascii="Times New Roman" w:hAnsi="Times New Roman"/>
          <w:sz w:val="24"/>
          <w:szCs w:val="24"/>
          <w:lang w:val="ru-RU"/>
        </w:rPr>
        <w:t>о</w:t>
      </w:r>
      <w:r w:rsidR="0085582F" w:rsidRPr="0085582F">
        <w:rPr>
          <w:rFonts w:ascii="Times New Roman" w:hAnsi="Times New Roman"/>
          <w:sz w:val="24"/>
          <w:szCs w:val="24"/>
          <w:lang w:val="ru-RU"/>
        </w:rPr>
        <w:t>гресс, 1983.</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8. </w:t>
      </w:r>
      <w:r w:rsidR="0085582F" w:rsidRPr="0085582F">
        <w:rPr>
          <w:rFonts w:ascii="Times New Roman" w:hAnsi="Times New Roman"/>
          <w:sz w:val="24"/>
          <w:szCs w:val="24"/>
          <w:lang w:val="ru-RU"/>
        </w:rPr>
        <w:t xml:space="preserve"> </w:t>
      </w:r>
      <w:proofErr w:type="spellStart"/>
      <w:r w:rsidR="0085582F" w:rsidRPr="0085582F">
        <w:rPr>
          <w:rFonts w:ascii="Times New Roman" w:hAnsi="Times New Roman"/>
          <w:sz w:val="24"/>
          <w:szCs w:val="24"/>
          <w:lang w:val="ru-RU"/>
        </w:rPr>
        <w:t>Рузавин</w:t>
      </w:r>
      <w:proofErr w:type="spellEnd"/>
      <w:r w:rsidR="0085582F" w:rsidRPr="0085582F">
        <w:rPr>
          <w:rFonts w:ascii="Times New Roman" w:hAnsi="Times New Roman"/>
          <w:sz w:val="24"/>
          <w:szCs w:val="24"/>
          <w:lang w:val="ru-RU"/>
        </w:rPr>
        <w:t>, Г. И. Методология научного исследования : учеб. пособие для вузов / Г</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И. </w:t>
      </w:r>
      <w:proofErr w:type="spellStart"/>
      <w:r w:rsidR="0085582F" w:rsidRPr="0085582F">
        <w:rPr>
          <w:rFonts w:ascii="Times New Roman" w:hAnsi="Times New Roman"/>
          <w:sz w:val="24"/>
          <w:szCs w:val="24"/>
          <w:lang w:val="ru-RU"/>
        </w:rPr>
        <w:t>Рузавин</w:t>
      </w:r>
      <w:proofErr w:type="spellEnd"/>
      <w:r w:rsidR="0085582F" w:rsidRPr="0085582F">
        <w:rPr>
          <w:rFonts w:ascii="Times New Roman" w:hAnsi="Times New Roman"/>
          <w:sz w:val="24"/>
          <w:szCs w:val="24"/>
          <w:lang w:val="ru-RU"/>
        </w:rPr>
        <w:t>. – М.</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ЮНИТИ-ДАНА, 1999. – 317с.</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9. </w:t>
      </w:r>
      <w:proofErr w:type="spellStart"/>
      <w:r w:rsidR="0085582F" w:rsidRPr="0085582F">
        <w:rPr>
          <w:rFonts w:ascii="Times New Roman" w:hAnsi="Times New Roman"/>
          <w:sz w:val="24"/>
          <w:szCs w:val="24"/>
          <w:lang w:val="ru-RU"/>
        </w:rPr>
        <w:t>Черникова</w:t>
      </w:r>
      <w:proofErr w:type="spellEnd"/>
      <w:r w:rsidR="0085582F" w:rsidRPr="0085582F">
        <w:rPr>
          <w:rFonts w:ascii="Times New Roman" w:hAnsi="Times New Roman"/>
          <w:sz w:val="24"/>
          <w:szCs w:val="24"/>
          <w:lang w:val="ru-RU"/>
        </w:rPr>
        <w:t xml:space="preserve">, И. В. Философия и история науки : учеб. пособие / И. В. </w:t>
      </w:r>
      <w:proofErr w:type="spellStart"/>
      <w:r w:rsidR="0085582F" w:rsidRPr="0085582F">
        <w:rPr>
          <w:rFonts w:ascii="Times New Roman" w:hAnsi="Times New Roman"/>
          <w:sz w:val="24"/>
          <w:szCs w:val="24"/>
          <w:lang w:val="ru-RU"/>
        </w:rPr>
        <w:t>Черникова</w:t>
      </w:r>
      <w:proofErr w:type="spellEnd"/>
      <w:r w:rsidR="0085582F" w:rsidRPr="0085582F">
        <w:rPr>
          <w:rFonts w:ascii="Times New Roman" w:hAnsi="Times New Roman"/>
          <w:sz w:val="24"/>
          <w:szCs w:val="24"/>
          <w:lang w:val="ru-RU"/>
        </w:rPr>
        <w:t xml:space="preserve">. </w:t>
      </w:r>
      <w:proofErr w:type="gramStart"/>
      <w:r w:rsidR="0085582F" w:rsidRPr="0085582F">
        <w:rPr>
          <w:rFonts w:ascii="Times New Roman" w:hAnsi="Times New Roman"/>
          <w:sz w:val="24"/>
          <w:szCs w:val="24"/>
          <w:lang w:val="ru-RU"/>
        </w:rPr>
        <w:t>–Т</w:t>
      </w:r>
      <w:proofErr w:type="gramEnd"/>
      <w:r w:rsidR="0085582F" w:rsidRPr="0085582F">
        <w:rPr>
          <w:rFonts w:ascii="Times New Roman" w:hAnsi="Times New Roman"/>
          <w:sz w:val="24"/>
          <w:szCs w:val="24"/>
          <w:lang w:val="ru-RU"/>
        </w:rPr>
        <w:t xml:space="preserve">омск : Изд-во НТЛ, 2001. – 352 </w:t>
      </w:r>
      <w:proofErr w:type="gramStart"/>
      <w:r w:rsidR="0085582F" w:rsidRPr="0085582F">
        <w:rPr>
          <w:rFonts w:ascii="Times New Roman" w:hAnsi="Times New Roman"/>
          <w:sz w:val="24"/>
          <w:szCs w:val="24"/>
          <w:lang w:val="ru-RU"/>
        </w:rPr>
        <w:t>с</w:t>
      </w:r>
      <w:proofErr w:type="gramEnd"/>
      <w:r w:rsidR="0085582F" w:rsidRPr="0085582F">
        <w:rPr>
          <w:rFonts w:ascii="Times New Roman" w:hAnsi="Times New Roman"/>
          <w:sz w:val="24"/>
          <w:szCs w:val="24"/>
          <w:lang w:val="ru-RU"/>
        </w:rPr>
        <w:t>.</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lastRenderedPageBreak/>
        <w:t xml:space="preserve">10. </w:t>
      </w:r>
      <w:r w:rsidR="0085582F" w:rsidRPr="0085582F">
        <w:rPr>
          <w:rFonts w:ascii="Times New Roman" w:hAnsi="Times New Roman"/>
          <w:sz w:val="24"/>
          <w:szCs w:val="24"/>
          <w:lang w:val="ru-RU"/>
        </w:rPr>
        <w:t>Кравченко, А. Ф. История науки и техники / А. Ф. Кравченко. – Н</w:t>
      </w:r>
      <w:r w:rsidR="0085582F" w:rsidRPr="0085582F">
        <w:rPr>
          <w:rFonts w:ascii="Times New Roman" w:hAnsi="Times New Roman"/>
          <w:sz w:val="24"/>
          <w:szCs w:val="24"/>
          <w:lang w:val="ru-RU"/>
        </w:rPr>
        <w:t>о</w:t>
      </w:r>
      <w:r w:rsidR="0085582F" w:rsidRPr="0085582F">
        <w:rPr>
          <w:rFonts w:ascii="Times New Roman" w:hAnsi="Times New Roman"/>
          <w:sz w:val="24"/>
          <w:szCs w:val="24"/>
          <w:lang w:val="ru-RU"/>
        </w:rPr>
        <w:t>восибирск</w:t>
      </w:r>
      <w:proofErr w:type="gramStart"/>
      <w:r w:rsidR="0085582F" w:rsidRPr="0085582F">
        <w:rPr>
          <w:rFonts w:ascii="Times New Roman" w:hAnsi="Times New Roman"/>
          <w:sz w:val="24"/>
          <w:szCs w:val="24"/>
          <w:lang w:val="ru-RU"/>
        </w:rPr>
        <w:t xml:space="preserve"> :</w:t>
      </w:r>
      <w:proofErr w:type="gramEnd"/>
      <w:r w:rsidR="0085582F" w:rsidRPr="0085582F">
        <w:rPr>
          <w:rFonts w:ascii="Times New Roman" w:hAnsi="Times New Roman"/>
          <w:sz w:val="24"/>
          <w:szCs w:val="24"/>
          <w:lang w:val="ru-RU"/>
        </w:rPr>
        <w:t xml:space="preserve"> Изд-во СО РАН, 2005. – 435 </w:t>
      </w:r>
      <w:proofErr w:type="gramStart"/>
      <w:r w:rsidR="0085582F" w:rsidRPr="0085582F">
        <w:rPr>
          <w:rFonts w:ascii="Times New Roman" w:hAnsi="Times New Roman"/>
          <w:sz w:val="24"/>
          <w:szCs w:val="24"/>
          <w:lang w:val="ru-RU"/>
        </w:rPr>
        <w:t>с</w:t>
      </w:r>
      <w:proofErr w:type="gramEnd"/>
      <w:r w:rsidR="0085582F" w:rsidRPr="0085582F">
        <w:rPr>
          <w:rFonts w:ascii="Times New Roman" w:hAnsi="Times New Roman"/>
          <w:sz w:val="24"/>
          <w:szCs w:val="24"/>
          <w:lang w:val="ru-RU"/>
        </w:rPr>
        <w:t>.</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11.</w:t>
      </w:r>
      <w:r w:rsidR="0085582F" w:rsidRPr="0085582F">
        <w:rPr>
          <w:rFonts w:ascii="Times New Roman" w:hAnsi="Times New Roman"/>
          <w:sz w:val="24"/>
          <w:szCs w:val="24"/>
          <w:lang w:val="ru-RU"/>
        </w:rPr>
        <w:t xml:space="preserve"> Владимиров, Ю. А. Как написать дипломную работу / Ю. А. Вл</w:t>
      </w:r>
      <w:r w:rsidR="0085582F" w:rsidRPr="0085582F">
        <w:rPr>
          <w:rFonts w:ascii="Times New Roman" w:hAnsi="Times New Roman"/>
          <w:sz w:val="24"/>
          <w:szCs w:val="24"/>
          <w:lang w:val="ru-RU"/>
        </w:rPr>
        <w:t>а</w:t>
      </w:r>
      <w:r w:rsidR="0085582F" w:rsidRPr="0085582F">
        <w:rPr>
          <w:rFonts w:ascii="Times New Roman" w:hAnsi="Times New Roman"/>
          <w:sz w:val="24"/>
          <w:szCs w:val="24"/>
          <w:lang w:val="ru-RU"/>
        </w:rPr>
        <w:t>димиров. – М., 2000.</w:t>
      </w:r>
    </w:p>
    <w:p w:rsidR="0085582F" w:rsidRPr="0085582F" w:rsidRDefault="005F66C5" w:rsidP="005F66C5">
      <w:pPr>
        <w:pStyle w:val="a3"/>
        <w:shd w:val="clear" w:color="auto" w:fill="FFFFFF"/>
        <w:tabs>
          <w:tab w:val="left" w:pos="1134"/>
        </w:tabs>
        <w:autoSpaceDE w:val="0"/>
        <w:autoSpaceDN w:val="0"/>
        <w:adjustRightInd w:val="0"/>
        <w:spacing w:after="0"/>
        <w:ind w:left="0"/>
        <w:rPr>
          <w:rFonts w:ascii="Times New Roman" w:hAnsi="Times New Roman"/>
          <w:sz w:val="24"/>
          <w:szCs w:val="24"/>
          <w:lang w:val="ru-RU"/>
        </w:rPr>
      </w:pPr>
      <w:r>
        <w:rPr>
          <w:rFonts w:ascii="Times New Roman" w:hAnsi="Times New Roman"/>
          <w:sz w:val="24"/>
          <w:szCs w:val="24"/>
          <w:lang w:val="ru-RU"/>
        </w:rPr>
        <w:t xml:space="preserve">12. </w:t>
      </w:r>
      <w:r w:rsidR="0085582F" w:rsidRPr="0085582F">
        <w:rPr>
          <w:rFonts w:ascii="Times New Roman" w:hAnsi="Times New Roman"/>
          <w:sz w:val="24"/>
          <w:szCs w:val="24"/>
          <w:lang w:val="ru-RU"/>
        </w:rPr>
        <w:t>Кузин, Ф. А. Кандидатская диссертация. Методика написания, пр</w:t>
      </w:r>
      <w:r w:rsidR="0085582F" w:rsidRPr="0085582F">
        <w:rPr>
          <w:rFonts w:ascii="Times New Roman" w:hAnsi="Times New Roman"/>
          <w:sz w:val="24"/>
          <w:szCs w:val="24"/>
          <w:lang w:val="ru-RU"/>
        </w:rPr>
        <w:t>а</w:t>
      </w:r>
      <w:r w:rsidR="0085582F" w:rsidRPr="0085582F">
        <w:rPr>
          <w:rFonts w:ascii="Times New Roman" w:hAnsi="Times New Roman"/>
          <w:sz w:val="24"/>
          <w:szCs w:val="24"/>
          <w:lang w:val="ru-RU"/>
        </w:rPr>
        <w:t>вила оформления и порядок защиты / Ф. А. Кузин. – М., 1998.</w:t>
      </w:r>
    </w:p>
    <w:p w:rsidR="0033111B" w:rsidRPr="0033111B" w:rsidRDefault="0033111B" w:rsidP="005F66C5">
      <w:pPr>
        <w:shd w:val="clear" w:color="auto" w:fill="FFFFFF"/>
        <w:tabs>
          <w:tab w:val="left" w:pos="426"/>
        </w:tabs>
        <w:autoSpaceDE w:val="0"/>
        <w:autoSpaceDN w:val="0"/>
        <w:adjustRightInd w:val="0"/>
        <w:spacing w:line="276" w:lineRule="auto"/>
        <w:ind w:hanging="142"/>
        <w:contextualSpacing/>
        <w:rPr>
          <w:rFonts w:ascii="Times New Roman" w:hAnsi="Times New Roman"/>
          <w:sz w:val="24"/>
          <w:szCs w:val="24"/>
          <w:lang w:bidi="en-US"/>
        </w:rPr>
      </w:pPr>
    </w:p>
    <w:p w:rsidR="0033111B" w:rsidRPr="0033111B" w:rsidRDefault="0033111B" w:rsidP="005F66C5">
      <w:pPr>
        <w:widowControl w:val="0"/>
        <w:spacing w:after="200" w:line="276" w:lineRule="auto"/>
        <w:jc w:val="left"/>
        <w:rPr>
          <w:rFonts w:ascii="Times New Roman" w:eastAsia="Times New Roman" w:hAnsi="Times New Roman" w:cs="Times New Roman"/>
          <w:bCs/>
          <w:spacing w:val="-6"/>
          <w:sz w:val="24"/>
          <w:szCs w:val="24"/>
          <w:lang w:eastAsia="ru-RU"/>
        </w:rPr>
      </w:pPr>
    </w:p>
    <w:p w:rsidR="0033111B" w:rsidRPr="0033111B" w:rsidRDefault="0033111B" w:rsidP="0033111B">
      <w:pPr>
        <w:keepNext/>
        <w:keepLines/>
        <w:numPr>
          <w:ilvl w:val="1"/>
          <w:numId w:val="0"/>
        </w:numPr>
        <w:tabs>
          <w:tab w:val="left" w:pos="1134"/>
          <w:tab w:val="left" w:pos="1276"/>
        </w:tabs>
        <w:spacing w:before="200" w:after="240" w:line="276" w:lineRule="auto"/>
        <w:ind w:left="576" w:hanging="9"/>
        <w:jc w:val="left"/>
        <w:outlineLvl w:val="1"/>
        <w:rPr>
          <w:rFonts w:ascii="Cambria" w:eastAsia="Times New Roman" w:hAnsi="Cambria" w:cs="Times New Roman"/>
          <w:b/>
          <w:bCs/>
          <w:sz w:val="24"/>
          <w:szCs w:val="24"/>
          <w:lang w:bidi="en-US"/>
        </w:rPr>
      </w:pPr>
      <w:r w:rsidRPr="0033111B">
        <w:rPr>
          <w:rFonts w:ascii="Cambria" w:eastAsia="Times New Roman" w:hAnsi="Cambria" w:cs="Times New Roman"/>
          <w:b/>
          <w:bCs/>
          <w:sz w:val="24"/>
          <w:szCs w:val="24"/>
          <w:lang w:bidi="en-US"/>
        </w:rPr>
        <w:t>Контрольно-измерительные материалы</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 xml:space="preserve">По дисциплине предусматривается входной, промежуточный и итоговый контроль. Входной контроль предшествует началу изучения теоретического материала, при этом вопросы входного контроля направлены на определение уровня знаний и компетенций, полученных студентами на предыдущих курсах обучения. </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Промежуточный контроль</w:t>
      </w:r>
      <w:r w:rsidRPr="0033111B">
        <w:rPr>
          <w:rFonts w:ascii="Times New Roman" w:eastAsia="Times New Roman" w:hAnsi="Times New Roman" w:cs="Times New Roman"/>
          <w:b/>
          <w:sz w:val="24"/>
          <w:szCs w:val="24"/>
          <w:lang w:eastAsia="ru-RU"/>
        </w:rPr>
        <w:t xml:space="preserve"> </w:t>
      </w:r>
      <w:r w:rsidRPr="0033111B">
        <w:rPr>
          <w:rFonts w:ascii="Times New Roman" w:eastAsia="Times New Roman" w:hAnsi="Times New Roman" w:cs="Times New Roman"/>
          <w:sz w:val="24"/>
          <w:szCs w:val="24"/>
          <w:lang w:eastAsia="ru-RU"/>
        </w:rPr>
        <w:t>степени усвоения теоретического материала по дисциплине «История и методология биологии» осуществляется после изложения теоретического материала каждого модуля.</w:t>
      </w:r>
    </w:p>
    <w:p w:rsidR="0033111B" w:rsidRPr="0033111B" w:rsidRDefault="0033111B" w:rsidP="0033111B">
      <w:pPr>
        <w:widowControl w:val="0"/>
        <w:spacing w:line="276" w:lineRule="auto"/>
        <w:ind w:firstLine="709"/>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В рамках часов самостоятельной работы на основе согласованного с преподавателем расписания в определенном компьютерном классе (или классах) индивидуально или для группы в целом организуется работа с банком тестовых заданий с помощью системы компьютерной проверки знаний тестированием. Количество тестовых заданий, выдаваемых каждому студенту в рамках промежуточного контроля, в зависимости от объема модуля составляет от 25 до 45 тестовых заданий.</w:t>
      </w:r>
    </w:p>
    <w:p w:rsidR="0033111B" w:rsidRPr="0085582F" w:rsidRDefault="0033111B" w:rsidP="0085582F">
      <w:pPr>
        <w:widowControl w:val="0"/>
        <w:spacing w:line="276" w:lineRule="auto"/>
        <w:rPr>
          <w:rFonts w:ascii="Times New Roman" w:eastAsia="Times New Roman" w:hAnsi="Times New Roman" w:cs="Times New Roman"/>
          <w:spacing w:val="-4"/>
          <w:sz w:val="24"/>
          <w:szCs w:val="24"/>
          <w:lang w:eastAsia="ru-RU"/>
        </w:rPr>
      </w:pPr>
      <w:r w:rsidRPr="0033111B">
        <w:rPr>
          <w:rFonts w:ascii="Times New Roman" w:eastAsia="Times New Roman" w:hAnsi="Times New Roman" w:cs="Times New Roman"/>
          <w:spacing w:val="-4"/>
          <w:sz w:val="24"/>
          <w:szCs w:val="24"/>
          <w:lang w:eastAsia="ru-RU"/>
        </w:rPr>
        <w:t xml:space="preserve">       </w:t>
      </w:r>
    </w:p>
    <w:p w:rsidR="0033111B" w:rsidRPr="0033111B" w:rsidRDefault="0033111B" w:rsidP="0033111B">
      <w:pPr>
        <w:widowControl w:val="0"/>
        <w:spacing w:line="276" w:lineRule="auto"/>
        <w:ind w:hanging="284"/>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Итоговым контролем по данной дисциплине является зачет.</w:t>
      </w:r>
    </w:p>
    <w:p w:rsidR="0033111B" w:rsidRPr="0033111B" w:rsidRDefault="0033111B" w:rsidP="0033111B">
      <w:pPr>
        <w:widowControl w:val="0"/>
        <w:spacing w:line="276" w:lineRule="auto"/>
        <w:ind w:hanging="284"/>
        <w:rPr>
          <w:rFonts w:ascii="Times New Roman" w:eastAsia="Times New Roman" w:hAnsi="Times New Roman" w:cs="Times New Roman"/>
          <w:sz w:val="24"/>
          <w:szCs w:val="24"/>
          <w:lang w:eastAsia="ru-RU"/>
        </w:rPr>
      </w:pPr>
      <w:r w:rsidRPr="0033111B">
        <w:rPr>
          <w:rFonts w:ascii="Times New Roman" w:eastAsia="Times New Roman" w:hAnsi="Times New Roman" w:cs="Times New Roman"/>
          <w:sz w:val="24"/>
          <w:szCs w:val="24"/>
          <w:lang w:eastAsia="ru-RU"/>
        </w:rPr>
        <w:t>Перечень вопросов к зачету:</w:t>
      </w:r>
    </w:p>
    <w:p w:rsidR="0033111B" w:rsidRPr="0033111B" w:rsidRDefault="0033111B" w:rsidP="0033111B">
      <w:pPr>
        <w:numPr>
          <w:ilvl w:val="0"/>
          <w:numId w:val="9"/>
        </w:numPr>
        <w:tabs>
          <w:tab w:val="left" w:pos="709"/>
          <w:tab w:val="left" w:pos="1134"/>
        </w:tabs>
        <w:spacing w:after="120" w:line="80" w:lineRule="atLeast"/>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 xml:space="preserve">Развитие и преобразование основных концепций в биологии. Экстенсивный и интенсивный путь развития науки. </w:t>
      </w:r>
      <w:proofErr w:type="spellStart"/>
      <w:r w:rsidRPr="0033111B">
        <w:rPr>
          <w:rFonts w:ascii="Times New Roman" w:eastAsia="Times New Roman" w:hAnsi="Times New Roman" w:cs="Times New Roman"/>
          <w:sz w:val="24"/>
          <w:szCs w:val="24"/>
          <w:lang w:val="en-US" w:bidi="en-US"/>
        </w:rPr>
        <w:t>Теория</w:t>
      </w:r>
      <w:proofErr w:type="spellEnd"/>
      <w:r w:rsidRPr="0033111B">
        <w:rPr>
          <w:rFonts w:ascii="Times New Roman" w:eastAsia="Times New Roman" w:hAnsi="Times New Roman" w:cs="Times New Roman"/>
          <w:sz w:val="24"/>
          <w:szCs w:val="24"/>
          <w:lang w:val="en-US" w:bidi="en-US"/>
        </w:rPr>
        <w:t xml:space="preserve"> и </w:t>
      </w:r>
      <w:proofErr w:type="spellStart"/>
      <w:r w:rsidRPr="0033111B">
        <w:rPr>
          <w:rFonts w:ascii="Times New Roman" w:eastAsia="Times New Roman" w:hAnsi="Times New Roman" w:cs="Times New Roman"/>
          <w:sz w:val="24"/>
          <w:szCs w:val="24"/>
          <w:lang w:val="en-US" w:bidi="en-US"/>
        </w:rPr>
        <w:t>история</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познания</w:t>
      </w:r>
      <w:proofErr w:type="spellEnd"/>
      <w:r w:rsidRPr="0033111B">
        <w:rPr>
          <w:rFonts w:ascii="Times New Roman" w:eastAsia="Times New Roman" w:hAnsi="Times New Roman" w:cs="Times New Roman"/>
          <w:sz w:val="24"/>
          <w:szCs w:val="24"/>
          <w:lang w:val="en-US" w:bidi="en-US"/>
        </w:rPr>
        <w:t xml:space="preserve">. </w:t>
      </w:r>
    </w:p>
    <w:p w:rsidR="0033111B" w:rsidRPr="0033111B" w:rsidRDefault="0033111B" w:rsidP="0033111B">
      <w:pPr>
        <w:numPr>
          <w:ilvl w:val="0"/>
          <w:numId w:val="9"/>
        </w:numPr>
        <w:tabs>
          <w:tab w:val="left" w:pos="709"/>
          <w:tab w:val="left" w:pos="1134"/>
        </w:tabs>
        <w:spacing w:after="120" w:line="80" w:lineRule="atLeast"/>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 xml:space="preserve">Развитие и преобразование основных концепций в биологии. Историческая обусловленность основных этапов развития биологии, ее достижений. </w:t>
      </w:r>
      <w:proofErr w:type="spellStart"/>
      <w:r w:rsidRPr="0033111B">
        <w:rPr>
          <w:rFonts w:ascii="Times New Roman" w:eastAsia="Times New Roman" w:hAnsi="Times New Roman" w:cs="Times New Roman"/>
          <w:sz w:val="24"/>
          <w:szCs w:val="24"/>
          <w:lang w:val="en-US" w:bidi="en-US"/>
        </w:rPr>
        <w:t>Роль</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личности</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ученого</w:t>
      </w:r>
      <w:proofErr w:type="spellEnd"/>
      <w:r w:rsidRPr="0033111B">
        <w:rPr>
          <w:rFonts w:ascii="Times New Roman" w:eastAsia="Times New Roman" w:hAnsi="Times New Roman" w:cs="Times New Roman"/>
          <w:sz w:val="24"/>
          <w:szCs w:val="24"/>
          <w:lang w:val="en-US" w:bidi="en-US"/>
        </w:rPr>
        <w:t xml:space="preserve">. </w:t>
      </w:r>
    </w:p>
    <w:p w:rsidR="0033111B" w:rsidRPr="0033111B" w:rsidRDefault="0033111B" w:rsidP="0033111B">
      <w:pPr>
        <w:numPr>
          <w:ilvl w:val="0"/>
          <w:numId w:val="9"/>
        </w:numPr>
        <w:tabs>
          <w:tab w:val="left" w:pos="709"/>
          <w:tab w:val="left" w:pos="1134"/>
        </w:tabs>
        <w:spacing w:after="120" w:line="80" w:lineRule="atLeast"/>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 xml:space="preserve">Развитие и преобразование основных концепций в биологии. </w:t>
      </w:r>
      <w:proofErr w:type="spellStart"/>
      <w:r w:rsidRPr="0033111B">
        <w:rPr>
          <w:rFonts w:ascii="Times New Roman" w:eastAsia="Times New Roman" w:hAnsi="Times New Roman" w:cs="Times New Roman"/>
          <w:sz w:val="24"/>
          <w:szCs w:val="24"/>
          <w:lang w:val="en-US" w:bidi="en-US"/>
        </w:rPr>
        <w:t>Возникновение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новых</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методов</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исследования</w:t>
      </w:r>
      <w:proofErr w:type="spellEnd"/>
      <w:r w:rsidRPr="0033111B">
        <w:rPr>
          <w:rFonts w:ascii="Times New Roman" w:eastAsia="Times New Roman" w:hAnsi="Times New Roman" w:cs="Times New Roman"/>
          <w:sz w:val="24"/>
          <w:szCs w:val="24"/>
          <w:lang w:val="en-US" w:bidi="en-US"/>
        </w:rPr>
        <w:t xml:space="preserve">. </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val="en-US" w:bidi="en-US"/>
        </w:rPr>
      </w:pPr>
      <w:proofErr w:type="spellStart"/>
      <w:r w:rsidRPr="0033111B">
        <w:rPr>
          <w:rFonts w:ascii="Times New Roman" w:eastAsia="Times New Roman" w:hAnsi="Times New Roman" w:cs="Times New Roman"/>
          <w:sz w:val="24"/>
          <w:szCs w:val="24"/>
          <w:lang w:val="en-US" w:bidi="en-US"/>
        </w:rPr>
        <w:t>Факторы</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определяющие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развитие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науки</w:t>
      </w:r>
      <w:proofErr w:type="spellEnd"/>
      <w:r w:rsidRPr="0033111B">
        <w:rPr>
          <w:rFonts w:ascii="Times New Roman" w:eastAsia="Times New Roman" w:hAnsi="Times New Roman" w:cs="Times New Roman"/>
          <w:sz w:val="24"/>
          <w:szCs w:val="24"/>
          <w:lang w:val="en-US" w:bidi="en-US"/>
        </w:rPr>
        <w:t xml:space="preserve">. </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Общий ход развития науки. Формы и типы научных революций в биологии. </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Основные познавательные модели развития европейской науки: схоластическая, механистическая, системная, </w:t>
      </w:r>
      <w:proofErr w:type="spellStart"/>
      <w:r w:rsidRPr="0033111B">
        <w:rPr>
          <w:rFonts w:ascii="Times New Roman" w:eastAsia="Times New Roman" w:hAnsi="Times New Roman" w:cs="Times New Roman"/>
          <w:sz w:val="24"/>
          <w:szCs w:val="24"/>
          <w:lang w:bidi="en-US"/>
        </w:rPr>
        <w:t>диатропическая</w:t>
      </w:r>
      <w:proofErr w:type="spellEnd"/>
      <w:r w:rsidRPr="0033111B">
        <w:rPr>
          <w:rFonts w:ascii="Times New Roman" w:eastAsia="Times New Roman" w:hAnsi="Times New Roman" w:cs="Times New Roman"/>
          <w:sz w:val="24"/>
          <w:szCs w:val="24"/>
          <w:lang w:bidi="en-US"/>
        </w:rPr>
        <w:t>. Особенности развития современного этапа науки. Сравнение моделей американской и отечественной науки.</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Роль науки в современном образовании и формировании личности. Функции науки в жизни общества (наука как мировоззрение, как производительная и социальная сила). </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Методы научного познания. Критерии и нормы научного познания. Модели анализа научного открытия и исследования. </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Эмпирический и теоретический уровни, критерии их различения. Особенности эмпирического и теоретического языка науки.</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iCs/>
          <w:sz w:val="24"/>
          <w:szCs w:val="24"/>
          <w:lang w:bidi="en-US"/>
        </w:rPr>
        <w:t xml:space="preserve"> Структура эмпирического</w:t>
      </w:r>
      <w:r w:rsidRPr="0033111B">
        <w:rPr>
          <w:rFonts w:ascii="Times New Roman" w:eastAsia="Times New Roman" w:hAnsi="Times New Roman" w:cs="Times New Roman"/>
          <w:b/>
          <w:bCs/>
          <w:iCs/>
          <w:sz w:val="24"/>
          <w:szCs w:val="24"/>
          <w:lang w:bidi="en-US"/>
        </w:rPr>
        <w:t xml:space="preserve"> </w:t>
      </w:r>
      <w:r w:rsidRPr="0033111B">
        <w:rPr>
          <w:rFonts w:ascii="Times New Roman" w:eastAsia="Times New Roman" w:hAnsi="Times New Roman" w:cs="Times New Roman"/>
          <w:iCs/>
          <w:sz w:val="24"/>
          <w:szCs w:val="24"/>
          <w:lang w:bidi="en-US"/>
        </w:rPr>
        <w:t>знания</w:t>
      </w:r>
      <w:r w:rsidRPr="0033111B">
        <w:rPr>
          <w:rFonts w:ascii="Times New Roman" w:eastAsia="Times New Roman" w:hAnsi="Times New Roman" w:cs="Times New Roman"/>
          <w:b/>
          <w:bCs/>
          <w:sz w:val="24"/>
          <w:szCs w:val="24"/>
          <w:lang w:bidi="en-US"/>
        </w:rPr>
        <w:t>.</w:t>
      </w:r>
      <w:r w:rsidRPr="0033111B">
        <w:rPr>
          <w:rFonts w:ascii="Times New Roman" w:eastAsia="Times New Roman" w:hAnsi="Times New Roman" w:cs="Times New Roman"/>
          <w:sz w:val="24"/>
          <w:szCs w:val="24"/>
          <w:lang w:bidi="en-US"/>
        </w:rPr>
        <w:t xml:space="preserve"> Эксперимент</w:t>
      </w:r>
      <w:r w:rsidRPr="0033111B">
        <w:rPr>
          <w:rFonts w:ascii="Times New Roman" w:eastAsia="Times New Roman" w:hAnsi="Times New Roman" w:cs="Times New Roman"/>
          <w:b/>
          <w:bCs/>
          <w:sz w:val="24"/>
          <w:szCs w:val="24"/>
          <w:lang w:bidi="en-US"/>
        </w:rPr>
        <w:t xml:space="preserve"> </w:t>
      </w:r>
      <w:r w:rsidRPr="0033111B">
        <w:rPr>
          <w:rFonts w:ascii="Times New Roman" w:eastAsia="Times New Roman" w:hAnsi="Times New Roman" w:cs="Times New Roman"/>
          <w:sz w:val="24"/>
          <w:szCs w:val="24"/>
          <w:lang w:bidi="en-US"/>
        </w:rPr>
        <w:t>и наблюдение.</w:t>
      </w:r>
      <w:r w:rsidRPr="0033111B">
        <w:rPr>
          <w:rFonts w:ascii="Times New Roman" w:eastAsia="Times New Roman" w:hAnsi="Times New Roman" w:cs="Times New Roman"/>
          <w:b/>
          <w:bCs/>
          <w:sz w:val="24"/>
          <w:szCs w:val="24"/>
          <w:lang w:bidi="en-US"/>
        </w:rPr>
        <w:t xml:space="preserve"> </w:t>
      </w:r>
      <w:r w:rsidRPr="0033111B">
        <w:rPr>
          <w:rFonts w:ascii="Times New Roman" w:eastAsia="Times New Roman" w:hAnsi="Times New Roman" w:cs="Times New Roman"/>
          <w:sz w:val="24"/>
          <w:szCs w:val="24"/>
          <w:lang w:bidi="en-US"/>
        </w:rPr>
        <w:t>Случайные и систематические наблюдения.</w:t>
      </w:r>
      <w:r w:rsidRPr="0033111B">
        <w:rPr>
          <w:rFonts w:ascii="Times New Roman" w:eastAsia="Times New Roman" w:hAnsi="Times New Roman" w:cs="Times New Roman"/>
          <w:b/>
          <w:bCs/>
          <w:sz w:val="24"/>
          <w:szCs w:val="24"/>
          <w:lang w:bidi="en-US"/>
        </w:rPr>
        <w:t xml:space="preserve"> </w:t>
      </w:r>
      <w:r w:rsidRPr="0033111B">
        <w:rPr>
          <w:rFonts w:ascii="Times New Roman" w:eastAsia="Times New Roman" w:hAnsi="Times New Roman" w:cs="Times New Roman"/>
          <w:sz w:val="24"/>
          <w:szCs w:val="24"/>
          <w:lang w:bidi="en-US"/>
        </w:rPr>
        <w:t xml:space="preserve">Данные наблюдения как тип эмпирического знания. </w:t>
      </w:r>
      <w:proofErr w:type="spellStart"/>
      <w:r w:rsidRPr="0033111B">
        <w:rPr>
          <w:rFonts w:ascii="Times New Roman" w:eastAsia="Times New Roman" w:hAnsi="Times New Roman" w:cs="Times New Roman"/>
          <w:sz w:val="24"/>
          <w:szCs w:val="24"/>
          <w:lang w:val="en-US" w:bidi="en-US"/>
        </w:rPr>
        <w:t>Эмпирические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зависимости</w:t>
      </w:r>
      <w:proofErr w:type="spellEnd"/>
      <w:r w:rsidRPr="0033111B">
        <w:rPr>
          <w:rFonts w:ascii="Times New Roman" w:eastAsia="Times New Roman" w:hAnsi="Times New Roman" w:cs="Times New Roman"/>
          <w:sz w:val="24"/>
          <w:szCs w:val="24"/>
          <w:lang w:val="en-US" w:bidi="en-US"/>
        </w:rPr>
        <w:t xml:space="preserve"> и </w:t>
      </w:r>
      <w:proofErr w:type="spellStart"/>
      <w:r w:rsidRPr="0033111B">
        <w:rPr>
          <w:rFonts w:ascii="Times New Roman" w:eastAsia="Times New Roman" w:hAnsi="Times New Roman" w:cs="Times New Roman"/>
          <w:sz w:val="24"/>
          <w:szCs w:val="24"/>
          <w:lang w:val="en-US" w:bidi="en-US"/>
        </w:rPr>
        <w:t>эмпирические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факты</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Процедуры</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формирования</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факта</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iCs/>
          <w:sz w:val="24"/>
          <w:szCs w:val="24"/>
          <w:lang w:bidi="en-US"/>
        </w:rPr>
        <w:lastRenderedPageBreak/>
        <w:t xml:space="preserve"> Структуры теоретического знания</w:t>
      </w:r>
      <w:r w:rsidRPr="0033111B">
        <w:rPr>
          <w:rFonts w:ascii="Times New Roman" w:eastAsia="Times New Roman" w:hAnsi="Times New Roman" w:cs="Times New Roman"/>
          <w:sz w:val="24"/>
          <w:szCs w:val="24"/>
          <w:lang w:bidi="en-US"/>
        </w:rPr>
        <w:t xml:space="preserve">. Первичные теоретические модели и законы. Развитая теория. Теоретические модели как элемент внутренней организации теории. Ограниченность гипотетико-дедуктивной концепции теоретических знаний. Развертывание теории как процесса решения задач. </w:t>
      </w:r>
      <w:proofErr w:type="spellStart"/>
      <w:r w:rsidRPr="0033111B">
        <w:rPr>
          <w:rFonts w:ascii="Times New Roman" w:eastAsia="Times New Roman" w:hAnsi="Times New Roman" w:cs="Times New Roman"/>
          <w:sz w:val="24"/>
          <w:szCs w:val="24"/>
          <w:lang w:bidi="en-US"/>
        </w:rPr>
        <w:t>Парадигмальные</w:t>
      </w:r>
      <w:proofErr w:type="spellEnd"/>
      <w:r w:rsidRPr="0033111B">
        <w:rPr>
          <w:rFonts w:ascii="Times New Roman" w:eastAsia="Times New Roman" w:hAnsi="Times New Roman" w:cs="Times New Roman"/>
          <w:sz w:val="24"/>
          <w:szCs w:val="24"/>
          <w:lang w:bidi="en-US"/>
        </w:rPr>
        <w:t xml:space="preserve"> образцы решения задач в составе теории. </w:t>
      </w:r>
      <w:proofErr w:type="spellStart"/>
      <w:r w:rsidRPr="0033111B">
        <w:rPr>
          <w:rFonts w:ascii="Times New Roman" w:eastAsia="Times New Roman" w:hAnsi="Times New Roman" w:cs="Times New Roman"/>
          <w:sz w:val="24"/>
          <w:szCs w:val="24"/>
          <w:lang w:val="en-US" w:bidi="en-US"/>
        </w:rPr>
        <w:t>Математизация</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теоретического</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знания</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120" w:line="80" w:lineRule="atLeast"/>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b/>
          <w:bCs/>
          <w:sz w:val="24"/>
          <w:szCs w:val="24"/>
          <w:lang w:bidi="en-US"/>
        </w:rPr>
        <w:t xml:space="preserve"> </w:t>
      </w:r>
      <w:r w:rsidRPr="0033111B">
        <w:rPr>
          <w:rFonts w:ascii="Times New Roman" w:eastAsia="Times New Roman" w:hAnsi="Times New Roman" w:cs="Times New Roman"/>
          <w:sz w:val="24"/>
          <w:szCs w:val="24"/>
          <w:lang w:bidi="en-US"/>
        </w:rPr>
        <w:t>Научные революции как пере</w:t>
      </w:r>
      <w:r w:rsidRPr="0033111B">
        <w:rPr>
          <w:rFonts w:ascii="Times New Roman" w:eastAsia="Times New Roman" w:hAnsi="Times New Roman" w:cs="Times New Roman"/>
          <w:sz w:val="24"/>
          <w:szCs w:val="24"/>
          <w:lang w:bidi="en-US"/>
        </w:rPr>
        <w:softHyphen/>
        <w:t>стройка оснований науки. Проблемы типологии научных револю</w:t>
      </w:r>
      <w:r w:rsidRPr="0033111B">
        <w:rPr>
          <w:rFonts w:ascii="Times New Roman" w:eastAsia="Times New Roman" w:hAnsi="Times New Roman" w:cs="Times New Roman"/>
          <w:sz w:val="24"/>
          <w:szCs w:val="24"/>
          <w:lang w:bidi="en-US"/>
        </w:rPr>
        <w:softHyphen/>
        <w:t xml:space="preserve">ций. </w:t>
      </w:r>
      <w:proofErr w:type="spellStart"/>
      <w:r w:rsidRPr="0033111B">
        <w:rPr>
          <w:rFonts w:ascii="Times New Roman" w:eastAsia="Times New Roman" w:hAnsi="Times New Roman" w:cs="Times New Roman"/>
          <w:sz w:val="24"/>
          <w:szCs w:val="24"/>
          <w:lang w:bidi="en-US"/>
        </w:rPr>
        <w:t>Внутридисциплинарные</w:t>
      </w:r>
      <w:proofErr w:type="spellEnd"/>
      <w:r w:rsidRPr="0033111B">
        <w:rPr>
          <w:rFonts w:ascii="Times New Roman" w:eastAsia="Times New Roman" w:hAnsi="Times New Roman" w:cs="Times New Roman"/>
          <w:sz w:val="24"/>
          <w:szCs w:val="24"/>
          <w:lang w:bidi="en-US"/>
        </w:rPr>
        <w:t xml:space="preserve"> механизмы научных революций. Междисциплинарные взаимодействия и «</w:t>
      </w:r>
      <w:proofErr w:type="spellStart"/>
      <w:r w:rsidRPr="0033111B">
        <w:rPr>
          <w:rFonts w:ascii="Times New Roman" w:eastAsia="Times New Roman" w:hAnsi="Times New Roman" w:cs="Times New Roman"/>
          <w:sz w:val="24"/>
          <w:szCs w:val="24"/>
          <w:lang w:bidi="en-US"/>
        </w:rPr>
        <w:t>парадигмальные</w:t>
      </w:r>
      <w:proofErr w:type="spellEnd"/>
      <w:r w:rsidRPr="0033111B">
        <w:rPr>
          <w:rFonts w:ascii="Times New Roman" w:eastAsia="Times New Roman" w:hAnsi="Times New Roman" w:cs="Times New Roman"/>
          <w:sz w:val="24"/>
          <w:szCs w:val="24"/>
          <w:lang w:bidi="en-US"/>
        </w:rPr>
        <w:t xml:space="preserve"> прививки» как фактор революционных преобразований в науке. </w:t>
      </w:r>
    </w:p>
    <w:p w:rsidR="0033111B" w:rsidRPr="0033111B" w:rsidRDefault="0033111B" w:rsidP="0033111B">
      <w:pPr>
        <w:numPr>
          <w:ilvl w:val="0"/>
          <w:numId w:val="9"/>
        </w:numPr>
        <w:tabs>
          <w:tab w:val="left" w:pos="709"/>
          <w:tab w:val="left" w:pos="1134"/>
        </w:tabs>
        <w:snapToGrid w:val="0"/>
        <w:spacing w:after="200" w:line="80" w:lineRule="atLeast"/>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 </w:t>
      </w:r>
      <w:proofErr w:type="spellStart"/>
      <w:r w:rsidRPr="0033111B">
        <w:rPr>
          <w:rFonts w:ascii="Times New Roman" w:eastAsia="Times New Roman" w:hAnsi="Times New Roman" w:cs="Times New Roman"/>
          <w:sz w:val="24"/>
          <w:szCs w:val="24"/>
          <w:lang w:bidi="en-US"/>
        </w:rPr>
        <w:t>Социокультурные</w:t>
      </w:r>
      <w:proofErr w:type="spellEnd"/>
      <w:r w:rsidRPr="0033111B">
        <w:rPr>
          <w:rFonts w:ascii="Times New Roman" w:eastAsia="Times New Roman" w:hAnsi="Times New Roman" w:cs="Times New Roman"/>
          <w:sz w:val="24"/>
          <w:szCs w:val="24"/>
          <w:lang w:bidi="en-US"/>
        </w:rPr>
        <w:t xml:space="preserve"> предпосылки глобальных научных революций. Перестройка оснований науки и изменение смыслов мировоззренчес</w:t>
      </w:r>
      <w:r w:rsidRPr="0033111B">
        <w:rPr>
          <w:rFonts w:ascii="Times New Roman" w:eastAsia="Times New Roman" w:hAnsi="Times New Roman" w:cs="Times New Roman"/>
          <w:sz w:val="24"/>
          <w:szCs w:val="24"/>
          <w:lang w:bidi="en-US"/>
        </w:rPr>
        <w:softHyphen/>
        <w:t>ких универсалий культуры. Научные революции как точки бифуркации в развитии знания. Нелинейность роста знаний.</w:t>
      </w:r>
    </w:p>
    <w:p w:rsidR="0033111B" w:rsidRPr="0033111B" w:rsidRDefault="0033111B" w:rsidP="0033111B">
      <w:pPr>
        <w:numPr>
          <w:ilvl w:val="0"/>
          <w:numId w:val="9"/>
        </w:numPr>
        <w:tabs>
          <w:tab w:val="left" w:pos="709"/>
          <w:tab w:val="left" w:pos="1134"/>
        </w:tabs>
        <w:snapToGrid w:val="0"/>
        <w:spacing w:after="200" w:line="80" w:lineRule="atLeast"/>
        <w:ind w:left="0" w:hanging="284"/>
        <w:jc w:val="left"/>
        <w:rPr>
          <w:rFonts w:ascii="Times New Roman" w:eastAsia="Times New Roman" w:hAnsi="Times New Roman" w:cs="Times New Roman"/>
          <w:bCs/>
          <w:iCs/>
          <w:sz w:val="24"/>
          <w:szCs w:val="24"/>
          <w:lang w:bidi="en-US"/>
        </w:rPr>
      </w:pPr>
      <w:proofErr w:type="gramStart"/>
      <w:r w:rsidRPr="0033111B">
        <w:rPr>
          <w:rFonts w:ascii="Times New Roman" w:eastAsia="Times New Roman" w:hAnsi="Times New Roman" w:cs="Times New Roman"/>
          <w:sz w:val="24"/>
          <w:szCs w:val="24"/>
          <w:lang w:bidi="en-US"/>
        </w:rPr>
        <w:t>Формы и методы научного познания: наблюдение, эксперимент, измерение, аналогия, моделирование, идеализация, интуиция.</w:t>
      </w:r>
      <w:proofErr w:type="gramEnd"/>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bCs/>
          <w:iCs/>
          <w:sz w:val="24"/>
          <w:szCs w:val="24"/>
          <w:lang w:bidi="en-US"/>
        </w:rPr>
        <w:t>Научная проблема.</w:t>
      </w:r>
      <w:r w:rsidRPr="0033111B">
        <w:rPr>
          <w:rFonts w:ascii="Times New Roman" w:eastAsia="Times New Roman" w:hAnsi="Times New Roman" w:cs="Times New Roman"/>
          <w:b/>
          <w:sz w:val="24"/>
          <w:szCs w:val="24"/>
          <w:lang w:bidi="en-US"/>
        </w:rPr>
        <w:t xml:space="preserve"> </w:t>
      </w:r>
      <w:r w:rsidRPr="0033111B">
        <w:rPr>
          <w:rFonts w:ascii="Times New Roman" w:eastAsia="Times New Roman" w:hAnsi="Times New Roman" w:cs="Times New Roman"/>
          <w:sz w:val="24"/>
          <w:szCs w:val="24"/>
          <w:lang w:bidi="en-US"/>
        </w:rPr>
        <w:t xml:space="preserve">Проблемная ситуация как возникновение противоречия в познании. Предпосылки возникновения и постановки проблем. Разработка и решение научных проблем. </w:t>
      </w:r>
      <w:proofErr w:type="spellStart"/>
      <w:r w:rsidRPr="0033111B">
        <w:rPr>
          <w:rFonts w:ascii="Times New Roman" w:eastAsia="Times New Roman" w:hAnsi="Times New Roman" w:cs="Times New Roman"/>
          <w:sz w:val="24"/>
          <w:szCs w:val="24"/>
          <w:lang w:val="en-US" w:bidi="en-US"/>
        </w:rPr>
        <w:t>Решение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проблем</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как</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показатель</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прогресса</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науки</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bCs/>
          <w:iCs/>
          <w:sz w:val="24"/>
          <w:szCs w:val="24"/>
          <w:lang w:bidi="en-US"/>
        </w:rPr>
        <w:t>Гипотезы и их роль в научном исследовании</w:t>
      </w:r>
      <w:r w:rsidRPr="0033111B">
        <w:rPr>
          <w:rFonts w:ascii="Times New Roman" w:eastAsia="Times New Roman" w:hAnsi="Times New Roman" w:cs="Times New Roman"/>
          <w:sz w:val="24"/>
          <w:szCs w:val="24"/>
          <w:lang w:bidi="en-US"/>
        </w:rPr>
        <w:t xml:space="preserve">. Гипотеза как форма научного познания. </w:t>
      </w:r>
      <w:proofErr w:type="spellStart"/>
      <w:r w:rsidRPr="0033111B">
        <w:rPr>
          <w:rFonts w:ascii="Times New Roman" w:eastAsia="Times New Roman" w:hAnsi="Times New Roman" w:cs="Times New Roman"/>
          <w:sz w:val="24"/>
          <w:szCs w:val="24"/>
          <w:lang w:val="en-US" w:bidi="en-US"/>
        </w:rPr>
        <w:t>Принципы</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верификации</w:t>
      </w:r>
      <w:proofErr w:type="spellEnd"/>
      <w:r w:rsidRPr="0033111B">
        <w:rPr>
          <w:rFonts w:ascii="Times New Roman" w:eastAsia="Times New Roman" w:hAnsi="Times New Roman" w:cs="Times New Roman"/>
          <w:sz w:val="24"/>
          <w:szCs w:val="24"/>
          <w:lang w:val="en-US" w:bidi="en-US"/>
        </w:rPr>
        <w:t xml:space="preserve"> (Л. </w:t>
      </w:r>
      <w:proofErr w:type="spellStart"/>
      <w:r w:rsidRPr="0033111B">
        <w:rPr>
          <w:rFonts w:ascii="Times New Roman" w:eastAsia="Times New Roman" w:hAnsi="Times New Roman" w:cs="Times New Roman"/>
          <w:sz w:val="24"/>
          <w:szCs w:val="24"/>
          <w:lang w:val="en-US" w:bidi="en-US"/>
        </w:rPr>
        <w:t>Витгенштейн</w:t>
      </w:r>
      <w:proofErr w:type="spellEnd"/>
      <w:r w:rsidRPr="0033111B">
        <w:rPr>
          <w:rFonts w:ascii="Times New Roman" w:eastAsia="Times New Roman" w:hAnsi="Times New Roman" w:cs="Times New Roman"/>
          <w:sz w:val="24"/>
          <w:szCs w:val="24"/>
          <w:lang w:val="en-US" w:bidi="en-US"/>
        </w:rPr>
        <w:t xml:space="preserve">) и </w:t>
      </w:r>
      <w:proofErr w:type="spellStart"/>
      <w:r w:rsidRPr="0033111B">
        <w:rPr>
          <w:rFonts w:ascii="Times New Roman" w:eastAsia="Times New Roman" w:hAnsi="Times New Roman" w:cs="Times New Roman"/>
          <w:sz w:val="24"/>
          <w:szCs w:val="24"/>
          <w:lang w:val="en-US" w:bidi="en-US"/>
        </w:rPr>
        <w:t>фальсификации</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гипотез</w:t>
      </w:r>
      <w:proofErr w:type="spellEnd"/>
      <w:r w:rsidRPr="0033111B">
        <w:rPr>
          <w:rFonts w:ascii="Times New Roman" w:eastAsia="Times New Roman" w:hAnsi="Times New Roman" w:cs="Times New Roman"/>
          <w:sz w:val="24"/>
          <w:szCs w:val="24"/>
          <w:lang w:val="en-US" w:bidi="en-US"/>
        </w:rPr>
        <w:t xml:space="preserve"> (К. </w:t>
      </w:r>
      <w:proofErr w:type="spellStart"/>
      <w:r w:rsidRPr="0033111B">
        <w:rPr>
          <w:rFonts w:ascii="Times New Roman" w:eastAsia="Times New Roman" w:hAnsi="Times New Roman" w:cs="Times New Roman"/>
          <w:sz w:val="24"/>
          <w:szCs w:val="24"/>
          <w:lang w:val="en-US" w:bidi="en-US"/>
        </w:rPr>
        <w:t>Поппер</w:t>
      </w:r>
      <w:proofErr w:type="spellEnd"/>
      <w:r w:rsidRPr="0033111B">
        <w:rPr>
          <w:rFonts w:ascii="Times New Roman" w:eastAsia="Times New Roman" w:hAnsi="Times New Roman" w:cs="Times New Roman"/>
          <w:sz w:val="24"/>
          <w:szCs w:val="24"/>
          <w:lang w:val="en-US" w:bidi="en-US"/>
        </w:rPr>
        <w:t xml:space="preserve">).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bCs/>
          <w:iCs/>
          <w:sz w:val="24"/>
          <w:szCs w:val="24"/>
          <w:lang w:val="en-US" w:bidi="en-US"/>
        </w:rPr>
      </w:pPr>
      <w:r w:rsidRPr="0033111B">
        <w:rPr>
          <w:rFonts w:ascii="Times New Roman" w:eastAsia="Times New Roman" w:hAnsi="Times New Roman" w:cs="Times New Roman"/>
          <w:bCs/>
          <w:iCs/>
          <w:sz w:val="24"/>
          <w:szCs w:val="24"/>
          <w:lang w:bidi="en-US"/>
        </w:rPr>
        <w:t>Методы анализа и построения научных теорий</w:t>
      </w:r>
      <w:r w:rsidRPr="0033111B">
        <w:rPr>
          <w:rFonts w:ascii="Times New Roman" w:eastAsia="Times New Roman" w:hAnsi="Times New Roman" w:cs="Times New Roman"/>
          <w:sz w:val="24"/>
          <w:szCs w:val="24"/>
          <w:lang w:bidi="en-US"/>
        </w:rPr>
        <w:t xml:space="preserve">. Общая характеристика и определение научной теории. Классификация научных теорий. Структура научных теорий. Методические и эвристические принципы построения теорий. </w:t>
      </w:r>
      <w:proofErr w:type="spellStart"/>
      <w:r w:rsidRPr="0033111B">
        <w:rPr>
          <w:rFonts w:ascii="Times New Roman" w:eastAsia="Times New Roman" w:hAnsi="Times New Roman" w:cs="Times New Roman"/>
          <w:sz w:val="24"/>
          <w:szCs w:val="24"/>
          <w:lang w:val="en-US" w:bidi="en-US"/>
        </w:rPr>
        <w:t>Интертеоретические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отношения</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bCs/>
          <w:iCs/>
          <w:sz w:val="24"/>
          <w:szCs w:val="24"/>
          <w:lang w:bidi="en-US"/>
        </w:rPr>
      </w:pPr>
      <w:r w:rsidRPr="0033111B">
        <w:rPr>
          <w:rFonts w:ascii="Times New Roman" w:eastAsia="Times New Roman" w:hAnsi="Times New Roman" w:cs="Times New Roman"/>
          <w:bCs/>
          <w:iCs/>
          <w:sz w:val="24"/>
          <w:szCs w:val="24"/>
          <w:lang w:bidi="en-US"/>
        </w:rPr>
        <w:t>Методы проверки, подтверждения и опровержения научных гипотез и теорий.</w:t>
      </w:r>
      <w:r w:rsidRPr="0033111B">
        <w:rPr>
          <w:rFonts w:ascii="Times New Roman" w:eastAsia="Times New Roman" w:hAnsi="Times New Roman" w:cs="Times New Roman"/>
          <w:sz w:val="24"/>
          <w:szCs w:val="24"/>
          <w:lang w:bidi="en-US"/>
        </w:rPr>
        <w:t xml:space="preserve"> Специфические особенности проверки научных теорий. Проблемы подтверждения и опровержения теорий.</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bCs/>
          <w:iCs/>
          <w:sz w:val="24"/>
          <w:szCs w:val="24"/>
          <w:lang w:bidi="en-US"/>
        </w:rPr>
        <w:t>Методы объяснения, понимания и предсказания</w:t>
      </w:r>
      <w:r w:rsidRPr="0033111B">
        <w:rPr>
          <w:rFonts w:ascii="Times New Roman" w:eastAsia="Times New Roman" w:hAnsi="Times New Roman" w:cs="Times New Roman"/>
          <w:sz w:val="24"/>
          <w:szCs w:val="24"/>
          <w:lang w:bidi="en-US"/>
        </w:rPr>
        <w:t xml:space="preserve">. Методы и модели научного объяснения. </w:t>
      </w:r>
      <w:proofErr w:type="spellStart"/>
      <w:r w:rsidRPr="0033111B">
        <w:rPr>
          <w:rFonts w:ascii="Times New Roman" w:eastAsia="Times New Roman" w:hAnsi="Times New Roman" w:cs="Times New Roman"/>
          <w:sz w:val="24"/>
          <w:szCs w:val="24"/>
          <w:lang w:val="en-US" w:bidi="en-US"/>
        </w:rPr>
        <w:t>Методы</w:t>
      </w:r>
      <w:proofErr w:type="spellEnd"/>
      <w:r w:rsidRPr="0033111B">
        <w:rPr>
          <w:rFonts w:ascii="Times New Roman" w:eastAsia="Times New Roman" w:hAnsi="Times New Roman" w:cs="Times New Roman"/>
          <w:sz w:val="24"/>
          <w:szCs w:val="24"/>
          <w:lang w:val="en-US" w:bidi="en-US"/>
        </w:rPr>
        <w:t xml:space="preserve"> и </w:t>
      </w:r>
      <w:proofErr w:type="spellStart"/>
      <w:r w:rsidRPr="0033111B">
        <w:rPr>
          <w:rFonts w:ascii="Times New Roman" w:eastAsia="Times New Roman" w:hAnsi="Times New Roman" w:cs="Times New Roman"/>
          <w:sz w:val="24"/>
          <w:szCs w:val="24"/>
          <w:lang w:val="en-US" w:bidi="en-US"/>
        </w:rPr>
        <w:t>функции</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понимания</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Методы</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предвидения</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предсказания</w:t>
      </w:r>
      <w:proofErr w:type="spellEnd"/>
      <w:r w:rsidRPr="0033111B">
        <w:rPr>
          <w:rFonts w:ascii="Times New Roman" w:eastAsia="Times New Roman" w:hAnsi="Times New Roman" w:cs="Times New Roman"/>
          <w:sz w:val="24"/>
          <w:szCs w:val="24"/>
          <w:lang w:val="en-US" w:bidi="en-US"/>
        </w:rPr>
        <w:t xml:space="preserve"> и </w:t>
      </w:r>
      <w:proofErr w:type="spellStart"/>
      <w:r w:rsidRPr="0033111B">
        <w:rPr>
          <w:rFonts w:ascii="Times New Roman" w:eastAsia="Times New Roman" w:hAnsi="Times New Roman" w:cs="Times New Roman"/>
          <w:sz w:val="24"/>
          <w:szCs w:val="24"/>
          <w:lang w:val="en-US" w:bidi="en-US"/>
        </w:rPr>
        <w:t>прогнозирования</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Магистерская диссертация. Планирование исследования. Формулировка проблемы, гипотезы, целей и задач работы. Новизна и практическая значимость исследования. Положения, выносимые на защиту. Структура диссертации: название, введение, литературный обзор, результаты исследования и их обсуждение, выводы, заключение, список использованной литературы.</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 xml:space="preserve">Понятие научной картины мира (НКМ), ее развитие в эволюции культуры. </w:t>
      </w:r>
      <w:proofErr w:type="spellStart"/>
      <w:r w:rsidRPr="0033111B">
        <w:rPr>
          <w:rFonts w:ascii="Times New Roman" w:eastAsia="Times New Roman" w:hAnsi="Times New Roman" w:cs="Times New Roman"/>
          <w:sz w:val="24"/>
          <w:szCs w:val="24"/>
          <w:lang w:val="en-US" w:bidi="en-US"/>
        </w:rPr>
        <w:t>Особенности</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перехода</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от</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классической</w:t>
      </w:r>
      <w:proofErr w:type="spellEnd"/>
      <w:r w:rsidRPr="0033111B">
        <w:rPr>
          <w:rFonts w:ascii="Times New Roman" w:eastAsia="Times New Roman" w:hAnsi="Times New Roman" w:cs="Times New Roman"/>
          <w:sz w:val="24"/>
          <w:szCs w:val="24"/>
          <w:lang w:val="en-US" w:bidi="en-US"/>
        </w:rPr>
        <w:t xml:space="preserve"> к </w:t>
      </w:r>
      <w:proofErr w:type="spellStart"/>
      <w:r w:rsidRPr="0033111B">
        <w:rPr>
          <w:rFonts w:ascii="Times New Roman" w:eastAsia="Times New Roman" w:hAnsi="Times New Roman" w:cs="Times New Roman"/>
          <w:sz w:val="24"/>
          <w:szCs w:val="24"/>
          <w:lang w:val="en-US" w:bidi="en-US"/>
        </w:rPr>
        <w:t>неклассической</w:t>
      </w:r>
      <w:proofErr w:type="spellEnd"/>
      <w:r w:rsidRPr="0033111B">
        <w:rPr>
          <w:rFonts w:ascii="Times New Roman" w:eastAsia="Times New Roman" w:hAnsi="Times New Roman" w:cs="Times New Roman"/>
          <w:sz w:val="24"/>
          <w:szCs w:val="24"/>
          <w:lang w:val="en-US" w:bidi="en-US"/>
        </w:rPr>
        <w:t xml:space="preserve"> и </w:t>
      </w:r>
      <w:proofErr w:type="spellStart"/>
      <w:r w:rsidRPr="0033111B">
        <w:rPr>
          <w:rFonts w:ascii="Times New Roman" w:eastAsia="Times New Roman" w:hAnsi="Times New Roman" w:cs="Times New Roman"/>
          <w:sz w:val="24"/>
          <w:szCs w:val="24"/>
          <w:lang w:val="en-US" w:bidi="en-US"/>
        </w:rPr>
        <w:t>постнеклассической</w:t>
      </w:r>
      <w:proofErr w:type="spellEnd"/>
      <w:r w:rsidRPr="0033111B">
        <w:rPr>
          <w:rFonts w:ascii="Times New Roman" w:eastAsia="Times New Roman" w:hAnsi="Times New Roman" w:cs="Times New Roman"/>
          <w:sz w:val="24"/>
          <w:szCs w:val="24"/>
          <w:lang w:val="en-US" w:bidi="en-US"/>
        </w:rPr>
        <w:t xml:space="preserve"> НКМ.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Типы научной рациональности. Т. Кун о </w:t>
      </w:r>
      <w:proofErr w:type="spellStart"/>
      <w:r w:rsidRPr="0033111B">
        <w:rPr>
          <w:rFonts w:ascii="Times New Roman" w:eastAsia="Times New Roman" w:hAnsi="Times New Roman" w:cs="Times New Roman"/>
          <w:sz w:val="24"/>
          <w:szCs w:val="24"/>
          <w:lang w:bidi="en-US"/>
        </w:rPr>
        <w:t>парадигмальном</w:t>
      </w:r>
      <w:proofErr w:type="spellEnd"/>
      <w:r w:rsidRPr="0033111B">
        <w:rPr>
          <w:rFonts w:ascii="Times New Roman" w:eastAsia="Times New Roman" w:hAnsi="Times New Roman" w:cs="Times New Roman"/>
          <w:sz w:val="24"/>
          <w:szCs w:val="24"/>
          <w:lang w:bidi="en-US"/>
        </w:rPr>
        <w:t xml:space="preserve"> развитии науки и понятие о научном сообществе.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proofErr w:type="spellStart"/>
      <w:r w:rsidRPr="0033111B">
        <w:rPr>
          <w:rFonts w:ascii="Times New Roman" w:eastAsia="Times New Roman" w:hAnsi="Times New Roman" w:cs="Times New Roman"/>
          <w:sz w:val="24"/>
          <w:szCs w:val="24"/>
          <w:lang w:bidi="en-US"/>
        </w:rPr>
        <w:t>Дотеоретический</w:t>
      </w:r>
      <w:proofErr w:type="spellEnd"/>
      <w:r w:rsidRPr="0033111B">
        <w:rPr>
          <w:rFonts w:ascii="Times New Roman" w:eastAsia="Times New Roman" w:hAnsi="Times New Roman" w:cs="Times New Roman"/>
          <w:sz w:val="24"/>
          <w:szCs w:val="24"/>
          <w:lang w:bidi="en-US"/>
        </w:rPr>
        <w:t xml:space="preserve">, </w:t>
      </w:r>
      <w:proofErr w:type="spellStart"/>
      <w:r w:rsidRPr="0033111B">
        <w:rPr>
          <w:rFonts w:ascii="Times New Roman" w:eastAsia="Times New Roman" w:hAnsi="Times New Roman" w:cs="Times New Roman"/>
          <w:sz w:val="24"/>
          <w:szCs w:val="24"/>
          <w:lang w:bidi="en-US"/>
        </w:rPr>
        <w:t>дофилософский</w:t>
      </w:r>
      <w:proofErr w:type="spellEnd"/>
      <w:r w:rsidRPr="0033111B">
        <w:rPr>
          <w:rFonts w:ascii="Times New Roman" w:eastAsia="Times New Roman" w:hAnsi="Times New Roman" w:cs="Times New Roman"/>
          <w:sz w:val="24"/>
          <w:szCs w:val="24"/>
          <w:lang w:bidi="en-US"/>
        </w:rPr>
        <w:t xml:space="preserve"> период развития науки. Возникновение науки как отрицание, преодоление мифологии. Первоначальные представления о живой природе </w:t>
      </w:r>
      <w:r w:rsidRPr="0033111B">
        <w:rPr>
          <w:rFonts w:ascii="Times New Roman" w:eastAsia="Times New Roman" w:hAnsi="Times New Roman" w:cs="Times New Roman"/>
          <w:sz w:val="24"/>
          <w:szCs w:val="24"/>
          <w:lang w:bidi="en-US"/>
        </w:rPr>
        <w:lastRenderedPageBreak/>
        <w:t xml:space="preserve">и первые попытки научных обобщений. Биологические представления в древности. Накопление сведений о растениях и животных в первобытном обществе. Знания о живой природе в </w:t>
      </w:r>
      <w:proofErr w:type="spellStart"/>
      <w:proofErr w:type="gramStart"/>
      <w:r w:rsidRPr="0033111B">
        <w:rPr>
          <w:rFonts w:ascii="Times New Roman" w:eastAsia="Times New Roman" w:hAnsi="Times New Roman" w:cs="Times New Roman"/>
          <w:sz w:val="24"/>
          <w:szCs w:val="24"/>
          <w:lang w:bidi="en-US"/>
        </w:rPr>
        <w:t>ранне-рабовладельческих</w:t>
      </w:r>
      <w:proofErr w:type="spellEnd"/>
      <w:proofErr w:type="gramEnd"/>
      <w:r w:rsidRPr="0033111B">
        <w:rPr>
          <w:rFonts w:ascii="Times New Roman" w:eastAsia="Times New Roman" w:hAnsi="Times New Roman" w:cs="Times New Roman"/>
          <w:sz w:val="24"/>
          <w:szCs w:val="24"/>
          <w:lang w:bidi="en-US"/>
        </w:rPr>
        <w:t xml:space="preserve"> государствах Азии и Восточного Средиземноморья. </w:t>
      </w:r>
      <w:proofErr w:type="spellStart"/>
      <w:r w:rsidRPr="0033111B">
        <w:rPr>
          <w:rFonts w:ascii="Times New Roman" w:eastAsia="Times New Roman" w:hAnsi="Times New Roman" w:cs="Times New Roman"/>
          <w:sz w:val="24"/>
          <w:szCs w:val="24"/>
          <w:lang w:val="en-US" w:bidi="en-US"/>
        </w:rPr>
        <w:t>Биологические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представления</w:t>
      </w:r>
      <w:proofErr w:type="spellEnd"/>
      <w:r w:rsidRPr="0033111B">
        <w:rPr>
          <w:rFonts w:ascii="Times New Roman" w:eastAsia="Times New Roman" w:hAnsi="Times New Roman" w:cs="Times New Roman"/>
          <w:sz w:val="24"/>
          <w:szCs w:val="24"/>
          <w:lang w:val="en-US" w:bidi="en-US"/>
        </w:rPr>
        <w:t xml:space="preserve"> в </w:t>
      </w:r>
      <w:proofErr w:type="spellStart"/>
      <w:r w:rsidRPr="0033111B">
        <w:rPr>
          <w:rFonts w:ascii="Times New Roman" w:eastAsia="Times New Roman" w:hAnsi="Times New Roman" w:cs="Times New Roman"/>
          <w:sz w:val="24"/>
          <w:szCs w:val="24"/>
          <w:lang w:val="en-US" w:bidi="en-US"/>
        </w:rPr>
        <w:t>Древней</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Индии</w:t>
      </w:r>
      <w:proofErr w:type="spellEnd"/>
      <w:r w:rsidRPr="0033111B">
        <w:rPr>
          <w:rFonts w:ascii="Times New Roman" w:eastAsia="Times New Roman" w:hAnsi="Times New Roman" w:cs="Times New Roman"/>
          <w:sz w:val="24"/>
          <w:szCs w:val="24"/>
          <w:lang w:val="en-US" w:bidi="en-US"/>
        </w:rPr>
        <w:t xml:space="preserve"> и </w:t>
      </w:r>
      <w:proofErr w:type="spellStart"/>
      <w:r w:rsidRPr="0033111B">
        <w:rPr>
          <w:rFonts w:ascii="Times New Roman" w:eastAsia="Times New Roman" w:hAnsi="Times New Roman" w:cs="Times New Roman"/>
          <w:sz w:val="24"/>
          <w:szCs w:val="24"/>
          <w:lang w:val="en-US" w:bidi="en-US"/>
        </w:rPr>
        <w:t>Китае</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 xml:space="preserve">Структура эмпирического знания. Античная философия как первая форма собственно теоретической науки. </w:t>
      </w:r>
      <w:proofErr w:type="spellStart"/>
      <w:r w:rsidRPr="0033111B">
        <w:rPr>
          <w:rFonts w:ascii="Times New Roman" w:eastAsia="Times New Roman" w:hAnsi="Times New Roman" w:cs="Times New Roman"/>
          <w:sz w:val="24"/>
          <w:szCs w:val="24"/>
          <w:lang w:val="en-US" w:bidi="en-US"/>
        </w:rPr>
        <w:t>Натурфилософия</w:t>
      </w:r>
      <w:proofErr w:type="spellEnd"/>
      <w:r w:rsidRPr="0033111B">
        <w:rPr>
          <w:rFonts w:ascii="Times New Roman" w:eastAsia="Times New Roman" w:hAnsi="Times New Roman" w:cs="Times New Roman"/>
          <w:sz w:val="24"/>
          <w:szCs w:val="24"/>
          <w:lang w:val="en-US" w:bidi="en-US"/>
        </w:rPr>
        <w:t xml:space="preserve">.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proofErr w:type="gramStart"/>
      <w:r w:rsidRPr="0033111B">
        <w:rPr>
          <w:rFonts w:ascii="Times New Roman" w:eastAsia="Times New Roman" w:hAnsi="Times New Roman" w:cs="Times New Roman"/>
          <w:sz w:val="24"/>
          <w:szCs w:val="24"/>
          <w:lang w:bidi="en-US"/>
        </w:rPr>
        <w:t xml:space="preserve">Биологические знания в Древней Греции до начала </w:t>
      </w:r>
      <w:r w:rsidRPr="0033111B">
        <w:rPr>
          <w:rFonts w:ascii="Times New Roman" w:eastAsia="Times New Roman" w:hAnsi="Times New Roman" w:cs="Times New Roman"/>
          <w:sz w:val="24"/>
          <w:szCs w:val="24"/>
          <w:lang w:val="en-US" w:bidi="en-US"/>
        </w:rPr>
        <w:t>V</w:t>
      </w:r>
      <w:r w:rsidRPr="0033111B">
        <w:rPr>
          <w:rFonts w:ascii="Times New Roman" w:eastAsia="Times New Roman" w:hAnsi="Times New Roman" w:cs="Times New Roman"/>
          <w:sz w:val="24"/>
          <w:szCs w:val="24"/>
          <w:lang w:bidi="en-US"/>
        </w:rPr>
        <w:t xml:space="preserve"> в. до н.э. Биологические воззрения греческих философов-натуралистов (Анаксагор, Эмпедокл, </w:t>
      </w:r>
      <w:proofErr w:type="spellStart"/>
      <w:r w:rsidRPr="0033111B">
        <w:rPr>
          <w:rFonts w:ascii="Times New Roman" w:eastAsia="Times New Roman" w:hAnsi="Times New Roman" w:cs="Times New Roman"/>
          <w:sz w:val="24"/>
          <w:szCs w:val="24"/>
          <w:lang w:bidi="en-US"/>
        </w:rPr>
        <w:t>Демокрит</w:t>
      </w:r>
      <w:proofErr w:type="spellEnd"/>
      <w:r w:rsidRPr="0033111B">
        <w:rPr>
          <w:rFonts w:ascii="Times New Roman" w:eastAsia="Times New Roman" w:hAnsi="Times New Roman" w:cs="Times New Roman"/>
          <w:sz w:val="24"/>
          <w:szCs w:val="24"/>
          <w:lang w:bidi="en-US"/>
        </w:rPr>
        <w:t>).</w:t>
      </w:r>
      <w:proofErr w:type="gramEnd"/>
      <w:r w:rsidRPr="0033111B">
        <w:rPr>
          <w:rFonts w:ascii="Times New Roman" w:eastAsia="Times New Roman" w:hAnsi="Times New Roman" w:cs="Times New Roman"/>
          <w:sz w:val="24"/>
          <w:szCs w:val="24"/>
          <w:lang w:bidi="en-US"/>
        </w:rPr>
        <w:t xml:space="preserve"> </w:t>
      </w:r>
      <w:r w:rsidRPr="0033111B">
        <w:rPr>
          <w:rFonts w:ascii="Times New Roman" w:eastAsia="Times New Roman" w:hAnsi="Times New Roman" w:cs="Times New Roman"/>
          <w:sz w:val="24"/>
          <w:szCs w:val="24"/>
          <w:lang w:val="en-US" w:bidi="en-US"/>
        </w:rPr>
        <w:t xml:space="preserve">V в. </w:t>
      </w:r>
      <w:proofErr w:type="spellStart"/>
      <w:r w:rsidRPr="0033111B">
        <w:rPr>
          <w:rFonts w:ascii="Times New Roman" w:eastAsia="Times New Roman" w:hAnsi="Times New Roman" w:cs="Times New Roman"/>
          <w:sz w:val="24"/>
          <w:szCs w:val="24"/>
          <w:lang w:val="en-US" w:bidi="en-US"/>
        </w:rPr>
        <w:t>до</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н.э</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Гиппократ</w:t>
      </w:r>
      <w:proofErr w:type="spellEnd"/>
      <w:r w:rsidRPr="0033111B">
        <w:rPr>
          <w:rFonts w:ascii="Times New Roman" w:eastAsia="Times New Roman" w:hAnsi="Times New Roman" w:cs="Times New Roman"/>
          <w:sz w:val="24"/>
          <w:szCs w:val="24"/>
          <w:lang w:val="en-US" w:bidi="en-US"/>
        </w:rPr>
        <w:t xml:space="preserve"> и </w:t>
      </w:r>
      <w:proofErr w:type="spellStart"/>
      <w:r w:rsidRPr="0033111B">
        <w:rPr>
          <w:rFonts w:ascii="Times New Roman" w:eastAsia="Times New Roman" w:hAnsi="Times New Roman" w:cs="Times New Roman"/>
          <w:sz w:val="24"/>
          <w:szCs w:val="24"/>
          <w:lang w:val="en-US" w:bidi="en-US"/>
        </w:rPr>
        <w:t>его</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школа</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Платон и Аристотель. Синтез античного теоретического и опытного знания в трактатах Аристотеля «Метафизика», «История животных» и «О возникновении животных». Судьба телеологии Аристотеля. Биологические воззрения Теофраста. Труд Теофраста «Об истории растений».</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 xml:space="preserve">Развитие биологических знаний в период эллинизма и в Древнем Риме (Лукреций, Плиний, Гален и другие). </w:t>
      </w:r>
      <w:proofErr w:type="spellStart"/>
      <w:r w:rsidRPr="0033111B">
        <w:rPr>
          <w:rFonts w:ascii="Times New Roman" w:eastAsia="Times New Roman" w:hAnsi="Times New Roman" w:cs="Times New Roman"/>
          <w:sz w:val="24"/>
          <w:szCs w:val="24"/>
          <w:lang w:val="en-US" w:bidi="en-US"/>
        </w:rPr>
        <w:t>Фалес</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Левкипп</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Анаксимандр</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Анаксимен</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Гераклит</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Эффесский</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Алкмеон</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Кротонский</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Пифагор</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Эллинизм как синтез восточной и древнегреческой науки. Снятие запрета на анатомирование (</w:t>
      </w:r>
      <w:proofErr w:type="spellStart"/>
      <w:r w:rsidRPr="0033111B">
        <w:rPr>
          <w:rFonts w:ascii="Times New Roman" w:eastAsia="Times New Roman" w:hAnsi="Times New Roman" w:cs="Times New Roman"/>
          <w:sz w:val="24"/>
          <w:szCs w:val="24"/>
          <w:lang w:bidi="en-US"/>
        </w:rPr>
        <w:t>Герофил</w:t>
      </w:r>
      <w:proofErr w:type="spellEnd"/>
      <w:r w:rsidRPr="0033111B">
        <w:rPr>
          <w:rFonts w:ascii="Times New Roman" w:eastAsia="Times New Roman" w:hAnsi="Times New Roman" w:cs="Times New Roman"/>
          <w:sz w:val="24"/>
          <w:szCs w:val="24"/>
          <w:lang w:bidi="en-US"/>
        </w:rPr>
        <w:t xml:space="preserve">, </w:t>
      </w:r>
      <w:proofErr w:type="spellStart"/>
      <w:r w:rsidRPr="0033111B">
        <w:rPr>
          <w:rFonts w:ascii="Times New Roman" w:eastAsia="Times New Roman" w:hAnsi="Times New Roman" w:cs="Times New Roman"/>
          <w:sz w:val="24"/>
          <w:szCs w:val="24"/>
          <w:lang w:bidi="en-US"/>
        </w:rPr>
        <w:t>Эризистрат</w:t>
      </w:r>
      <w:proofErr w:type="spellEnd"/>
      <w:r w:rsidRPr="0033111B">
        <w:rPr>
          <w:rFonts w:ascii="Times New Roman" w:eastAsia="Times New Roman" w:hAnsi="Times New Roman" w:cs="Times New Roman"/>
          <w:sz w:val="24"/>
          <w:szCs w:val="24"/>
          <w:lang w:bidi="en-US"/>
        </w:rPr>
        <w:t xml:space="preserve">). </w:t>
      </w:r>
      <w:proofErr w:type="spellStart"/>
      <w:r w:rsidRPr="0033111B">
        <w:rPr>
          <w:rFonts w:ascii="Times New Roman" w:eastAsia="Times New Roman" w:hAnsi="Times New Roman" w:cs="Times New Roman"/>
          <w:sz w:val="24"/>
          <w:szCs w:val="24"/>
          <w:lang w:val="en-US" w:bidi="en-US"/>
        </w:rPr>
        <w:t>Синтез</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медико-биологических</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знаний</w:t>
      </w:r>
      <w:proofErr w:type="spellEnd"/>
      <w:r w:rsidRPr="0033111B">
        <w:rPr>
          <w:rFonts w:ascii="Times New Roman" w:eastAsia="Times New Roman" w:hAnsi="Times New Roman" w:cs="Times New Roman"/>
          <w:sz w:val="24"/>
          <w:szCs w:val="24"/>
          <w:lang w:val="en-US" w:bidi="en-US"/>
        </w:rPr>
        <w:t xml:space="preserve"> в </w:t>
      </w:r>
      <w:proofErr w:type="spellStart"/>
      <w:r w:rsidRPr="0033111B">
        <w:rPr>
          <w:rFonts w:ascii="Times New Roman" w:eastAsia="Times New Roman" w:hAnsi="Times New Roman" w:cs="Times New Roman"/>
          <w:sz w:val="24"/>
          <w:szCs w:val="24"/>
          <w:lang w:val="en-US" w:bidi="en-US"/>
        </w:rPr>
        <w:t>трудах</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Галена</w:t>
      </w:r>
      <w:proofErr w:type="spellEnd"/>
      <w:r w:rsidRPr="0033111B">
        <w:rPr>
          <w:rFonts w:ascii="Times New Roman" w:eastAsia="Times New Roman" w:hAnsi="Times New Roman" w:cs="Times New Roman"/>
          <w:sz w:val="24"/>
          <w:szCs w:val="24"/>
          <w:lang w:val="en-US" w:bidi="en-US"/>
        </w:rPr>
        <w:t xml:space="preserve">.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 xml:space="preserve">Римский энциклопедизм. Труд Лукреция Кара «О природе вещей». «Естественная история» Плиния Старшего. Биологические знания и сельское хозяйство. </w:t>
      </w:r>
      <w:proofErr w:type="spellStart"/>
      <w:r w:rsidRPr="0033111B">
        <w:rPr>
          <w:rFonts w:ascii="Times New Roman" w:eastAsia="Times New Roman" w:hAnsi="Times New Roman" w:cs="Times New Roman"/>
          <w:sz w:val="24"/>
          <w:szCs w:val="24"/>
          <w:lang w:val="en-US" w:bidi="en-US"/>
        </w:rPr>
        <w:t>Сводки</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лекарственных</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растений</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z w:val="24"/>
          <w:szCs w:val="24"/>
          <w:lang w:bidi="en-US"/>
        </w:rPr>
        <w:t>Особенности средневековых воззрений на природу. Номиналисты и реалис</w:t>
      </w:r>
      <w:r w:rsidRPr="0033111B">
        <w:rPr>
          <w:rFonts w:ascii="Times New Roman" w:eastAsia="Times New Roman" w:hAnsi="Times New Roman" w:cs="Times New Roman"/>
          <w:sz w:val="24"/>
          <w:szCs w:val="24"/>
          <w:lang w:bidi="en-US"/>
        </w:rPr>
        <w:softHyphen/>
        <w:t xml:space="preserve">ты. Ученые средневековья, их взгляды и заслуги: Фома Аквинский, Роджер Бэкон, Альберт Великий, </w:t>
      </w:r>
      <w:proofErr w:type="spellStart"/>
      <w:r w:rsidRPr="0033111B">
        <w:rPr>
          <w:rFonts w:ascii="Times New Roman" w:eastAsia="Times New Roman" w:hAnsi="Times New Roman" w:cs="Times New Roman"/>
          <w:sz w:val="24"/>
          <w:szCs w:val="24"/>
          <w:lang w:bidi="en-US"/>
        </w:rPr>
        <w:t>Венсан</w:t>
      </w:r>
      <w:proofErr w:type="spellEnd"/>
      <w:r w:rsidRPr="0033111B">
        <w:rPr>
          <w:rFonts w:ascii="Times New Roman" w:eastAsia="Times New Roman" w:hAnsi="Times New Roman" w:cs="Times New Roman"/>
          <w:sz w:val="24"/>
          <w:szCs w:val="24"/>
          <w:lang w:bidi="en-US"/>
        </w:rPr>
        <w:t xml:space="preserve"> де Бове, Ибн-Сина. Отношение к образованию и к науке в средневековье. Использование библейских сказаний для изложения знаний об организмах. Символическое видение мира. Сообщения о путешествиях, «бестиарии» и «гербарии». Классификация, компиляция и комментарии как форма репрезентации биологического знания. </w:t>
      </w:r>
      <w:proofErr w:type="spellStart"/>
      <w:r w:rsidRPr="0033111B">
        <w:rPr>
          <w:rFonts w:ascii="Times New Roman" w:eastAsia="Times New Roman" w:hAnsi="Times New Roman" w:cs="Times New Roman"/>
          <w:sz w:val="24"/>
          <w:szCs w:val="24"/>
          <w:lang w:val="en-US" w:bidi="en-US"/>
        </w:rPr>
        <w:t>Ископаемые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как</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игра</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природы</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val="en-US" w:bidi="en-US"/>
        </w:rPr>
      </w:pPr>
      <w:r w:rsidRPr="0033111B">
        <w:rPr>
          <w:rFonts w:ascii="Times New Roman" w:eastAsia="Times New Roman" w:hAnsi="Times New Roman" w:cs="Times New Roman"/>
          <w:snapToGrid w:val="0"/>
          <w:sz w:val="24"/>
          <w:szCs w:val="24"/>
          <w:lang w:bidi="en-US"/>
        </w:rPr>
        <w:t xml:space="preserve">Развитие принципов </w:t>
      </w:r>
      <w:proofErr w:type="spellStart"/>
      <w:proofErr w:type="gramStart"/>
      <w:r w:rsidRPr="0033111B">
        <w:rPr>
          <w:rFonts w:ascii="Times New Roman" w:eastAsia="Times New Roman" w:hAnsi="Times New Roman" w:cs="Times New Roman"/>
          <w:snapToGrid w:val="0"/>
          <w:sz w:val="24"/>
          <w:szCs w:val="24"/>
          <w:lang w:bidi="en-US"/>
        </w:rPr>
        <w:t>естественно-научного</w:t>
      </w:r>
      <w:proofErr w:type="spellEnd"/>
      <w:proofErr w:type="gramEnd"/>
      <w:r w:rsidRPr="0033111B">
        <w:rPr>
          <w:rFonts w:ascii="Times New Roman" w:eastAsia="Times New Roman" w:hAnsi="Times New Roman" w:cs="Times New Roman"/>
          <w:snapToGrid w:val="0"/>
          <w:sz w:val="24"/>
          <w:szCs w:val="24"/>
          <w:lang w:bidi="en-US"/>
        </w:rPr>
        <w:t xml:space="preserve"> познания природы в трудах Бэкона, Гали</w:t>
      </w:r>
      <w:r w:rsidRPr="0033111B">
        <w:rPr>
          <w:rFonts w:ascii="Times New Roman" w:eastAsia="Times New Roman" w:hAnsi="Times New Roman" w:cs="Times New Roman"/>
          <w:snapToGrid w:val="0"/>
          <w:sz w:val="24"/>
          <w:szCs w:val="24"/>
          <w:lang w:bidi="en-US"/>
        </w:rPr>
        <w:softHyphen/>
        <w:t xml:space="preserve">лея и Декарта. </w:t>
      </w:r>
      <w:proofErr w:type="spellStart"/>
      <w:r w:rsidRPr="0033111B">
        <w:rPr>
          <w:rFonts w:ascii="Times New Roman" w:eastAsia="Times New Roman" w:hAnsi="Times New Roman" w:cs="Times New Roman"/>
          <w:snapToGrid w:val="0"/>
          <w:sz w:val="24"/>
          <w:szCs w:val="24"/>
          <w:lang w:val="en-US" w:bidi="en-US"/>
        </w:rPr>
        <w:t>Лейбниц</w:t>
      </w:r>
      <w:proofErr w:type="spellEnd"/>
      <w:r w:rsidRPr="0033111B">
        <w:rPr>
          <w:rFonts w:ascii="Times New Roman" w:eastAsia="Times New Roman" w:hAnsi="Times New Roman" w:cs="Times New Roman"/>
          <w:snapToGrid w:val="0"/>
          <w:sz w:val="24"/>
          <w:szCs w:val="24"/>
          <w:lang w:val="en-US" w:bidi="en-US"/>
        </w:rPr>
        <w:t xml:space="preserve"> и </w:t>
      </w:r>
      <w:proofErr w:type="spellStart"/>
      <w:r w:rsidRPr="0033111B">
        <w:rPr>
          <w:rFonts w:ascii="Times New Roman" w:eastAsia="Times New Roman" w:hAnsi="Times New Roman" w:cs="Times New Roman"/>
          <w:snapToGrid w:val="0"/>
          <w:sz w:val="24"/>
          <w:szCs w:val="24"/>
          <w:lang w:val="en-US" w:bidi="en-US"/>
        </w:rPr>
        <w:t>идея</w:t>
      </w:r>
      <w:proofErr w:type="spellEnd"/>
      <w:r w:rsidRPr="0033111B">
        <w:rPr>
          <w:rFonts w:ascii="Times New Roman" w:eastAsia="Times New Roman" w:hAnsi="Times New Roman" w:cs="Times New Roman"/>
          <w:snapToGrid w:val="0"/>
          <w:sz w:val="24"/>
          <w:szCs w:val="24"/>
          <w:lang w:val="en-US" w:bidi="en-US"/>
        </w:rPr>
        <w:t xml:space="preserve"> «</w:t>
      </w:r>
      <w:proofErr w:type="spellStart"/>
      <w:r w:rsidRPr="0033111B">
        <w:rPr>
          <w:rFonts w:ascii="Times New Roman" w:eastAsia="Times New Roman" w:hAnsi="Times New Roman" w:cs="Times New Roman"/>
          <w:snapToGrid w:val="0"/>
          <w:sz w:val="24"/>
          <w:szCs w:val="24"/>
          <w:lang w:val="en-US" w:bidi="en-US"/>
        </w:rPr>
        <w:t>лестницы</w:t>
      </w:r>
      <w:proofErr w:type="spellEnd"/>
      <w:r w:rsidRPr="0033111B">
        <w:rPr>
          <w:rFonts w:ascii="Times New Roman" w:eastAsia="Times New Roman" w:hAnsi="Times New Roman" w:cs="Times New Roman"/>
          <w:snapToGrid w:val="0"/>
          <w:sz w:val="24"/>
          <w:szCs w:val="24"/>
          <w:lang w:val="en-US" w:bidi="en-US"/>
        </w:rPr>
        <w:t xml:space="preserve"> </w:t>
      </w:r>
      <w:proofErr w:type="spellStart"/>
      <w:r w:rsidRPr="0033111B">
        <w:rPr>
          <w:rFonts w:ascii="Times New Roman" w:eastAsia="Times New Roman" w:hAnsi="Times New Roman" w:cs="Times New Roman"/>
          <w:snapToGrid w:val="0"/>
          <w:sz w:val="24"/>
          <w:szCs w:val="24"/>
          <w:lang w:val="en-US" w:bidi="en-US"/>
        </w:rPr>
        <w:t>существ</w:t>
      </w:r>
      <w:proofErr w:type="spellEnd"/>
      <w:r w:rsidRPr="0033111B">
        <w:rPr>
          <w:rFonts w:ascii="Times New Roman" w:eastAsia="Times New Roman" w:hAnsi="Times New Roman" w:cs="Times New Roman"/>
          <w:snapToGrid w:val="0"/>
          <w:sz w:val="24"/>
          <w:szCs w:val="24"/>
          <w:lang w:val="en-US" w:bidi="en-US"/>
        </w:rPr>
        <w:t xml:space="preserve">». И. </w:t>
      </w:r>
      <w:proofErr w:type="spellStart"/>
      <w:r w:rsidRPr="0033111B">
        <w:rPr>
          <w:rFonts w:ascii="Times New Roman" w:eastAsia="Times New Roman" w:hAnsi="Times New Roman" w:cs="Times New Roman"/>
          <w:snapToGrid w:val="0"/>
          <w:sz w:val="24"/>
          <w:szCs w:val="24"/>
          <w:lang w:val="en-US" w:bidi="en-US"/>
        </w:rPr>
        <w:t>Ньютон</w:t>
      </w:r>
      <w:proofErr w:type="spellEnd"/>
      <w:r w:rsidRPr="0033111B">
        <w:rPr>
          <w:rFonts w:ascii="Times New Roman" w:eastAsia="Times New Roman" w:hAnsi="Times New Roman" w:cs="Times New Roman"/>
          <w:snapToGrid w:val="0"/>
          <w:sz w:val="24"/>
          <w:szCs w:val="24"/>
          <w:lang w:val="en-US" w:bidi="en-US"/>
        </w:rPr>
        <w:t xml:space="preserve">.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Инверсии античного и средневекового биологического знания.</w:t>
      </w:r>
      <w:r w:rsidRPr="0033111B">
        <w:rPr>
          <w:rFonts w:ascii="Times New Roman" w:eastAsia="Times New Roman" w:hAnsi="Times New Roman" w:cs="Times New Roman"/>
          <w:b/>
          <w:sz w:val="24"/>
          <w:szCs w:val="24"/>
          <w:lang w:bidi="en-US"/>
        </w:rPr>
        <w:t xml:space="preserve"> </w:t>
      </w:r>
      <w:r w:rsidRPr="0033111B">
        <w:rPr>
          <w:rFonts w:ascii="Times New Roman" w:eastAsia="Times New Roman" w:hAnsi="Times New Roman" w:cs="Times New Roman"/>
          <w:sz w:val="24"/>
          <w:szCs w:val="24"/>
          <w:lang w:bidi="en-US"/>
        </w:rPr>
        <w:t>Наблюдение и описание как основа нового знания. Формирование анатомии, физиологии и эмбриологии (Леонардо да Винчи, А.</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Везалий, М.</w:t>
      </w:r>
      <w:r w:rsidRPr="0033111B">
        <w:rPr>
          <w:rFonts w:ascii="Times New Roman" w:eastAsia="Times New Roman" w:hAnsi="Times New Roman" w:cs="Times New Roman"/>
          <w:sz w:val="24"/>
          <w:szCs w:val="24"/>
          <w:lang w:val="en-US" w:bidi="en-US"/>
        </w:rPr>
        <w:t> </w:t>
      </w:r>
      <w:r w:rsidRPr="0033111B">
        <w:rPr>
          <w:rFonts w:ascii="Times New Roman" w:eastAsia="Times New Roman" w:hAnsi="Times New Roman" w:cs="Times New Roman"/>
          <w:sz w:val="24"/>
          <w:szCs w:val="24"/>
          <w:lang w:bidi="en-US"/>
        </w:rPr>
        <w:t xml:space="preserve">Сервет).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Алхимия и </w:t>
      </w:r>
      <w:proofErr w:type="spellStart"/>
      <w:r w:rsidRPr="0033111B">
        <w:rPr>
          <w:rFonts w:ascii="Times New Roman" w:eastAsia="Times New Roman" w:hAnsi="Times New Roman" w:cs="Times New Roman"/>
          <w:sz w:val="24"/>
          <w:szCs w:val="24"/>
          <w:lang w:bidi="en-US"/>
        </w:rPr>
        <w:t>ятрохимия</w:t>
      </w:r>
      <w:proofErr w:type="spellEnd"/>
      <w:r w:rsidRPr="0033111B">
        <w:rPr>
          <w:rFonts w:ascii="Times New Roman" w:eastAsia="Times New Roman" w:hAnsi="Times New Roman" w:cs="Times New Roman"/>
          <w:sz w:val="24"/>
          <w:szCs w:val="24"/>
          <w:lang w:bidi="en-US"/>
        </w:rPr>
        <w:t xml:space="preserve">. Зарождение представлений о химических основах процессов. Травники и «отцы ботаники». «Отцы зоологии и зоографии». Становление естественной истории, ее фантомы и фантазии.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napToGrid w:val="0"/>
          <w:sz w:val="24"/>
          <w:szCs w:val="24"/>
          <w:lang w:val="en-US" w:bidi="en-US"/>
        </w:rPr>
      </w:pPr>
      <w:r w:rsidRPr="0033111B">
        <w:rPr>
          <w:rFonts w:ascii="Times New Roman" w:eastAsia="Times New Roman" w:hAnsi="Times New Roman" w:cs="Times New Roman"/>
          <w:sz w:val="24"/>
          <w:szCs w:val="24"/>
          <w:lang w:bidi="en-US"/>
        </w:rPr>
        <w:t xml:space="preserve">Организация структур и условий для развития науки и образования. Возникновение ботанических садов, кунсткамер и зоологических музеев. Создание академий наук. </w:t>
      </w:r>
      <w:proofErr w:type="spellStart"/>
      <w:r w:rsidRPr="0033111B">
        <w:rPr>
          <w:rFonts w:ascii="Times New Roman" w:eastAsia="Times New Roman" w:hAnsi="Times New Roman" w:cs="Times New Roman"/>
          <w:sz w:val="24"/>
          <w:szCs w:val="24"/>
          <w:lang w:val="en-US" w:bidi="en-US"/>
        </w:rPr>
        <w:t>Создание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Российской</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академии</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наук</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napToGrid w:val="0"/>
          <w:sz w:val="24"/>
          <w:szCs w:val="24"/>
          <w:lang w:bidi="en-US"/>
        </w:rPr>
      </w:pPr>
      <w:r w:rsidRPr="0033111B">
        <w:rPr>
          <w:rFonts w:ascii="Times New Roman" w:eastAsia="Times New Roman" w:hAnsi="Times New Roman" w:cs="Times New Roman"/>
          <w:snapToGrid w:val="0"/>
          <w:sz w:val="24"/>
          <w:szCs w:val="24"/>
          <w:lang w:bidi="en-US"/>
        </w:rPr>
        <w:lastRenderedPageBreak/>
        <w:t xml:space="preserve">Эпоха Возрождения и революция в идеологии и естествознании. Развитие принципов </w:t>
      </w:r>
      <w:proofErr w:type="spellStart"/>
      <w:proofErr w:type="gramStart"/>
      <w:r w:rsidRPr="0033111B">
        <w:rPr>
          <w:rFonts w:ascii="Times New Roman" w:eastAsia="Times New Roman" w:hAnsi="Times New Roman" w:cs="Times New Roman"/>
          <w:snapToGrid w:val="0"/>
          <w:sz w:val="24"/>
          <w:szCs w:val="24"/>
          <w:lang w:bidi="en-US"/>
        </w:rPr>
        <w:t>естественно-научного</w:t>
      </w:r>
      <w:proofErr w:type="spellEnd"/>
      <w:proofErr w:type="gramEnd"/>
      <w:r w:rsidRPr="0033111B">
        <w:rPr>
          <w:rFonts w:ascii="Times New Roman" w:eastAsia="Times New Roman" w:hAnsi="Times New Roman" w:cs="Times New Roman"/>
          <w:snapToGrid w:val="0"/>
          <w:sz w:val="24"/>
          <w:szCs w:val="24"/>
          <w:lang w:bidi="en-US"/>
        </w:rPr>
        <w:t xml:space="preserve"> познания природы в трудах Бэкона, Гали</w:t>
      </w:r>
      <w:r w:rsidRPr="0033111B">
        <w:rPr>
          <w:rFonts w:ascii="Times New Roman" w:eastAsia="Times New Roman" w:hAnsi="Times New Roman" w:cs="Times New Roman"/>
          <w:snapToGrid w:val="0"/>
          <w:sz w:val="24"/>
          <w:szCs w:val="24"/>
          <w:lang w:bidi="en-US"/>
        </w:rPr>
        <w:softHyphen/>
        <w:t xml:space="preserve">лея и Декарта.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napToGrid w:val="0"/>
          <w:sz w:val="24"/>
          <w:szCs w:val="24"/>
          <w:lang w:bidi="en-US"/>
        </w:rPr>
        <w:t xml:space="preserve">Лейбниц и идея «лестницы существ». </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z w:val="24"/>
          <w:szCs w:val="24"/>
          <w:lang w:bidi="en-US"/>
        </w:rPr>
      </w:pPr>
      <w:r w:rsidRPr="0033111B">
        <w:rPr>
          <w:rFonts w:ascii="Times New Roman" w:eastAsia="Times New Roman" w:hAnsi="Times New Roman" w:cs="Times New Roman"/>
          <w:sz w:val="24"/>
          <w:szCs w:val="24"/>
          <w:lang w:bidi="en-US"/>
        </w:rPr>
        <w:t xml:space="preserve">Развитие ботанических исследований. Попытки классификации растений в </w:t>
      </w:r>
      <w:r w:rsidRPr="0033111B">
        <w:rPr>
          <w:rFonts w:ascii="Times New Roman" w:eastAsia="Times New Roman" w:hAnsi="Times New Roman" w:cs="Times New Roman"/>
          <w:sz w:val="24"/>
          <w:szCs w:val="24"/>
          <w:lang w:val="en-US" w:bidi="en-US"/>
        </w:rPr>
        <w:t>XVI</w:t>
      </w:r>
      <w:r w:rsidRPr="0033111B">
        <w:rPr>
          <w:rFonts w:ascii="Times New Roman" w:eastAsia="Times New Roman" w:hAnsi="Times New Roman" w:cs="Times New Roman"/>
          <w:sz w:val="24"/>
          <w:szCs w:val="24"/>
          <w:lang w:bidi="en-US"/>
        </w:rPr>
        <w:t xml:space="preserve"> веке. Систематика и морфология растений в </w:t>
      </w:r>
      <w:r w:rsidRPr="0033111B">
        <w:rPr>
          <w:rFonts w:ascii="Times New Roman" w:eastAsia="Times New Roman" w:hAnsi="Times New Roman" w:cs="Times New Roman"/>
          <w:sz w:val="24"/>
          <w:szCs w:val="24"/>
          <w:lang w:val="en-US" w:bidi="en-US"/>
        </w:rPr>
        <w:t>XVII</w:t>
      </w:r>
      <w:r w:rsidRPr="0033111B">
        <w:rPr>
          <w:rFonts w:ascii="Times New Roman" w:eastAsia="Times New Roman" w:hAnsi="Times New Roman" w:cs="Times New Roman"/>
          <w:sz w:val="24"/>
          <w:szCs w:val="24"/>
          <w:lang w:bidi="en-US"/>
        </w:rPr>
        <w:t xml:space="preserve"> </w:t>
      </w:r>
      <w:proofErr w:type="gramStart"/>
      <w:r w:rsidRPr="0033111B">
        <w:rPr>
          <w:rFonts w:ascii="Times New Roman" w:eastAsia="Times New Roman" w:hAnsi="Times New Roman" w:cs="Times New Roman"/>
          <w:sz w:val="24"/>
          <w:szCs w:val="24"/>
          <w:lang w:bidi="en-US"/>
        </w:rPr>
        <w:t>в</w:t>
      </w:r>
      <w:proofErr w:type="gramEnd"/>
      <w:r w:rsidRPr="0033111B">
        <w:rPr>
          <w:rFonts w:ascii="Times New Roman" w:eastAsia="Times New Roman" w:hAnsi="Times New Roman" w:cs="Times New Roman"/>
          <w:sz w:val="24"/>
          <w:szCs w:val="24"/>
          <w:lang w:bidi="en-US"/>
        </w:rPr>
        <w:t xml:space="preserve">.  </w:t>
      </w:r>
      <w:proofErr w:type="gramStart"/>
      <w:r w:rsidRPr="0033111B">
        <w:rPr>
          <w:rFonts w:ascii="Times New Roman" w:eastAsia="Times New Roman" w:hAnsi="Times New Roman" w:cs="Times New Roman"/>
          <w:sz w:val="24"/>
          <w:szCs w:val="24"/>
          <w:lang w:bidi="en-US"/>
        </w:rPr>
        <w:t>Система</w:t>
      </w:r>
      <w:proofErr w:type="gramEnd"/>
      <w:r w:rsidRPr="0033111B">
        <w:rPr>
          <w:rFonts w:ascii="Times New Roman" w:eastAsia="Times New Roman" w:hAnsi="Times New Roman" w:cs="Times New Roman"/>
          <w:sz w:val="24"/>
          <w:szCs w:val="24"/>
          <w:lang w:bidi="en-US"/>
        </w:rPr>
        <w:t xml:space="preserve"> К. Линнея. Попытки создания «естественных» систем в </w:t>
      </w:r>
      <w:r w:rsidRPr="0033111B">
        <w:rPr>
          <w:rFonts w:ascii="Times New Roman" w:eastAsia="Times New Roman" w:hAnsi="Times New Roman" w:cs="Times New Roman"/>
          <w:sz w:val="24"/>
          <w:szCs w:val="24"/>
          <w:lang w:val="en-US" w:bidi="en-US"/>
        </w:rPr>
        <w:t>XVIII</w:t>
      </w:r>
      <w:r w:rsidRPr="0033111B">
        <w:rPr>
          <w:rFonts w:ascii="Times New Roman" w:eastAsia="Times New Roman" w:hAnsi="Times New Roman" w:cs="Times New Roman"/>
          <w:sz w:val="24"/>
          <w:szCs w:val="24"/>
          <w:lang w:bidi="en-US"/>
        </w:rPr>
        <w:t xml:space="preserve"> </w:t>
      </w:r>
      <w:proofErr w:type="gramStart"/>
      <w:r w:rsidRPr="0033111B">
        <w:rPr>
          <w:rFonts w:ascii="Times New Roman" w:eastAsia="Times New Roman" w:hAnsi="Times New Roman" w:cs="Times New Roman"/>
          <w:sz w:val="24"/>
          <w:szCs w:val="24"/>
          <w:lang w:bidi="en-US"/>
        </w:rPr>
        <w:t>в</w:t>
      </w:r>
      <w:proofErr w:type="gramEnd"/>
      <w:r w:rsidRPr="0033111B">
        <w:rPr>
          <w:rFonts w:ascii="Times New Roman" w:eastAsia="Times New Roman" w:hAnsi="Times New Roman" w:cs="Times New Roman"/>
          <w:sz w:val="24"/>
          <w:szCs w:val="24"/>
          <w:lang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napToGrid w:val="0"/>
          <w:sz w:val="24"/>
          <w:szCs w:val="24"/>
          <w:lang w:val="en-US" w:bidi="en-US"/>
        </w:rPr>
      </w:pPr>
      <w:r w:rsidRPr="0033111B">
        <w:rPr>
          <w:rFonts w:ascii="Times New Roman" w:eastAsia="Times New Roman" w:hAnsi="Times New Roman" w:cs="Times New Roman"/>
          <w:sz w:val="24"/>
          <w:szCs w:val="24"/>
          <w:lang w:bidi="en-US"/>
        </w:rPr>
        <w:t xml:space="preserve">Развитие зоологических исследований. Описания и попытки классификации животных в </w:t>
      </w:r>
      <w:r w:rsidRPr="0033111B">
        <w:rPr>
          <w:rFonts w:ascii="Times New Roman" w:eastAsia="Times New Roman" w:hAnsi="Times New Roman" w:cs="Times New Roman"/>
          <w:sz w:val="24"/>
          <w:szCs w:val="24"/>
          <w:lang w:val="en-US" w:bidi="en-US"/>
        </w:rPr>
        <w:t>XVI</w:t>
      </w:r>
      <w:r w:rsidRPr="0033111B">
        <w:rPr>
          <w:rFonts w:ascii="Times New Roman" w:eastAsia="Times New Roman" w:hAnsi="Times New Roman" w:cs="Times New Roman"/>
          <w:sz w:val="24"/>
          <w:szCs w:val="24"/>
          <w:lang w:bidi="en-US"/>
        </w:rPr>
        <w:t>-</w:t>
      </w:r>
      <w:r w:rsidRPr="0033111B">
        <w:rPr>
          <w:rFonts w:ascii="Times New Roman" w:eastAsia="Times New Roman" w:hAnsi="Times New Roman" w:cs="Times New Roman"/>
          <w:sz w:val="24"/>
          <w:szCs w:val="24"/>
          <w:lang w:val="en-US" w:bidi="en-US"/>
        </w:rPr>
        <w:t>XVII</w:t>
      </w:r>
      <w:r w:rsidRPr="0033111B">
        <w:rPr>
          <w:rFonts w:ascii="Times New Roman" w:eastAsia="Times New Roman" w:hAnsi="Times New Roman" w:cs="Times New Roman"/>
          <w:sz w:val="24"/>
          <w:szCs w:val="24"/>
          <w:lang w:bidi="en-US"/>
        </w:rPr>
        <w:t xml:space="preserve"> вв. </w:t>
      </w:r>
      <w:proofErr w:type="spellStart"/>
      <w:r w:rsidRPr="0033111B">
        <w:rPr>
          <w:rFonts w:ascii="Times New Roman" w:eastAsia="Times New Roman" w:hAnsi="Times New Roman" w:cs="Times New Roman"/>
          <w:sz w:val="24"/>
          <w:szCs w:val="24"/>
          <w:lang w:val="en-US" w:bidi="en-US"/>
        </w:rPr>
        <w:t>Зоо</w:t>
      </w:r>
      <w:r w:rsidRPr="0033111B">
        <w:rPr>
          <w:rFonts w:ascii="Times New Roman" w:eastAsia="Times New Roman" w:hAnsi="Times New Roman" w:cs="Times New Roman"/>
          <w:sz w:val="24"/>
          <w:szCs w:val="24"/>
          <w:lang w:val="en-US" w:bidi="en-US"/>
        </w:rPr>
        <w:softHyphen/>
        <w:t>логические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исследования</w:t>
      </w:r>
      <w:proofErr w:type="spellEnd"/>
      <w:r w:rsidRPr="0033111B">
        <w:rPr>
          <w:rFonts w:ascii="Times New Roman" w:eastAsia="Times New Roman" w:hAnsi="Times New Roman" w:cs="Times New Roman"/>
          <w:sz w:val="24"/>
          <w:szCs w:val="24"/>
          <w:lang w:val="en-US" w:bidi="en-US"/>
        </w:rPr>
        <w:t xml:space="preserve"> в XVIII в. </w:t>
      </w:r>
      <w:proofErr w:type="spellStart"/>
      <w:r w:rsidRPr="0033111B">
        <w:rPr>
          <w:rFonts w:ascii="Times New Roman" w:eastAsia="Times New Roman" w:hAnsi="Times New Roman" w:cs="Times New Roman"/>
          <w:sz w:val="24"/>
          <w:szCs w:val="24"/>
          <w:lang w:val="en-US" w:bidi="en-US"/>
        </w:rPr>
        <w:t>Изучение</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ископаемых</w:t>
      </w:r>
      <w:proofErr w:type="spellEnd"/>
      <w:r w:rsidRPr="0033111B">
        <w:rPr>
          <w:rFonts w:ascii="Times New Roman" w:eastAsia="Times New Roman" w:hAnsi="Times New Roman" w:cs="Times New Roman"/>
          <w:sz w:val="24"/>
          <w:szCs w:val="24"/>
          <w:lang w:val="en-US" w:bidi="en-US"/>
        </w:rPr>
        <w:t xml:space="preserve"> </w:t>
      </w:r>
      <w:proofErr w:type="spellStart"/>
      <w:r w:rsidRPr="0033111B">
        <w:rPr>
          <w:rFonts w:ascii="Times New Roman" w:eastAsia="Times New Roman" w:hAnsi="Times New Roman" w:cs="Times New Roman"/>
          <w:sz w:val="24"/>
          <w:szCs w:val="24"/>
          <w:lang w:val="en-US" w:bidi="en-US"/>
        </w:rPr>
        <w:t>организмов</w:t>
      </w:r>
      <w:proofErr w:type="spellEnd"/>
      <w:r w:rsidRPr="0033111B">
        <w:rPr>
          <w:rFonts w:ascii="Times New Roman" w:eastAsia="Times New Roman" w:hAnsi="Times New Roman" w:cs="Times New Roman"/>
          <w:sz w:val="24"/>
          <w:szCs w:val="24"/>
          <w:lang w:val="en-US" w:bidi="en-US"/>
        </w:rPr>
        <w:t>.</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napToGrid w:val="0"/>
          <w:sz w:val="24"/>
          <w:szCs w:val="24"/>
          <w:lang w:bidi="en-US"/>
        </w:rPr>
      </w:pPr>
      <w:r w:rsidRPr="0033111B">
        <w:rPr>
          <w:rFonts w:ascii="Times New Roman" w:eastAsia="Times New Roman" w:hAnsi="Times New Roman" w:cs="Times New Roman"/>
          <w:snapToGrid w:val="0"/>
          <w:sz w:val="24"/>
          <w:szCs w:val="24"/>
          <w:lang w:bidi="en-US"/>
        </w:rPr>
        <w:t xml:space="preserve">Развитие исследований по анатомии, физиологии, сравнительной анатомии и эмбриологии животных. Анатомия животных и человека в </w:t>
      </w:r>
      <w:r w:rsidRPr="0033111B">
        <w:rPr>
          <w:rFonts w:ascii="Times New Roman" w:eastAsia="Times New Roman" w:hAnsi="Times New Roman" w:cs="Times New Roman"/>
          <w:snapToGrid w:val="0"/>
          <w:sz w:val="24"/>
          <w:szCs w:val="24"/>
          <w:lang w:val="en-US" w:bidi="en-US"/>
        </w:rPr>
        <w:t>XVI</w:t>
      </w:r>
      <w:r w:rsidRPr="0033111B">
        <w:rPr>
          <w:rFonts w:ascii="Times New Roman" w:eastAsia="Times New Roman" w:hAnsi="Times New Roman" w:cs="Times New Roman"/>
          <w:sz w:val="24"/>
          <w:szCs w:val="24"/>
          <w:lang w:bidi="en-US"/>
        </w:rPr>
        <w:t>–</w:t>
      </w:r>
      <w:r w:rsidRPr="0033111B">
        <w:rPr>
          <w:rFonts w:ascii="Times New Roman" w:eastAsia="Times New Roman" w:hAnsi="Times New Roman" w:cs="Times New Roman"/>
          <w:snapToGrid w:val="0"/>
          <w:sz w:val="24"/>
          <w:szCs w:val="24"/>
          <w:lang w:val="en-US" w:bidi="en-US"/>
        </w:rPr>
        <w:t>XVII</w:t>
      </w:r>
      <w:r w:rsidRPr="0033111B">
        <w:rPr>
          <w:rFonts w:ascii="Times New Roman" w:eastAsia="Times New Roman" w:hAnsi="Times New Roman" w:cs="Times New Roman"/>
          <w:snapToGrid w:val="0"/>
          <w:sz w:val="24"/>
          <w:szCs w:val="24"/>
          <w:lang w:bidi="en-US"/>
        </w:rPr>
        <w:t xml:space="preserve"> вв. В. Гарвей и становление физиологии.</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napToGrid w:val="0"/>
          <w:sz w:val="24"/>
          <w:szCs w:val="24"/>
          <w:lang w:bidi="en-US"/>
        </w:rPr>
      </w:pPr>
      <w:r w:rsidRPr="0033111B">
        <w:rPr>
          <w:rFonts w:ascii="Times New Roman" w:eastAsia="Times New Roman" w:hAnsi="Times New Roman" w:cs="Times New Roman"/>
          <w:snapToGrid w:val="0"/>
          <w:sz w:val="24"/>
          <w:szCs w:val="24"/>
          <w:lang w:bidi="en-US"/>
        </w:rPr>
        <w:t xml:space="preserve">Господство метафизического в естествознании </w:t>
      </w:r>
      <w:r w:rsidRPr="0033111B">
        <w:rPr>
          <w:rFonts w:ascii="Times New Roman" w:eastAsia="Times New Roman" w:hAnsi="Times New Roman" w:cs="Times New Roman"/>
          <w:snapToGrid w:val="0"/>
          <w:sz w:val="24"/>
          <w:szCs w:val="24"/>
          <w:lang w:val="en-US" w:bidi="en-US"/>
        </w:rPr>
        <w:t>XVII</w:t>
      </w:r>
      <w:r w:rsidRPr="0033111B">
        <w:rPr>
          <w:rFonts w:ascii="Times New Roman" w:eastAsia="Times New Roman" w:hAnsi="Times New Roman" w:cs="Times New Roman"/>
          <w:sz w:val="24"/>
          <w:szCs w:val="24"/>
          <w:lang w:bidi="en-US"/>
        </w:rPr>
        <w:t>–</w:t>
      </w:r>
      <w:r w:rsidRPr="0033111B">
        <w:rPr>
          <w:rFonts w:ascii="Times New Roman" w:eastAsia="Times New Roman" w:hAnsi="Times New Roman" w:cs="Times New Roman"/>
          <w:snapToGrid w:val="0"/>
          <w:sz w:val="24"/>
          <w:szCs w:val="24"/>
          <w:lang w:val="en-US" w:bidi="en-US"/>
        </w:rPr>
        <w:t>XVIII</w:t>
      </w:r>
      <w:r w:rsidRPr="0033111B">
        <w:rPr>
          <w:rFonts w:ascii="Times New Roman" w:eastAsia="Times New Roman" w:hAnsi="Times New Roman" w:cs="Times New Roman"/>
          <w:snapToGrid w:val="0"/>
          <w:sz w:val="24"/>
          <w:szCs w:val="24"/>
          <w:lang w:bidi="en-US"/>
        </w:rPr>
        <w:t xml:space="preserve"> вв. Господство метафизического мышления. Концепция постоянства ви</w:t>
      </w:r>
      <w:r w:rsidRPr="0033111B">
        <w:rPr>
          <w:rFonts w:ascii="Times New Roman" w:eastAsia="Times New Roman" w:hAnsi="Times New Roman" w:cs="Times New Roman"/>
          <w:snapToGrid w:val="0"/>
          <w:sz w:val="24"/>
          <w:szCs w:val="24"/>
          <w:lang w:bidi="en-US"/>
        </w:rPr>
        <w:softHyphen/>
        <w:t>дов и преформизм. Идеалистическая трактовка органической целесообраз</w:t>
      </w:r>
      <w:r w:rsidRPr="0033111B">
        <w:rPr>
          <w:rFonts w:ascii="Times New Roman" w:eastAsia="Times New Roman" w:hAnsi="Times New Roman" w:cs="Times New Roman"/>
          <w:snapToGrid w:val="0"/>
          <w:sz w:val="24"/>
          <w:szCs w:val="24"/>
          <w:lang w:bidi="en-US"/>
        </w:rPr>
        <w:softHyphen/>
        <w:t>ности.</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napToGrid w:val="0"/>
          <w:sz w:val="24"/>
          <w:szCs w:val="24"/>
          <w:lang w:bidi="en-US"/>
        </w:rPr>
      </w:pPr>
      <w:r w:rsidRPr="0033111B">
        <w:rPr>
          <w:rFonts w:ascii="Times New Roman" w:eastAsia="Times New Roman" w:hAnsi="Times New Roman" w:cs="Times New Roman"/>
          <w:snapToGrid w:val="0"/>
          <w:sz w:val="24"/>
          <w:szCs w:val="24"/>
          <w:lang w:bidi="en-US"/>
        </w:rPr>
        <w:t>Допущение органической изменчивости видов. Представление о «естественном сродстве</w:t>
      </w:r>
      <w:r w:rsidRPr="0033111B">
        <w:rPr>
          <w:rFonts w:ascii="Times New Roman" w:eastAsia="Times New Roman" w:hAnsi="Times New Roman" w:cs="Times New Roman"/>
          <w:sz w:val="24"/>
          <w:szCs w:val="24"/>
          <w:lang w:bidi="en-US"/>
        </w:rPr>
        <w:t>»</w:t>
      </w:r>
      <w:r w:rsidRPr="0033111B">
        <w:rPr>
          <w:rFonts w:ascii="Times New Roman" w:eastAsia="Times New Roman" w:hAnsi="Times New Roman" w:cs="Times New Roman"/>
          <w:snapToGrid w:val="0"/>
          <w:sz w:val="24"/>
          <w:szCs w:val="24"/>
          <w:lang w:bidi="en-US"/>
        </w:rPr>
        <w:t xml:space="preserve"> и «общих родоначальниках». Фактор времени в изменении организмов. Последовательность природных тел. «Лестница существ». Идея «прототипа» и единства плана строения организмов. Идея трансформации органических форм. Идея самозарождения в ее отношении к трансформизму. Естественное возникновение органической целесообразности.</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napToGrid w:val="0"/>
          <w:sz w:val="24"/>
          <w:szCs w:val="24"/>
          <w:lang w:bidi="en-US"/>
        </w:rPr>
      </w:pPr>
      <w:r w:rsidRPr="0033111B">
        <w:rPr>
          <w:rFonts w:ascii="Times New Roman" w:eastAsia="Times New Roman" w:hAnsi="Times New Roman" w:cs="Times New Roman"/>
          <w:snapToGrid w:val="0"/>
          <w:sz w:val="24"/>
          <w:szCs w:val="24"/>
          <w:lang w:bidi="en-US"/>
        </w:rPr>
        <w:t>Ламарк и его учение. Причины развития живой природы по Ламарку.</w:t>
      </w:r>
    </w:p>
    <w:p w:rsidR="0033111B" w:rsidRPr="0033111B" w:rsidRDefault="0033111B" w:rsidP="0033111B">
      <w:pPr>
        <w:numPr>
          <w:ilvl w:val="0"/>
          <w:numId w:val="9"/>
        </w:numPr>
        <w:tabs>
          <w:tab w:val="left" w:pos="709"/>
          <w:tab w:val="left" w:pos="1134"/>
        </w:tabs>
        <w:snapToGrid w:val="0"/>
        <w:spacing w:after="200" w:line="276" w:lineRule="auto"/>
        <w:ind w:left="0" w:hanging="284"/>
        <w:jc w:val="left"/>
        <w:rPr>
          <w:rFonts w:ascii="Times New Roman" w:eastAsia="Times New Roman" w:hAnsi="Times New Roman" w:cs="Times New Roman"/>
          <w:snapToGrid w:val="0"/>
          <w:sz w:val="24"/>
          <w:szCs w:val="24"/>
          <w:lang w:bidi="en-US"/>
        </w:rPr>
      </w:pPr>
      <w:r w:rsidRPr="0033111B">
        <w:rPr>
          <w:rFonts w:ascii="Times New Roman" w:eastAsia="Times New Roman" w:hAnsi="Times New Roman" w:cs="Times New Roman"/>
          <w:snapToGrid w:val="0"/>
          <w:sz w:val="24"/>
          <w:szCs w:val="24"/>
          <w:lang w:bidi="en-US"/>
        </w:rPr>
        <w:t>Общее состояние эмбрио</w:t>
      </w:r>
      <w:r w:rsidRPr="0033111B">
        <w:rPr>
          <w:rFonts w:ascii="Times New Roman" w:eastAsia="Times New Roman" w:hAnsi="Times New Roman" w:cs="Times New Roman"/>
          <w:snapToGrid w:val="0"/>
          <w:sz w:val="24"/>
          <w:szCs w:val="24"/>
          <w:lang w:bidi="en-US"/>
        </w:rPr>
        <w:softHyphen/>
        <w:t xml:space="preserve">логии животных к началу </w:t>
      </w:r>
      <w:r w:rsidRPr="0033111B">
        <w:rPr>
          <w:rFonts w:ascii="Times New Roman" w:eastAsia="Times New Roman" w:hAnsi="Times New Roman" w:cs="Times New Roman"/>
          <w:snapToGrid w:val="0"/>
          <w:sz w:val="24"/>
          <w:szCs w:val="24"/>
          <w:lang w:val="en-US" w:bidi="en-US"/>
        </w:rPr>
        <w:t>XIX</w:t>
      </w:r>
      <w:r w:rsidRPr="0033111B">
        <w:rPr>
          <w:rFonts w:ascii="Times New Roman" w:eastAsia="Times New Roman" w:hAnsi="Times New Roman" w:cs="Times New Roman"/>
          <w:snapToGrid w:val="0"/>
          <w:sz w:val="24"/>
          <w:szCs w:val="24"/>
          <w:lang w:bidi="en-US"/>
        </w:rPr>
        <w:t xml:space="preserve"> в. Исследования </w:t>
      </w:r>
      <w:r w:rsidRPr="0033111B">
        <w:rPr>
          <w:rFonts w:ascii="Times New Roman" w:eastAsia="Times New Roman" w:hAnsi="Times New Roman" w:cs="Times New Roman"/>
          <w:snapToGrid w:val="0"/>
          <w:sz w:val="24"/>
          <w:szCs w:val="24"/>
          <w:lang w:val="en-US" w:bidi="en-US"/>
        </w:rPr>
        <w:t>X</w:t>
      </w:r>
      <w:r w:rsidRPr="0033111B">
        <w:rPr>
          <w:rFonts w:ascii="Times New Roman" w:eastAsia="Times New Roman" w:hAnsi="Times New Roman" w:cs="Times New Roman"/>
          <w:snapToGrid w:val="0"/>
          <w:sz w:val="24"/>
          <w:szCs w:val="24"/>
          <w:lang w:bidi="en-US"/>
        </w:rPr>
        <w:t xml:space="preserve">. </w:t>
      </w:r>
      <w:proofErr w:type="spellStart"/>
      <w:r w:rsidRPr="0033111B">
        <w:rPr>
          <w:rFonts w:ascii="Times New Roman" w:eastAsia="Times New Roman" w:hAnsi="Times New Roman" w:cs="Times New Roman"/>
          <w:snapToGrid w:val="0"/>
          <w:sz w:val="24"/>
          <w:szCs w:val="24"/>
          <w:lang w:bidi="en-US"/>
        </w:rPr>
        <w:t>Пандера</w:t>
      </w:r>
      <w:proofErr w:type="spellEnd"/>
      <w:r w:rsidRPr="0033111B">
        <w:rPr>
          <w:rFonts w:ascii="Times New Roman" w:eastAsia="Times New Roman" w:hAnsi="Times New Roman" w:cs="Times New Roman"/>
          <w:snapToGrid w:val="0"/>
          <w:sz w:val="24"/>
          <w:szCs w:val="24"/>
          <w:lang w:bidi="en-US"/>
        </w:rPr>
        <w:t>. Откры</w:t>
      </w:r>
      <w:r w:rsidRPr="0033111B">
        <w:rPr>
          <w:rFonts w:ascii="Times New Roman" w:eastAsia="Times New Roman" w:hAnsi="Times New Roman" w:cs="Times New Roman"/>
          <w:snapToGrid w:val="0"/>
          <w:sz w:val="24"/>
          <w:szCs w:val="24"/>
          <w:lang w:bidi="en-US"/>
        </w:rPr>
        <w:softHyphen/>
        <w:t>тие зародышевых листков. Открытие яйца млекопитающих и последую</w:t>
      </w:r>
      <w:r w:rsidRPr="0033111B">
        <w:rPr>
          <w:rFonts w:ascii="Times New Roman" w:eastAsia="Times New Roman" w:hAnsi="Times New Roman" w:cs="Times New Roman"/>
          <w:snapToGrid w:val="0"/>
          <w:sz w:val="24"/>
          <w:szCs w:val="24"/>
          <w:lang w:bidi="en-US"/>
        </w:rPr>
        <w:softHyphen/>
        <w:t xml:space="preserve">щие эмбриологические исследования  К. Бэра. Топографическая теория зародышевых листков. Первые исследования дробления. </w:t>
      </w:r>
    </w:p>
    <w:p w:rsidR="0033111B" w:rsidRPr="0033111B" w:rsidRDefault="0033111B" w:rsidP="0033111B">
      <w:pPr>
        <w:tabs>
          <w:tab w:val="left" w:pos="1134"/>
        </w:tabs>
        <w:spacing w:after="200" w:line="276" w:lineRule="auto"/>
        <w:ind w:hanging="284"/>
        <w:jc w:val="left"/>
        <w:rPr>
          <w:rFonts w:ascii="Times New Roman" w:eastAsia="Times New Roman" w:hAnsi="Times New Roman" w:cs="Times New Roman"/>
          <w:sz w:val="28"/>
          <w:szCs w:val="28"/>
          <w:lang w:bidi="en-US"/>
        </w:rPr>
      </w:pPr>
      <w:r w:rsidRPr="0033111B">
        <w:rPr>
          <w:rFonts w:ascii="Times New Roman" w:eastAsia="Times New Roman" w:hAnsi="Times New Roman" w:cs="Times New Roman"/>
          <w:sz w:val="28"/>
          <w:szCs w:val="28"/>
          <w:lang w:bidi="en-US"/>
        </w:rPr>
        <w:t xml:space="preserve"> </w:t>
      </w:r>
    </w:p>
    <w:p w:rsidR="0033111B" w:rsidRPr="0033111B" w:rsidRDefault="0033111B" w:rsidP="0033111B">
      <w:pPr>
        <w:widowControl w:val="0"/>
        <w:spacing w:line="276" w:lineRule="auto"/>
        <w:ind w:hanging="284"/>
        <w:rPr>
          <w:rFonts w:ascii="Times New Roman" w:eastAsia="Times New Roman" w:hAnsi="Times New Roman" w:cs="Times New Roman"/>
          <w:sz w:val="24"/>
          <w:szCs w:val="24"/>
          <w:lang w:eastAsia="ru-RU"/>
        </w:rPr>
      </w:pPr>
    </w:p>
    <w:sectPr w:rsidR="0033111B" w:rsidRPr="0033111B" w:rsidSect="005F66C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4543"/>
    <w:multiLevelType w:val="hybridMultilevel"/>
    <w:tmpl w:val="BD38A2F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1F3339"/>
    <w:multiLevelType w:val="hybridMultilevel"/>
    <w:tmpl w:val="7B641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002A7"/>
    <w:multiLevelType w:val="hybridMultilevel"/>
    <w:tmpl w:val="C9405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F15A1"/>
    <w:multiLevelType w:val="hybridMultilevel"/>
    <w:tmpl w:val="EEE802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202C0D"/>
    <w:multiLevelType w:val="hybridMultilevel"/>
    <w:tmpl w:val="51BACA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4E0E4B"/>
    <w:multiLevelType w:val="hybridMultilevel"/>
    <w:tmpl w:val="5FBACF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6362C1"/>
    <w:multiLevelType w:val="multilevel"/>
    <w:tmpl w:val="F98E3E2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sz w:val="28"/>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4F4B3472"/>
    <w:multiLevelType w:val="hybridMultilevel"/>
    <w:tmpl w:val="5B08B4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FE01C98"/>
    <w:multiLevelType w:val="hybridMultilevel"/>
    <w:tmpl w:val="5D5269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68E2498"/>
    <w:multiLevelType w:val="hybridMultilevel"/>
    <w:tmpl w:val="3A22929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9903EB"/>
    <w:multiLevelType w:val="hybridMultilevel"/>
    <w:tmpl w:val="2014E3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EAC60C1"/>
    <w:multiLevelType w:val="hybridMultilevel"/>
    <w:tmpl w:val="09A696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AA02A6"/>
    <w:multiLevelType w:val="hybridMultilevel"/>
    <w:tmpl w:val="707EF6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0"/>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11B"/>
    <w:rsid w:val="00045761"/>
    <w:rsid w:val="000A56D5"/>
    <w:rsid w:val="001E479D"/>
    <w:rsid w:val="001F3FA9"/>
    <w:rsid w:val="002F3149"/>
    <w:rsid w:val="0033111B"/>
    <w:rsid w:val="00494C17"/>
    <w:rsid w:val="005B4278"/>
    <w:rsid w:val="005F66C5"/>
    <w:rsid w:val="0065703D"/>
    <w:rsid w:val="007C1D35"/>
    <w:rsid w:val="007E6002"/>
    <w:rsid w:val="0085582F"/>
    <w:rsid w:val="008A201C"/>
    <w:rsid w:val="00AC0A6A"/>
    <w:rsid w:val="00D27F02"/>
    <w:rsid w:val="00DA2DEC"/>
    <w:rsid w:val="00DC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FF"/>
  </w:style>
  <w:style w:type="paragraph" w:styleId="1">
    <w:name w:val="heading 1"/>
    <w:basedOn w:val="a"/>
    <w:next w:val="a"/>
    <w:link w:val="10"/>
    <w:qFormat/>
    <w:rsid w:val="0085582F"/>
    <w:pPr>
      <w:keepNext/>
      <w:keepLines/>
      <w:numPr>
        <w:numId w:val="10"/>
      </w:numPr>
      <w:spacing w:before="480" w:after="240" w:line="276" w:lineRule="auto"/>
      <w:jc w:val="left"/>
      <w:outlineLvl w:val="0"/>
    </w:pPr>
    <w:rPr>
      <w:rFonts w:ascii="Cambria" w:eastAsia="Times New Roman" w:hAnsi="Cambria" w:cs="Times New Roman"/>
      <w:b/>
      <w:bCs/>
      <w:sz w:val="28"/>
      <w:szCs w:val="28"/>
      <w:lang w:bidi="en-US"/>
    </w:rPr>
  </w:style>
  <w:style w:type="paragraph" w:styleId="2">
    <w:name w:val="heading 2"/>
    <w:basedOn w:val="a"/>
    <w:next w:val="a"/>
    <w:link w:val="20"/>
    <w:unhideWhenUsed/>
    <w:qFormat/>
    <w:rsid w:val="0085582F"/>
    <w:pPr>
      <w:keepNext/>
      <w:keepLines/>
      <w:numPr>
        <w:ilvl w:val="1"/>
        <w:numId w:val="10"/>
      </w:numPr>
      <w:tabs>
        <w:tab w:val="left" w:pos="1134"/>
        <w:tab w:val="left" w:pos="1276"/>
      </w:tabs>
      <w:spacing w:before="200" w:after="240" w:line="276" w:lineRule="auto"/>
      <w:ind w:hanging="9"/>
      <w:jc w:val="left"/>
      <w:outlineLvl w:val="1"/>
    </w:pPr>
    <w:rPr>
      <w:rFonts w:ascii="Cambria" w:eastAsia="Times New Roman" w:hAnsi="Cambria" w:cs="Times New Roman"/>
      <w:b/>
      <w:bCs/>
      <w:sz w:val="28"/>
      <w:szCs w:val="28"/>
      <w:lang w:bidi="en-US"/>
    </w:rPr>
  </w:style>
  <w:style w:type="paragraph" w:styleId="3">
    <w:name w:val="heading 3"/>
    <w:basedOn w:val="a"/>
    <w:next w:val="a"/>
    <w:link w:val="30"/>
    <w:unhideWhenUsed/>
    <w:qFormat/>
    <w:rsid w:val="0085582F"/>
    <w:pPr>
      <w:keepNext/>
      <w:keepLines/>
      <w:numPr>
        <w:ilvl w:val="2"/>
        <w:numId w:val="10"/>
      </w:numPr>
      <w:tabs>
        <w:tab w:val="left" w:pos="1560"/>
      </w:tabs>
      <w:spacing w:before="200" w:after="240" w:line="276" w:lineRule="auto"/>
      <w:ind w:hanging="11"/>
      <w:jc w:val="left"/>
      <w:outlineLvl w:val="2"/>
    </w:pPr>
    <w:rPr>
      <w:rFonts w:ascii="Cambria" w:eastAsia="Times New Roman" w:hAnsi="Cambria" w:cs="Times New Roman"/>
      <w:bCs/>
      <w:sz w:val="28"/>
      <w:lang w:bidi="en-US"/>
    </w:rPr>
  </w:style>
  <w:style w:type="paragraph" w:styleId="4">
    <w:name w:val="heading 4"/>
    <w:basedOn w:val="a"/>
    <w:next w:val="a"/>
    <w:link w:val="40"/>
    <w:uiPriority w:val="9"/>
    <w:semiHidden/>
    <w:unhideWhenUsed/>
    <w:qFormat/>
    <w:rsid w:val="0085582F"/>
    <w:pPr>
      <w:keepNext/>
      <w:keepLines/>
      <w:numPr>
        <w:ilvl w:val="3"/>
        <w:numId w:val="10"/>
      </w:numPr>
      <w:spacing w:before="200" w:line="276" w:lineRule="auto"/>
      <w:jc w:val="left"/>
      <w:outlineLvl w:val="3"/>
    </w:pPr>
    <w:rPr>
      <w:rFonts w:ascii="Cambria" w:eastAsia="Times New Roman" w:hAnsi="Cambria" w:cs="Times New Roman"/>
      <w:b/>
      <w:bCs/>
      <w:i/>
      <w:iCs/>
      <w:color w:val="4F81BD"/>
      <w:lang w:val="en-US" w:bidi="en-US"/>
    </w:rPr>
  </w:style>
  <w:style w:type="paragraph" w:styleId="5">
    <w:name w:val="heading 5"/>
    <w:basedOn w:val="a"/>
    <w:next w:val="a"/>
    <w:link w:val="50"/>
    <w:unhideWhenUsed/>
    <w:qFormat/>
    <w:rsid w:val="0085582F"/>
    <w:pPr>
      <w:keepNext/>
      <w:keepLines/>
      <w:numPr>
        <w:ilvl w:val="4"/>
        <w:numId w:val="10"/>
      </w:numPr>
      <w:spacing w:before="200" w:line="276" w:lineRule="auto"/>
      <w:jc w:val="left"/>
      <w:outlineLvl w:val="4"/>
    </w:pPr>
    <w:rPr>
      <w:rFonts w:ascii="Cambria" w:eastAsia="Times New Roman" w:hAnsi="Cambria" w:cs="Times New Roman"/>
      <w:color w:val="243F60"/>
      <w:lang w:val="en-US" w:bidi="en-US"/>
    </w:rPr>
  </w:style>
  <w:style w:type="paragraph" w:styleId="6">
    <w:name w:val="heading 6"/>
    <w:basedOn w:val="a"/>
    <w:next w:val="a"/>
    <w:link w:val="60"/>
    <w:uiPriority w:val="9"/>
    <w:unhideWhenUsed/>
    <w:qFormat/>
    <w:rsid w:val="0085582F"/>
    <w:pPr>
      <w:keepNext/>
      <w:keepLines/>
      <w:numPr>
        <w:ilvl w:val="5"/>
        <w:numId w:val="10"/>
      </w:numPr>
      <w:spacing w:before="200" w:line="276" w:lineRule="auto"/>
      <w:jc w:val="left"/>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unhideWhenUsed/>
    <w:qFormat/>
    <w:rsid w:val="0085582F"/>
    <w:pPr>
      <w:keepNext/>
      <w:keepLines/>
      <w:numPr>
        <w:ilvl w:val="6"/>
        <w:numId w:val="10"/>
      </w:numPr>
      <w:spacing w:before="200" w:line="276" w:lineRule="auto"/>
      <w:jc w:val="left"/>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unhideWhenUsed/>
    <w:qFormat/>
    <w:rsid w:val="0085582F"/>
    <w:pPr>
      <w:keepNext/>
      <w:keepLines/>
      <w:numPr>
        <w:ilvl w:val="7"/>
        <w:numId w:val="10"/>
      </w:numPr>
      <w:spacing w:before="200" w:line="276" w:lineRule="auto"/>
      <w:jc w:val="left"/>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nhideWhenUsed/>
    <w:qFormat/>
    <w:rsid w:val="0085582F"/>
    <w:pPr>
      <w:keepNext/>
      <w:keepLines/>
      <w:numPr>
        <w:ilvl w:val="8"/>
        <w:numId w:val="10"/>
      </w:numPr>
      <w:spacing w:before="200" w:line="276" w:lineRule="auto"/>
      <w:jc w:val="left"/>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582F"/>
    <w:rPr>
      <w:rFonts w:ascii="Cambria" w:eastAsia="Times New Roman" w:hAnsi="Cambria" w:cs="Times New Roman"/>
      <w:b/>
      <w:bCs/>
      <w:sz w:val="28"/>
      <w:szCs w:val="28"/>
      <w:lang w:bidi="en-US"/>
    </w:rPr>
  </w:style>
  <w:style w:type="character" w:customStyle="1" w:styleId="20">
    <w:name w:val="Заголовок 2 Знак"/>
    <w:basedOn w:val="a0"/>
    <w:link w:val="2"/>
    <w:rsid w:val="0085582F"/>
    <w:rPr>
      <w:rFonts w:ascii="Cambria" w:eastAsia="Times New Roman" w:hAnsi="Cambria" w:cs="Times New Roman"/>
      <w:b/>
      <w:bCs/>
      <w:sz w:val="28"/>
      <w:szCs w:val="28"/>
      <w:lang w:bidi="en-US"/>
    </w:rPr>
  </w:style>
  <w:style w:type="character" w:customStyle="1" w:styleId="30">
    <w:name w:val="Заголовок 3 Знак"/>
    <w:basedOn w:val="a0"/>
    <w:link w:val="3"/>
    <w:rsid w:val="0085582F"/>
    <w:rPr>
      <w:rFonts w:ascii="Cambria" w:eastAsia="Times New Roman" w:hAnsi="Cambria" w:cs="Times New Roman"/>
      <w:bCs/>
      <w:sz w:val="28"/>
      <w:lang w:bidi="en-US"/>
    </w:rPr>
  </w:style>
  <w:style w:type="character" w:customStyle="1" w:styleId="40">
    <w:name w:val="Заголовок 4 Знак"/>
    <w:basedOn w:val="a0"/>
    <w:link w:val="4"/>
    <w:uiPriority w:val="9"/>
    <w:semiHidden/>
    <w:rsid w:val="0085582F"/>
    <w:rPr>
      <w:rFonts w:ascii="Cambria" w:eastAsia="Times New Roman" w:hAnsi="Cambria" w:cs="Times New Roman"/>
      <w:b/>
      <w:bCs/>
      <w:i/>
      <w:iCs/>
      <w:color w:val="4F81BD"/>
      <w:lang w:val="en-US" w:bidi="en-US"/>
    </w:rPr>
  </w:style>
  <w:style w:type="character" w:customStyle="1" w:styleId="50">
    <w:name w:val="Заголовок 5 Знак"/>
    <w:basedOn w:val="a0"/>
    <w:link w:val="5"/>
    <w:rsid w:val="0085582F"/>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85582F"/>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85582F"/>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85582F"/>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rsid w:val="0085582F"/>
    <w:rPr>
      <w:rFonts w:ascii="Cambria" w:eastAsia="Times New Roman" w:hAnsi="Cambria" w:cs="Times New Roman"/>
      <w:i/>
      <w:iCs/>
      <w:color w:val="404040"/>
      <w:sz w:val="20"/>
      <w:szCs w:val="20"/>
      <w:lang w:val="en-US" w:bidi="en-US"/>
    </w:rPr>
  </w:style>
  <w:style w:type="paragraph" w:styleId="a3">
    <w:name w:val="List Paragraph"/>
    <w:basedOn w:val="a"/>
    <w:link w:val="a4"/>
    <w:uiPriority w:val="34"/>
    <w:qFormat/>
    <w:rsid w:val="0085582F"/>
    <w:pPr>
      <w:spacing w:after="200" w:line="276" w:lineRule="auto"/>
      <w:ind w:left="720"/>
      <w:contextualSpacing/>
      <w:jc w:val="left"/>
    </w:pPr>
    <w:rPr>
      <w:rFonts w:ascii="Calibri" w:eastAsia="Times New Roman" w:hAnsi="Calibri" w:cs="Times New Roman"/>
      <w:lang w:val="en-US" w:bidi="en-US"/>
    </w:rPr>
  </w:style>
  <w:style w:type="character" w:customStyle="1" w:styleId="a4">
    <w:name w:val="Абзац списка Знак"/>
    <w:basedOn w:val="a0"/>
    <w:link w:val="a3"/>
    <w:uiPriority w:val="34"/>
    <w:rsid w:val="0085582F"/>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1731612108">
      <w:bodyDiv w:val="1"/>
      <w:marLeft w:val="0"/>
      <w:marRight w:val="0"/>
      <w:marTop w:val="0"/>
      <w:marBottom w:val="0"/>
      <w:divBdr>
        <w:top w:val="none" w:sz="0" w:space="0" w:color="auto"/>
        <w:left w:val="none" w:sz="0" w:space="0" w:color="auto"/>
        <w:bottom w:val="none" w:sz="0" w:space="0" w:color="auto"/>
        <w:right w:val="none" w:sz="0" w:space="0" w:color="auto"/>
      </w:divBdr>
    </w:div>
    <w:div w:id="19214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sfu-kras.ru/" TargetMode="External"/><Relationship Id="rId5" Type="http://schemas.openxmlformats.org/officeDocument/2006/relationships/hyperlink" Target="http://lib.sfu-kra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27</Pages>
  <Words>10079</Words>
  <Characters>57454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SFU</Company>
  <LinksUpToDate>false</LinksUpToDate>
  <CharactersWithSpaces>67399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ФХБ</dc:creator>
  <cp:keywords/>
  <dc:description/>
  <cp:lastModifiedBy>ФХБ</cp:lastModifiedBy>
  <cp:revision>7</cp:revision>
  <cp:lastPrinted>2012-11-15T07:41:00Z</cp:lastPrinted>
  <dcterms:created xsi:type="dcterms:W3CDTF">2012-11-15T07:20:00Z</dcterms:created>
  <dcterms:modified xsi:type="dcterms:W3CDTF">2012-11-16T10:57:00Z</dcterms:modified>
</cp:coreProperties>
</file>